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hAnsi="方正小标宋_GBK" w:eastAsia="方正小标宋_GBK"/>
          <w:b w:val="0"/>
          <w:bCs w:val="0"/>
          <w:sz w:val="30"/>
        </w:rPr>
      </w:pPr>
      <w:bookmarkStart w:id="1" w:name="_GoBack"/>
      <w:bookmarkEnd w:id="1"/>
      <w:bookmarkStart w:id="0" w:name="_Toc24724704"/>
      <w:r>
        <w:rPr>
          <w:rFonts w:ascii="方正小标宋_GBK" w:hAnsi="方正小标宋_GBK" w:eastAsia="方正小标宋_GBK"/>
          <w:b w:val="0"/>
          <w:bCs w:val="0"/>
          <w:sz w:val="30"/>
        </w:rPr>
        <w:t>重大建设项目</w:t>
      </w:r>
      <w:r>
        <w:rPr>
          <w:rFonts w:hint="eastAsia" w:ascii="方正小标宋_GBK" w:hAnsi="方正小标宋_GBK" w:eastAsia="方正小标宋_GBK"/>
          <w:b w:val="0"/>
          <w:bCs w:val="0"/>
          <w:sz w:val="30"/>
        </w:rPr>
        <w:t>领域基层政务公开标准目录</w:t>
      </w:r>
      <w:bookmarkEnd w:id="0"/>
    </w:p>
    <w:tbl>
      <w:tblPr>
        <w:tblStyle w:val="5"/>
        <w:tblW w:w="15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900"/>
        <w:gridCol w:w="887"/>
        <w:gridCol w:w="2173"/>
        <w:gridCol w:w="2700"/>
        <w:gridCol w:w="1620"/>
        <w:gridCol w:w="1080"/>
        <w:gridCol w:w="2700"/>
        <w:gridCol w:w="540"/>
        <w:gridCol w:w="720"/>
        <w:gridCol w:w="540"/>
        <w:gridCol w:w="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585" w:type="dxa"/>
            <w:vMerge w:val="restart"/>
            <w:noWrap w:val="0"/>
            <w:vAlign w:val="center"/>
          </w:tcPr>
          <w:p>
            <w:pPr>
              <w:widowControl/>
              <w:jc w:val="center"/>
              <w:rPr>
                <w:rFonts w:ascii="Times New Roman" w:hAnsi="Times New Roman" w:eastAsia="黑体"/>
                <w:color w:val="000000"/>
                <w:kern w:val="0"/>
                <w:sz w:val="22"/>
              </w:rPr>
            </w:pPr>
            <w:r>
              <w:rPr>
                <w:rFonts w:ascii="Times New Roman" w:hAnsi="Times New Roman" w:eastAsia="黑体"/>
                <w:color w:val="000000"/>
                <w:kern w:val="0"/>
                <w:sz w:val="22"/>
              </w:rPr>
              <w:t>序号</w:t>
            </w:r>
          </w:p>
        </w:tc>
        <w:tc>
          <w:tcPr>
            <w:tcW w:w="1787" w:type="dxa"/>
            <w:gridSpan w:val="2"/>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173" w:type="dxa"/>
            <w:vMerge w:val="restart"/>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700" w:type="dxa"/>
            <w:vMerge w:val="restart"/>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2700" w:type="dxa"/>
            <w:vMerge w:val="restart"/>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76" w:type="dxa"/>
            <w:gridSpan w:val="2"/>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85" w:type="dxa"/>
            <w:vMerge w:val="continue"/>
            <w:noWrap w:val="0"/>
            <w:vAlign w:val="center"/>
          </w:tcPr>
          <w:p>
            <w:pPr>
              <w:widowControl/>
              <w:jc w:val="left"/>
              <w:rPr>
                <w:rFonts w:ascii="Times New Roman" w:hAnsi="Times New Roman" w:eastAsia="黑体"/>
                <w:color w:val="000000"/>
                <w:kern w:val="0"/>
                <w:sz w:val="15"/>
                <w:szCs w:val="15"/>
              </w:rPr>
            </w:pPr>
          </w:p>
        </w:tc>
        <w:tc>
          <w:tcPr>
            <w:tcW w:w="900"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887"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173" w:type="dxa"/>
            <w:vMerge w:val="continue"/>
            <w:noWrap w:val="0"/>
            <w:vAlign w:val="center"/>
          </w:tcPr>
          <w:p>
            <w:pPr>
              <w:widowControl/>
              <w:jc w:val="left"/>
              <w:rPr>
                <w:rFonts w:hint="eastAsia" w:ascii="黑体" w:hAnsi="宋体" w:eastAsia="黑体" w:cs="宋体"/>
                <w:color w:val="000000"/>
                <w:kern w:val="0"/>
                <w:sz w:val="22"/>
              </w:rPr>
            </w:pPr>
          </w:p>
        </w:tc>
        <w:tc>
          <w:tcPr>
            <w:tcW w:w="2700" w:type="dxa"/>
            <w:vMerge w:val="continue"/>
            <w:noWrap w:val="0"/>
            <w:vAlign w:val="center"/>
          </w:tcPr>
          <w:p>
            <w:pPr>
              <w:widowControl/>
              <w:jc w:val="left"/>
              <w:rPr>
                <w:rFonts w:hint="eastAsia" w:ascii="黑体" w:hAnsi="宋体" w:eastAsia="黑体" w:cs="宋体"/>
                <w:color w:val="000000"/>
                <w:kern w:val="0"/>
                <w:sz w:val="22"/>
              </w:rPr>
            </w:pPr>
          </w:p>
        </w:tc>
        <w:tc>
          <w:tcPr>
            <w:tcW w:w="1620" w:type="dxa"/>
            <w:vMerge w:val="continue"/>
            <w:noWrap w:val="0"/>
            <w:vAlign w:val="center"/>
          </w:tcPr>
          <w:p>
            <w:pPr>
              <w:widowControl/>
              <w:jc w:val="left"/>
              <w:rPr>
                <w:rFonts w:hint="eastAsia" w:ascii="黑体" w:hAnsi="宋体" w:eastAsia="黑体" w:cs="宋体"/>
                <w:color w:val="000000"/>
                <w:kern w:val="0"/>
                <w:sz w:val="22"/>
              </w:rPr>
            </w:pPr>
          </w:p>
        </w:tc>
        <w:tc>
          <w:tcPr>
            <w:tcW w:w="1080" w:type="dxa"/>
            <w:vMerge w:val="continue"/>
            <w:noWrap w:val="0"/>
            <w:vAlign w:val="center"/>
          </w:tcPr>
          <w:p>
            <w:pPr>
              <w:widowControl/>
              <w:jc w:val="left"/>
              <w:rPr>
                <w:rFonts w:hint="eastAsia" w:ascii="黑体" w:hAnsi="宋体" w:eastAsia="黑体" w:cs="宋体"/>
                <w:color w:val="000000"/>
                <w:kern w:val="0"/>
                <w:sz w:val="22"/>
              </w:rPr>
            </w:pPr>
          </w:p>
        </w:tc>
        <w:tc>
          <w:tcPr>
            <w:tcW w:w="2700" w:type="dxa"/>
            <w:vMerge w:val="continue"/>
            <w:noWrap w:val="0"/>
            <w:vAlign w:val="center"/>
          </w:tcPr>
          <w:p>
            <w:pPr>
              <w:widowControl/>
              <w:jc w:val="left"/>
              <w:rPr>
                <w:rFonts w:hint="eastAsia" w:ascii="黑体" w:hAnsi="宋体" w:eastAsia="黑体" w:cs="宋体"/>
                <w:kern w:val="0"/>
                <w:sz w:val="22"/>
              </w:rPr>
            </w:pPr>
          </w:p>
        </w:tc>
        <w:tc>
          <w:tcPr>
            <w:tcW w:w="540"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36"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noWrap w:val="0"/>
            <w:vAlign w:val="center"/>
          </w:tcPr>
          <w:p>
            <w:pPr>
              <w:spacing w:line="240" w:lineRule="exact"/>
              <w:jc w:val="center"/>
              <w:rPr>
                <w:rFonts w:hint="eastAsia" w:ascii="仿宋_GB2312" w:hAnsi="Times New Roman" w:eastAsia="仿宋_GB2312"/>
                <w:sz w:val="18"/>
                <w:szCs w:val="18"/>
                <w:highlight w:val="none"/>
                <w:lang w:eastAsia="zh-CN"/>
              </w:rPr>
            </w:pPr>
            <w:r>
              <w:rPr>
                <w:rFonts w:hint="eastAsia" w:ascii="仿宋_GB2312" w:hAnsi="Times New Roman" w:eastAsia="仿宋_GB2312"/>
                <w:sz w:val="18"/>
                <w:szCs w:val="18"/>
                <w:highlight w:val="none"/>
                <w:lang w:val="en-US" w:eastAsia="zh-CN"/>
              </w:rPr>
              <w:t>1</w:t>
            </w:r>
          </w:p>
        </w:tc>
        <w:tc>
          <w:tcPr>
            <w:tcW w:w="900" w:type="dxa"/>
            <w:vMerge w:val="restart"/>
            <w:noWrap w:val="0"/>
            <w:vAlign w:val="center"/>
          </w:tcPr>
          <w:p>
            <w:pPr>
              <w:spacing w:line="240" w:lineRule="exact"/>
              <w:rPr>
                <w:rFonts w:hint="eastAsia" w:ascii="仿宋_GB2312" w:hAnsi="Times New Roman" w:eastAsia="仿宋_GB2312"/>
                <w:sz w:val="18"/>
                <w:szCs w:val="18"/>
                <w:highlight w:val="none"/>
              </w:rPr>
            </w:pPr>
            <w:r>
              <w:rPr>
                <w:rFonts w:hint="eastAsia" w:ascii="仿宋_GB2312" w:hAnsi="宋体" w:eastAsia="仿宋_GB2312"/>
                <w:sz w:val="18"/>
                <w:szCs w:val="18"/>
                <w:highlight w:val="none"/>
              </w:rPr>
              <w:t>批准结果信息</w:t>
            </w:r>
          </w:p>
        </w:tc>
        <w:tc>
          <w:tcPr>
            <w:tcW w:w="887" w:type="dxa"/>
            <w:noWrap w:val="0"/>
            <w:vAlign w:val="center"/>
          </w:tcPr>
          <w:p>
            <w:pPr>
              <w:spacing w:line="240" w:lineRule="exact"/>
              <w:rPr>
                <w:rFonts w:hint="eastAsia" w:ascii="仿宋_GB2312" w:hAnsi="Times New Roman" w:eastAsia="仿宋_GB2312"/>
                <w:sz w:val="18"/>
                <w:szCs w:val="18"/>
                <w:highlight w:val="none"/>
              </w:rPr>
            </w:pPr>
            <w:r>
              <w:rPr>
                <w:rFonts w:hint="eastAsia" w:ascii="仿宋_GB2312" w:hAnsi="Times New Roman" w:eastAsia="仿宋_GB2312"/>
                <w:sz w:val="18"/>
                <w:szCs w:val="18"/>
                <w:highlight w:val="none"/>
              </w:rPr>
              <w:t>建筑工程施工许可证核发</w:t>
            </w:r>
          </w:p>
        </w:tc>
        <w:tc>
          <w:tcPr>
            <w:tcW w:w="2173" w:type="dxa"/>
            <w:noWrap w:val="0"/>
            <w:vAlign w:val="top"/>
          </w:tcPr>
          <w:p>
            <w:pPr>
              <w:spacing w:line="240" w:lineRule="exact"/>
              <w:rPr>
                <w:rFonts w:hint="eastAsia" w:ascii="仿宋_GB2312" w:hAnsi="Times New Roman" w:eastAsia="仿宋_GB2312"/>
                <w:sz w:val="18"/>
                <w:szCs w:val="18"/>
                <w:highlight w:val="none"/>
              </w:rPr>
            </w:pPr>
            <w:r>
              <w:rPr>
                <w:rFonts w:hint="eastAsia" w:ascii="仿宋_GB2312" w:hAnsi="Times New Roman" w:eastAsia="仿宋_GB2312"/>
                <w:sz w:val="18"/>
                <w:szCs w:val="18"/>
                <w:highlight w:val="none"/>
              </w:rPr>
              <w:t>审核结果、建筑工程施工许可证号、施工许可日期、发证机关、项目名称、项目统一代码等</w:t>
            </w:r>
          </w:p>
        </w:tc>
        <w:tc>
          <w:tcPr>
            <w:tcW w:w="2700" w:type="dxa"/>
            <w:noWrap w:val="0"/>
            <w:vAlign w:val="top"/>
          </w:tcPr>
          <w:p>
            <w:pPr>
              <w:spacing w:line="240" w:lineRule="exact"/>
              <w:rPr>
                <w:highlight w:val="none"/>
              </w:rPr>
            </w:pPr>
            <w:r>
              <w:rPr>
                <w:rFonts w:hint="eastAsia" w:ascii="仿宋_GB2312" w:hAnsi="Times New Roman" w:eastAsia="仿宋_GB2312"/>
                <w:sz w:val="18"/>
                <w:szCs w:val="18"/>
                <w:highlight w:val="none"/>
              </w:rPr>
              <w:t>《政府信息公开条例》、《关于全面推进政务公开工作意见》、《关于推进重大建设项目批准和实施领域政府信息公开的意见》</w:t>
            </w:r>
          </w:p>
        </w:tc>
        <w:tc>
          <w:tcPr>
            <w:tcW w:w="1620" w:type="dxa"/>
            <w:noWrap w:val="0"/>
            <w:vAlign w:val="top"/>
          </w:tcPr>
          <w:p>
            <w:pPr>
              <w:rPr>
                <w:highlight w:val="none"/>
              </w:rPr>
            </w:pPr>
            <w:r>
              <w:rPr>
                <w:rFonts w:hint="eastAsia" w:ascii="仿宋_GB2312" w:hAnsi="Times New Roman" w:eastAsia="仿宋_GB2312"/>
                <w:sz w:val="18"/>
                <w:szCs w:val="18"/>
                <w:highlight w:val="none"/>
              </w:rPr>
              <w:t>信息形成20个工作日内公开；其中行政许可、行政处罚事项应自作出行政决定之日起7个工作日内公示</w:t>
            </w:r>
          </w:p>
        </w:tc>
        <w:tc>
          <w:tcPr>
            <w:tcW w:w="1080" w:type="dxa"/>
            <w:noWrap w:val="0"/>
            <w:vAlign w:val="top"/>
          </w:tcPr>
          <w:p>
            <w:pPr>
              <w:spacing w:line="240" w:lineRule="exact"/>
              <w:rPr>
                <w:rFonts w:hint="eastAsia" w:ascii="仿宋_GB2312" w:hAnsi="Times New Roman" w:eastAsia="仿宋_GB2312"/>
                <w:sz w:val="18"/>
                <w:szCs w:val="18"/>
                <w:highlight w:val="none"/>
              </w:rPr>
            </w:pPr>
            <w:r>
              <w:rPr>
                <w:rFonts w:hint="eastAsia" w:ascii="仿宋_GB2312" w:hAnsi="Times New Roman" w:eastAsia="仿宋_GB2312"/>
                <w:sz w:val="18"/>
                <w:szCs w:val="18"/>
                <w:highlight w:val="none"/>
                <w:lang w:eastAsia="zh-CN"/>
              </w:rPr>
              <w:t>区</w:t>
            </w:r>
            <w:r>
              <w:rPr>
                <w:rFonts w:hint="eastAsia" w:ascii="仿宋_GB2312" w:hAnsi="Times New Roman" w:eastAsia="仿宋_GB2312"/>
                <w:sz w:val="18"/>
                <w:szCs w:val="18"/>
                <w:highlight w:val="none"/>
              </w:rPr>
              <w:t>住建局</w:t>
            </w:r>
          </w:p>
        </w:tc>
        <w:tc>
          <w:tcPr>
            <w:tcW w:w="2700" w:type="dxa"/>
            <w:noWrap w:val="0"/>
            <w:vAlign w:val="top"/>
          </w:tcPr>
          <w:p>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■政府网站    ■两微一端    ■发布会听证会</w:t>
            </w:r>
          </w:p>
          <w:p>
            <w:pPr>
              <w:spacing w:line="240" w:lineRule="exact"/>
              <w:jc w:val="left"/>
              <w:rPr>
                <w:rFonts w:hint="eastAsia" w:ascii="仿宋_GB2312" w:hAnsi="宋体" w:eastAsia="仿宋_GB2312"/>
                <w:sz w:val="18"/>
                <w:szCs w:val="18"/>
                <w:lang w:eastAsia="zh-CN"/>
              </w:rPr>
            </w:pPr>
            <w:r>
              <w:rPr>
                <w:rFonts w:hint="eastAsia" w:ascii="仿宋_GB2312" w:hAnsi="宋体" w:eastAsia="仿宋_GB2312"/>
                <w:sz w:val="18"/>
                <w:szCs w:val="18"/>
              </w:rPr>
              <w:t>■政务服务中</w:t>
            </w:r>
            <w:r>
              <w:rPr>
                <w:rFonts w:hint="eastAsia" w:ascii="仿宋_GB2312" w:hAnsi="宋体" w:eastAsia="仿宋_GB2312"/>
                <w:sz w:val="18"/>
                <w:szCs w:val="18"/>
                <w:lang w:eastAsia="zh-CN"/>
              </w:rPr>
              <w:t>心</w:t>
            </w:r>
          </w:p>
          <w:p>
            <w:pPr>
              <w:spacing w:line="240" w:lineRule="exact"/>
              <w:jc w:val="left"/>
              <w:rPr>
                <w:rFonts w:hint="eastAsia" w:ascii="仿宋_GB2312" w:hAnsi="宋体" w:eastAsia="仿宋_GB2312"/>
                <w:sz w:val="18"/>
                <w:szCs w:val="18"/>
                <w:highlight w:val="none"/>
              </w:rPr>
            </w:pPr>
            <w:r>
              <w:rPr>
                <w:rFonts w:hint="eastAsia" w:ascii="仿宋_GB2312" w:hAnsi="宋体" w:eastAsia="仿宋_GB2312"/>
                <w:sz w:val="18"/>
                <w:szCs w:val="18"/>
              </w:rPr>
              <w:t>■投资项目在线审批监管平台</w:t>
            </w:r>
          </w:p>
        </w:tc>
        <w:tc>
          <w:tcPr>
            <w:tcW w:w="540" w:type="dxa"/>
            <w:noWrap w:val="0"/>
            <w:vAlign w:val="center"/>
          </w:tcPr>
          <w:p>
            <w:pPr>
              <w:spacing w:line="240" w:lineRule="exact"/>
              <w:jc w:val="center"/>
              <w:rPr>
                <w:rFonts w:ascii="Times New Roman" w:hAnsi="Times New Roman"/>
                <w:sz w:val="30"/>
                <w:szCs w:val="30"/>
                <w:highlight w:val="none"/>
              </w:rPr>
            </w:pPr>
            <w:r>
              <w:rPr>
                <w:rFonts w:hint="eastAsia" w:ascii="仿宋" w:hAnsi="仿宋" w:eastAsia="仿宋"/>
                <w:sz w:val="30"/>
                <w:szCs w:val="30"/>
                <w:highlight w:val="none"/>
              </w:rPr>
              <w:t>√</w:t>
            </w:r>
          </w:p>
        </w:tc>
        <w:tc>
          <w:tcPr>
            <w:tcW w:w="720" w:type="dxa"/>
            <w:noWrap w:val="0"/>
            <w:vAlign w:val="center"/>
          </w:tcPr>
          <w:p>
            <w:pPr>
              <w:spacing w:line="240" w:lineRule="exact"/>
              <w:jc w:val="center"/>
              <w:rPr>
                <w:rFonts w:ascii="Times New Roman" w:hAnsi="Times New Roman"/>
                <w:sz w:val="30"/>
                <w:szCs w:val="30"/>
                <w:highlight w:val="none"/>
              </w:rPr>
            </w:pPr>
          </w:p>
        </w:tc>
        <w:tc>
          <w:tcPr>
            <w:tcW w:w="540" w:type="dxa"/>
            <w:noWrap w:val="0"/>
            <w:vAlign w:val="center"/>
          </w:tcPr>
          <w:p>
            <w:pPr>
              <w:spacing w:line="240" w:lineRule="exact"/>
              <w:jc w:val="center"/>
              <w:rPr>
                <w:rFonts w:ascii="Times New Roman" w:hAnsi="Times New Roman"/>
                <w:sz w:val="30"/>
                <w:szCs w:val="30"/>
                <w:highlight w:val="none"/>
              </w:rPr>
            </w:pPr>
            <w:r>
              <w:rPr>
                <w:rFonts w:hint="eastAsia" w:ascii="仿宋" w:hAnsi="仿宋" w:eastAsia="仿宋"/>
                <w:sz w:val="30"/>
                <w:szCs w:val="30"/>
                <w:highlight w:val="none"/>
              </w:rPr>
              <w:t>√</w:t>
            </w:r>
          </w:p>
        </w:tc>
        <w:tc>
          <w:tcPr>
            <w:tcW w:w="736" w:type="dxa"/>
            <w:noWrap w:val="0"/>
            <w:vAlign w:val="center"/>
          </w:tcPr>
          <w:p>
            <w:pPr>
              <w:spacing w:line="240" w:lineRule="exact"/>
              <w:jc w:val="center"/>
              <w:rPr>
                <w:rFonts w:ascii="Times New Roman" w:hAnsi="Times New Roman"/>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85" w:type="dxa"/>
            <w:noWrap w:val="0"/>
            <w:vAlign w:val="center"/>
          </w:tcPr>
          <w:p>
            <w:pPr>
              <w:spacing w:line="240" w:lineRule="exact"/>
              <w:jc w:val="center"/>
              <w:rPr>
                <w:rFonts w:hint="eastAsia" w:ascii="仿宋_GB2312" w:hAnsi="Times New Roman" w:eastAsia="仿宋_GB2312"/>
                <w:sz w:val="18"/>
                <w:szCs w:val="18"/>
                <w:highlight w:val="none"/>
                <w:lang w:eastAsia="zh-CN"/>
              </w:rPr>
            </w:pPr>
            <w:r>
              <w:rPr>
                <w:rFonts w:hint="eastAsia" w:ascii="仿宋_GB2312" w:hAnsi="Times New Roman" w:eastAsia="仿宋_GB2312"/>
                <w:sz w:val="18"/>
                <w:szCs w:val="18"/>
                <w:highlight w:val="none"/>
                <w:lang w:val="en-US" w:eastAsia="zh-CN"/>
              </w:rPr>
              <w:t>2</w:t>
            </w:r>
          </w:p>
        </w:tc>
        <w:tc>
          <w:tcPr>
            <w:tcW w:w="900" w:type="dxa"/>
            <w:vMerge w:val="continue"/>
            <w:noWrap w:val="0"/>
            <w:vAlign w:val="center"/>
          </w:tcPr>
          <w:p>
            <w:pPr>
              <w:spacing w:line="240" w:lineRule="exact"/>
              <w:rPr>
                <w:rFonts w:hint="eastAsia" w:ascii="仿宋_GB2312" w:hAnsi="Times New Roman" w:eastAsia="仿宋_GB2312"/>
                <w:sz w:val="18"/>
                <w:szCs w:val="18"/>
                <w:highlight w:val="none"/>
              </w:rPr>
            </w:pPr>
          </w:p>
        </w:tc>
        <w:tc>
          <w:tcPr>
            <w:tcW w:w="887" w:type="dxa"/>
            <w:noWrap w:val="0"/>
            <w:vAlign w:val="center"/>
          </w:tcPr>
          <w:p>
            <w:pPr>
              <w:spacing w:line="240" w:lineRule="exact"/>
              <w:rPr>
                <w:rFonts w:hint="eastAsia" w:ascii="仿宋_GB2312" w:hAnsi="Times New Roman" w:eastAsia="仿宋_GB2312"/>
                <w:sz w:val="18"/>
                <w:szCs w:val="18"/>
                <w:highlight w:val="none"/>
              </w:rPr>
            </w:pPr>
            <w:r>
              <w:rPr>
                <w:rFonts w:hint="eastAsia" w:ascii="仿宋_GB2312" w:hAnsi="Times New Roman" w:eastAsia="仿宋_GB2312"/>
                <w:sz w:val="18"/>
                <w:szCs w:val="18"/>
                <w:highlight w:val="none"/>
              </w:rPr>
              <w:t>招标事项审批核准结果</w:t>
            </w:r>
          </w:p>
        </w:tc>
        <w:tc>
          <w:tcPr>
            <w:tcW w:w="2173" w:type="dxa"/>
            <w:noWrap w:val="0"/>
            <w:vAlign w:val="top"/>
          </w:tcPr>
          <w:p>
            <w:pPr>
              <w:spacing w:line="240" w:lineRule="exact"/>
              <w:rPr>
                <w:rFonts w:hint="eastAsia" w:ascii="仿宋_GB2312" w:hAnsi="Times New Roman" w:eastAsia="仿宋_GB2312"/>
                <w:sz w:val="18"/>
                <w:szCs w:val="18"/>
                <w:highlight w:val="none"/>
              </w:rPr>
            </w:pPr>
            <w:r>
              <w:rPr>
                <w:rFonts w:hint="eastAsia" w:ascii="仿宋_GB2312" w:hAnsi="Times New Roman" w:eastAsia="仿宋_GB2312"/>
                <w:sz w:val="18"/>
                <w:szCs w:val="18"/>
                <w:highlight w:val="none"/>
              </w:rPr>
              <w:t>审批部门、批复时间、招标方式、项目名称、项目统一代码等</w:t>
            </w:r>
          </w:p>
        </w:tc>
        <w:tc>
          <w:tcPr>
            <w:tcW w:w="2700" w:type="dxa"/>
            <w:noWrap w:val="0"/>
            <w:vAlign w:val="top"/>
          </w:tcPr>
          <w:p>
            <w:pPr>
              <w:spacing w:line="240" w:lineRule="exact"/>
              <w:rPr>
                <w:highlight w:val="none"/>
              </w:rPr>
            </w:pPr>
            <w:r>
              <w:rPr>
                <w:rFonts w:hint="eastAsia" w:ascii="仿宋_GB2312" w:hAnsi="Times New Roman" w:eastAsia="仿宋_GB2312"/>
                <w:sz w:val="18"/>
                <w:szCs w:val="18"/>
                <w:highlight w:val="none"/>
              </w:rPr>
              <w:t>《政府信息公开条例》、《关于全面推进政务公开工作意见》、《关于推进重大建设项目批准和实施领域政府信息公开的意见》</w:t>
            </w:r>
          </w:p>
        </w:tc>
        <w:tc>
          <w:tcPr>
            <w:tcW w:w="1620" w:type="dxa"/>
            <w:noWrap w:val="0"/>
            <w:vAlign w:val="top"/>
          </w:tcPr>
          <w:p>
            <w:pPr>
              <w:rPr>
                <w:highlight w:val="none"/>
              </w:rPr>
            </w:pPr>
            <w:r>
              <w:rPr>
                <w:rFonts w:hint="eastAsia" w:ascii="仿宋_GB2312" w:hAnsi="Times New Roman" w:eastAsia="仿宋_GB2312"/>
                <w:sz w:val="18"/>
                <w:szCs w:val="18"/>
                <w:highlight w:val="none"/>
              </w:rPr>
              <w:t>信息形成20个工作日内公开；其中行政许可、行政处罚事项应自作出行政决定之日起7个工作日内公示</w:t>
            </w:r>
          </w:p>
        </w:tc>
        <w:tc>
          <w:tcPr>
            <w:tcW w:w="1080" w:type="dxa"/>
            <w:noWrap w:val="0"/>
            <w:vAlign w:val="top"/>
          </w:tcPr>
          <w:p>
            <w:pPr>
              <w:spacing w:line="240" w:lineRule="exact"/>
              <w:rPr>
                <w:rFonts w:hint="eastAsia" w:ascii="仿宋_GB2312" w:hAnsi="Times New Roman" w:eastAsia="仿宋_GB2312"/>
                <w:sz w:val="18"/>
                <w:szCs w:val="18"/>
                <w:highlight w:val="none"/>
              </w:rPr>
            </w:pPr>
            <w:r>
              <w:rPr>
                <w:rFonts w:hint="eastAsia" w:ascii="仿宋_GB2312" w:hAnsi="Times New Roman" w:eastAsia="仿宋_GB2312"/>
                <w:sz w:val="18"/>
                <w:szCs w:val="18"/>
                <w:highlight w:val="none"/>
                <w:lang w:eastAsia="zh-CN"/>
              </w:rPr>
              <w:t>区</w:t>
            </w:r>
            <w:r>
              <w:rPr>
                <w:rFonts w:hint="eastAsia" w:ascii="仿宋_GB2312" w:hAnsi="Times New Roman" w:eastAsia="仿宋_GB2312"/>
                <w:sz w:val="18"/>
                <w:szCs w:val="18"/>
                <w:highlight w:val="none"/>
              </w:rPr>
              <w:t>住建局</w:t>
            </w:r>
          </w:p>
        </w:tc>
        <w:tc>
          <w:tcPr>
            <w:tcW w:w="2700" w:type="dxa"/>
            <w:noWrap w:val="0"/>
            <w:vAlign w:val="top"/>
          </w:tcPr>
          <w:p>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■政府网站    ■两微一端    ■发布会听证会</w:t>
            </w:r>
          </w:p>
          <w:p>
            <w:pPr>
              <w:spacing w:line="240" w:lineRule="exact"/>
              <w:jc w:val="left"/>
              <w:rPr>
                <w:rFonts w:hint="eastAsia" w:ascii="仿宋_GB2312" w:hAnsi="宋体" w:eastAsia="仿宋_GB2312"/>
                <w:sz w:val="18"/>
                <w:szCs w:val="18"/>
                <w:lang w:eastAsia="zh-CN"/>
              </w:rPr>
            </w:pPr>
            <w:r>
              <w:rPr>
                <w:rFonts w:hint="eastAsia" w:ascii="仿宋_GB2312" w:hAnsi="宋体" w:eastAsia="仿宋_GB2312"/>
                <w:sz w:val="18"/>
                <w:szCs w:val="18"/>
              </w:rPr>
              <w:t>■政务服务中</w:t>
            </w:r>
            <w:r>
              <w:rPr>
                <w:rFonts w:hint="eastAsia" w:ascii="仿宋_GB2312" w:hAnsi="宋体" w:eastAsia="仿宋_GB2312"/>
                <w:sz w:val="18"/>
                <w:szCs w:val="18"/>
                <w:lang w:eastAsia="zh-CN"/>
              </w:rPr>
              <w:t>心</w:t>
            </w:r>
          </w:p>
          <w:p>
            <w:pPr>
              <w:spacing w:line="240" w:lineRule="exact"/>
              <w:jc w:val="left"/>
              <w:rPr>
                <w:rFonts w:hint="eastAsia" w:ascii="仿宋_GB2312" w:hAnsi="宋体" w:eastAsia="仿宋_GB2312"/>
                <w:sz w:val="18"/>
                <w:szCs w:val="18"/>
                <w:highlight w:val="none"/>
              </w:rPr>
            </w:pPr>
            <w:r>
              <w:rPr>
                <w:rFonts w:hint="eastAsia" w:ascii="仿宋_GB2312" w:hAnsi="宋体" w:eastAsia="仿宋_GB2312"/>
                <w:sz w:val="18"/>
                <w:szCs w:val="18"/>
              </w:rPr>
              <w:t>■投资项目在线审批监管平台</w:t>
            </w:r>
          </w:p>
        </w:tc>
        <w:tc>
          <w:tcPr>
            <w:tcW w:w="540" w:type="dxa"/>
            <w:noWrap w:val="0"/>
            <w:vAlign w:val="center"/>
          </w:tcPr>
          <w:p>
            <w:pPr>
              <w:spacing w:line="240" w:lineRule="exact"/>
              <w:jc w:val="center"/>
              <w:rPr>
                <w:rFonts w:ascii="Times New Roman" w:hAnsi="Times New Roman"/>
                <w:sz w:val="30"/>
                <w:szCs w:val="30"/>
                <w:highlight w:val="none"/>
              </w:rPr>
            </w:pPr>
            <w:r>
              <w:rPr>
                <w:rFonts w:hint="eastAsia" w:ascii="仿宋" w:hAnsi="仿宋" w:eastAsia="仿宋"/>
                <w:sz w:val="30"/>
                <w:szCs w:val="30"/>
                <w:highlight w:val="none"/>
              </w:rPr>
              <w:t>√</w:t>
            </w:r>
          </w:p>
        </w:tc>
        <w:tc>
          <w:tcPr>
            <w:tcW w:w="720" w:type="dxa"/>
            <w:noWrap w:val="0"/>
            <w:vAlign w:val="center"/>
          </w:tcPr>
          <w:p>
            <w:pPr>
              <w:spacing w:line="240" w:lineRule="exact"/>
              <w:jc w:val="center"/>
              <w:rPr>
                <w:rFonts w:ascii="Times New Roman" w:hAnsi="Times New Roman"/>
                <w:sz w:val="30"/>
                <w:szCs w:val="30"/>
                <w:highlight w:val="none"/>
              </w:rPr>
            </w:pPr>
          </w:p>
        </w:tc>
        <w:tc>
          <w:tcPr>
            <w:tcW w:w="540" w:type="dxa"/>
            <w:noWrap w:val="0"/>
            <w:vAlign w:val="center"/>
          </w:tcPr>
          <w:p>
            <w:pPr>
              <w:spacing w:line="240" w:lineRule="exact"/>
              <w:jc w:val="center"/>
              <w:rPr>
                <w:rFonts w:ascii="Times New Roman" w:hAnsi="Times New Roman"/>
                <w:sz w:val="30"/>
                <w:szCs w:val="30"/>
                <w:highlight w:val="none"/>
              </w:rPr>
            </w:pPr>
            <w:r>
              <w:rPr>
                <w:rFonts w:hint="eastAsia" w:ascii="仿宋" w:hAnsi="仿宋" w:eastAsia="仿宋"/>
                <w:sz w:val="30"/>
                <w:szCs w:val="30"/>
                <w:highlight w:val="none"/>
              </w:rPr>
              <w:t>√</w:t>
            </w:r>
          </w:p>
        </w:tc>
        <w:tc>
          <w:tcPr>
            <w:tcW w:w="736" w:type="dxa"/>
            <w:noWrap w:val="0"/>
            <w:vAlign w:val="center"/>
          </w:tcPr>
          <w:p>
            <w:pPr>
              <w:spacing w:line="240" w:lineRule="exact"/>
              <w:jc w:val="center"/>
              <w:rPr>
                <w:rFonts w:ascii="Times New Roman" w:hAnsi="Times New Roman"/>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85" w:type="dxa"/>
            <w:noWrap w:val="0"/>
            <w:vAlign w:val="center"/>
          </w:tcPr>
          <w:p>
            <w:pPr>
              <w:spacing w:line="240" w:lineRule="exact"/>
              <w:jc w:val="center"/>
              <w:rPr>
                <w:rFonts w:hint="eastAsia" w:ascii="仿宋_GB2312" w:hAnsi="Times New Roman" w:eastAsia="仿宋_GB2312"/>
                <w:sz w:val="18"/>
                <w:szCs w:val="18"/>
                <w:highlight w:val="none"/>
                <w:lang w:eastAsia="zh-CN"/>
              </w:rPr>
            </w:pPr>
            <w:r>
              <w:rPr>
                <w:rFonts w:hint="eastAsia" w:ascii="仿宋_GB2312" w:hAnsi="Times New Roman" w:eastAsia="仿宋_GB2312"/>
                <w:sz w:val="18"/>
                <w:szCs w:val="18"/>
                <w:highlight w:val="none"/>
                <w:lang w:val="en-US" w:eastAsia="zh-CN"/>
              </w:rPr>
              <w:t>3</w:t>
            </w:r>
          </w:p>
        </w:tc>
        <w:tc>
          <w:tcPr>
            <w:tcW w:w="900" w:type="dxa"/>
            <w:noWrap w:val="0"/>
            <w:vAlign w:val="center"/>
          </w:tcPr>
          <w:p>
            <w:pPr>
              <w:spacing w:line="240" w:lineRule="exact"/>
              <w:rPr>
                <w:rFonts w:hint="eastAsia" w:ascii="仿宋_GB2312" w:hAnsi="Times New Roman" w:eastAsia="仿宋_GB2312"/>
                <w:sz w:val="18"/>
                <w:szCs w:val="18"/>
                <w:highlight w:val="none"/>
              </w:rPr>
            </w:pPr>
            <w:r>
              <w:rPr>
                <w:rFonts w:hint="eastAsia" w:ascii="仿宋_GB2312" w:hAnsi="Times New Roman" w:eastAsia="仿宋_GB2312"/>
                <w:sz w:val="18"/>
                <w:szCs w:val="18"/>
                <w:highlight w:val="none"/>
              </w:rPr>
              <w:t>招标投标信息</w:t>
            </w:r>
          </w:p>
        </w:tc>
        <w:tc>
          <w:tcPr>
            <w:tcW w:w="887" w:type="dxa"/>
            <w:noWrap w:val="0"/>
            <w:vAlign w:val="center"/>
          </w:tcPr>
          <w:p>
            <w:pPr>
              <w:spacing w:line="240" w:lineRule="exact"/>
              <w:rPr>
                <w:rFonts w:hint="eastAsia" w:ascii="仿宋_GB2312" w:hAnsi="Times New Roman" w:eastAsia="仿宋_GB2312"/>
                <w:sz w:val="18"/>
                <w:szCs w:val="18"/>
                <w:highlight w:val="none"/>
              </w:rPr>
            </w:pPr>
            <w:r>
              <w:rPr>
                <w:rFonts w:hint="eastAsia" w:ascii="仿宋_GB2312" w:hAnsi="Times New Roman" w:eastAsia="仿宋_GB2312"/>
                <w:sz w:val="18"/>
                <w:szCs w:val="18"/>
                <w:highlight w:val="none"/>
              </w:rPr>
              <w:t>招标投标</w:t>
            </w:r>
          </w:p>
        </w:tc>
        <w:tc>
          <w:tcPr>
            <w:tcW w:w="2173" w:type="dxa"/>
            <w:noWrap w:val="0"/>
            <w:vAlign w:val="top"/>
          </w:tcPr>
          <w:p>
            <w:pPr>
              <w:spacing w:line="240" w:lineRule="exact"/>
              <w:rPr>
                <w:rFonts w:hint="eastAsia" w:ascii="仿宋_GB2312" w:hAnsi="Times New Roman" w:eastAsia="仿宋_GB2312"/>
                <w:sz w:val="18"/>
                <w:szCs w:val="18"/>
                <w:highlight w:val="none"/>
              </w:rPr>
            </w:pPr>
            <w:r>
              <w:rPr>
                <w:rFonts w:hint="eastAsia" w:ascii="仿宋_GB2312" w:hAnsi="Times New Roman" w:eastAsia="仿宋_GB2312"/>
                <w:sz w:val="18"/>
                <w:szCs w:val="18"/>
                <w:highlight w:val="none"/>
              </w:rPr>
              <w:t>招标公告、中标候选人公示、中标结果公示、合同订立及备案情况、招标投标违法处罚信息</w:t>
            </w:r>
          </w:p>
        </w:tc>
        <w:tc>
          <w:tcPr>
            <w:tcW w:w="2700" w:type="dxa"/>
            <w:noWrap w:val="0"/>
            <w:vAlign w:val="top"/>
          </w:tcPr>
          <w:p>
            <w:pPr>
              <w:spacing w:line="240" w:lineRule="exact"/>
              <w:rPr>
                <w:highlight w:val="none"/>
              </w:rPr>
            </w:pPr>
            <w:r>
              <w:rPr>
                <w:rFonts w:hint="eastAsia" w:ascii="仿宋_GB2312" w:hAnsi="Times New Roman" w:eastAsia="仿宋_GB2312"/>
                <w:sz w:val="18"/>
                <w:szCs w:val="18"/>
                <w:highlight w:val="none"/>
              </w:rPr>
              <w:t>《政府信息公开条例》、《关于全面推进政务公开工作意见》、《关于推进重大建设项目批准和实施领域政府信息公开的意见》</w:t>
            </w:r>
          </w:p>
        </w:tc>
        <w:tc>
          <w:tcPr>
            <w:tcW w:w="1620" w:type="dxa"/>
            <w:noWrap w:val="0"/>
            <w:vAlign w:val="top"/>
          </w:tcPr>
          <w:p>
            <w:pPr>
              <w:rPr>
                <w:highlight w:val="none"/>
              </w:rPr>
            </w:pPr>
            <w:r>
              <w:rPr>
                <w:rFonts w:hint="eastAsia" w:ascii="仿宋_GB2312" w:hAnsi="Times New Roman" w:eastAsia="仿宋_GB2312"/>
                <w:sz w:val="18"/>
                <w:szCs w:val="18"/>
                <w:highlight w:val="none"/>
              </w:rPr>
              <w:t>信息形成20个工作日内公开；其中行政许可、行政处罚事项应自作出行政决定之日起7个工作日内公示</w:t>
            </w:r>
          </w:p>
        </w:tc>
        <w:tc>
          <w:tcPr>
            <w:tcW w:w="1080" w:type="dxa"/>
            <w:noWrap w:val="0"/>
            <w:vAlign w:val="top"/>
          </w:tcPr>
          <w:p>
            <w:pPr>
              <w:spacing w:line="240" w:lineRule="exact"/>
              <w:rPr>
                <w:rFonts w:hint="eastAsia" w:ascii="仿宋_GB2312" w:hAnsi="Times New Roman" w:eastAsia="仿宋_GB2312"/>
                <w:sz w:val="18"/>
                <w:szCs w:val="18"/>
                <w:highlight w:val="none"/>
              </w:rPr>
            </w:pPr>
            <w:r>
              <w:rPr>
                <w:rFonts w:hint="eastAsia" w:ascii="仿宋_GB2312" w:hAnsi="Times New Roman" w:eastAsia="仿宋_GB2312"/>
                <w:sz w:val="18"/>
                <w:szCs w:val="18"/>
                <w:highlight w:val="none"/>
                <w:lang w:eastAsia="zh-CN"/>
              </w:rPr>
              <w:t>区</w:t>
            </w:r>
            <w:r>
              <w:rPr>
                <w:rFonts w:hint="eastAsia" w:ascii="仿宋_GB2312" w:hAnsi="Times New Roman" w:eastAsia="仿宋_GB2312"/>
                <w:sz w:val="18"/>
                <w:szCs w:val="18"/>
                <w:highlight w:val="none"/>
              </w:rPr>
              <w:t>住建局</w:t>
            </w:r>
          </w:p>
        </w:tc>
        <w:tc>
          <w:tcPr>
            <w:tcW w:w="2700" w:type="dxa"/>
            <w:noWrap w:val="0"/>
            <w:vAlign w:val="top"/>
          </w:tcPr>
          <w:p>
            <w:pPr>
              <w:spacing w:line="240" w:lineRule="exact"/>
              <w:jc w:val="left"/>
              <w:rPr>
                <w:rFonts w:hint="eastAsia" w:ascii="仿宋_GB2312" w:hAnsi="宋体" w:eastAsia="仿宋_GB2312"/>
                <w:sz w:val="18"/>
                <w:szCs w:val="18"/>
                <w:highlight w:val="none"/>
              </w:rPr>
            </w:pPr>
            <w:r>
              <w:rPr>
                <w:rFonts w:hint="eastAsia" w:ascii="仿宋_GB2312" w:hAnsi="宋体" w:eastAsia="仿宋_GB2312"/>
                <w:sz w:val="18"/>
                <w:szCs w:val="18"/>
                <w:highlight w:val="none"/>
              </w:rPr>
              <w:t>■政府网站    ■两微一端    ■发布会听证会</w:t>
            </w:r>
          </w:p>
          <w:p>
            <w:pPr>
              <w:spacing w:line="240" w:lineRule="exact"/>
              <w:jc w:val="left"/>
              <w:rPr>
                <w:rFonts w:hint="eastAsia" w:ascii="仿宋_GB2312" w:hAnsi="宋体" w:eastAsia="仿宋_GB2312"/>
                <w:sz w:val="18"/>
                <w:szCs w:val="18"/>
                <w:highlight w:val="none"/>
              </w:rPr>
            </w:pPr>
            <w:r>
              <w:rPr>
                <w:rFonts w:hint="eastAsia" w:ascii="仿宋_GB2312" w:hAnsi="宋体" w:eastAsia="仿宋_GB2312"/>
                <w:sz w:val="18"/>
                <w:szCs w:val="18"/>
                <w:highlight w:val="none"/>
              </w:rPr>
              <w:t>■政务服务中心</w:t>
            </w:r>
          </w:p>
          <w:p>
            <w:pPr>
              <w:spacing w:line="240" w:lineRule="exact"/>
              <w:jc w:val="left"/>
              <w:rPr>
                <w:rFonts w:hint="eastAsia" w:ascii="仿宋_GB2312" w:hAnsi="宋体" w:eastAsia="仿宋_GB2312"/>
                <w:sz w:val="18"/>
                <w:szCs w:val="18"/>
                <w:highlight w:val="none"/>
              </w:rPr>
            </w:pPr>
            <w:r>
              <w:rPr>
                <w:rFonts w:hint="eastAsia" w:ascii="仿宋_GB2312" w:hAnsi="宋体" w:eastAsia="仿宋_GB2312"/>
                <w:sz w:val="18"/>
                <w:szCs w:val="18"/>
                <w:highlight w:val="none"/>
              </w:rPr>
              <w:t>■公共资源交易平台</w:t>
            </w:r>
          </w:p>
          <w:p>
            <w:pPr>
              <w:spacing w:line="240" w:lineRule="exact"/>
              <w:jc w:val="left"/>
              <w:rPr>
                <w:rFonts w:hint="eastAsia" w:ascii="仿宋_GB2312" w:hAnsi="宋体" w:eastAsia="仿宋_GB2312"/>
                <w:sz w:val="18"/>
                <w:szCs w:val="18"/>
                <w:highlight w:val="none"/>
              </w:rPr>
            </w:pPr>
            <w:r>
              <w:rPr>
                <w:rFonts w:hint="eastAsia" w:ascii="仿宋_GB2312" w:hAnsi="宋体" w:eastAsia="仿宋_GB2312"/>
                <w:sz w:val="18"/>
                <w:szCs w:val="18"/>
                <w:highlight w:val="none"/>
              </w:rPr>
              <w:t xml:space="preserve">■信用中国网站  </w:t>
            </w:r>
          </w:p>
          <w:p>
            <w:pPr>
              <w:spacing w:line="240" w:lineRule="exact"/>
              <w:jc w:val="left"/>
              <w:rPr>
                <w:rFonts w:hint="eastAsia" w:ascii="仿宋_GB2312" w:hAnsi="宋体" w:eastAsia="仿宋_GB2312"/>
                <w:sz w:val="18"/>
                <w:szCs w:val="18"/>
                <w:highlight w:val="none"/>
              </w:rPr>
            </w:pPr>
            <w:r>
              <w:rPr>
                <w:rFonts w:hint="eastAsia" w:ascii="仿宋_GB2312" w:hAnsi="宋体" w:eastAsia="仿宋_GB2312"/>
                <w:sz w:val="18"/>
                <w:szCs w:val="18"/>
                <w:highlight w:val="none"/>
              </w:rPr>
              <w:t>■招投标公共服务平台</w:t>
            </w:r>
          </w:p>
          <w:p>
            <w:pPr>
              <w:spacing w:line="240" w:lineRule="exact"/>
              <w:jc w:val="left"/>
              <w:rPr>
                <w:rFonts w:hint="eastAsia" w:ascii="仿宋_GB2312" w:hAnsi="宋体" w:eastAsia="仿宋_GB2312"/>
                <w:sz w:val="18"/>
                <w:szCs w:val="18"/>
                <w:highlight w:val="none"/>
              </w:rPr>
            </w:pPr>
            <w:r>
              <w:rPr>
                <w:rFonts w:hint="eastAsia" w:ascii="仿宋_GB2312" w:hAnsi="宋体" w:eastAsia="仿宋_GB2312"/>
                <w:sz w:val="18"/>
                <w:szCs w:val="18"/>
                <w:highlight w:val="none"/>
              </w:rPr>
              <w:t>■投资项目在线审批监管平台</w:t>
            </w:r>
          </w:p>
        </w:tc>
        <w:tc>
          <w:tcPr>
            <w:tcW w:w="540" w:type="dxa"/>
            <w:noWrap w:val="0"/>
            <w:vAlign w:val="center"/>
          </w:tcPr>
          <w:p>
            <w:pPr>
              <w:spacing w:line="240" w:lineRule="exact"/>
              <w:jc w:val="center"/>
              <w:rPr>
                <w:rFonts w:ascii="Times New Roman" w:hAnsi="Times New Roman"/>
                <w:sz w:val="30"/>
                <w:szCs w:val="30"/>
                <w:highlight w:val="none"/>
              </w:rPr>
            </w:pPr>
            <w:r>
              <w:rPr>
                <w:rFonts w:hint="eastAsia" w:ascii="仿宋" w:hAnsi="仿宋" w:eastAsia="仿宋"/>
                <w:sz w:val="30"/>
                <w:szCs w:val="30"/>
                <w:highlight w:val="none"/>
              </w:rPr>
              <w:t>√</w:t>
            </w:r>
          </w:p>
        </w:tc>
        <w:tc>
          <w:tcPr>
            <w:tcW w:w="720" w:type="dxa"/>
            <w:noWrap w:val="0"/>
            <w:vAlign w:val="center"/>
          </w:tcPr>
          <w:p>
            <w:pPr>
              <w:spacing w:line="240" w:lineRule="exact"/>
              <w:jc w:val="center"/>
              <w:rPr>
                <w:rFonts w:ascii="Times New Roman" w:hAnsi="Times New Roman"/>
                <w:sz w:val="30"/>
                <w:szCs w:val="30"/>
                <w:highlight w:val="none"/>
              </w:rPr>
            </w:pPr>
          </w:p>
        </w:tc>
        <w:tc>
          <w:tcPr>
            <w:tcW w:w="540" w:type="dxa"/>
            <w:noWrap w:val="0"/>
            <w:vAlign w:val="center"/>
          </w:tcPr>
          <w:p>
            <w:pPr>
              <w:spacing w:line="240" w:lineRule="exact"/>
              <w:jc w:val="center"/>
              <w:rPr>
                <w:rFonts w:ascii="Times New Roman" w:hAnsi="Times New Roman"/>
                <w:sz w:val="30"/>
                <w:szCs w:val="30"/>
                <w:highlight w:val="none"/>
              </w:rPr>
            </w:pPr>
            <w:r>
              <w:rPr>
                <w:rFonts w:hint="eastAsia" w:ascii="仿宋" w:hAnsi="仿宋" w:eastAsia="仿宋"/>
                <w:sz w:val="30"/>
                <w:szCs w:val="30"/>
                <w:highlight w:val="none"/>
              </w:rPr>
              <w:t>√</w:t>
            </w:r>
          </w:p>
        </w:tc>
        <w:tc>
          <w:tcPr>
            <w:tcW w:w="736" w:type="dxa"/>
            <w:noWrap w:val="0"/>
            <w:vAlign w:val="center"/>
          </w:tcPr>
          <w:p>
            <w:pPr>
              <w:spacing w:line="240" w:lineRule="exact"/>
              <w:jc w:val="center"/>
              <w:rPr>
                <w:rFonts w:ascii="Times New Roman" w:hAnsi="Times New Roman"/>
                <w:sz w:val="30"/>
                <w:szCs w:val="30"/>
                <w:highlight w:val="none"/>
              </w:rPr>
            </w:pPr>
          </w:p>
        </w:tc>
      </w:tr>
    </w:tbl>
    <w:tbl>
      <w:tblPr>
        <w:tblStyle w:val="5"/>
        <w:tblpPr w:leftFromText="180" w:rightFromText="180" w:vertAnchor="text" w:horzAnchor="page" w:tblpX="930" w:tblpY="74"/>
        <w:tblOverlap w:val="never"/>
        <w:tblW w:w="151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900"/>
        <w:gridCol w:w="887"/>
        <w:gridCol w:w="2173"/>
        <w:gridCol w:w="2700"/>
        <w:gridCol w:w="1620"/>
        <w:gridCol w:w="1080"/>
        <w:gridCol w:w="2700"/>
        <w:gridCol w:w="540"/>
        <w:gridCol w:w="720"/>
        <w:gridCol w:w="540"/>
        <w:gridCol w:w="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trPr>
        <w:tc>
          <w:tcPr>
            <w:tcW w:w="585" w:type="dxa"/>
            <w:noWrap w:val="0"/>
            <w:vAlign w:val="center"/>
          </w:tcPr>
          <w:p>
            <w:pPr>
              <w:spacing w:line="240" w:lineRule="exact"/>
              <w:jc w:val="center"/>
              <w:rPr>
                <w:rFonts w:hint="eastAsia" w:ascii="仿宋_GB2312" w:hAnsi="Times New Roman" w:eastAsia="仿宋_GB2312"/>
                <w:sz w:val="18"/>
                <w:szCs w:val="18"/>
                <w:lang w:eastAsia="zh-CN"/>
              </w:rPr>
            </w:pPr>
            <w:r>
              <w:rPr>
                <w:rFonts w:hint="eastAsia" w:ascii="仿宋_GB2312" w:hAnsi="Times New Roman" w:eastAsia="仿宋_GB2312"/>
                <w:sz w:val="18"/>
                <w:szCs w:val="18"/>
                <w:lang w:val="en-US" w:eastAsia="zh-CN"/>
              </w:rPr>
              <w:t>6</w:t>
            </w:r>
          </w:p>
        </w:tc>
        <w:tc>
          <w:tcPr>
            <w:tcW w:w="90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质量安全监督信息</w:t>
            </w:r>
          </w:p>
        </w:tc>
        <w:tc>
          <w:tcPr>
            <w:tcW w:w="887"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质量安全监督</w:t>
            </w:r>
          </w:p>
        </w:tc>
        <w:tc>
          <w:tcPr>
            <w:tcW w:w="2173" w:type="dxa"/>
            <w:noWrap w:val="0"/>
            <w:vAlign w:val="top"/>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质量安全监督机构及其联系方式、质量安全行政处罚情况</w:t>
            </w:r>
          </w:p>
        </w:tc>
        <w:tc>
          <w:tcPr>
            <w:tcW w:w="2700" w:type="dxa"/>
            <w:noWrap w:val="0"/>
            <w:vAlign w:val="top"/>
          </w:tcPr>
          <w:p>
            <w:pPr>
              <w:spacing w:line="240" w:lineRule="exact"/>
            </w:pPr>
            <w:r>
              <w:rPr>
                <w:rFonts w:hint="eastAsia" w:ascii="仿宋_GB2312" w:hAnsi="Times New Roman" w:eastAsia="仿宋_GB2312"/>
                <w:sz w:val="18"/>
                <w:szCs w:val="18"/>
              </w:rPr>
              <w:t>《政府信息公开条例》、《关于全面推进政务公开工作意见》、《关于推进重大建设项目批准和实施领域政府信息公开的意见》</w:t>
            </w:r>
          </w:p>
        </w:tc>
        <w:tc>
          <w:tcPr>
            <w:tcW w:w="1620" w:type="dxa"/>
            <w:noWrap w:val="0"/>
            <w:vAlign w:val="top"/>
          </w:tcPr>
          <w:p>
            <w:r>
              <w:rPr>
                <w:rFonts w:hint="eastAsia" w:ascii="仿宋_GB2312" w:hAnsi="Times New Roman" w:eastAsia="仿宋_GB2312"/>
                <w:sz w:val="18"/>
                <w:szCs w:val="18"/>
              </w:rPr>
              <w:t>信息形成20个工作日内公开；其中行政许可、行政处罚事项应自作出行政决定之日起7个工作日内公示</w:t>
            </w:r>
          </w:p>
        </w:tc>
        <w:tc>
          <w:tcPr>
            <w:tcW w:w="1080" w:type="dxa"/>
            <w:noWrap w:val="0"/>
            <w:vAlign w:val="top"/>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lang w:eastAsia="zh-CN"/>
              </w:rPr>
              <w:t>昌邑区</w:t>
            </w:r>
            <w:r>
              <w:rPr>
                <w:rFonts w:hint="eastAsia" w:ascii="仿宋_GB2312" w:hAnsi="Times New Roman" w:eastAsia="仿宋_GB2312"/>
                <w:sz w:val="18"/>
                <w:szCs w:val="18"/>
              </w:rPr>
              <w:t>住建局</w:t>
            </w:r>
          </w:p>
        </w:tc>
        <w:tc>
          <w:tcPr>
            <w:tcW w:w="2700" w:type="dxa"/>
            <w:noWrap w:val="0"/>
            <w:vAlign w:val="top"/>
          </w:tcPr>
          <w:p>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■政府网站    ■两微一端    ■发布会听证会</w:t>
            </w:r>
          </w:p>
          <w:p>
            <w:pPr>
              <w:spacing w:line="240" w:lineRule="exact"/>
              <w:jc w:val="left"/>
              <w:rPr>
                <w:rFonts w:hint="eastAsia" w:ascii="仿宋_GB2312" w:hAnsi="宋体" w:eastAsia="仿宋_GB2312"/>
                <w:sz w:val="18"/>
                <w:szCs w:val="18"/>
                <w:lang w:eastAsia="zh-CN"/>
              </w:rPr>
            </w:pPr>
            <w:r>
              <w:rPr>
                <w:rFonts w:hint="eastAsia" w:ascii="仿宋_GB2312" w:hAnsi="宋体" w:eastAsia="仿宋_GB2312"/>
                <w:sz w:val="18"/>
                <w:szCs w:val="18"/>
              </w:rPr>
              <w:t>■政务服务中</w:t>
            </w:r>
            <w:r>
              <w:rPr>
                <w:rFonts w:hint="eastAsia" w:ascii="仿宋_GB2312" w:hAnsi="宋体" w:eastAsia="仿宋_GB2312"/>
                <w:sz w:val="18"/>
                <w:szCs w:val="18"/>
                <w:lang w:eastAsia="zh-CN"/>
              </w:rPr>
              <w:t>心</w:t>
            </w:r>
          </w:p>
          <w:p>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■投资项目在线审批监管平台</w:t>
            </w:r>
          </w:p>
        </w:tc>
        <w:tc>
          <w:tcPr>
            <w:tcW w:w="540" w:type="dxa"/>
            <w:noWrap w:val="0"/>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noWrap w:val="0"/>
            <w:vAlign w:val="center"/>
          </w:tcPr>
          <w:p>
            <w:pPr>
              <w:spacing w:line="240" w:lineRule="exact"/>
              <w:jc w:val="center"/>
              <w:rPr>
                <w:rFonts w:ascii="Times New Roman" w:hAnsi="Times New Roman"/>
                <w:sz w:val="30"/>
                <w:szCs w:val="30"/>
              </w:rPr>
            </w:pPr>
          </w:p>
        </w:tc>
        <w:tc>
          <w:tcPr>
            <w:tcW w:w="540" w:type="dxa"/>
            <w:noWrap w:val="0"/>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noWrap w:val="0"/>
            <w:vAlign w:val="center"/>
          </w:tcPr>
          <w:p>
            <w:pPr>
              <w:spacing w:line="240" w:lineRule="exact"/>
              <w:jc w:val="center"/>
              <w:rPr>
                <w:rFonts w:ascii="Times New Roman" w:hAnsi="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trPr>
        <w:tc>
          <w:tcPr>
            <w:tcW w:w="585" w:type="dxa"/>
            <w:noWrap w:val="0"/>
            <w:vAlign w:val="center"/>
          </w:tcPr>
          <w:p>
            <w:pPr>
              <w:spacing w:line="240" w:lineRule="exact"/>
              <w:jc w:val="center"/>
              <w:rPr>
                <w:rFonts w:hint="eastAsia" w:ascii="仿宋_GB2312" w:hAnsi="Times New Roman" w:eastAsia="仿宋_GB2312"/>
                <w:sz w:val="18"/>
                <w:szCs w:val="18"/>
                <w:lang w:eastAsia="zh-CN"/>
              </w:rPr>
            </w:pPr>
            <w:r>
              <w:rPr>
                <w:rFonts w:hint="eastAsia" w:ascii="仿宋_GB2312" w:hAnsi="Times New Roman" w:eastAsia="仿宋_GB2312"/>
                <w:sz w:val="18"/>
                <w:szCs w:val="18"/>
                <w:lang w:val="en-US" w:eastAsia="zh-CN"/>
              </w:rPr>
              <w:t>7</w:t>
            </w:r>
          </w:p>
        </w:tc>
        <w:tc>
          <w:tcPr>
            <w:tcW w:w="90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竣工有关信息</w:t>
            </w:r>
          </w:p>
        </w:tc>
        <w:tc>
          <w:tcPr>
            <w:tcW w:w="887"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竣工验收审批（备案）</w:t>
            </w:r>
          </w:p>
        </w:tc>
        <w:tc>
          <w:tcPr>
            <w:tcW w:w="2173" w:type="dxa"/>
            <w:noWrap w:val="0"/>
            <w:vAlign w:val="top"/>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竣工验收时间、竣工验收结果，竣工验收备案时间、备案编号、备案部门等</w:t>
            </w:r>
          </w:p>
        </w:tc>
        <w:tc>
          <w:tcPr>
            <w:tcW w:w="2700" w:type="dxa"/>
            <w:noWrap w:val="0"/>
            <w:vAlign w:val="top"/>
          </w:tcPr>
          <w:p>
            <w:pPr>
              <w:spacing w:line="240" w:lineRule="exact"/>
            </w:pPr>
            <w:r>
              <w:rPr>
                <w:rFonts w:hint="eastAsia" w:ascii="仿宋_GB2312" w:hAnsi="Times New Roman" w:eastAsia="仿宋_GB2312"/>
                <w:sz w:val="18"/>
                <w:szCs w:val="18"/>
              </w:rPr>
              <w:t>《政府信息公开条例》、《关于全面推进政务公开工作意见》、《关于推进重大建设项目批准和实施领域政府信息公开的意见》</w:t>
            </w:r>
          </w:p>
        </w:tc>
        <w:tc>
          <w:tcPr>
            <w:tcW w:w="1620" w:type="dxa"/>
            <w:noWrap w:val="0"/>
            <w:vAlign w:val="top"/>
          </w:tcPr>
          <w:p>
            <w:r>
              <w:rPr>
                <w:rFonts w:hint="eastAsia" w:ascii="仿宋_GB2312" w:hAnsi="Times New Roman" w:eastAsia="仿宋_GB2312"/>
                <w:sz w:val="18"/>
                <w:szCs w:val="18"/>
              </w:rPr>
              <w:t>信息形成20个工作日内公开；其中行政许可、行政处罚事项应自作出行政决定之日起7个工作日内公示</w:t>
            </w:r>
          </w:p>
        </w:tc>
        <w:tc>
          <w:tcPr>
            <w:tcW w:w="1080" w:type="dxa"/>
            <w:noWrap w:val="0"/>
            <w:vAlign w:val="top"/>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lang w:eastAsia="zh-CN"/>
              </w:rPr>
              <w:t>昌邑区</w:t>
            </w:r>
            <w:r>
              <w:rPr>
                <w:rFonts w:hint="eastAsia" w:ascii="仿宋_GB2312" w:hAnsi="Times New Roman" w:eastAsia="仿宋_GB2312"/>
                <w:sz w:val="18"/>
                <w:szCs w:val="18"/>
              </w:rPr>
              <w:t>住建局</w:t>
            </w:r>
          </w:p>
        </w:tc>
        <w:tc>
          <w:tcPr>
            <w:tcW w:w="2700" w:type="dxa"/>
            <w:noWrap w:val="0"/>
            <w:vAlign w:val="top"/>
          </w:tcPr>
          <w:p>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■政府网站    ■两微一端    ■发布会听证会</w:t>
            </w:r>
          </w:p>
          <w:p>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■政务服务中心</w:t>
            </w:r>
          </w:p>
          <w:p>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■投资项目在线审批监管平台</w:t>
            </w:r>
          </w:p>
        </w:tc>
        <w:tc>
          <w:tcPr>
            <w:tcW w:w="540" w:type="dxa"/>
            <w:noWrap w:val="0"/>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noWrap w:val="0"/>
            <w:vAlign w:val="center"/>
          </w:tcPr>
          <w:p>
            <w:pPr>
              <w:spacing w:line="240" w:lineRule="exact"/>
              <w:jc w:val="center"/>
              <w:rPr>
                <w:rFonts w:ascii="Times New Roman" w:hAnsi="Times New Roman"/>
                <w:sz w:val="30"/>
                <w:szCs w:val="30"/>
              </w:rPr>
            </w:pPr>
          </w:p>
        </w:tc>
        <w:tc>
          <w:tcPr>
            <w:tcW w:w="540" w:type="dxa"/>
            <w:noWrap w:val="0"/>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noWrap w:val="0"/>
            <w:vAlign w:val="center"/>
          </w:tcPr>
          <w:p>
            <w:pPr>
              <w:spacing w:line="240" w:lineRule="exact"/>
              <w:jc w:val="center"/>
              <w:rPr>
                <w:rFonts w:ascii="Times New Roman" w:hAnsi="Times New Roman"/>
                <w:sz w:val="30"/>
                <w:szCs w:val="30"/>
              </w:rPr>
            </w:pPr>
          </w:p>
        </w:tc>
      </w:tr>
    </w:tbl>
    <w:p>
      <w:pPr>
        <w:rPr>
          <w:highlight w:val="none"/>
        </w:rPr>
      </w:pPr>
    </w:p>
    <w:p>
      <w:pPr>
        <w:pStyle w:val="3"/>
        <w:spacing w:before="0"/>
        <w:rPr>
          <w:rFonts w:ascii="Times New Roman"/>
          <w:sz w:val="20"/>
        </w:rPr>
      </w:pPr>
    </w:p>
    <w:p>
      <w:pPr>
        <w:pStyle w:val="3"/>
        <w:spacing w:before="213"/>
        <w:ind w:left="4154" w:right="4465"/>
        <w:jc w:val="center"/>
      </w:pPr>
      <w:r>
        <w:t>国有土地上房屋征收与补偿领域基层政务公开标准目录</w:t>
      </w:r>
    </w:p>
    <w:p>
      <w:pPr>
        <w:pStyle w:val="3"/>
        <w:rPr>
          <w:sz w:val="24"/>
        </w:rPr>
      </w:pPr>
    </w:p>
    <w:tbl>
      <w:tblPr>
        <w:tblStyle w:val="5"/>
        <w:tblW w:w="0" w:type="auto"/>
        <w:tblInd w:w="12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6"/>
        <w:gridCol w:w="572"/>
        <w:gridCol w:w="601"/>
        <w:gridCol w:w="2055"/>
        <w:gridCol w:w="2326"/>
        <w:gridCol w:w="1066"/>
        <w:gridCol w:w="840"/>
        <w:gridCol w:w="3106"/>
        <w:gridCol w:w="675"/>
        <w:gridCol w:w="886"/>
        <w:gridCol w:w="600"/>
        <w:gridCol w:w="674"/>
        <w:gridCol w:w="600"/>
        <w:gridCol w:w="67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5" w:hRule="atLeast"/>
        </w:trPr>
        <w:tc>
          <w:tcPr>
            <w:tcW w:w="466" w:type="dxa"/>
            <w:vMerge w:val="restart"/>
          </w:tcPr>
          <w:p>
            <w:pPr>
              <w:pStyle w:val="7"/>
              <w:rPr>
                <w:rFonts w:ascii="黑体"/>
                <w:sz w:val="18"/>
              </w:rPr>
            </w:pPr>
          </w:p>
          <w:p>
            <w:pPr>
              <w:pStyle w:val="7"/>
              <w:spacing w:before="10"/>
              <w:rPr>
                <w:rFonts w:ascii="黑体"/>
                <w:sz w:val="14"/>
              </w:rPr>
            </w:pPr>
          </w:p>
          <w:p>
            <w:pPr>
              <w:pStyle w:val="7"/>
              <w:ind w:left="59"/>
              <w:rPr>
                <w:b/>
                <w:sz w:val="18"/>
              </w:rPr>
            </w:pPr>
            <w:r>
              <w:rPr>
                <w:b/>
                <w:sz w:val="18"/>
              </w:rPr>
              <w:t>序号</w:t>
            </w:r>
          </w:p>
        </w:tc>
        <w:tc>
          <w:tcPr>
            <w:tcW w:w="1173" w:type="dxa"/>
            <w:gridSpan w:val="2"/>
          </w:tcPr>
          <w:p>
            <w:pPr>
              <w:pStyle w:val="7"/>
              <w:spacing w:before="154"/>
              <w:ind w:left="229"/>
              <w:rPr>
                <w:b/>
                <w:sz w:val="18"/>
              </w:rPr>
            </w:pPr>
            <w:r>
              <w:rPr>
                <w:b/>
                <w:sz w:val="18"/>
              </w:rPr>
              <w:t>公开事项</w:t>
            </w:r>
          </w:p>
        </w:tc>
        <w:tc>
          <w:tcPr>
            <w:tcW w:w="2055" w:type="dxa"/>
            <w:vMerge w:val="restart"/>
          </w:tcPr>
          <w:p>
            <w:pPr>
              <w:pStyle w:val="7"/>
              <w:rPr>
                <w:rFonts w:ascii="黑体"/>
                <w:sz w:val="18"/>
              </w:rPr>
            </w:pPr>
          </w:p>
          <w:p>
            <w:pPr>
              <w:pStyle w:val="7"/>
              <w:spacing w:before="10"/>
              <w:rPr>
                <w:rFonts w:ascii="黑体"/>
                <w:sz w:val="14"/>
              </w:rPr>
            </w:pPr>
          </w:p>
          <w:p>
            <w:pPr>
              <w:pStyle w:val="7"/>
              <w:ind w:left="669"/>
              <w:rPr>
                <w:b/>
                <w:sz w:val="18"/>
              </w:rPr>
            </w:pPr>
            <w:r>
              <w:rPr>
                <w:b/>
                <w:sz w:val="18"/>
              </w:rPr>
              <w:t>公开内容</w:t>
            </w:r>
          </w:p>
        </w:tc>
        <w:tc>
          <w:tcPr>
            <w:tcW w:w="2326" w:type="dxa"/>
            <w:vMerge w:val="restart"/>
          </w:tcPr>
          <w:p>
            <w:pPr>
              <w:pStyle w:val="7"/>
              <w:rPr>
                <w:rFonts w:ascii="黑体"/>
                <w:sz w:val="18"/>
              </w:rPr>
            </w:pPr>
          </w:p>
          <w:p>
            <w:pPr>
              <w:pStyle w:val="7"/>
              <w:spacing w:before="10"/>
              <w:rPr>
                <w:rFonts w:ascii="黑体"/>
                <w:sz w:val="14"/>
              </w:rPr>
            </w:pPr>
          </w:p>
          <w:p>
            <w:pPr>
              <w:pStyle w:val="7"/>
              <w:ind w:left="787" w:right="756"/>
              <w:jc w:val="center"/>
              <w:rPr>
                <w:b/>
                <w:sz w:val="18"/>
              </w:rPr>
            </w:pPr>
            <w:r>
              <w:rPr>
                <w:b/>
                <w:sz w:val="18"/>
              </w:rPr>
              <w:t>公开依据</w:t>
            </w:r>
          </w:p>
        </w:tc>
        <w:tc>
          <w:tcPr>
            <w:tcW w:w="1066" w:type="dxa"/>
            <w:vMerge w:val="restart"/>
          </w:tcPr>
          <w:p>
            <w:pPr>
              <w:pStyle w:val="7"/>
              <w:rPr>
                <w:rFonts w:ascii="黑体"/>
                <w:sz w:val="18"/>
              </w:rPr>
            </w:pPr>
          </w:p>
          <w:p>
            <w:pPr>
              <w:pStyle w:val="7"/>
              <w:spacing w:before="10"/>
              <w:rPr>
                <w:rFonts w:ascii="黑体"/>
                <w:sz w:val="14"/>
              </w:rPr>
            </w:pPr>
          </w:p>
          <w:p>
            <w:pPr>
              <w:pStyle w:val="7"/>
              <w:ind w:left="173"/>
              <w:rPr>
                <w:b/>
                <w:sz w:val="18"/>
              </w:rPr>
            </w:pPr>
            <w:r>
              <w:rPr>
                <w:b/>
                <w:sz w:val="18"/>
              </w:rPr>
              <w:t>公开时限</w:t>
            </w:r>
          </w:p>
        </w:tc>
        <w:tc>
          <w:tcPr>
            <w:tcW w:w="840" w:type="dxa"/>
            <w:vMerge w:val="restart"/>
          </w:tcPr>
          <w:p>
            <w:pPr>
              <w:pStyle w:val="7"/>
              <w:rPr>
                <w:rFonts w:ascii="黑体"/>
                <w:sz w:val="18"/>
              </w:rPr>
            </w:pPr>
          </w:p>
          <w:p>
            <w:pPr>
              <w:pStyle w:val="7"/>
              <w:spacing w:before="10"/>
              <w:rPr>
                <w:rFonts w:ascii="黑体"/>
                <w:sz w:val="14"/>
              </w:rPr>
            </w:pPr>
          </w:p>
          <w:p>
            <w:pPr>
              <w:pStyle w:val="7"/>
              <w:ind w:left="60"/>
              <w:rPr>
                <w:b/>
                <w:sz w:val="18"/>
              </w:rPr>
            </w:pPr>
            <w:r>
              <w:rPr>
                <w:b/>
                <w:sz w:val="18"/>
              </w:rPr>
              <w:t>公开主体</w:t>
            </w:r>
          </w:p>
        </w:tc>
        <w:tc>
          <w:tcPr>
            <w:tcW w:w="3106" w:type="dxa"/>
            <w:vMerge w:val="restart"/>
          </w:tcPr>
          <w:p>
            <w:pPr>
              <w:pStyle w:val="7"/>
              <w:spacing w:before="3"/>
              <w:rPr>
                <w:rFonts w:ascii="黑体"/>
                <w:sz w:val="24"/>
              </w:rPr>
            </w:pPr>
          </w:p>
          <w:p>
            <w:pPr>
              <w:pStyle w:val="7"/>
              <w:spacing w:line="235" w:lineRule="auto"/>
              <w:ind w:left="557" w:right="163" w:hanging="365"/>
              <w:rPr>
                <w:b/>
                <w:sz w:val="18"/>
              </w:rPr>
            </w:pPr>
            <w:r>
              <w:rPr>
                <w:b/>
                <w:sz w:val="18"/>
              </w:rPr>
              <w:t>公开渠道和载体（“■”表示必选项，“□”表示可选项）</w:t>
            </w:r>
          </w:p>
        </w:tc>
        <w:tc>
          <w:tcPr>
            <w:tcW w:w="1561" w:type="dxa"/>
            <w:gridSpan w:val="2"/>
          </w:tcPr>
          <w:p>
            <w:pPr>
              <w:pStyle w:val="7"/>
              <w:spacing w:before="154"/>
              <w:ind w:left="420"/>
              <w:rPr>
                <w:b/>
                <w:sz w:val="18"/>
              </w:rPr>
            </w:pPr>
            <w:r>
              <w:rPr>
                <w:b/>
                <w:sz w:val="18"/>
              </w:rPr>
              <w:t>公开对象</w:t>
            </w:r>
          </w:p>
        </w:tc>
        <w:tc>
          <w:tcPr>
            <w:tcW w:w="1274" w:type="dxa"/>
            <w:gridSpan w:val="2"/>
          </w:tcPr>
          <w:p>
            <w:pPr>
              <w:pStyle w:val="7"/>
              <w:spacing w:before="154"/>
              <w:ind w:left="277"/>
              <w:rPr>
                <w:b/>
                <w:sz w:val="18"/>
              </w:rPr>
            </w:pPr>
            <w:r>
              <w:rPr>
                <w:b/>
                <w:sz w:val="18"/>
              </w:rPr>
              <w:t>公开方式</w:t>
            </w:r>
          </w:p>
        </w:tc>
        <w:tc>
          <w:tcPr>
            <w:tcW w:w="1274" w:type="dxa"/>
            <w:gridSpan w:val="2"/>
          </w:tcPr>
          <w:p>
            <w:pPr>
              <w:pStyle w:val="7"/>
              <w:spacing w:before="154"/>
              <w:ind w:left="275"/>
              <w:rPr>
                <w:b/>
                <w:sz w:val="18"/>
              </w:rPr>
            </w:pPr>
            <w:r>
              <w:rPr>
                <w:b/>
                <w:sz w:val="18"/>
              </w:rPr>
              <w:t>公开层级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5" w:hRule="atLeast"/>
        </w:trPr>
        <w:tc>
          <w:tcPr>
            <w:tcW w:w="466" w:type="dxa"/>
            <w:vMerge w:val="continue"/>
            <w:tcBorders>
              <w:top w:val="nil"/>
            </w:tcBorders>
          </w:tcPr>
          <w:p>
            <w:pPr>
              <w:rPr>
                <w:sz w:val="2"/>
                <w:szCs w:val="2"/>
              </w:rPr>
            </w:pPr>
          </w:p>
        </w:tc>
        <w:tc>
          <w:tcPr>
            <w:tcW w:w="572" w:type="dxa"/>
          </w:tcPr>
          <w:p>
            <w:pPr>
              <w:pStyle w:val="7"/>
              <w:spacing w:before="40" w:line="226" w:lineRule="exact"/>
              <w:ind w:left="109" w:right="78"/>
              <w:rPr>
                <w:b/>
                <w:sz w:val="18"/>
              </w:rPr>
            </w:pPr>
            <w:r>
              <w:rPr>
                <w:b/>
                <w:sz w:val="18"/>
              </w:rPr>
              <w:t>一级事项</w:t>
            </w:r>
          </w:p>
        </w:tc>
        <w:tc>
          <w:tcPr>
            <w:tcW w:w="601" w:type="dxa"/>
          </w:tcPr>
          <w:p>
            <w:pPr>
              <w:pStyle w:val="7"/>
              <w:spacing w:before="40" w:line="226" w:lineRule="exact"/>
              <w:ind w:left="125" w:right="91"/>
              <w:rPr>
                <w:b/>
                <w:sz w:val="18"/>
              </w:rPr>
            </w:pPr>
            <w:r>
              <w:rPr>
                <w:b/>
                <w:sz w:val="18"/>
              </w:rPr>
              <w:t>二级事项</w:t>
            </w:r>
          </w:p>
        </w:tc>
        <w:tc>
          <w:tcPr>
            <w:tcW w:w="2055" w:type="dxa"/>
            <w:vMerge w:val="continue"/>
            <w:tcBorders>
              <w:top w:val="nil"/>
            </w:tcBorders>
          </w:tcPr>
          <w:p>
            <w:pPr>
              <w:rPr>
                <w:sz w:val="2"/>
                <w:szCs w:val="2"/>
              </w:rPr>
            </w:pPr>
          </w:p>
        </w:tc>
        <w:tc>
          <w:tcPr>
            <w:tcW w:w="2326" w:type="dxa"/>
            <w:vMerge w:val="continue"/>
            <w:tcBorders>
              <w:top w:val="nil"/>
            </w:tcBorders>
          </w:tcPr>
          <w:p>
            <w:pPr>
              <w:rPr>
                <w:sz w:val="2"/>
                <w:szCs w:val="2"/>
              </w:rPr>
            </w:pPr>
          </w:p>
        </w:tc>
        <w:tc>
          <w:tcPr>
            <w:tcW w:w="1066" w:type="dxa"/>
            <w:vMerge w:val="continue"/>
            <w:tcBorders>
              <w:top w:val="nil"/>
            </w:tcBorders>
          </w:tcPr>
          <w:p>
            <w:pPr>
              <w:rPr>
                <w:sz w:val="2"/>
                <w:szCs w:val="2"/>
              </w:rPr>
            </w:pPr>
          </w:p>
        </w:tc>
        <w:tc>
          <w:tcPr>
            <w:tcW w:w="840" w:type="dxa"/>
            <w:vMerge w:val="continue"/>
            <w:tcBorders>
              <w:top w:val="nil"/>
            </w:tcBorders>
          </w:tcPr>
          <w:p>
            <w:pPr>
              <w:rPr>
                <w:sz w:val="2"/>
                <w:szCs w:val="2"/>
              </w:rPr>
            </w:pPr>
          </w:p>
        </w:tc>
        <w:tc>
          <w:tcPr>
            <w:tcW w:w="3106" w:type="dxa"/>
            <w:vMerge w:val="continue"/>
            <w:tcBorders>
              <w:top w:val="nil"/>
            </w:tcBorders>
          </w:tcPr>
          <w:p>
            <w:pPr>
              <w:rPr>
                <w:sz w:val="2"/>
                <w:szCs w:val="2"/>
              </w:rPr>
            </w:pPr>
          </w:p>
        </w:tc>
        <w:tc>
          <w:tcPr>
            <w:tcW w:w="675" w:type="dxa"/>
          </w:tcPr>
          <w:p>
            <w:pPr>
              <w:pStyle w:val="7"/>
              <w:spacing w:before="154"/>
              <w:ind w:left="48" w:right="24"/>
              <w:jc w:val="center"/>
              <w:rPr>
                <w:b/>
                <w:sz w:val="18"/>
              </w:rPr>
            </w:pPr>
            <w:r>
              <w:rPr>
                <w:b/>
                <w:sz w:val="18"/>
              </w:rPr>
              <w:t>全社会</w:t>
            </w:r>
          </w:p>
        </w:tc>
        <w:tc>
          <w:tcPr>
            <w:tcW w:w="886" w:type="dxa"/>
          </w:tcPr>
          <w:p>
            <w:pPr>
              <w:pStyle w:val="7"/>
              <w:spacing w:before="154"/>
              <w:ind w:left="83"/>
              <w:rPr>
                <w:b/>
                <w:sz w:val="18"/>
              </w:rPr>
            </w:pPr>
            <w:r>
              <w:rPr>
                <w:b/>
                <w:sz w:val="18"/>
              </w:rPr>
              <w:t>特定群体</w:t>
            </w:r>
          </w:p>
        </w:tc>
        <w:tc>
          <w:tcPr>
            <w:tcW w:w="600" w:type="dxa"/>
          </w:tcPr>
          <w:p>
            <w:pPr>
              <w:pStyle w:val="7"/>
              <w:spacing w:before="154"/>
              <w:ind w:left="100" w:right="75"/>
              <w:jc w:val="center"/>
              <w:rPr>
                <w:b/>
                <w:sz w:val="18"/>
              </w:rPr>
            </w:pPr>
            <w:r>
              <w:rPr>
                <w:b/>
                <w:sz w:val="18"/>
              </w:rPr>
              <w:t>主动</w:t>
            </w:r>
          </w:p>
        </w:tc>
        <w:tc>
          <w:tcPr>
            <w:tcW w:w="674" w:type="dxa"/>
          </w:tcPr>
          <w:p>
            <w:pPr>
              <w:pStyle w:val="7"/>
              <w:spacing w:before="154"/>
              <w:ind w:left="66"/>
              <w:rPr>
                <w:b/>
                <w:sz w:val="18"/>
              </w:rPr>
            </w:pPr>
            <w:r>
              <w:rPr>
                <w:b/>
                <w:sz w:val="18"/>
              </w:rPr>
              <w:t>依申请</w:t>
            </w:r>
          </w:p>
        </w:tc>
        <w:tc>
          <w:tcPr>
            <w:tcW w:w="600" w:type="dxa"/>
          </w:tcPr>
          <w:p>
            <w:pPr>
              <w:pStyle w:val="7"/>
              <w:spacing w:before="154"/>
              <w:ind w:left="101" w:right="74"/>
              <w:jc w:val="center"/>
              <w:rPr>
                <w:b/>
                <w:sz w:val="18"/>
              </w:rPr>
            </w:pPr>
            <w:r>
              <w:rPr>
                <w:b/>
                <w:sz w:val="18"/>
              </w:rPr>
              <w:t>市级</w:t>
            </w:r>
          </w:p>
        </w:tc>
        <w:tc>
          <w:tcPr>
            <w:tcW w:w="674" w:type="dxa"/>
          </w:tcPr>
          <w:p>
            <w:pPr>
              <w:pStyle w:val="7"/>
              <w:spacing w:before="154"/>
              <w:ind w:left="158"/>
              <w:rPr>
                <w:b/>
                <w:sz w:val="18"/>
              </w:rPr>
            </w:pPr>
            <w:r>
              <w:rPr>
                <w:b/>
                <w:sz w:val="18"/>
              </w:rPr>
              <w:t>县级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1" w:hRule="atLeast"/>
        </w:trPr>
        <w:tc>
          <w:tcPr>
            <w:tcW w:w="466"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spacing w:before="9"/>
              <w:rPr>
                <w:rFonts w:ascii="黑体"/>
                <w:sz w:val="17"/>
              </w:rPr>
            </w:pPr>
          </w:p>
          <w:p>
            <w:pPr>
              <w:pStyle w:val="7"/>
              <w:ind w:left="196"/>
              <w:rPr>
                <w:sz w:val="18"/>
              </w:rPr>
            </w:pPr>
            <w:r>
              <w:rPr>
                <w:sz w:val="18"/>
              </w:rPr>
              <w:t>1</w:t>
            </w:r>
          </w:p>
        </w:tc>
        <w:tc>
          <w:tcPr>
            <w:tcW w:w="572"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spacing w:before="118" w:line="235" w:lineRule="auto"/>
              <w:ind w:left="111" w:right="78"/>
              <w:rPr>
                <w:sz w:val="18"/>
              </w:rPr>
            </w:pPr>
            <w:r>
              <w:rPr>
                <w:sz w:val="18"/>
              </w:rPr>
              <w:t>法规政策</w:t>
            </w:r>
          </w:p>
        </w:tc>
        <w:tc>
          <w:tcPr>
            <w:tcW w:w="601"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spacing w:before="127" w:line="232" w:lineRule="auto"/>
              <w:ind w:left="36" w:right="182"/>
              <w:jc w:val="both"/>
              <w:rPr>
                <w:sz w:val="18"/>
              </w:rPr>
            </w:pPr>
            <w:r>
              <w:rPr>
                <w:sz w:val="18"/>
              </w:rPr>
              <w:t>国家层面法规政策</w:t>
            </w:r>
          </w:p>
        </w:tc>
        <w:tc>
          <w:tcPr>
            <w:tcW w:w="2055" w:type="dxa"/>
          </w:tcPr>
          <w:p>
            <w:pPr>
              <w:pStyle w:val="7"/>
              <w:rPr>
                <w:rFonts w:ascii="黑体"/>
                <w:sz w:val="18"/>
              </w:rPr>
            </w:pPr>
          </w:p>
          <w:p>
            <w:pPr>
              <w:pStyle w:val="7"/>
              <w:numPr>
                <w:ilvl w:val="0"/>
                <w:numId w:val="1"/>
              </w:numPr>
              <w:tabs>
                <w:tab w:val="left" w:pos="219"/>
              </w:tabs>
              <w:spacing w:before="150" w:after="0" w:line="232" w:lineRule="auto"/>
              <w:ind w:left="218" w:right="194" w:hanging="183"/>
              <w:jc w:val="left"/>
              <w:rPr>
                <w:sz w:val="18"/>
              </w:rPr>
            </w:pPr>
            <w:r>
              <w:rPr>
                <w:sz w:val="18"/>
              </w:rPr>
              <w:t xml:space="preserve">《国有土地上房屋 </w:t>
            </w:r>
            <w:r>
              <w:rPr>
                <w:spacing w:val="-2"/>
                <w:sz w:val="18"/>
              </w:rPr>
              <w:t>征收与补偿条例》；</w:t>
            </w:r>
          </w:p>
          <w:p>
            <w:pPr>
              <w:pStyle w:val="7"/>
              <w:numPr>
                <w:ilvl w:val="0"/>
                <w:numId w:val="1"/>
              </w:numPr>
              <w:tabs>
                <w:tab w:val="left" w:pos="219"/>
              </w:tabs>
              <w:spacing w:before="0" w:after="0" w:line="235" w:lineRule="auto"/>
              <w:ind w:left="35" w:right="374" w:firstLine="0"/>
              <w:jc w:val="right"/>
              <w:rPr>
                <w:sz w:val="18"/>
              </w:rPr>
            </w:pPr>
            <w:r>
              <w:rPr>
                <w:spacing w:val="-3"/>
                <w:sz w:val="18"/>
              </w:rPr>
              <w:t>《国有土地上房屋</w:t>
            </w:r>
            <w:r>
              <w:rPr>
                <w:sz w:val="18"/>
              </w:rPr>
              <w:t>征收评估办法》； 3</w:t>
            </w:r>
            <w:r>
              <w:rPr>
                <w:spacing w:val="-2"/>
                <w:sz w:val="18"/>
              </w:rPr>
              <w:t>.《关于推进国有土</w:t>
            </w:r>
            <w:r>
              <w:rPr>
                <w:sz w:val="18"/>
              </w:rPr>
              <w:t>地上房屋征收与补 偿信息公开工作的</w:t>
            </w:r>
          </w:p>
          <w:p>
            <w:pPr>
              <w:pStyle w:val="7"/>
              <w:spacing w:line="220" w:lineRule="exact"/>
              <w:ind w:left="218"/>
              <w:rPr>
                <w:sz w:val="18"/>
              </w:rPr>
            </w:pPr>
            <w:r>
              <w:rPr>
                <w:sz w:val="18"/>
              </w:rPr>
              <w:t>实施意见》；</w:t>
            </w:r>
          </w:p>
          <w:p>
            <w:pPr>
              <w:pStyle w:val="7"/>
              <w:spacing w:before="3" w:line="232" w:lineRule="auto"/>
              <w:ind w:left="218" w:right="374" w:hanging="183"/>
              <w:jc w:val="both"/>
              <w:rPr>
                <w:sz w:val="18"/>
              </w:rPr>
            </w:pPr>
            <w:r>
              <w:rPr>
                <w:sz w:val="18"/>
              </w:rPr>
              <w:t>4.《关于进一步加强国有土地上房屋征收与补偿信息公开工作的通知》。</w:t>
            </w:r>
          </w:p>
        </w:tc>
        <w:tc>
          <w:tcPr>
            <w:tcW w:w="2326"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spacing w:before="118" w:line="235" w:lineRule="auto"/>
              <w:ind w:left="37" w:right="106"/>
              <w:rPr>
                <w:sz w:val="18"/>
              </w:rPr>
            </w:pPr>
            <w:r>
              <w:rPr>
                <w:sz w:val="18"/>
              </w:rPr>
              <w:t>《中国人民共和国政府信息公开条例》</w:t>
            </w:r>
          </w:p>
        </w:tc>
        <w:tc>
          <w:tcPr>
            <w:tcW w:w="1066"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spacing w:before="12"/>
              <w:rPr>
                <w:rFonts w:ascii="黑体"/>
                <w:sz w:val="18"/>
              </w:rPr>
            </w:pPr>
          </w:p>
          <w:p>
            <w:pPr>
              <w:pStyle w:val="7"/>
              <w:spacing w:line="235" w:lineRule="auto"/>
              <w:ind w:left="34" w:right="106"/>
              <w:jc w:val="both"/>
              <w:rPr>
                <w:sz w:val="18"/>
              </w:rPr>
            </w:pPr>
            <w:r>
              <w:rPr>
                <w:sz w:val="18"/>
              </w:rPr>
              <w:t>信息形成或者变更之日起20个工作日内予以公开</w:t>
            </w:r>
          </w:p>
        </w:tc>
        <w:tc>
          <w:tcPr>
            <w:tcW w:w="840"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spacing w:before="12"/>
              <w:rPr>
                <w:rFonts w:ascii="黑体"/>
                <w:sz w:val="18"/>
              </w:rPr>
            </w:pPr>
          </w:p>
          <w:p>
            <w:pPr>
              <w:pStyle w:val="7"/>
              <w:spacing w:line="235" w:lineRule="auto"/>
              <w:ind w:left="36" w:right="61"/>
              <w:jc w:val="both"/>
              <w:rPr>
                <w:sz w:val="18"/>
              </w:rPr>
            </w:pPr>
            <w:r>
              <w:rPr>
                <w:sz w:val="18"/>
              </w:rPr>
              <w:t>县（区、市）人民政府及房屋征收部门</w:t>
            </w:r>
          </w:p>
        </w:tc>
        <w:tc>
          <w:tcPr>
            <w:tcW w:w="3106" w:type="dxa"/>
          </w:tcPr>
          <w:p>
            <w:pPr>
              <w:pStyle w:val="7"/>
              <w:rPr>
                <w:rFonts w:ascii="黑体"/>
                <w:sz w:val="18"/>
              </w:rPr>
            </w:pPr>
          </w:p>
          <w:p>
            <w:pPr>
              <w:pStyle w:val="7"/>
              <w:rPr>
                <w:rFonts w:ascii="黑体"/>
                <w:sz w:val="18"/>
              </w:rPr>
            </w:pPr>
          </w:p>
          <w:p>
            <w:pPr>
              <w:pStyle w:val="7"/>
              <w:rPr>
                <w:rFonts w:ascii="黑体"/>
                <w:sz w:val="18"/>
              </w:rPr>
            </w:pPr>
          </w:p>
          <w:p>
            <w:pPr>
              <w:pStyle w:val="7"/>
              <w:numPr>
                <w:ilvl w:val="0"/>
                <w:numId w:val="2"/>
              </w:numPr>
              <w:tabs>
                <w:tab w:val="left" w:pos="218"/>
                <w:tab w:val="left" w:pos="1481"/>
              </w:tabs>
              <w:spacing w:before="132" w:after="0" w:line="228" w:lineRule="exact"/>
              <w:ind w:left="217" w:right="0" w:hanging="182"/>
              <w:jc w:val="left"/>
              <w:rPr>
                <w:sz w:val="18"/>
              </w:rPr>
            </w:pPr>
            <w:r>
              <w:rPr>
                <w:sz w:val="18"/>
              </w:rPr>
              <w:t>政府网站</w:t>
            </w:r>
            <w:r>
              <w:rPr>
                <w:sz w:val="18"/>
              </w:rPr>
              <w:tab/>
            </w:r>
            <w:r>
              <w:rPr>
                <w:sz w:val="18"/>
              </w:rPr>
              <w:t>□政府公报</w:t>
            </w:r>
          </w:p>
          <w:p>
            <w:pPr>
              <w:pStyle w:val="7"/>
              <w:tabs>
                <w:tab w:val="left" w:pos="1481"/>
              </w:tabs>
              <w:spacing w:line="225" w:lineRule="exact"/>
              <w:ind w:left="36"/>
              <w:rPr>
                <w:sz w:val="18"/>
              </w:rPr>
            </w:pPr>
            <w:r>
              <w:rPr>
                <w:sz w:val="18"/>
              </w:rPr>
              <w:t>□两微一端</w:t>
            </w:r>
            <w:r>
              <w:rPr>
                <w:sz w:val="18"/>
              </w:rPr>
              <w:tab/>
            </w:r>
            <w:r>
              <w:rPr>
                <w:sz w:val="18"/>
              </w:rPr>
              <w:t>□发布会/听证会</w:t>
            </w:r>
          </w:p>
          <w:p>
            <w:pPr>
              <w:pStyle w:val="7"/>
              <w:tabs>
                <w:tab w:val="left" w:pos="1481"/>
              </w:tabs>
              <w:spacing w:line="225" w:lineRule="exact"/>
              <w:ind w:left="36"/>
              <w:rPr>
                <w:sz w:val="18"/>
              </w:rPr>
            </w:pPr>
            <w:r>
              <w:rPr>
                <w:sz w:val="18"/>
              </w:rPr>
              <w:t>□广播电视</w:t>
            </w:r>
            <w:r>
              <w:rPr>
                <w:sz w:val="18"/>
              </w:rPr>
              <w:tab/>
            </w:r>
            <w:r>
              <w:rPr>
                <w:sz w:val="18"/>
              </w:rPr>
              <w:t>□纸质媒体</w:t>
            </w:r>
          </w:p>
          <w:p>
            <w:pPr>
              <w:pStyle w:val="7"/>
              <w:tabs>
                <w:tab w:val="left" w:pos="1479"/>
              </w:tabs>
              <w:spacing w:line="225" w:lineRule="exact"/>
              <w:ind w:left="36"/>
              <w:rPr>
                <w:sz w:val="18"/>
              </w:rPr>
            </w:pPr>
            <w:r>
              <w:rPr>
                <w:sz w:val="18"/>
              </w:rPr>
              <w:t>□公开查阅点</w:t>
            </w:r>
            <w:r>
              <w:rPr>
                <w:sz w:val="18"/>
              </w:rPr>
              <w:tab/>
            </w:r>
            <w:r>
              <w:rPr>
                <w:sz w:val="18"/>
              </w:rPr>
              <w:t>□政务服务中心</w:t>
            </w:r>
          </w:p>
          <w:p>
            <w:pPr>
              <w:pStyle w:val="7"/>
              <w:tabs>
                <w:tab w:val="left" w:pos="1479"/>
              </w:tabs>
              <w:spacing w:line="225" w:lineRule="exact"/>
              <w:ind w:left="36"/>
              <w:rPr>
                <w:sz w:val="18"/>
              </w:rPr>
            </w:pPr>
            <w:r>
              <w:rPr>
                <w:sz w:val="18"/>
              </w:rPr>
              <w:t>□便民服务站</w:t>
            </w:r>
            <w:r>
              <w:rPr>
                <w:sz w:val="18"/>
              </w:rPr>
              <w:tab/>
            </w:r>
            <w:r>
              <w:rPr>
                <w:sz w:val="18"/>
              </w:rPr>
              <w:t>□入户/现场</w:t>
            </w:r>
          </w:p>
          <w:p>
            <w:pPr>
              <w:pStyle w:val="7"/>
              <w:spacing w:before="1" w:line="235" w:lineRule="auto"/>
              <w:ind w:left="216" w:right="167" w:hanging="180"/>
              <w:rPr>
                <w:sz w:val="18"/>
              </w:rPr>
            </w:pPr>
            <w:r>
              <w:rPr>
                <w:sz w:val="18"/>
              </w:rPr>
              <w:t>□社区/企事业单位/村公示栏（电子屏）</w:t>
            </w:r>
          </w:p>
          <w:p>
            <w:pPr>
              <w:pStyle w:val="7"/>
              <w:tabs>
                <w:tab w:val="left" w:pos="1481"/>
              </w:tabs>
              <w:spacing w:line="224" w:lineRule="exact"/>
              <w:ind w:left="36"/>
              <w:rPr>
                <w:sz w:val="18"/>
              </w:rPr>
            </w:pPr>
            <w:r>
              <w:rPr>
                <w:sz w:val="18"/>
              </w:rPr>
              <w:t>□精准推送</w:t>
            </w:r>
            <w:r>
              <w:rPr>
                <w:sz w:val="18"/>
              </w:rPr>
              <w:tab/>
            </w:r>
            <w:r>
              <w:rPr>
                <w:sz w:val="18"/>
              </w:rPr>
              <w:t>□其他_</w:t>
            </w:r>
          </w:p>
        </w:tc>
        <w:tc>
          <w:tcPr>
            <w:tcW w:w="675"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spacing w:before="9"/>
              <w:rPr>
                <w:rFonts w:ascii="黑体"/>
                <w:sz w:val="17"/>
              </w:rPr>
            </w:pPr>
          </w:p>
          <w:p>
            <w:pPr>
              <w:pStyle w:val="7"/>
              <w:ind w:left="30"/>
              <w:jc w:val="center"/>
              <w:rPr>
                <w:sz w:val="18"/>
              </w:rPr>
            </w:pPr>
            <w:r>
              <w:rPr>
                <w:sz w:val="18"/>
              </w:rPr>
              <w:t>√</w:t>
            </w:r>
          </w:p>
        </w:tc>
        <w:tc>
          <w:tcPr>
            <w:tcW w:w="886" w:type="dxa"/>
          </w:tcPr>
          <w:p>
            <w:pPr>
              <w:pStyle w:val="7"/>
              <w:rPr>
                <w:rFonts w:ascii="Times New Roman"/>
                <w:sz w:val="18"/>
              </w:rPr>
            </w:pPr>
          </w:p>
        </w:tc>
        <w:tc>
          <w:tcPr>
            <w:tcW w:w="600"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spacing w:before="9"/>
              <w:rPr>
                <w:rFonts w:ascii="黑体"/>
                <w:sz w:val="17"/>
              </w:rPr>
            </w:pPr>
          </w:p>
          <w:p>
            <w:pPr>
              <w:pStyle w:val="7"/>
              <w:ind w:left="25"/>
              <w:jc w:val="center"/>
              <w:rPr>
                <w:sz w:val="18"/>
              </w:rPr>
            </w:pPr>
            <w:r>
              <w:rPr>
                <w:sz w:val="18"/>
              </w:rPr>
              <w:t>√</w:t>
            </w:r>
          </w:p>
        </w:tc>
        <w:tc>
          <w:tcPr>
            <w:tcW w:w="674" w:type="dxa"/>
          </w:tcPr>
          <w:p>
            <w:pPr>
              <w:pStyle w:val="7"/>
              <w:rPr>
                <w:rFonts w:ascii="Times New Roman"/>
                <w:sz w:val="18"/>
              </w:rPr>
            </w:pPr>
          </w:p>
        </w:tc>
        <w:tc>
          <w:tcPr>
            <w:tcW w:w="600"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spacing w:before="9"/>
              <w:rPr>
                <w:rFonts w:ascii="黑体"/>
                <w:sz w:val="17"/>
              </w:rPr>
            </w:pPr>
          </w:p>
          <w:p>
            <w:pPr>
              <w:pStyle w:val="7"/>
              <w:ind w:left="27"/>
              <w:jc w:val="center"/>
              <w:rPr>
                <w:sz w:val="18"/>
              </w:rPr>
            </w:pPr>
            <w:r>
              <w:rPr>
                <w:sz w:val="18"/>
              </w:rPr>
              <w:t>√</w:t>
            </w:r>
          </w:p>
        </w:tc>
        <w:tc>
          <w:tcPr>
            <w:tcW w:w="674"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2" w:hRule="atLeast"/>
        </w:trPr>
        <w:tc>
          <w:tcPr>
            <w:tcW w:w="466"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spacing w:before="117"/>
              <w:ind w:left="196"/>
              <w:rPr>
                <w:sz w:val="18"/>
              </w:rPr>
            </w:pPr>
            <w:r>
              <w:rPr>
                <w:sz w:val="18"/>
              </w:rPr>
              <w:t>2</w:t>
            </w:r>
          </w:p>
        </w:tc>
        <w:tc>
          <w:tcPr>
            <w:tcW w:w="572"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spacing w:before="12"/>
              <w:rPr>
                <w:rFonts w:ascii="黑体"/>
                <w:sz w:val="18"/>
              </w:rPr>
            </w:pPr>
          </w:p>
          <w:p>
            <w:pPr>
              <w:pStyle w:val="7"/>
              <w:spacing w:line="232" w:lineRule="auto"/>
              <w:ind w:left="111" w:right="78"/>
              <w:rPr>
                <w:sz w:val="18"/>
              </w:rPr>
            </w:pPr>
            <w:r>
              <w:rPr>
                <w:sz w:val="18"/>
              </w:rPr>
              <w:t>法规政策</w:t>
            </w:r>
          </w:p>
        </w:tc>
        <w:tc>
          <w:tcPr>
            <w:tcW w:w="601" w:type="dxa"/>
          </w:tcPr>
          <w:p>
            <w:pPr>
              <w:pStyle w:val="7"/>
              <w:rPr>
                <w:rFonts w:ascii="黑体"/>
                <w:sz w:val="18"/>
              </w:rPr>
            </w:pPr>
          </w:p>
          <w:p>
            <w:pPr>
              <w:pStyle w:val="7"/>
              <w:rPr>
                <w:rFonts w:ascii="黑体"/>
                <w:sz w:val="18"/>
              </w:rPr>
            </w:pPr>
          </w:p>
          <w:p>
            <w:pPr>
              <w:pStyle w:val="7"/>
              <w:rPr>
                <w:rFonts w:ascii="黑体"/>
                <w:sz w:val="18"/>
              </w:rPr>
            </w:pPr>
          </w:p>
          <w:p>
            <w:pPr>
              <w:pStyle w:val="7"/>
              <w:spacing w:before="2"/>
              <w:rPr>
                <w:rFonts w:ascii="黑体"/>
                <w:sz w:val="19"/>
              </w:rPr>
            </w:pPr>
          </w:p>
          <w:p>
            <w:pPr>
              <w:pStyle w:val="7"/>
              <w:spacing w:line="235" w:lineRule="auto"/>
              <w:ind w:left="36" w:right="182"/>
              <w:jc w:val="both"/>
              <w:rPr>
                <w:sz w:val="18"/>
              </w:rPr>
            </w:pPr>
            <w:r>
              <w:rPr>
                <w:sz w:val="18"/>
              </w:rPr>
              <w:t>地方层面法规政策</w:t>
            </w:r>
          </w:p>
        </w:tc>
        <w:tc>
          <w:tcPr>
            <w:tcW w:w="2055"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numPr>
                <w:ilvl w:val="0"/>
                <w:numId w:val="3"/>
              </w:numPr>
              <w:tabs>
                <w:tab w:val="left" w:pos="219"/>
              </w:tabs>
              <w:spacing w:before="124" w:after="0" w:line="227" w:lineRule="exact"/>
              <w:ind w:left="218" w:right="0" w:hanging="184"/>
              <w:jc w:val="left"/>
              <w:rPr>
                <w:sz w:val="18"/>
              </w:rPr>
            </w:pPr>
            <w:r>
              <w:rPr>
                <w:sz w:val="18"/>
              </w:rPr>
              <w:t>地方性法规；</w:t>
            </w:r>
          </w:p>
          <w:p>
            <w:pPr>
              <w:pStyle w:val="7"/>
              <w:numPr>
                <w:ilvl w:val="0"/>
                <w:numId w:val="3"/>
              </w:numPr>
              <w:tabs>
                <w:tab w:val="left" w:pos="219"/>
              </w:tabs>
              <w:spacing w:before="0" w:after="0" w:line="224" w:lineRule="exact"/>
              <w:ind w:left="218" w:right="0" w:hanging="184"/>
              <w:jc w:val="left"/>
              <w:rPr>
                <w:sz w:val="18"/>
              </w:rPr>
            </w:pPr>
            <w:r>
              <w:rPr>
                <w:sz w:val="18"/>
              </w:rPr>
              <w:t>地方政府规章；</w:t>
            </w:r>
          </w:p>
          <w:p>
            <w:pPr>
              <w:pStyle w:val="7"/>
              <w:numPr>
                <w:ilvl w:val="0"/>
                <w:numId w:val="3"/>
              </w:numPr>
              <w:tabs>
                <w:tab w:val="left" w:pos="219"/>
              </w:tabs>
              <w:spacing w:before="0" w:after="0" w:line="228" w:lineRule="exact"/>
              <w:ind w:left="218" w:right="0" w:hanging="184"/>
              <w:jc w:val="left"/>
              <w:rPr>
                <w:sz w:val="18"/>
              </w:rPr>
            </w:pPr>
            <w:r>
              <w:rPr>
                <w:sz w:val="18"/>
              </w:rPr>
              <w:t>规范性文件。</w:t>
            </w:r>
          </w:p>
        </w:tc>
        <w:tc>
          <w:tcPr>
            <w:tcW w:w="2326"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spacing w:before="12"/>
              <w:rPr>
                <w:rFonts w:ascii="黑体"/>
                <w:sz w:val="18"/>
              </w:rPr>
            </w:pPr>
          </w:p>
          <w:p>
            <w:pPr>
              <w:pStyle w:val="7"/>
              <w:spacing w:line="232" w:lineRule="auto"/>
              <w:ind w:left="37" w:right="106"/>
              <w:rPr>
                <w:sz w:val="18"/>
              </w:rPr>
            </w:pPr>
            <w:r>
              <w:rPr>
                <w:sz w:val="18"/>
              </w:rPr>
              <w:t>《中国人民共和国政府信息公开条例》</w:t>
            </w:r>
          </w:p>
        </w:tc>
        <w:tc>
          <w:tcPr>
            <w:tcW w:w="1066" w:type="dxa"/>
          </w:tcPr>
          <w:p>
            <w:pPr>
              <w:pStyle w:val="7"/>
              <w:rPr>
                <w:rFonts w:ascii="黑体"/>
                <w:sz w:val="18"/>
              </w:rPr>
            </w:pPr>
          </w:p>
          <w:p>
            <w:pPr>
              <w:pStyle w:val="7"/>
              <w:rPr>
                <w:rFonts w:ascii="黑体"/>
                <w:sz w:val="18"/>
              </w:rPr>
            </w:pPr>
          </w:p>
          <w:p>
            <w:pPr>
              <w:pStyle w:val="7"/>
              <w:rPr>
                <w:rFonts w:ascii="黑体"/>
                <w:sz w:val="18"/>
              </w:rPr>
            </w:pPr>
          </w:p>
          <w:p>
            <w:pPr>
              <w:pStyle w:val="7"/>
              <w:spacing w:before="132" w:line="235" w:lineRule="auto"/>
              <w:ind w:left="34" w:right="106"/>
              <w:jc w:val="both"/>
              <w:rPr>
                <w:sz w:val="18"/>
              </w:rPr>
            </w:pPr>
            <w:r>
              <w:rPr>
                <w:sz w:val="18"/>
              </w:rPr>
              <w:t>信息形成或者变更之日起20个工作日内予以公开</w:t>
            </w:r>
          </w:p>
        </w:tc>
        <w:tc>
          <w:tcPr>
            <w:tcW w:w="840" w:type="dxa"/>
          </w:tcPr>
          <w:p>
            <w:pPr>
              <w:pStyle w:val="7"/>
              <w:rPr>
                <w:rFonts w:ascii="黑体"/>
                <w:sz w:val="18"/>
              </w:rPr>
            </w:pPr>
          </w:p>
          <w:p>
            <w:pPr>
              <w:pStyle w:val="7"/>
              <w:rPr>
                <w:rFonts w:ascii="黑体"/>
                <w:sz w:val="18"/>
              </w:rPr>
            </w:pPr>
          </w:p>
          <w:p>
            <w:pPr>
              <w:pStyle w:val="7"/>
              <w:rPr>
                <w:rFonts w:ascii="黑体"/>
                <w:sz w:val="18"/>
              </w:rPr>
            </w:pPr>
          </w:p>
          <w:p>
            <w:pPr>
              <w:pStyle w:val="7"/>
              <w:spacing w:before="132" w:line="235" w:lineRule="auto"/>
              <w:ind w:left="36" w:right="61"/>
              <w:jc w:val="both"/>
              <w:rPr>
                <w:sz w:val="18"/>
              </w:rPr>
            </w:pPr>
            <w:r>
              <w:rPr>
                <w:sz w:val="18"/>
              </w:rPr>
              <w:t>县（区、市）人民政府及房屋征收部门</w:t>
            </w:r>
          </w:p>
        </w:tc>
        <w:tc>
          <w:tcPr>
            <w:tcW w:w="3106" w:type="dxa"/>
          </w:tcPr>
          <w:p>
            <w:pPr>
              <w:pStyle w:val="7"/>
              <w:rPr>
                <w:rFonts w:ascii="黑体"/>
                <w:sz w:val="18"/>
              </w:rPr>
            </w:pPr>
          </w:p>
          <w:p>
            <w:pPr>
              <w:pStyle w:val="7"/>
              <w:spacing w:before="8"/>
              <w:rPr>
                <w:rFonts w:ascii="黑体"/>
                <w:sz w:val="19"/>
              </w:rPr>
            </w:pPr>
          </w:p>
          <w:p>
            <w:pPr>
              <w:pStyle w:val="7"/>
              <w:numPr>
                <w:ilvl w:val="0"/>
                <w:numId w:val="4"/>
              </w:numPr>
              <w:tabs>
                <w:tab w:val="left" w:pos="218"/>
                <w:tab w:val="left" w:pos="1481"/>
              </w:tabs>
              <w:spacing w:before="1" w:after="0" w:line="228" w:lineRule="exact"/>
              <w:ind w:left="217" w:right="0" w:hanging="182"/>
              <w:jc w:val="left"/>
              <w:rPr>
                <w:sz w:val="18"/>
              </w:rPr>
            </w:pPr>
            <w:r>
              <w:rPr>
                <w:sz w:val="18"/>
              </w:rPr>
              <w:t>政府网站</w:t>
            </w:r>
            <w:r>
              <w:rPr>
                <w:sz w:val="18"/>
              </w:rPr>
              <w:tab/>
            </w:r>
            <w:r>
              <w:rPr>
                <w:sz w:val="18"/>
              </w:rPr>
              <w:t>□政府公报</w:t>
            </w:r>
          </w:p>
          <w:p>
            <w:pPr>
              <w:pStyle w:val="7"/>
              <w:tabs>
                <w:tab w:val="left" w:pos="1481"/>
              </w:tabs>
              <w:spacing w:line="226" w:lineRule="exact"/>
              <w:ind w:left="36"/>
              <w:rPr>
                <w:sz w:val="18"/>
              </w:rPr>
            </w:pPr>
            <w:r>
              <w:rPr>
                <w:sz w:val="18"/>
              </w:rPr>
              <w:t>□两微一端</w:t>
            </w:r>
            <w:r>
              <w:rPr>
                <w:sz w:val="18"/>
              </w:rPr>
              <w:tab/>
            </w:r>
            <w:r>
              <w:rPr>
                <w:sz w:val="18"/>
              </w:rPr>
              <w:t>□发布会/听证会</w:t>
            </w:r>
          </w:p>
          <w:p>
            <w:pPr>
              <w:pStyle w:val="7"/>
              <w:tabs>
                <w:tab w:val="left" w:pos="1481"/>
              </w:tabs>
              <w:spacing w:line="226" w:lineRule="exact"/>
              <w:ind w:left="36"/>
              <w:rPr>
                <w:sz w:val="18"/>
              </w:rPr>
            </w:pPr>
            <w:r>
              <w:rPr>
                <w:sz w:val="18"/>
              </w:rPr>
              <w:t>□广播电视</w:t>
            </w:r>
            <w:r>
              <w:rPr>
                <w:sz w:val="18"/>
              </w:rPr>
              <w:tab/>
            </w:r>
            <w:r>
              <w:rPr>
                <w:sz w:val="18"/>
              </w:rPr>
              <w:t>□纸质媒体</w:t>
            </w:r>
          </w:p>
          <w:p>
            <w:pPr>
              <w:pStyle w:val="7"/>
              <w:tabs>
                <w:tab w:val="left" w:pos="1479"/>
              </w:tabs>
              <w:spacing w:line="224" w:lineRule="exact"/>
              <w:ind w:left="36"/>
              <w:rPr>
                <w:sz w:val="18"/>
              </w:rPr>
            </w:pPr>
            <w:r>
              <w:rPr>
                <w:sz w:val="18"/>
              </w:rPr>
              <w:t>□公开查阅点</w:t>
            </w:r>
            <w:r>
              <w:rPr>
                <w:sz w:val="18"/>
              </w:rPr>
              <w:tab/>
            </w:r>
            <w:r>
              <w:rPr>
                <w:sz w:val="18"/>
              </w:rPr>
              <w:t>□政务服务中心</w:t>
            </w:r>
          </w:p>
          <w:p>
            <w:pPr>
              <w:pStyle w:val="7"/>
              <w:tabs>
                <w:tab w:val="left" w:pos="1479"/>
              </w:tabs>
              <w:spacing w:line="224" w:lineRule="exact"/>
              <w:ind w:left="36"/>
              <w:rPr>
                <w:sz w:val="18"/>
              </w:rPr>
            </w:pPr>
            <w:r>
              <w:rPr>
                <w:sz w:val="18"/>
              </w:rPr>
              <w:t>□便民服务站</w:t>
            </w:r>
            <w:r>
              <w:rPr>
                <w:sz w:val="18"/>
              </w:rPr>
              <w:tab/>
            </w:r>
            <w:r>
              <w:rPr>
                <w:sz w:val="18"/>
              </w:rPr>
              <w:t>□入户/现场</w:t>
            </w:r>
          </w:p>
          <w:p>
            <w:pPr>
              <w:pStyle w:val="7"/>
              <w:spacing w:before="1" w:line="235" w:lineRule="auto"/>
              <w:ind w:left="216" w:right="167" w:hanging="180"/>
              <w:rPr>
                <w:sz w:val="18"/>
              </w:rPr>
            </w:pPr>
            <w:r>
              <w:rPr>
                <w:sz w:val="18"/>
              </w:rPr>
              <w:t>□社区/企事业单位/村公示栏（电子屏）</w:t>
            </w:r>
          </w:p>
          <w:p>
            <w:pPr>
              <w:pStyle w:val="7"/>
              <w:tabs>
                <w:tab w:val="left" w:pos="1481"/>
              </w:tabs>
              <w:spacing w:line="226" w:lineRule="exact"/>
              <w:ind w:left="36"/>
              <w:rPr>
                <w:sz w:val="18"/>
              </w:rPr>
            </w:pPr>
            <w:r>
              <w:rPr>
                <w:sz w:val="18"/>
              </w:rPr>
              <w:t>□精准推送</w:t>
            </w:r>
            <w:r>
              <w:rPr>
                <w:sz w:val="18"/>
              </w:rPr>
              <w:tab/>
            </w:r>
            <w:r>
              <w:rPr>
                <w:sz w:val="18"/>
              </w:rPr>
              <w:t>□其他_</w:t>
            </w:r>
          </w:p>
        </w:tc>
        <w:tc>
          <w:tcPr>
            <w:tcW w:w="675"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spacing w:before="117"/>
              <w:ind w:left="30"/>
              <w:jc w:val="center"/>
              <w:rPr>
                <w:sz w:val="18"/>
              </w:rPr>
            </w:pPr>
            <w:r>
              <w:rPr>
                <w:sz w:val="18"/>
              </w:rPr>
              <w:t>√</w:t>
            </w:r>
          </w:p>
        </w:tc>
        <w:tc>
          <w:tcPr>
            <w:tcW w:w="886" w:type="dxa"/>
          </w:tcPr>
          <w:p>
            <w:pPr>
              <w:pStyle w:val="7"/>
              <w:rPr>
                <w:rFonts w:ascii="Times New Roman"/>
                <w:sz w:val="18"/>
              </w:rPr>
            </w:pPr>
          </w:p>
        </w:tc>
        <w:tc>
          <w:tcPr>
            <w:tcW w:w="600"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spacing w:before="117"/>
              <w:ind w:left="25"/>
              <w:jc w:val="center"/>
              <w:rPr>
                <w:sz w:val="18"/>
              </w:rPr>
            </w:pPr>
            <w:r>
              <w:rPr>
                <w:sz w:val="18"/>
              </w:rPr>
              <w:t>√</w:t>
            </w:r>
          </w:p>
        </w:tc>
        <w:tc>
          <w:tcPr>
            <w:tcW w:w="674" w:type="dxa"/>
          </w:tcPr>
          <w:p>
            <w:pPr>
              <w:pStyle w:val="7"/>
              <w:rPr>
                <w:rFonts w:ascii="Times New Roman"/>
                <w:sz w:val="18"/>
              </w:rPr>
            </w:pPr>
          </w:p>
        </w:tc>
        <w:tc>
          <w:tcPr>
            <w:tcW w:w="600"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spacing w:before="117"/>
              <w:ind w:left="27"/>
              <w:jc w:val="center"/>
              <w:rPr>
                <w:sz w:val="18"/>
              </w:rPr>
            </w:pPr>
            <w:r>
              <w:rPr>
                <w:sz w:val="18"/>
              </w:rPr>
              <w:t>√</w:t>
            </w:r>
          </w:p>
        </w:tc>
        <w:tc>
          <w:tcPr>
            <w:tcW w:w="674" w:type="dxa"/>
          </w:tcPr>
          <w:p>
            <w:pPr>
              <w:pStyle w:val="7"/>
              <w:rPr>
                <w:rFonts w:ascii="Times New Roman"/>
                <w:sz w:val="18"/>
              </w:rPr>
            </w:pPr>
          </w:p>
        </w:tc>
      </w:tr>
    </w:tbl>
    <w:p>
      <w:pPr>
        <w:spacing w:after="0"/>
        <w:rPr>
          <w:rFonts w:ascii="Times New Roman"/>
          <w:sz w:val="18"/>
        </w:rPr>
        <w:sectPr>
          <w:footerReference r:id="rId3" w:type="default"/>
          <w:pgSz w:w="16840" w:h="11910" w:orient="landscape"/>
          <w:pgMar w:top="1100" w:right="780" w:bottom="740" w:left="680" w:header="720" w:footer="550" w:gutter="0"/>
          <w:pgNumType w:start="1"/>
          <w:cols w:space="720" w:num="1"/>
        </w:sectPr>
      </w:pPr>
    </w:p>
    <w:p>
      <w:pPr>
        <w:pStyle w:val="3"/>
        <w:rPr>
          <w:rFonts w:ascii="Times New Roman"/>
          <w:sz w:val="20"/>
        </w:rPr>
      </w:pPr>
    </w:p>
    <w:tbl>
      <w:tblPr>
        <w:tblStyle w:val="5"/>
        <w:tblW w:w="0" w:type="auto"/>
        <w:tblInd w:w="12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6"/>
        <w:gridCol w:w="572"/>
        <w:gridCol w:w="601"/>
        <w:gridCol w:w="2055"/>
        <w:gridCol w:w="2326"/>
        <w:gridCol w:w="1066"/>
        <w:gridCol w:w="840"/>
        <w:gridCol w:w="3106"/>
        <w:gridCol w:w="675"/>
        <w:gridCol w:w="886"/>
        <w:gridCol w:w="600"/>
        <w:gridCol w:w="674"/>
        <w:gridCol w:w="600"/>
        <w:gridCol w:w="67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5" w:hRule="atLeast"/>
        </w:trPr>
        <w:tc>
          <w:tcPr>
            <w:tcW w:w="466" w:type="dxa"/>
            <w:vMerge w:val="restart"/>
          </w:tcPr>
          <w:p>
            <w:pPr>
              <w:pStyle w:val="7"/>
              <w:rPr>
                <w:rFonts w:ascii="Times New Roman"/>
                <w:sz w:val="18"/>
              </w:rPr>
            </w:pPr>
          </w:p>
          <w:p>
            <w:pPr>
              <w:pStyle w:val="7"/>
              <w:spacing w:before="6"/>
              <w:rPr>
                <w:rFonts w:ascii="Times New Roman"/>
                <w:sz w:val="18"/>
              </w:rPr>
            </w:pPr>
          </w:p>
          <w:p>
            <w:pPr>
              <w:pStyle w:val="7"/>
              <w:spacing w:before="1"/>
              <w:ind w:left="59"/>
              <w:rPr>
                <w:b/>
                <w:sz w:val="18"/>
              </w:rPr>
            </w:pPr>
            <w:r>
              <w:rPr>
                <w:b/>
                <w:sz w:val="18"/>
              </w:rPr>
              <w:t>序号</w:t>
            </w:r>
          </w:p>
        </w:tc>
        <w:tc>
          <w:tcPr>
            <w:tcW w:w="1173" w:type="dxa"/>
            <w:gridSpan w:val="2"/>
          </w:tcPr>
          <w:p>
            <w:pPr>
              <w:pStyle w:val="7"/>
              <w:spacing w:before="151"/>
              <w:ind w:left="229"/>
              <w:rPr>
                <w:b/>
                <w:sz w:val="18"/>
              </w:rPr>
            </w:pPr>
            <w:r>
              <w:rPr>
                <w:b/>
                <w:sz w:val="18"/>
              </w:rPr>
              <w:t>公开事项</w:t>
            </w:r>
          </w:p>
        </w:tc>
        <w:tc>
          <w:tcPr>
            <w:tcW w:w="2055" w:type="dxa"/>
            <w:vMerge w:val="restart"/>
          </w:tcPr>
          <w:p>
            <w:pPr>
              <w:pStyle w:val="7"/>
              <w:rPr>
                <w:rFonts w:ascii="Times New Roman"/>
                <w:sz w:val="18"/>
              </w:rPr>
            </w:pPr>
          </w:p>
          <w:p>
            <w:pPr>
              <w:pStyle w:val="7"/>
              <w:spacing w:before="6"/>
              <w:rPr>
                <w:rFonts w:ascii="Times New Roman"/>
                <w:sz w:val="18"/>
              </w:rPr>
            </w:pPr>
          </w:p>
          <w:p>
            <w:pPr>
              <w:pStyle w:val="7"/>
              <w:spacing w:before="1"/>
              <w:ind w:left="669"/>
              <w:rPr>
                <w:b/>
                <w:sz w:val="18"/>
              </w:rPr>
            </w:pPr>
            <w:r>
              <w:rPr>
                <w:b/>
                <w:sz w:val="18"/>
              </w:rPr>
              <w:t>公开内容</w:t>
            </w:r>
          </w:p>
        </w:tc>
        <w:tc>
          <w:tcPr>
            <w:tcW w:w="2326" w:type="dxa"/>
            <w:vMerge w:val="restart"/>
          </w:tcPr>
          <w:p>
            <w:pPr>
              <w:pStyle w:val="7"/>
              <w:rPr>
                <w:rFonts w:ascii="Times New Roman"/>
                <w:sz w:val="18"/>
              </w:rPr>
            </w:pPr>
          </w:p>
          <w:p>
            <w:pPr>
              <w:pStyle w:val="7"/>
              <w:spacing w:before="6"/>
              <w:rPr>
                <w:rFonts w:ascii="Times New Roman"/>
                <w:sz w:val="18"/>
              </w:rPr>
            </w:pPr>
          </w:p>
          <w:p>
            <w:pPr>
              <w:pStyle w:val="7"/>
              <w:spacing w:before="1"/>
              <w:ind w:left="787" w:right="756"/>
              <w:jc w:val="center"/>
              <w:rPr>
                <w:b/>
                <w:sz w:val="18"/>
              </w:rPr>
            </w:pPr>
            <w:r>
              <w:rPr>
                <w:b/>
                <w:sz w:val="18"/>
              </w:rPr>
              <w:t>公开依据</w:t>
            </w:r>
          </w:p>
        </w:tc>
        <w:tc>
          <w:tcPr>
            <w:tcW w:w="1066" w:type="dxa"/>
            <w:vMerge w:val="restart"/>
          </w:tcPr>
          <w:p>
            <w:pPr>
              <w:pStyle w:val="7"/>
              <w:rPr>
                <w:rFonts w:ascii="Times New Roman"/>
                <w:sz w:val="18"/>
              </w:rPr>
            </w:pPr>
          </w:p>
          <w:p>
            <w:pPr>
              <w:pStyle w:val="7"/>
              <w:spacing w:before="6"/>
              <w:rPr>
                <w:rFonts w:ascii="Times New Roman"/>
                <w:sz w:val="18"/>
              </w:rPr>
            </w:pPr>
          </w:p>
          <w:p>
            <w:pPr>
              <w:pStyle w:val="7"/>
              <w:spacing w:before="1"/>
              <w:ind w:left="173"/>
              <w:rPr>
                <w:b/>
                <w:sz w:val="18"/>
              </w:rPr>
            </w:pPr>
            <w:r>
              <w:rPr>
                <w:b/>
                <w:sz w:val="18"/>
              </w:rPr>
              <w:t>公开时限</w:t>
            </w:r>
          </w:p>
        </w:tc>
        <w:tc>
          <w:tcPr>
            <w:tcW w:w="840" w:type="dxa"/>
            <w:vMerge w:val="restart"/>
          </w:tcPr>
          <w:p>
            <w:pPr>
              <w:pStyle w:val="7"/>
              <w:rPr>
                <w:rFonts w:ascii="Times New Roman"/>
                <w:sz w:val="18"/>
              </w:rPr>
            </w:pPr>
          </w:p>
          <w:p>
            <w:pPr>
              <w:pStyle w:val="7"/>
              <w:spacing w:before="6"/>
              <w:rPr>
                <w:rFonts w:ascii="Times New Roman"/>
                <w:sz w:val="18"/>
              </w:rPr>
            </w:pPr>
          </w:p>
          <w:p>
            <w:pPr>
              <w:pStyle w:val="7"/>
              <w:spacing w:before="1"/>
              <w:ind w:left="60"/>
              <w:rPr>
                <w:b/>
                <w:sz w:val="18"/>
              </w:rPr>
            </w:pPr>
            <w:r>
              <w:rPr>
                <w:b/>
                <w:sz w:val="18"/>
              </w:rPr>
              <w:t>公开主体</w:t>
            </w:r>
          </w:p>
        </w:tc>
        <w:tc>
          <w:tcPr>
            <w:tcW w:w="3106" w:type="dxa"/>
            <w:vMerge w:val="restart"/>
          </w:tcPr>
          <w:p>
            <w:pPr>
              <w:pStyle w:val="7"/>
              <w:rPr>
                <w:rFonts w:ascii="Times New Roman"/>
                <w:sz w:val="18"/>
              </w:rPr>
            </w:pPr>
          </w:p>
          <w:p>
            <w:pPr>
              <w:pStyle w:val="7"/>
              <w:spacing w:before="104" w:line="235" w:lineRule="auto"/>
              <w:ind w:left="557" w:right="163" w:hanging="365"/>
              <w:rPr>
                <w:b/>
                <w:sz w:val="18"/>
              </w:rPr>
            </w:pPr>
            <w:r>
              <w:rPr>
                <w:b/>
                <w:sz w:val="18"/>
              </w:rPr>
              <w:t>公开渠道和载体（“■”表示必选项，“□”表示可选项）</w:t>
            </w:r>
          </w:p>
        </w:tc>
        <w:tc>
          <w:tcPr>
            <w:tcW w:w="1561" w:type="dxa"/>
            <w:gridSpan w:val="2"/>
          </w:tcPr>
          <w:p>
            <w:pPr>
              <w:pStyle w:val="7"/>
              <w:spacing w:before="151"/>
              <w:ind w:left="420"/>
              <w:rPr>
                <w:b/>
                <w:sz w:val="18"/>
              </w:rPr>
            </w:pPr>
            <w:r>
              <w:rPr>
                <w:b/>
                <w:sz w:val="18"/>
              </w:rPr>
              <w:t>公开对象</w:t>
            </w:r>
          </w:p>
        </w:tc>
        <w:tc>
          <w:tcPr>
            <w:tcW w:w="1274" w:type="dxa"/>
            <w:gridSpan w:val="2"/>
          </w:tcPr>
          <w:p>
            <w:pPr>
              <w:pStyle w:val="7"/>
              <w:spacing w:before="151"/>
              <w:ind w:left="277"/>
              <w:rPr>
                <w:b/>
                <w:sz w:val="18"/>
              </w:rPr>
            </w:pPr>
            <w:r>
              <w:rPr>
                <w:b/>
                <w:sz w:val="18"/>
              </w:rPr>
              <w:t>公开方式</w:t>
            </w:r>
          </w:p>
        </w:tc>
        <w:tc>
          <w:tcPr>
            <w:tcW w:w="1274" w:type="dxa"/>
            <w:gridSpan w:val="2"/>
          </w:tcPr>
          <w:p>
            <w:pPr>
              <w:pStyle w:val="7"/>
              <w:spacing w:before="151"/>
              <w:ind w:left="275"/>
              <w:rPr>
                <w:b/>
                <w:sz w:val="18"/>
              </w:rPr>
            </w:pPr>
            <w:r>
              <w:rPr>
                <w:b/>
                <w:sz w:val="18"/>
              </w:rPr>
              <w:t>公开层级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5" w:hRule="atLeast"/>
        </w:trPr>
        <w:tc>
          <w:tcPr>
            <w:tcW w:w="466" w:type="dxa"/>
            <w:vMerge w:val="continue"/>
            <w:tcBorders>
              <w:top w:val="nil"/>
            </w:tcBorders>
          </w:tcPr>
          <w:p>
            <w:pPr>
              <w:rPr>
                <w:sz w:val="2"/>
                <w:szCs w:val="2"/>
              </w:rPr>
            </w:pPr>
          </w:p>
        </w:tc>
        <w:tc>
          <w:tcPr>
            <w:tcW w:w="572" w:type="dxa"/>
          </w:tcPr>
          <w:p>
            <w:pPr>
              <w:pStyle w:val="7"/>
              <w:spacing w:before="40" w:line="226" w:lineRule="exact"/>
              <w:ind w:left="109" w:right="78"/>
              <w:rPr>
                <w:b/>
                <w:sz w:val="18"/>
              </w:rPr>
            </w:pPr>
            <w:r>
              <w:rPr>
                <w:b/>
                <w:sz w:val="18"/>
              </w:rPr>
              <w:t>一级事项</w:t>
            </w:r>
          </w:p>
        </w:tc>
        <w:tc>
          <w:tcPr>
            <w:tcW w:w="601" w:type="dxa"/>
          </w:tcPr>
          <w:p>
            <w:pPr>
              <w:pStyle w:val="7"/>
              <w:spacing w:before="40" w:line="226" w:lineRule="exact"/>
              <w:ind w:left="125" w:right="91"/>
              <w:rPr>
                <w:b/>
                <w:sz w:val="18"/>
              </w:rPr>
            </w:pPr>
            <w:r>
              <w:rPr>
                <w:b/>
                <w:sz w:val="18"/>
              </w:rPr>
              <w:t>二级事项</w:t>
            </w:r>
          </w:p>
        </w:tc>
        <w:tc>
          <w:tcPr>
            <w:tcW w:w="2055" w:type="dxa"/>
            <w:vMerge w:val="continue"/>
            <w:tcBorders>
              <w:top w:val="nil"/>
            </w:tcBorders>
          </w:tcPr>
          <w:p>
            <w:pPr>
              <w:rPr>
                <w:sz w:val="2"/>
                <w:szCs w:val="2"/>
              </w:rPr>
            </w:pPr>
          </w:p>
        </w:tc>
        <w:tc>
          <w:tcPr>
            <w:tcW w:w="2326" w:type="dxa"/>
            <w:vMerge w:val="continue"/>
            <w:tcBorders>
              <w:top w:val="nil"/>
            </w:tcBorders>
          </w:tcPr>
          <w:p>
            <w:pPr>
              <w:rPr>
                <w:sz w:val="2"/>
                <w:szCs w:val="2"/>
              </w:rPr>
            </w:pPr>
          </w:p>
        </w:tc>
        <w:tc>
          <w:tcPr>
            <w:tcW w:w="1066" w:type="dxa"/>
            <w:vMerge w:val="continue"/>
            <w:tcBorders>
              <w:top w:val="nil"/>
            </w:tcBorders>
          </w:tcPr>
          <w:p>
            <w:pPr>
              <w:rPr>
                <w:sz w:val="2"/>
                <w:szCs w:val="2"/>
              </w:rPr>
            </w:pPr>
          </w:p>
        </w:tc>
        <w:tc>
          <w:tcPr>
            <w:tcW w:w="840" w:type="dxa"/>
            <w:vMerge w:val="continue"/>
            <w:tcBorders>
              <w:top w:val="nil"/>
            </w:tcBorders>
          </w:tcPr>
          <w:p>
            <w:pPr>
              <w:rPr>
                <w:sz w:val="2"/>
                <w:szCs w:val="2"/>
              </w:rPr>
            </w:pPr>
          </w:p>
        </w:tc>
        <w:tc>
          <w:tcPr>
            <w:tcW w:w="3106" w:type="dxa"/>
            <w:vMerge w:val="continue"/>
            <w:tcBorders>
              <w:top w:val="nil"/>
            </w:tcBorders>
          </w:tcPr>
          <w:p>
            <w:pPr>
              <w:rPr>
                <w:sz w:val="2"/>
                <w:szCs w:val="2"/>
              </w:rPr>
            </w:pPr>
          </w:p>
        </w:tc>
        <w:tc>
          <w:tcPr>
            <w:tcW w:w="675" w:type="dxa"/>
          </w:tcPr>
          <w:p>
            <w:pPr>
              <w:pStyle w:val="7"/>
              <w:spacing w:before="154"/>
              <w:ind w:left="67"/>
              <w:rPr>
                <w:b/>
                <w:sz w:val="18"/>
              </w:rPr>
            </w:pPr>
            <w:r>
              <w:rPr>
                <w:b/>
                <w:sz w:val="18"/>
              </w:rPr>
              <w:t>全社会</w:t>
            </w:r>
          </w:p>
        </w:tc>
        <w:tc>
          <w:tcPr>
            <w:tcW w:w="886" w:type="dxa"/>
          </w:tcPr>
          <w:p>
            <w:pPr>
              <w:pStyle w:val="7"/>
              <w:spacing w:before="154"/>
              <w:ind w:left="65" w:right="38"/>
              <w:jc w:val="center"/>
              <w:rPr>
                <w:b/>
                <w:sz w:val="18"/>
              </w:rPr>
            </w:pPr>
            <w:r>
              <w:rPr>
                <w:b/>
                <w:sz w:val="18"/>
              </w:rPr>
              <w:t>特定群体</w:t>
            </w:r>
          </w:p>
        </w:tc>
        <w:tc>
          <w:tcPr>
            <w:tcW w:w="600" w:type="dxa"/>
          </w:tcPr>
          <w:p>
            <w:pPr>
              <w:pStyle w:val="7"/>
              <w:spacing w:before="154"/>
              <w:ind w:left="100" w:right="75"/>
              <w:jc w:val="center"/>
              <w:rPr>
                <w:b/>
                <w:sz w:val="18"/>
              </w:rPr>
            </w:pPr>
            <w:r>
              <w:rPr>
                <w:b/>
                <w:sz w:val="18"/>
              </w:rPr>
              <w:t>主动</w:t>
            </w:r>
          </w:p>
        </w:tc>
        <w:tc>
          <w:tcPr>
            <w:tcW w:w="674" w:type="dxa"/>
          </w:tcPr>
          <w:p>
            <w:pPr>
              <w:pStyle w:val="7"/>
              <w:spacing w:before="154"/>
              <w:ind w:left="47" w:right="24"/>
              <w:jc w:val="center"/>
              <w:rPr>
                <w:b/>
                <w:sz w:val="18"/>
              </w:rPr>
            </w:pPr>
            <w:r>
              <w:rPr>
                <w:b/>
                <w:sz w:val="18"/>
              </w:rPr>
              <w:t>依申请</w:t>
            </w:r>
          </w:p>
        </w:tc>
        <w:tc>
          <w:tcPr>
            <w:tcW w:w="600" w:type="dxa"/>
          </w:tcPr>
          <w:p>
            <w:pPr>
              <w:pStyle w:val="7"/>
              <w:spacing w:before="154"/>
              <w:ind w:left="101" w:right="74"/>
              <w:jc w:val="center"/>
              <w:rPr>
                <w:b/>
                <w:sz w:val="18"/>
              </w:rPr>
            </w:pPr>
            <w:r>
              <w:rPr>
                <w:b/>
                <w:sz w:val="18"/>
              </w:rPr>
              <w:t>市级</w:t>
            </w:r>
          </w:p>
        </w:tc>
        <w:tc>
          <w:tcPr>
            <w:tcW w:w="674" w:type="dxa"/>
          </w:tcPr>
          <w:p>
            <w:pPr>
              <w:pStyle w:val="7"/>
              <w:spacing w:before="154"/>
              <w:ind w:left="158"/>
              <w:rPr>
                <w:b/>
                <w:sz w:val="18"/>
              </w:rPr>
            </w:pPr>
            <w:r>
              <w:rPr>
                <w:b/>
                <w:sz w:val="18"/>
              </w:rPr>
              <w:t>县级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78" w:hRule="atLeast"/>
        </w:trPr>
        <w:tc>
          <w:tcPr>
            <w:tcW w:w="466"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56"/>
              <w:ind w:left="196"/>
              <w:rPr>
                <w:sz w:val="18"/>
              </w:rPr>
            </w:pPr>
            <w:r>
              <w:rPr>
                <w:sz w:val="18"/>
              </w:rPr>
              <w:t>3</w:t>
            </w:r>
          </w:p>
        </w:tc>
        <w:tc>
          <w:tcPr>
            <w:tcW w:w="572"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56"/>
              <w:ind w:left="91" w:right="60"/>
              <w:jc w:val="center"/>
              <w:rPr>
                <w:sz w:val="18"/>
              </w:rPr>
            </w:pPr>
            <w:r>
              <w:rPr>
                <w:sz w:val="18"/>
              </w:rPr>
              <w:t>征收</w:t>
            </w:r>
          </w:p>
        </w:tc>
        <w:tc>
          <w:tcPr>
            <w:tcW w:w="601"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22"/>
              </w:rPr>
            </w:pPr>
          </w:p>
          <w:p>
            <w:pPr>
              <w:pStyle w:val="7"/>
              <w:spacing w:line="235" w:lineRule="auto"/>
              <w:ind w:left="36" w:right="182"/>
              <w:rPr>
                <w:sz w:val="18"/>
              </w:rPr>
            </w:pPr>
            <w:r>
              <w:rPr>
                <w:sz w:val="18"/>
              </w:rPr>
              <w:t>启动要件</w:t>
            </w:r>
          </w:p>
        </w:tc>
        <w:tc>
          <w:tcPr>
            <w:tcW w:w="2055"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22"/>
              </w:rPr>
            </w:pPr>
          </w:p>
          <w:p>
            <w:pPr>
              <w:pStyle w:val="7"/>
              <w:spacing w:line="235" w:lineRule="auto"/>
              <w:ind w:left="35" w:right="17"/>
              <w:rPr>
                <w:sz w:val="18"/>
              </w:rPr>
            </w:pPr>
            <w:r>
              <w:rPr>
                <w:sz w:val="18"/>
              </w:rPr>
              <w:t>征收项目符合公共利益的相关材料。</w:t>
            </w:r>
          </w:p>
        </w:tc>
        <w:tc>
          <w:tcPr>
            <w:tcW w:w="2326"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22"/>
              </w:rPr>
            </w:pPr>
          </w:p>
          <w:p>
            <w:pPr>
              <w:pStyle w:val="7"/>
              <w:spacing w:line="235" w:lineRule="auto"/>
              <w:ind w:left="37" w:right="106"/>
              <w:rPr>
                <w:sz w:val="18"/>
              </w:rPr>
            </w:pPr>
            <w:r>
              <w:rPr>
                <w:sz w:val="18"/>
              </w:rPr>
              <w:t>《国有土地上房屋征收与补偿条例》</w:t>
            </w:r>
          </w:p>
        </w:tc>
        <w:tc>
          <w:tcPr>
            <w:tcW w:w="1066" w:type="dxa"/>
          </w:tcPr>
          <w:p>
            <w:pPr>
              <w:pStyle w:val="7"/>
              <w:rPr>
                <w:rFonts w:ascii="Times New Roman"/>
                <w:sz w:val="18"/>
              </w:rPr>
            </w:pPr>
          </w:p>
          <w:p>
            <w:pPr>
              <w:pStyle w:val="7"/>
              <w:rPr>
                <w:rFonts w:ascii="Times New Roman"/>
                <w:sz w:val="18"/>
              </w:rPr>
            </w:pPr>
          </w:p>
          <w:p>
            <w:pPr>
              <w:pStyle w:val="7"/>
              <w:spacing w:before="8"/>
              <w:rPr>
                <w:rFonts w:ascii="Times New Roman"/>
                <w:sz w:val="20"/>
              </w:rPr>
            </w:pPr>
          </w:p>
          <w:p>
            <w:pPr>
              <w:pStyle w:val="7"/>
              <w:spacing w:line="235" w:lineRule="auto"/>
              <w:ind w:left="34" w:right="106"/>
              <w:jc w:val="both"/>
              <w:rPr>
                <w:sz w:val="18"/>
              </w:rPr>
            </w:pPr>
            <w:r>
              <w:rPr>
                <w:sz w:val="18"/>
              </w:rPr>
              <w:t>自收到申请之日起20个工作日内公开</w:t>
            </w:r>
          </w:p>
        </w:tc>
        <w:tc>
          <w:tcPr>
            <w:tcW w:w="840" w:type="dxa"/>
          </w:tcPr>
          <w:p>
            <w:pPr>
              <w:pStyle w:val="7"/>
              <w:rPr>
                <w:rFonts w:ascii="Times New Roman"/>
                <w:sz w:val="18"/>
              </w:rPr>
            </w:pPr>
          </w:p>
          <w:p>
            <w:pPr>
              <w:pStyle w:val="7"/>
              <w:rPr>
                <w:rFonts w:ascii="Times New Roman"/>
                <w:sz w:val="18"/>
              </w:rPr>
            </w:pPr>
          </w:p>
          <w:p>
            <w:pPr>
              <w:pStyle w:val="7"/>
              <w:spacing w:before="8"/>
              <w:rPr>
                <w:rFonts w:ascii="Times New Roman"/>
                <w:sz w:val="20"/>
              </w:rPr>
            </w:pPr>
          </w:p>
          <w:p>
            <w:pPr>
              <w:pStyle w:val="7"/>
              <w:spacing w:line="235" w:lineRule="auto"/>
              <w:ind w:left="36" w:right="61"/>
              <w:jc w:val="both"/>
              <w:rPr>
                <w:sz w:val="18"/>
              </w:rPr>
            </w:pPr>
            <w:r>
              <w:rPr>
                <w:sz w:val="18"/>
              </w:rPr>
              <w:t>县（区、市）人民政府及相关部门</w:t>
            </w:r>
          </w:p>
        </w:tc>
        <w:tc>
          <w:tcPr>
            <w:tcW w:w="3106" w:type="dxa"/>
          </w:tcPr>
          <w:p>
            <w:pPr>
              <w:pStyle w:val="7"/>
              <w:spacing w:before="1"/>
              <w:rPr>
                <w:rFonts w:ascii="Times New Roman"/>
                <w:sz w:val="17"/>
              </w:rPr>
            </w:pPr>
          </w:p>
          <w:p>
            <w:pPr>
              <w:pStyle w:val="7"/>
              <w:tabs>
                <w:tab w:val="left" w:pos="1481"/>
              </w:tabs>
              <w:spacing w:before="1" w:line="228" w:lineRule="exact"/>
              <w:ind w:left="36"/>
              <w:rPr>
                <w:sz w:val="18"/>
              </w:rPr>
            </w:pPr>
            <w:r>
              <w:rPr>
                <w:sz w:val="18"/>
              </w:rPr>
              <w:t>□政府网站</w:t>
            </w:r>
            <w:r>
              <w:rPr>
                <w:sz w:val="18"/>
              </w:rPr>
              <w:tab/>
            </w:r>
            <w:r>
              <w:rPr>
                <w:sz w:val="18"/>
              </w:rPr>
              <w:t>□政府公报</w:t>
            </w:r>
          </w:p>
          <w:p>
            <w:pPr>
              <w:pStyle w:val="7"/>
              <w:tabs>
                <w:tab w:val="left" w:pos="1481"/>
              </w:tabs>
              <w:spacing w:line="225" w:lineRule="exact"/>
              <w:ind w:left="36"/>
              <w:rPr>
                <w:sz w:val="18"/>
              </w:rPr>
            </w:pPr>
            <w:r>
              <w:rPr>
                <w:sz w:val="18"/>
              </w:rPr>
              <w:t>□两微一端</w:t>
            </w:r>
            <w:r>
              <w:rPr>
                <w:sz w:val="18"/>
              </w:rPr>
              <w:tab/>
            </w:r>
            <w:r>
              <w:rPr>
                <w:sz w:val="18"/>
              </w:rPr>
              <w:t>□发布会/听证会</w:t>
            </w:r>
          </w:p>
          <w:p>
            <w:pPr>
              <w:pStyle w:val="7"/>
              <w:tabs>
                <w:tab w:val="left" w:pos="1481"/>
              </w:tabs>
              <w:spacing w:line="224" w:lineRule="exact"/>
              <w:ind w:left="36"/>
              <w:rPr>
                <w:sz w:val="18"/>
              </w:rPr>
            </w:pPr>
            <w:r>
              <w:rPr>
                <w:sz w:val="18"/>
              </w:rPr>
              <w:t>□广播电视</w:t>
            </w:r>
            <w:r>
              <w:rPr>
                <w:sz w:val="18"/>
              </w:rPr>
              <w:tab/>
            </w:r>
            <w:r>
              <w:rPr>
                <w:sz w:val="18"/>
              </w:rPr>
              <w:t>□纸质媒体</w:t>
            </w:r>
          </w:p>
          <w:p>
            <w:pPr>
              <w:pStyle w:val="7"/>
              <w:tabs>
                <w:tab w:val="left" w:pos="1479"/>
              </w:tabs>
              <w:spacing w:line="225" w:lineRule="exact"/>
              <w:ind w:left="36"/>
              <w:rPr>
                <w:sz w:val="18"/>
              </w:rPr>
            </w:pPr>
            <w:r>
              <w:rPr>
                <w:sz w:val="18"/>
              </w:rPr>
              <w:t>□公开查阅点</w:t>
            </w:r>
            <w:r>
              <w:rPr>
                <w:sz w:val="18"/>
              </w:rPr>
              <w:tab/>
            </w:r>
            <w:r>
              <w:rPr>
                <w:sz w:val="18"/>
              </w:rPr>
              <w:t>□政务服务中心</w:t>
            </w:r>
          </w:p>
          <w:p>
            <w:pPr>
              <w:pStyle w:val="7"/>
              <w:tabs>
                <w:tab w:val="left" w:pos="1479"/>
              </w:tabs>
              <w:spacing w:line="226" w:lineRule="exact"/>
              <w:ind w:left="36"/>
              <w:rPr>
                <w:sz w:val="18"/>
              </w:rPr>
            </w:pPr>
            <w:r>
              <w:rPr>
                <w:sz w:val="18"/>
              </w:rPr>
              <w:t>□便民服务站</w:t>
            </w:r>
            <w:r>
              <w:rPr>
                <w:sz w:val="18"/>
              </w:rPr>
              <w:tab/>
            </w:r>
            <w:r>
              <w:rPr>
                <w:sz w:val="18"/>
              </w:rPr>
              <w:t>□入户/现场</w:t>
            </w:r>
          </w:p>
          <w:p>
            <w:pPr>
              <w:pStyle w:val="7"/>
              <w:spacing w:before="1" w:line="235" w:lineRule="auto"/>
              <w:ind w:left="216" w:right="167" w:hanging="180"/>
              <w:rPr>
                <w:sz w:val="18"/>
              </w:rPr>
            </w:pPr>
            <w:r>
              <w:rPr>
                <w:sz w:val="18"/>
              </w:rPr>
              <w:t>□社区/企事业单位/村公示栏（电子屏）</w:t>
            </w:r>
          </w:p>
          <w:p>
            <w:pPr>
              <w:pStyle w:val="7"/>
              <w:tabs>
                <w:tab w:val="left" w:pos="1481"/>
              </w:tabs>
              <w:spacing w:line="223" w:lineRule="exact"/>
              <w:ind w:left="36"/>
              <w:rPr>
                <w:sz w:val="18"/>
              </w:rPr>
            </w:pPr>
            <w:r>
              <w:rPr>
                <w:sz w:val="18"/>
              </w:rPr>
              <w:t>□精准推送</w:t>
            </w:r>
            <w:r>
              <w:rPr>
                <w:sz w:val="18"/>
              </w:rPr>
              <w:tab/>
            </w:r>
            <w:r>
              <w:rPr>
                <w:sz w:val="18"/>
              </w:rPr>
              <w:t>■其他_</w:t>
            </w:r>
          </w:p>
        </w:tc>
        <w:tc>
          <w:tcPr>
            <w:tcW w:w="675" w:type="dxa"/>
          </w:tcPr>
          <w:p>
            <w:pPr>
              <w:pStyle w:val="7"/>
              <w:rPr>
                <w:rFonts w:ascii="Times New Roman"/>
                <w:sz w:val="18"/>
              </w:rPr>
            </w:pPr>
          </w:p>
        </w:tc>
        <w:tc>
          <w:tcPr>
            <w:tcW w:w="886"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56"/>
              <w:ind w:left="65" w:right="36"/>
              <w:jc w:val="center"/>
              <w:rPr>
                <w:sz w:val="18"/>
              </w:rPr>
            </w:pPr>
            <w:r>
              <w:rPr>
                <w:sz w:val="18"/>
              </w:rPr>
              <w:t>申请人</w:t>
            </w:r>
          </w:p>
        </w:tc>
        <w:tc>
          <w:tcPr>
            <w:tcW w:w="600" w:type="dxa"/>
          </w:tcPr>
          <w:p>
            <w:pPr>
              <w:pStyle w:val="7"/>
              <w:rPr>
                <w:rFonts w:ascii="Times New Roman"/>
                <w:sz w:val="18"/>
              </w:rPr>
            </w:pPr>
          </w:p>
        </w:tc>
        <w:tc>
          <w:tcPr>
            <w:tcW w:w="674"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56"/>
              <w:ind w:left="29"/>
              <w:jc w:val="center"/>
              <w:rPr>
                <w:sz w:val="18"/>
              </w:rPr>
            </w:pPr>
            <w:r>
              <w:rPr>
                <w:sz w:val="18"/>
              </w:rPr>
              <w:t>√</w:t>
            </w:r>
          </w:p>
        </w:tc>
        <w:tc>
          <w:tcPr>
            <w:tcW w:w="60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56"/>
              <w:ind w:left="27"/>
              <w:jc w:val="center"/>
              <w:rPr>
                <w:sz w:val="18"/>
              </w:rPr>
            </w:pPr>
            <w:r>
              <w:rPr>
                <w:sz w:val="18"/>
              </w:rPr>
              <w:t>√</w:t>
            </w:r>
          </w:p>
        </w:tc>
        <w:tc>
          <w:tcPr>
            <w:tcW w:w="674"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4" w:hRule="atLeast"/>
        </w:trPr>
        <w:tc>
          <w:tcPr>
            <w:tcW w:w="466"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25"/>
              </w:rPr>
            </w:pPr>
          </w:p>
          <w:p>
            <w:pPr>
              <w:pStyle w:val="7"/>
              <w:ind w:left="196"/>
              <w:rPr>
                <w:sz w:val="18"/>
              </w:rPr>
            </w:pPr>
            <w:r>
              <w:rPr>
                <w:sz w:val="18"/>
              </w:rPr>
              <w:t>4</w:t>
            </w:r>
          </w:p>
        </w:tc>
        <w:tc>
          <w:tcPr>
            <w:tcW w:w="572"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25"/>
              </w:rPr>
            </w:pPr>
          </w:p>
          <w:p>
            <w:pPr>
              <w:pStyle w:val="7"/>
              <w:ind w:left="91" w:right="60"/>
              <w:jc w:val="center"/>
              <w:rPr>
                <w:sz w:val="18"/>
              </w:rPr>
            </w:pPr>
            <w:r>
              <w:rPr>
                <w:sz w:val="18"/>
              </w:rPr>
              <w:t>征收</w:t>
            </w:r>
          </w:p>
        </w:tc>
        <w:tc>
          <w:tcPr>
            <w:tcW w:w="601"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14"/>
              </w:rPr>
            </w:pPr>
          </w:p>
          <w:p>
            <w:pPr>
              <w:pStyle w:val="7"/>
              <w:spacing w:line="232" w:lineRule="auto"/>
              <w:ind w:left="36" w:right="182"/>
              <w:jc w:val="both"/>
              <w:rPr>
                <w:sz w:val="18"/>
              </w:rPr>
            </w:pPr>
            <w:r>
              <w:rPr>
                <w:sz w:val="18"/>
              </w:rPr>
              <w:t>社会稳定风险评估</w:t>
            </w:r>
          </w:p>
        </w:tc>
        <w:tc>
          <w:tcPr>
            <w:tcW w:w="2055"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25"/>
              </w:rPr>
            </w:pPr>
          </w:p>
          <w:p>
            <w:pPr>
              <w:pStyle w:val="7"/>
              <w:ind w:left="35"/>
              <w:rPr>
                <w:sz w:val="18"/>
              </w:rPr>
            </w:pPr>
            <w:r>
              <w:rPr>
                <w:sz w:val="18"/>
              </w:rPr>
              <w:t>社会稳定风险评估结果</w:t>
            </w:r>
          </w:p>
        </w:tc>
        <w:tc>
          <w:tcPr>
            <w:tcW w:w="2326"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0"/>
              <w:rPr>
                <w:rFonts w:ascii="Times New Roman"/>
                <w:sz w:val="15"/>
              </w:rPr>
            </w:pPr>
          </w:p>
          <w:p>
            <w:pPr>
              <w:pStyle w:val="7"/>
              <w:spacing w:before="1" w:line="232" w:lineRule="auto"/>
              <w:ind w:left="37" w:right="106"/>
              <w:rPr>
                <w:sz w:val="18"/>
              </w:rPr>
            </w:pPr>
            <w:r>
              <w:rPr>
                <w:sz w:val="18"/>
              </w:rPr>
              <w:t>《国有土地上房屋征收与补偿条例》</w:t>
            </w:r>
          </w:p>
        </w:tc>
        <w:tc>
          <w:tcPr>
            <w:tcW w:w="1066"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14"/>
              </w:rPr>
            </w:pPr>
          </w:p>
          <w:p>
            <w:pPr>
              <w:pStyle w:val="7"/>
              <w:spacing w:line="232" w:lineRule="auto"/>
              <w:ind w:left="34" w:right="106"/>
              <w:jc w:val="both"/>
              <w:rPr>
                <w:sz w:val="18"/>
              </w:rPr>
            </w:pPr>
            <w:r>
              <w:rPr>
                <w:sz w:val="18"/>
              </w:rPr>
              <w:t>自收到申请之日起20个工作日内公开</w:t>
            </w:r>
          </w:p>
        </w:tc>
        <w:tc>
          <w:tcPr>
            <w:tcW w:w="84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24"/>
              </w:rPr>
            </w:pPr>
          </w:p>
          <w:p>
            <w:pPr>
              <w:pStyle w:val="7"/>
              <w:spacing w:line="232" w:lineRule="auto"/>
              <w:ind w:left="36" w:right="61"/>
              <w:jc w:val="both"/>
              <w:rPr>
                <w:sz w:val="18"/>
              </w:rPr>
            </w:pPr>
            <w:r>
              <w:rPr>
                <w:sz w:val="18"/>
              </w:rPr>
              <w:t>县（区、市）人民政府</w:t>
            </w:r>
          </w:p>
        </w:tc>
        <w:tc>
          <w:tcPr>
            <w:tcW w:w="3106" w:type="dxa"/>
          </w:tcPr>
          <w:p>
            <w:pPr>
              <w:pStyle w:val="7"/>
              <w:rPr>
                <w:rFonts w:ascii="Times New Roman"/>
                <w:sz w:val="18"/>
              </w:rPr>
            </w:pPr>
          </w:p>
          <w:p>
            <w:pPr>
              <w:pStyle w:val="7"/>
              <w:tabs>
                <w:tab w:val="left" w:pos="1481"/>
              </w:tabs>
              <w:spacing w:before="122" w:line="228" w:lineRule="exact"/>
              <w:ind w:left="36"/>
              <w:rPr>
                <w:sz w:val="18"/>
              </w:rPr>
            </w:pPr>
            <w:r>
              <w:rPr>
                <w:sz w:val="18"/>
              </w:rPr>
              <w:t>□政府网站</w:t>
            </w:r>
            <w:r>
              <w:rPr>
                <w:sz w:val="18"/>
              </w:rPr>
              <w:tab/>
            </w:r>
            <w:r>
              <w:rPr>
                <w:sz w:val="18"/>
              </w:rPr>
              <w:t>□政府公报</w:t>
            </w:r>
          </w:p>
          <w:p>
            <w:pPr>
              <w:pStyle w:val="7"/>
              <w:tabs>
                <w:tab w:val="left" w:pos="1481"/>
              </w:tabs>
              <w:spacing w:line="226" w:lineRule="exact"/>
              <w:ind w:left="36"/>
              <w:rPr>
                <w:sz w:val="18"/>
              </w:rPr>
            </w:pPr>
            <w:r>
              <w:rPr>
                <w:sz w:val="18"/>
              </w:rPr>
              <w:t>□两微一端</w:t>
            </w:r>
            <w:r>
              <w:rPr>
                <w:sz w:val="18"/>
              </w:rPr>
              <w:tab/>
            </w:r>
            <w:r>
              <w:rPr>
                <w:sz w:val="18"/>
              </w:rPr>
              <w:t>□发布会/听证会</w:t>
            </w:r>
          </w:p>
          <w:p>
            <w:pPr>
              <w:pStyle w:val="7"/>
              <w:tabs>
                <w:tab w:val="left" w:pos="1481"/>
              </w:tabs>
              <w:spacing w:line="225" w:lineRule="exact"/>
              <w:ind w:left="36"/>
              <w:rPr>
                <w:sz w:val="18"/>
              </w:rPr>
            </w:pPr>
            <w:r>
              <w:rPr>
                <w:sz w:val="18"/>
              </w:rPr>
              <w:t>□广播电视</w:t>
            </w:r>
            <w:r>
              <w:rPr>
                <w:sz w:val="18"/>
              </w:rPr>
              <w:tab/>
            </w:r>
            <w:r>
              <w:rPr>
                <w:sz w:val="18"/>
              </w:rPr>
              <w:t>□纸质媒体</w:t>
            </w:r>
          </w:p>
          <w:p>
            <w:pPr>
              <w:pStyle w:val="7"/>
              <w:tabs>
                <w:tab w:val="left" w:pos="1479"/>
              </w:tabs>
              <w:spacing w:line="224" w:lineRule="exact"/>
              <w:ind w:left="36"/>
              <w:rPr>
                <w:sz w:val="18"/>
              </w:rPr>
            </w:pPr>
            <w:r>
              <w:rPr>
                <w:sz w:val="18"/>
              </w:rPr>
              <w:t>□公开查阅点</w:t>
            </w:r>
            <w:r>
              <w:rPr>
                <w:sz w:val="18"/>
              </w:rPr>
              <w:tab/>
            </w:r>
            <w:r>
              <w:rPr>
                <w:sz w:val="18"/>
              </w:rPr>
              <w:t>□政务服务中心</w:t>
            </w:r>
          </w:p>
          <w:p>
            <w:pPr>
              <w:pStyle w:val="7"/>
              <w:tabs>
                <w:tab w:val="left" w:pos="1479"/>
              </w:tabs>
              <w:spacing w:line="225" w:lineRule="exact"/>
              <w:ind w:left="36"/>
              <w:rPr>
                <w:sz w:val="18"/>
              </w:rPr>
            </w:pPr>
            <w:r>
              <w:rPr>
                <w:sz w:val="18"/>
              </w:rPr>
              <w:t>□便民服务站</w:t>
            </w:r>
            <w:r>
              <w:rPr>
                <w:sz w:val="18"/>
              </w:rPr>
              <w:tab/>
            </w:r>
            <w:r>
              <w:rPr>
                <w:sz w:val="18"/>
              </w:rPr>
              <w:t>□入户/现场</w:t>
            </w:r>
          </w:p>
          <w:p>
            <w:pPr>
              <w:pStyle w:val="7"/>
              <w:spacing w:before="1" w:line="235" w:lineRule="auto"/>
              <w:ind w:left="216" w:right="167" w:hanging="180"/>
              <w:rPr>
                <w:sz w:val="18"/>
              </w:rPr>
            </w:pPr>
            <w:r>
              <w:rPr>
                <w:sz w:val="18"/>
              </w:rPr>
              <w:t>□社区/企事业单位/村公示栏（电子屏）</w:t>
            </w:r>
          </w:p>
          <w:p>
            <w:pPr>
              <w:pStyle w:val="7"/>
              <w:tabs>
                <w:tab w:val="left" w:pos="1481"/>
              </w:tabs>
              <w:spacing w:line="226" w:lineRule="exact"/>
              <w:ind w:left="36"/>
              <w:rPr>
                <w:sz w:val="18"/>
              </w:rPr>
            </w:pPr>
            <w:r>
              <w:rPr>
                <w:sz w:val="18"/>
              </w:rPr>
              <w:t>□精准推送</w:t>
            </w:r>
            <w:r>
              <w:rPr>
                <w:sz w:val="18"/>
              </w:rPr>
              <w:tab/>
            </w:r>
            <w:r>
              <w:rPr>
                <w:sz w:val="18"/>
              </w:rPr>
              <w:t>■其他_</w:t>
            </w:r>
          </w:p>
        </w:tc>
        <w:tc>
          <w:tcPr>
            <w:tcW w:w="675" w:type="dxa"/>
          </w:tcPr>
          <w:p>
            <w:pPr>
              <w:pStyle w:val="7"/>
              <w:rPr>
                <w:rFonts w:ascii="Times New Roman"/>
                <w:sz w:val="18"/>
              </w:rPr>
            </w:pPr>
          </w:p>
        </w:tc>
        <w:tc>
          <w:tcPr>
            <w:tcW w:w="886"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25"/>
              </w:rPr>
            </w:pPr>
          </w:p>
          <w:p>
            <w:pPr>
              <w:pStyle w:val="7"/>
              <w:ind w:left="65" w:right="36"/>
              <w:jc w:val="center"/>
              <w:rPr>
                <w:sz w:val="18"/>
              </w:rPr>
            </w:pPr>
            <w:r>
              <w:rPr>
                <w:sz w:val="18"/>
              </w:rPr>
              <w:t>申请人</w:t>
            </w:r>
          </w:p>
        </w:tc>
        <w:tc>
          <w:tcPr>
            <w:tcW w:w="600" w:type="dxa"/>
          </w:tcPr>
          <w:p>
            <w:pPr>
              <w:pStyle w:val="7"/>
              <w:rPr>
                <w:rFonts w:ascii="Times New Roman"/>
                <w:sz w:val="18"/>
              </w:rPr>
            </w:pPr>
          </w:p>
        </w:tc>
        <w:tc>
          <w:tcPr>
            <w:tcW w:w="674"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25"/>
              </w:rPr>
            </w:pPr>
          </w:p>
          <w:p>
            <w:pPr>
              <w:pStyle w:val="7"/>
              <w:ind w:left="29"/>
              <w:jc w:val="center"/>
              <w:rPr>
                <w:sz w:val="18"/>
              </w:rPr>
            </w:pPr>
            <w:r>
              <w:rPr>
                <w:sz w:val="18"/>
              </w:rPr>
              <w:t>√</w:t>
            </w:r>
          </w:p>
        </w:tc>
        <w:tc>
          <w:tcPr>
            <w:tcW w:w="60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25"/>
              </w:rPr>
            </w:pPr>
          </w:p>
          <w:p>
            <w:pPr>
              <w:pStyle w:val="7"/>
              <w:ind w:left="27"/>
              <w:jc w:val="center"/>
              <w:rPr>
                <w:sz w:val="18"/>
              </w:rPr>
            </w:pPr>
            <w:r>
              <w:rPr>
                <w:sz w:val="18"/>
              </w:rPr>
              <w:t>√</w:t>
            </w:r>
          </w:p>
        </w:tc>
        <w:tc>
          <w:tcPr>
            <w:tcW w:w="674"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4" w:hRule="atLeast"/>
        </w:trPr>
        <w:tc>
          <w:tcPr>
            <w:tcW w:w="466"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25"/>
              </w:rPr>
            </w:pPr>
          </w:p>
          <w:p>
            <w:pPr>
              <w:pStyle w:val="7"/>
              <w:ind w:left="196"/>
              <w:rPr>
                <w:sz w:val="18"/>
              </w:rPr>
            </w:pPr>
            <w:r>
              <w:rPr>
                <w:sz w:val="18"/>
              </w:rPr>
              <w:t>5</w:t>
            </w:r>
          </w:p>
        </w:tc>
        <w:tc>
          <w:tcPr>
            <w:tcW w:w="572"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25"/>
              </w:rPr>
            </w:pPr>
          </w:p>
          <w:p>
            <w:pPr>
              <w:pStyle w:val="7"/>
              <w:ind w:left="91" w:right="60"/>
              <w:jc w:val="center"/>
              <w:rPr>
                <w:sz w:val="18"/>
              </w:rPr>
            </w:pPr>
            <w:r>
              <w:rPr>
                <w:sz w:val="18"/>
              </w:rPr>
              <w:t>征收</w:t>
            </w:r>
          </w:p>
        </w:tc>
        <w:tc>
          <w:tcPr>
            <w:tcW w:w="601"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24"/>
              </w:rPr>
            </w:pPr>
          </w:p>
          <w:p>
            <w:pPr>
              <w:pStyle w:val="7"/>
              <w:spacing w:line="232" w:lineRule="auto"/>
              <w:ind w:left="36" w:right="182"/>
              <w:jc w:val="both"/>
              <w:rPr>
                <w:sz w:val="18"/>
              </w:rPr>
            </w:pPr>
            <w:r>
              <w:rPr>
                <w:sz w:val="18"/>
              </w:rPr>
              <w:t>房屋调查登记</w:t>
            </w:r>
          </w:p>
        </w:tc>
        <w:tc>
          <w:tcPr>
            <w:tcW w:w="2055"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7"/>
              <w:rPr>
                <w:rFonts w:ascii="Times New Roman"/>
                <w:sz w:val="23"/>
              </w:rPr>
            </w:pPr>
          </w:p>
          <w:p>
            <w:pPr>
              <w:pStyle w:val="7"/>
              <w:numPr>
                <w:ilvl w:val="0"/>
                <w:numId w:val="5"/>
              </w:numPr>
              <w:tabs>
                <w:tab w:val="left" w:pos="219"/>
              </w:tabs>
              <w:spacing w:before="0" w:after="0" w:line="228" w:lineRule="exact"/>
              <w:ind w:left="218" w:right="0" w:hanging="184"/>
              <w:jc w:val="left"/>
              <w:rPr>
                <w:sz w:val="18"/>
              </w:rPr>
            </w:pPr>
            <w:r>
              <w:rPr>
                <w:sz w:val="18"/>
              </w:rPr>
              <w:t>入户调查通知；</w:t>
            </w:r>
          </w:p>
          <w:p>
            <w:pPr>
              <w:pStyle w:val="7"/>
              <w:numPr>
                <w:ilvl w:val="0"/>
                <w:numId w:val="5"/>
              </w:numPr>
              <w:tabs>
                <w:tab w:val="left" w:pos="219"/>
              </w:tabs>
              <w:spacing w:before="0" w:after="0" w:line="225" w:lineRule="exact"/>
              <w:ind w:left="218" w:right="0" w:hanging="184"/>
              <w:jc w:val="left"/>
              <w:rPr>
                <w:sz w:val="18"/>
              </w:rPr>
            </w:pPr>
            <w:r>
              <w:rPr>
                <w:sz w:val="18"/>
              </w:rPr>
              <w:t>调查结果；</w:t>
            </w:r>
          </w:p>
          <w:p>
            <w:pPr>
              <w:pStyle w:val="7"/>
              <w:numPr>
                <w:ilvl w:val="0"/>
                <w:numId w:val="5"/>
              </w:numPr>
              <w:tabs>
                <w:tab w:val="left" w:pos="219"/>
              </w:tabs>
              <w:spacing w:before="0" w:after="0" w:line="227" w:lineRule="exact"/>
              <w:ind w:left="218" w:right="0" w:hanging="184"/>
              <w:jc w:val="left"/>
              <w:rPr>
                <w:sz w:val="18"/>
              </w:rPr>
            </w:pPr>
            <w:r>
              <w:rPr>
                <w:sz w:val="18"/>
              </w:rPr>
              <w:t>认定结果。</w:t>
            </w:r>
          </w:p>
        </w:tc>
        <w:tc>
          <w:tcPr>
            <w:tcW w:w="2326" w:type="dxa"/>
          </w:tcPr>
          <w:p>
            <w:pPr>
              <w:pStyle w:val="7"/>
              <w:spacing w:before="111" w:line="232" w:lineRule="auto"/>
              <w:ind w:left="37" w:right="106"/>
              <w:rPr>
                <w:sz w:val="18"/>
              </w:rPr>
            </w:pPr>
            <w:r>
              <w:rPr>
                <w:sz w:val="18"/>
              </w:rPr>
              <w:t>《国有土地上房屋征收与补偿条例》</w:t>
            </w:r>
          </w:p>
          <w:p>
            <w:pPr>
              <w:pStyle w:val="7"/>
              <w:spacing w:line="235" w:lineRule="auto"/>
              <w:ind w:left="37" w:right="106"/>
              <w:rPr>
                <w:sz w:val="18"/>
              </w:rPr>
            </w:pPr>
            <w:r>
              <w:rPr>
                <w:sz w:val="18"/>
              </w:rPr>
              <w:t>《国有土地上房屋征收评估办法》</w:t>
            </w:r>
          </w:p>
          <w:p>
            <w:pPr>
              <w:pStyle w:val="7"/>
              <w:spacing w:before="1" w:line="232" w:lineRule="auto"/>
              <w:ind w:left="37" w:right="106"/>
              <w:jc w:val="both"/>
              <w:rPr>
                <w:sz w:val="18"/>
              </w:rPr>
            </w:pPr>
            <w:r>
              <w:rPr>
                <w:sz w:val="18"/>
              </w:rPr>
              <w:t>《关于推进国有土地上房屋征收与补偿信息公开工作的实施意见》</w:t>
            </w:r>
          </w:p>
          <w:p>
            <w:pPr>
              <w:pStyle w:val="7"/>
              <w:spacing w:before="3" w:line="232" w:lineRule="auto"/>
              <w:ind w:left="37" w:right="106"/>
              <w:jc w:val="both"/>
              <w:rPr>
                <w:sz w:val="18"/>
              </w:rPr>
            </w:pPr>
            <w:r>
              <w:rPr>
                <w:sz w:val="18"/>
              </w:rPr>
              <w:t>《关于进一步加强国有土地上房屋征收与补偿信息公开工作的通知》</w:t>
            </w:r>
          </w:p>
        </w:tc>
        <w:tc>
          <w:tcPr>
            <w:tcW w:w="1066" w:type="dxa"/>
          </w:tcPr>
          <w:p>
            <w:pPr>
              <w:pStyle w:val="7"/>
              <w:rPr>
                <w:rFonts w:ascii="Times New Roman"/>
                <w:sz w:val="18"/>
              </w:rPr>
            </w:pPr>
          </w:p>
          <w:p>
            <w:pPr>
              <w:pStyle w:val="7"/>
              <w:rPr>
                <w:rFonts w:ascii="Times New Roman"/>
                <w:sz w:val="18"/>
              </w:rPr>
            </w:pPr>
          </w:p>
          <w:p>
            <w:pPr>
              <w:pStyle w:val="7"/>
              <w:spacing w:before="4"/>
              <w:rPr>
                <w:rFonts w:ascii="Times New Roman"/>
                <w:sz w:val="22"/>
              </w:rPr>
            </w:pPr>
          </w:p>
          <w:p>
            <w:pPr>
              <w:pStyle w:val="7"/>
              <w:spacing w:before="1" w:line="235" w:lineRule="auto"/>
              <w:ind w:left="34" w:right="106"/>
              <w:jc w:val="both"/>
              <w:rPr>
                <w:sz w:val="18"/>
              </w:rPr>
            </w:pPr>
            <w:r>
              <w:rPr>
                <w:sz w:val="18"/>
              </w:rPr>
              <w:t>信息形成或者变更之日起20个工作日内予以公开</w:t>
            </w:r>
          </w:p>
        </w:tc>
        <w:tc>
          <w:tcPr>
            <w:tcW w:w="840" w:type="dxa"/>
          </w:tcPr>
          <w:p>
            <w:pPr>
              <w:pStyle w:val="7"/>
              <w:rPr>
                <w:rFonts w:ascii="Times New Roman"/>
                <w:sz w:val="18"/>
              </w:rPr>
            </w:pPr>
          </w:p>
          <w:p>
            <w:pPr>
              <w:pStyle w:val="7"/>
              <w:rPr>
                <w:rFonts w:ascii="Times New Roman"/>
                <w:sz w:val="18"/>
              </w:rPr>
            </w:pPr>
          </w:p>
          <w:p>
            <w:pPr>
              <w:pStyle w:val="7"/>
              <w:spacing w:before="4"/>
              <w:rPr>
                <w:rFonts w:ascii="Times New Roman"/>
                <w:sz w:val="22"/>
              </w:rPr>
            </w:pPr>
          </w:p>
          <w:p>
            <w:pPr>
              <w:pStyle w:val="7"/>
              <w:spacing w:before="1" w:line="235" w:lineRule="auto"/>
              <w:ind w:left="36" w:right="61"/>
              <w:jc w:val="both"/>
              <w:rPr>
                <w:sz w:val="18"/>
              </w:rPr>
            </w:pPr>
            <w:r>
              <w:rPr>
                <w:sz w:val="18"/>
              </w:rPr>
              <w:t>县（区、市）人民政府及房屋征收部门</w:t>
            </w:r>
          </w:p>
        </w:tc>
        <w:tc>
          <w:tcPr>
            <w:tcW w:w="3106" w:type="dxa"/>
          </w:tcPr>
          <w:p>
            <w:pPr>
              <w:pStyle w:val="7"/>
              <w:rPr>
                <w:rFonts w:ascii="Times New Roman"/>
                <w:sz w:val="18"/>
              </w:rPr>
            </w:pPr>
          </w:p>
          <w:p>
            <w:pPr>
              <w:pStyle w:val="7"/>
              <w:tabs>
                <w:tab w:val="left" w:pos="1481"/>
              </w:tabs>
              <w:spacing w:before="122" w:line="228" w:lineRule="exact"/>
              <w:ind w:left="36"/>
              <w:rPr>
                <w:sz w:val="18"/>
              </w:rPr>
            </w:pPr>
            <w:r>
              <w:rPr>
                <w:sz w:val="18"/>
              </w:rPr>
              <w:t>□政府网站</w:t>
            </w:r>
            <w:r>
              <w:rPr>
                <w:sz w:val="18"/>
              </w:rPr>
              <w:tab/>
            </w:r>
            <w:r>
              <w:rPr>
                <w:sz w:val="18"/>
              </w:rPr>
              <w:t>□政府公报</w:t>
            </w:r>
          </w:p>
          <w:p>
            <w:pPr>
              <w:pStyle w:val="7"/>
              <w:tabs>
                <w:tab w:val="left" w:pos="1481"/>
              </w:tabs>
              <w:spacing w:line="226" w:lineRule="exact"/>
              <w:ind w:left="36"/>
              <w:rPr>
                <w:sz w:val="18"/>
              </w:rPr>
            </w:pPr>
            <w:r>
              <w:rPr>
                <w:sz w:val="18"/>
              </w:rPr>
              <w:t>□两微一端</w:t>
            </w:r>
            <w:r>
              <w:rPr>
                <w:sz w:val="18"/>
              </w:rPr>
              <w:tab/>
            </w:r>
            <w:r>
              <w:rPr>
                <w:sz w:val="18"/>
              </w:rPr>
              <w:t>□发布会/听证会</w:t>
            </w:r>
          </w:p>
          <w:p>
            <w:pPr>
              <w:pStyle w:val="7"/>
              <w:tabs>
                <w:tab w:val="left" w:pos="1481"/>
              </w:tabs>
              <w:spacing w:line="226" w:lineRule="exact"/>
              <w:ind w:left="36"/>
              <w:rPr>
                <w:sz w:val="18"/>
              </w:rPr>
            </w:pPr>
            <w:r>
              <w:rPr>
                <w:sz w:val="18"/>
              </w:rPr>
              <w:t>□广播电视</w:t>
            </w:r>
            <w:r>
              <w:rPr>
                <w:sz w:val="18"/>
              </w:rPr>
              <w:tab/>
            </w:r>
            <w:r>
              <w:rPr>
                <w:sz w:val="18"/>
              </w:rPr>
              <w:t>□纸质媒体</w:t>
            </w:r>
          </w:p>
          <w:p>
            <w:pPr>
              <w:pStyle w:val="7"/>
              <w:tabs>
                <w:tab w:val="left" w:pos="1479"/>
              </w:tabs>
              <w:spacing w:line="224" w:lineRule="exact"/>
              <w:ind w:left="36"/>
              <w:rPr>
                <w:sz w:val="18"/>
              </w:rPr>
            </w:pPr>
            <w:r>
              <w:rPr>
                <w:sz w:val="18"/>
              </w:rPr>
              <w:t>□公开查阅点</w:t>
            </w:r>
            <w:r>
              <w:rPr>
                <w:sz w:val="18"/>
              </w:rPr>
              <w:tab/>
            </w:r>
            <w:r>
              <w:rPr>
                <w:sz w:val="18"/>
              </w:rPr>
              <w:t>□政务服务中心</w:t>
            </w:r>
          </w:p>
          <w:p>
            <w:pPr>
              <w:pStyle w:val="7"/>
              <w:tabs>
                <w:tab w:val="left" w:pos="1479"/>
              </w:tabs>
              <w:spacing w:line="224" w:lineRule="exact"/>
              <w:ind w:left="36"/>
              <w:rPr>
                <w:sz w:val="18"/>
              </w:rPr>
            </w:pPr>
            <w:r>
              <w:rPr>
                <w:sz w:val="18"/>
              </w:rPr>
              <w:t>□便民服务站</w:t>
            </w:r>
            <w:r>
              <w:rPr>
                <w:sz w:val="18"/>
              </w:rPr>
              <w:tab/>
            </w:r>
            <w:r>
              <w:rPr>
                <w:sz w:val="18"/>
              </w:rPr>
              <w:t>■入户/现场</w:t>
            </w:r>
          </w:p>
          <w:p>
            <w:pPr>
              <w:pStyle w:val="7"/>
              <w:spacing w:before="1" w:line="235" w:lineRule="auto"/>
              <w:ind w:left="216" w:right="167" w:hanging="180"/>
              <w:rPr>
                <w:sz w:val="18"/>
              </w:rPr>
            </w:pPr>
            <w:r>
              <w:rPr>
                <w:sz w:val="18"/>
              </w:rPr>
              <w:t>□社区/企事业单位/村公示栏（电子屏）</w:t>
            </w:r>
          </w:p>
          <w:p>
            <w:pPr>
              <w:pStyle w:val="7"/>
              <w:tabs>
                <w:tab w:val="left" w:pos="1481"/>
              </w:tabs>
              <w:spacing w:line="226" w:lineRule="exact"/>
              <w:ind w:left="36"/>
              <w:rPr>
                <w:sz w:val="18"/>
              </w:rPr>
            </w:pPr>
            <w:r>
              <w:rPr>
                <w:sz w:val="18"/>
              </w:rPr>
              <w:t>□精准推送</w:t>
            </w:r>
            <w:r>
              <w:rPr>
                <w:sz w:val="18"/>
              </w:rPr>
              <w:tab/>
            </w:r>
            <w:r>
              <w:rPr>
                <w:sz w:val="18"/>
              </w:rPr>
              <w:t>□其他_</w:t>
            </w:r>
          </w:p>
        </w:tc>
        <w:tc>
          <w:tcPr>
            <w:tcW w:w="675" w:type="dxa"/>
          </w:tcPr>
          <w:p>
            <w:pPr>
              <w:pStyle w:val="7"/>
              <w:rPr>
                <w:rFonts w:ascii="Times New Roman"/>
                <w:sz w:val="18"/>
              </w:rPr>
            </w:pPr>
          </w:p>
        </w:tc>
        <w:tc>
          <w:tcPr>
            <w:tcW w:w="886"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24"/>
              </w:rPr>
            </w:pPr>
          </w:p>
          <w:p>
            <w:pPr>
              <w:pStyle w:val="7"/>
              <w:spacing w:line="232" w:lineRule="auto"/>
              <w:ind w:left="86" w:right="57"/>
              <w:jc w:val="both"/>
              <w:rPr>
                <w:sz w:val="18"/>
              </w:rPr>
            </w:pPr>
            <w:r>
              <w:rPr>
                <w:sz w:val="18"/>
              </w:rPr>
              <w:t>在征收范围内向被征收人</w:t>
            </w:r>
          </w:p>
        </w:tc>
        <w:tc>
          <w:tcPr>
            <w:tcW w:w="60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25"/>
              </w:rPr>
            </w:pPr>
          </w:p>
          <w:p>
            <w:pPr>
              <w:pStyle w:val="7"/>
              <w:ind w:left="25"/>
              <w:jc w:val="center"/>
              <w:rPr>
                <w:sz w:val="18"/>
              </w:rPr>
            </w:pPr>
            <w:r>
              <w:rPr>
                <w:sz w:val="18"/>
              </w:rPr>
              <w:t>√</w:t>
            </w:r>
          </w:p>
        </w:tc>
        <w:tc>
          <w:tcPr>
            <w:tcW w:w="674" w:type="dxa"/>
          </w:tcPr>
          <w:p>
            <w:pPr>
              <w:pStyle w:val="7"/>
              <w:rPr>
                <w:rFonts w:ascii="Times New Roman"/>
                <w:sz w:val="18"/>
              </w:rPr>
            </w:pPr>
          </w:p>
        </w:tc>
        <w:tc>
          <w:tcPr>
            <w:tcW w:w="60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25"/>
              </w:rPr>
            </w:pPr>
          </w:p>
          <w:p>
            <w:pPr>
              <w:pStyle w:val="7"/>
              <w:ind w:left="27"/>
              <w:jc w:val="center"/>
              <w:rPr>
                <w:sz w:val="18"/>
              </w:rPr>
            </w:pPr>
            <w:r>
              <w:rPr>
                <w:sz w:val="18"/>
              </w:rPr>
              <w:t>√</w:t>
            </w:r>
          </w:p>
        </w:tc>
        <w:tc>
          <w:tcPr>
            <w:tcW w:w="674" w:type="dxa"/>
          </w:tcPr>
          <w:p>
            <w:pPr>
              <w:pStyle w:val="7"/>
              <w:rPr>
                <w:rFonts w:ascii="Times New Roman"/>
                <w:sz w:val="18"/>
              </w:rPr>
            </w:pPr>
          </w:p>
        </w:tc>
      </w:tr>
    </w:tbl>
    <w:p>
      <w:pPr>
        <w:spacing w:after="0"/>
        <w:rPr>
          <w:rFonts w:ascii="Times New Roman"/>
          <w:sz w:val="18"/>
        </w:rPr>
        <w:sectPr>
          <w:pgSz w:w="16840" w:h="11910" w:orient="landscape"/>
          <w:pgMar w:top="1100" w:right="780" w:bottom="740" w:left="680" w:header="0" w:footer="550" w:gutter="0"/>
          <w:cols w:space="720" w:num="1"/>
        </w:sectPr>
      </w:pPr>
    </w:p>
    <w:p>
      <w:pPr>
        <w:pStyle w:val="3"/>
        <w:rPr>
          <w:rFonts w:ascii="Times New Roman"/>
          <w:sz w:val="20"/>
        </w:rPr>
      </w:pPr>
    </w:p>
    <w:tbl>
      <w:tblPr>
        <w:tblStyle w:val="5"/>
        <w:tblW w:w="0" w:type="auto"/>
        <w:tblInd w:w="12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6"/>
        <w:gridCol w:w="572"/>
        <w:gridCol w:w="601"/>
        <w:gridCol w:w="2055"/>
        <w:gridCol w:w="2326"/>
        <w:gridCol w:w="1066"/>
        <w:gridCol w:w="840"/>
        <w:gridCol w:w="3106"/>
        <w:gridCol w:w="675"/>
        <w:gridCol w:w="886"/>
        <w:gridCol w:w="600"/>
        <w:gridCol w:w="674"/>
        <w:gridCol w:w="600"/>
        <w:gridCol w:w="67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5" w:hRule="atLeast"/>
        </w:trPr>
        <w:tc>
          <w:tcPr>
            <w:tcW w:w="466" w:type="dxa"/>
            <w:vMerge w:val="restart"/>
          </w:tcPr>
          <w:p>
            <w:pPr>
              <w:pStyle w:val="7"/>
              <w:rPr>
                <w:rFonts w:ascii="Times New Roman"/>
                <w:sz w:val="18"/>
              </w:rPr>
            </w:pPr>
          </w:p>
          <w:p>
            <w:pPr>
              <w:pStyle w:val="7"/>
              <w:spacing w:before="6"/>
              <w:rPr>
                <w:rFonts w:ascii="Times New Roman"/>
                <w:sz w:val="18"/>
              </w:rPr>
            </w:pPr>
          </w:p>
          <w:p>
            <w:pPr>
              <w:pStyle w:val="7"/>
              <w:spacing w:before="1"/>
              <w:ind w:left="59"/>
              <w:rPr>
                <w:b/>
                <w:sz w:val="18"/>
              </w:rPr>
            </w:pPr>
            <w:r>
              <w:rPr>
                <w:b/>
                <w:sz w:val="18"/>
              </w:rPr>
              <w:t>序号</w:t>
            </w:r>
          </w:p>
        </w:tc>
        <w:tc>
          <w:tcPr>
            <w:tcW w:w="1173" w:type="dxa"/>
            <w:gridSpan w:val="2"/>
          </w:tcPr>
          <w:p>
            <w:pPr>
              <w:pStyle w:val="7"/>
              <w:spacing w:before="151"/>
              <w:ind w:left="229"/>
              <w:rPr>
                <w:b/>
                <w:sz w:val="18"/>
              </w:rPr>
            </w:pPr>
            <w:r>
              <w:rPr>
                <w:b/>
                <w:sz w:val="18"/>
              </w:rPr>
              <w:t>公开事项</w:t>
            </w:r>
          </w:p>
        </w:tc>
        <w:tc>
          <w:tcPr>
            <w:tcW w:w="2055" w:type="dxa"/>
            <w:vMerge w:val="restart"/>
          </w:tcPr>
          <w:p>
            <w:pPr>
              <w:pStyle w:val="7"/>
              <w:rPr>
                <w:rFonts w:ascii="Times New Roman"/>
                <w:sz w:val="18"/>
              </w:rPr>
            </w:pPr>
          </w:p>
          <w:p>
            <w:pPr>
              <w:pStyle w:val="7"/>
              <w:spacing w:before="6"/>
              <w:rPr>
                <w:rFonts w:ascii="Times New Roman"/>
                <w:sz w:val="18"/>
              </w:rPr>
            </w:pPr>
          </w:p>
          <w:p>
            <w:pPr>
              <w:pStyle w:val="7"/>
              <w:spacing w:before="1"/>
              <w:ind w:left="669"/>
              <w:rPr>
                <w:b/>
                <w:sz w:val="18"/>
              </w:rPr>
            </w:pPr>
            <w:r>
              <w:rPr>
                <w:b/>
                <w:sz w:val="18"/>
              </w:rPr>
              <w:t>公开内容</w:t>
            </w:r>
          </w:p>
        </w:tc>
        <w:tc>
          <w:tcPr>
            <w:tcW w:w="2326" w:type="dxa"/>
            <w:vMerge w:val="restart"/>
          </w:tcPr>
          <w:p>
            <w:pPr>
              <w:pStyle w:val="7"/>
              <w:rPr>
                <w:rFonts w:ascii="Times New Roman"/>
                <w:sz w:val="18"/>
              </w:rPr>
            </w:pPr>
          </w:p>
          <w:p>
            <w:pPr>
              <w:pStyle w:val="7"/>
              <w:spacing w:before="6"/>
              <w:rPr>
                <w:rFonts w:ascii="Times New Roman"/>
                <w:sz w:val="18"/>
              </w:rPr>
            </w:pPr>
          </w:p>
          <w:p>
            <w:pPr>
              <w:pStyle w:val="7"/>
              <w:spacing w:before="1"/>
              <w:ind w:left="787" w:right="756"/>
              <w:jc w:val="center"/>
              <w:rPr>
                <w:b/>
                <w:sz w:val="18"/>
              </w:rPr>
            </w:pPr>
            <w:r>
              <w:rPr>
                <w:b/>
                <w:sz w:val="18"/>
              </w:rPr>
              <w:t>公开依据</w:t>
            </w:r>
          </w:p>
        </w:tc>
        <w:tc>
          <w:tcPr>
            <w:tcW w:w="1066" w:type="dxa"/>
            <w:vMerge w:val="restart"/>
          </w:tcPr>
          <w:p>
            <w:pPr>
              <w:pStyle w:val="7"/>
              <w:rPr>
                <w:rFonts w:ascii="Times New Roman"/>
                <w:sz w:val="18"/>
              </w:rPr>
            </w:pPr>
          </w:p>
          <w:p>
            <w:pPr>
              <w:pStyle w:val="7"/>
              <w:spacing w:before="6"/>
              <w:rPr>
                <w:rFonts w:ascii="Times New Roman"/>
                <w:sz w:val="18"/>
              </w:rPr>
            </w:pPr>
          </w:p>
          <w:p>
            <w:pPr>
              <w:pStyle w:val="7"/>
              <w:spacing w:before="1"/>
              <w:ind w:left="173"/>
              <w:rPr>
                <w:b/>
                <w:sz w:val="18"/>
              </w:rPr>
            </w:pPr>
            <w:r>
              <w:rPr>
                <w:b/>
                <w:sz w:val="18"/>
              </w:rPr>
              <w:t>公开时限</w:t>
            </w:r>
          </w:p>
        </w:tc>
        <w:tc>
          <w:tcPr>
            <w:tcW w:w="840" w:type="dxa"/>
            <w:vMerge w:val="restart"/>
          </w:tcPr>
          <w:p>
            <w:pPr>
              <w:pStyle w:val="7"/>
              <w:rPr>
                <w:rFonts w:ascii="Times New Roman"/>
                <w:sz w:val="18"/>
              </w:rPr>
            </w:pPr>
          </w:p>
          <w:p>
            <w:pPr>
              <w:pStyle w:val="7"/>
              <w:spacing w:before="6"/>
              <w:rPr>
                <w:rFonts w:ascii="Times New Roman"/>
                <w:sz w:val="18"/>
              </w:rPr>
            </w:pPr>
          </w:p>
          <w:p>
            <w:pPr>
              <w:pStyle w:val="7"/>
              <w:spacing w:before="1"/>
              <w:ind w:left="60"/>
              <w:rPr>
                <w:b/>
                <w:sz w:val="18"/>
              </w:rPr>
            </w:pPr>
            <w:r>
              <w:rPr>
                <w:b/>
                <w:sz w:val="18"/>
              </w:rPr>
              <w:t>公开主体</w:t>
            </w:r>
          </w:p>
        </w:tc>
        <w:tc>
          <w:tcPr>
            <w:tcW w:w="3106" w:type="dxa"/>
            <w:vMerge w:val="restart"/>
          </w:tcPr>
          <w:p>
            <w:pPr>
              <w:pStyle w:val="7"/>
              <w:rPr>
                <w:rFonts w:ascii="Times New Roman"/>
                <w:sz w:val="18"/>
              </w:rPr>
            </w:pPr>
          </w:p>
          <w:p>
            <w:pPr>
              <w:pStyle w:val="7"/>
              <w:spacing w:before="104" w:line="235" w:lineRule="auto"/>
              <w:ind w:left="557" w:right="163" w:hanging="365"/>
              <w:rPr>
                <w:b/>
                <w:sz w:val="18"/>
              </w:rPr>
            </w:pPr>
            <w:r>
              <w:rPr>
                <w:b/>
                <w:sz w:val="18"/>
              </w:rPr>
              <w:t>公开渠道和载体（“■”表示必选项，“□”表示可选项）</w:t>
            </w:r>
          </w:p>
        </w:tc>
        <w:tc>
          <w:tcPr>
            <w:tcW w:w="1561" w:type="dxa"/>
            <w:gridSpan w:val="2"/>
          </w:tcPr>
          <w:p>
            <w:pPr>
              <w:pStyle w:val="7"/>
              <w:spacing w:before="151"/>
              <w:ind w:left="420"/>
              <w:rPr>
                <w:b/>
                <w:sz w:val="18"/>
              </w:rPr>
            </w:pPr>
            <w:r>
              <w:rPr>
                <w:b/>
                <w:sz w:val="18"/>
              </w:rPr>
              <w:t>公开对象</w:t>
            </w:r>
          </w:p>
        </w:tc>
        <w:tc>
          <w:tcPr>
            <w:tcW w:w="1274" w:type="dxa"/>
            <w:gridSpan w:val="2"/>
          </w:tcPr>
          <w:p>
            <w:pPr>
              <w:pStyle w:val="7"/>
              <w:spacing w:before="151"/>
              <w:ind w:left="277"/>
              <w:rPr>
                <w:b/>
                <w:sz w:val="18"/>
              </w:rPr>
            </w:pPr>
            <w:r>
              <w:rPr>
                <w:b/>
                <w:sz w:val="18"/>
              </w:rPr>
              <w:t>公开方式</w:t>
            </w:r>
          </w:p>
        </w:tc>
        <w:tc>
          <w:tcPr>
            <w:tcW w:w="1274" w:type="dxa"/>
            <w:gridSpan w:val="2"/>
          </w:tcPr>
          <w:p>
            <w:pPr>
              <w:pStyle w:val="7"/>
              <w:spacing w:before="151"/>
              <w:ind w:left="275"/>
              <w:rPr>
                <w:b/>
                <w:sz w:val="18"/>
              </w:rPr>
            </w:pPr>
            <w:r>
              <w:rPr>
                <w:b/>
                <w:sz w:val="18"/>
              </w:rPr>
              <w:t>公开层级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5" w:hRule="atLeast"/>
        </w:trPr>
        <w:tc>
          <w:tcPr>
            <w:tcW w:w="466" w:type="dxa"/>
            <w:vMerge w:val="continue"/>
            <w:tcBorders>
              <w:top w:val="nil"/>
            </w:tcBorders>
          </w:tcPr>
          <w:p>
            <w:pPr>
              <w:rPr>
                <w:sz w:val="2"/>
                <w:szCs w:val="2"/>
              </w:rPr>
            </w:pPr>
          </w:p>
        </w:tc>
        <w:tc>
          <w:tcPr>
            <w:tcW w:w="572" w:type="dxa"/>
          </w:tcPr>
          <w:p>
            <w:pPr>
              <w:pStyle w:val="7"/>
              <w:spacing w:before="40" w:line="226" w:lineRule="exact"/>
              <w:ind w:left="109" w:right="78"/>
              <w:rPr>
                <w:b/>
                <w:sz w:val="18"/>
              </w:rPr>
            </w:pPr>
            <w:r>
              <w:rPr>
                <w:b/>
                <w:sz w:val="18"/>
              </w:rPr>
              <w:t>一级事项</w:t>
            </w:r>
          </w:p>
        </w:tc>
        <w:tc>
          <w:tcPr>
            <w:tcW w:w="601" w:type="dxa"/>
          </w:tcPr>
          <w:p>
            <w:pPr>
              <w:pStyle w:val="7"/>
              <w:spacing w:before="40" w:line="226" w:lineRule="exact"/>
              <w:ind w:left="125" w:right="91"/>
              <w:rPr>
                <w:b/>
                <w:sz w:val="18"/>
              </w:rPr>
            </w:pPr>
            <w:r>
              <w:rPr>
                <w:b/>
                <w:sz w:val="18"/>
              </w:rPr>
              <w:t>二级事项</w:t>
            </w:r>
          </w:p>
        </w:tc>
        <w:tc>
          <w:tcPr>
            <w:tcW w:w="2055" w:type="dxa"/>
            <w:vMerge w:val="continue"/>
            <w:tcBorders>
              <w:top w:val="nil"/>
            </w:tcBorders>
          </w:tcPr>
          <w:p>
            <w:pPr>
              <w:rPr>
                <w:sz w:val="2"/>
                <w:szCs w:val="2"/>
              </w:rPr>
            </w:pPr>
          </w:p>
        </w:tc>
        <w:tc>
          <w:tcPr>
            <w:tcW w:w="2326" w:type="dxa"/>
            <w:vMerge w:val="continue"/>
            <w:tcBorders>
              <w:top w:val="nil"/>
            </w:tcBorders>
          </w:tcPr>
          <w:p>
            <w:pPr>
              <w:rPr>
                <w:sz w:val="2"/>
                <w:szCs w:val="2"/>
              </w:rPr>
            </w:pPr>
          </w:p>
        </w:tc>
        <w:tc>
          <w:tcPr>
            <w:tcW w:w="1066" w:type="dxa"/>
            <w:vMerge w:val="continue"/>
            <w:tcBorders>
              <w:top w:val="nil"/>
            </w:tcBorders>
          </w:tcPr>
          <w:p>
            <w:pPr>
              <w:rPr>
                <w:sz w:val="2"/>
                <w:szCs w:val="2"/>
              </w:rPr>
            </w:pPr>
          </w:p>
        </w:tc>
        <w:tc>
          <w:tcPr>
            <w:tcW w:w="840" w:type="dxa"/>
            <w:vMerge w:val="continue"/>
            <w:tcBorders>
              <w:top w:val="nil"/>
            </w:tcBorders>
          </w:tcPr>
          <w:p>
            <w:pPr>
              <w:rPr>
                <w:sz w:val="2"/>
                <w:szCs w:val="2"/>
              </w:rPr>
            </w:pPr>
          </w:p>
        </w:tc>
        <w:tc>
          <w:tcPr>
            <w:tcW w:w="3106" w:type="dxa"/>
            <w:vMerge w:val="continue"/>
            <w:tcBorders>
              <w:top w:val="nil"/>
            </w:tcBorders>
          </w:tcPr>
          <w:p>
            <w:pPr>
              <w:rPr>
                <w:sz w:val="2"/>
                <w:szCs w:val="2"/>
              </w:rPr>
            </w:pPr>
          </w:p>
        </w:tc>
        <w:tc>
          <w:tcPr>
            <w:tcW w:w="675" w:type="dxa"/>
          </w:tcPr>
          <w:p>
            <w:pPr>
              <w:pStyle w:val="7"/>
              <w:spacing w:before="154"/>
              <w:ind w:left="67"/>
              <w:rPr>
                <w:b/>
                <w:sz w:val="18"/>
              </w:rPr>
            </w:pPr>
            <w:r>
              <w:rPr>
                <w:b/>
                <w:sz w:val="18"/>
              </w:rPr>
              <w:t>全社会</w:t>
            </w:r>
          </w:p>
        </w:tc>
        <w:tc>
          <w:tcPr>
            <w:tcW w:w="886" w:type="dxa"/>
          </w:tcPr>
          <w:p>
            <w:pPr>
              <w:pStyle w:val="7"/>
              <w:spacing w:before="154"/>
              <w:ind w:left="65" w:right="38"/>
              <w:jc w:val="center"/>
              <w:rPr>
                <w:b/>
                <w:sz w:val="18"/>
              </w:rPr>
            </w:pPr>
            <w:r>
              <w:rPr>
                <w:b/>
                <w:sz w:val="18"/>
              </w:rPr>
              <w:t>特定群体</w:t>
            </w:r>
          </w:p>
        </w:tc>
        <w:tc>
          <w:tcPr>
            <w:tcW w:w="600" w:type="dxa"/>
          </w:tcPr>
          <w:p>
            <w:pPr>
              <w:pStyle w:val="7"/>
              <w:spacing w:before="154"/>
              <w:ind w:left="100" w:right="75"/>
              <w:jc w:val="center"/>
              <w:rPr>
                <w:b/>
                <w:sz w:val="18"/>
              </w:rPr>
            </w:pPr>
            <w:r>
              <w:rPr>
                <w:b/>
                <w:sz w:val="18"/>
              </w:rPr>
              <w:t>主动</w:t>
            </w:r>
          </w:p>
        </w:tc>
        <w:tc>
          <w:tcPr>
            <w:tcW w:w="674" w:type="dxa"/>
          </w:tcPr>
          <w:p>
            <w:pPr>
              <w:pStyle w:val="7"/>
              <w:spacing w:before="154"/>
              <w:ind w:left="47" w:right="24"/>
              <w:jc w:val="center"/>
              <w:rPr>
                <w:b/>
                <w:sz w:val="18"/>
              </w:rPr>
            </w:pPr>
            <w:r>
              <w:rPr>
                <w:b/>
                <w:sz w:val="18"/>
              </w:rPr>
              <w:t>依申请</w:t>
            </w:r>
          </w:p>
        </w:tc>
        <w:tc>
          <w:tcPr>
            <w:tcW w:w="600" w:type="dxa"/>
          </w:tcPr>
          <w:p>
            <w:pPr>
              <w:pStyle w:val="7"/>
              <w:spacing w:before="154"/>
              <w:ind w:left="101" w:right="74"/>
              <w:jc w:val="center"/>
              <w:rPr>
                <w:b/>
                <w:sz w:val="18"/>
              </w:rPr>
            </w:pPr>
            <w:r>
              <w:rPr>
                <w:b/>
                <w:sz w:val="18"/>
              </w:rPr>
              <w:t>市级</w:t>
            </w:r>
          </w:p>
        </w:tc>
        <w:tc>
          <w:tcPr>
            <w:tcW w:w="674" w:type="dxa"/>
          </w:tcPr>
          <w:p>
            <w:pPr>
              <w:pStyle w:val="7"/>
              <w:spacing w:before="154"/>
              <w:ind w:left="158"/>
              <w:rPr>
                <w:b/>
                <w:sz w:val="18"/>
              </w:rPr>
            </w:pPr>
            <w:r>
              <w:rPr>
                <w:b/>
                <w:sz w:val="18"/>
              </w:rPr>
              <w:t>县级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4" w:hRule="atLeast"/>
        </w:trPr>
        <w:tc>
          <w:tcPr>
            <w:tcW w:w="466"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25"/>
              </w:rPr>
            </w:pPr>
          </w:p>
          <w:p>
            <w:pPr>
              <w:pStyle w:val="7"/>
              <w:ind w:left="196"/>
              <w:rPr>
                <w:sz w:val="18"/>
              </w:rPr>
            </w:pPr>
            <w:r>
              <w:rPr>
                <w:sz w:val="18"/>
              </w:rPr>
              <w:t>6</w:t>
            </w:r>
          </w:p>
        </w:tc>
        <w:tc>
          <w:tcPr>
            <w:tcW w:w="572"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25"/>
              </w:rPr>
            </w:pPr>
          </w:p>
          <w:p>
            <w:pPr>
              <w:pStyle w:val="7"/>
              <w:ind w:left="91" w:right="60"/>
              <w:jc w:val="center"/>
              <w:rPr>
                <w:sz w:val="18"/>
              </w:rPr>
            </w:pPr>
            <w:r>
              <w:rPr>
                <w:sz w:val="18"/>
              </w:rPr>
              <w:t>征收</w:t>
            </w:r>
          </w:p>
        </w:tc>
        <w:tc>
          <w:tcPr>
            <w:tcW w:w="601" w:type="dxa"/>
          </w:tcPr>
          <w:p>
            <w:pPr>
              <w:pStyle w:val="7"/>
              <w:rPr>
                <w:rFonts w:ascii="Times New Roman"/>
                <w:sz w:val="18"/>
              </w:rPr>
            </w:pPr>
          </w:p>
          <w:p>
            <w:pPr>
              <w:pStyle w:val="7"/>
              <w:rPr>
                <w:rFonts w:ascii="Times New Roman"/>
                <w:sz w:val="18"/>
              </w:rPr>
            </w:pPr>
          </w:p>
          <w:p>
            <w:pPr>
              <w:pStyle w:val="7"/>
              <w:spacing w:before="4"/>
              <w:rPr>
                <w:rFonts w:ascii="Times New Roman"/>
                <w:sz w:val="22"/>
              </w:rPr>
            </w:pPr>
          </w:p>
          <w:p>
            <w:pPr>
              <w:pStyle w:val="7"/>
              <w:spacing w:line="235" w:lineRule="auto"/>
              <w:ind w:left="36" w:right="182"/>
              <w:jc w:val="both"/>
              <w:rPr>
                <w:sz w:val="18"/>
              </w:rPr>
            </w:pPr>
            <w:r>
              <w:rPr>
                <w:sz w:val="18"/>
              </w:rPr>
              <w:t>房屋征收补偿方案拟订</w:t>
            </w:r>
          </w:p>
        </w:tc>
        <w:tc>
          <w:tcPr>
            <w:tcW w:w="2055"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numPr>
                <w:ilvl w:val="0"/>
                <w:numId w:val="6"/>
              </w:numPr>
              <w:tabs>
                <w:tab w:val="left" w:pos="219"/>
              </w:tabs>
              <w:spacing w:before="159" w:after="0" w:line="228" w:lineRule="exact"/>
              <w:ind w:left="218" w:right="0" w:hanging="184"/>
              <w:jc w:val="left"/>
              <w:rPr>
                <w:sz w:val="18"/>
              </w:rPr>
            </w:pPr>
            <w:r>
              <w:rPr>
                <w:sz w:val="18"/>
              </w:rPr>
              <w:t>论证结论;</w:t>
            </w:r>
          </w:p>
          <w:p>
            <w:pPr>
              <w:pStyle w:val="7"/>
              <w:numPr>
                <w:ilvl w:val="0"/>
                <w:numId w:val="6"/>
              </w:numPr>
              <w:tabs>
                <w:tab w:val="left" w:pos="219"/>
              </w:tabs>
              <w:spacing w:before="0" w:after="0" w:line="224" w:lineRule="exact"/>
              <w:ind w:left="218" w:right="0" w:hanging="184"/>
              <w:jc w:val="left"/>
              <w:rPr>
                <w:sz w:val="18"/>
              </w:rPr>
            </w:pPr>
            <w:r>
              <w:rPr>
                <w:sz w:val="18"/>
              </w:rPr>
              <w:t>征求意见情况;</w:t>
            </w:r>
          </w:p>
          <w:p>
            <w:pPr>
              <w:pStyle w:val="7"/>
              <w:numPr>
                <w:ilvl w:val="0"/>
                <w:numId w:val="6"/>
              </w:numPr>
              <w:tabs>
                <w:tab w:val="left" w:pos="219"/>
              </w:tabs>
              <w:spacing w:before="0" w:after="0" w:line="235" w:lineRule="auto"/>
              <w:ind w:left="218" w:right="374" w:hanging="183"/>
              <w:jc w:val="left"/>
              <w:rPr>
                <w:sz w:val="18"/>
              </w:rPr>
            </w:pPr>
            <w:r>
              <w:rPr>
                <w:spacing w:val="-3"/>
                <w:sz w:val="18"/>
              </w:rPr>
              <w:t>根据公众意见修改</w:t>
            </w:r>
            <w:r>
              <w:rPr>
                <w:sz w:val="18"/>
              </w:rPr>
              <w:t>情况。</w:t>
            </w:r>
          </w:p>
        </w:tc>
        <w:tc>
          <w:tcPr>
            <w:tcW w:w="2326" w:type="dxa"/>
          </w:tcPr>
          <w:p>
            <w:pPr>
              <w:pStyle w:val="7"/>
              <w:rPr>
                <w:rFonts w:ascii="Times New Roman"/>
                <w:sz w:val="18"/>
              </w:rPr>
            </w:pPr>
          </w:p>
          <w:p>
            <w:pPr>
              <w:pStyle w:val="7"/>
              <w:spacing w:before="126" w:line="235" w:lineRule="auto"/>
              <w:ind w:left="37" w:right="106"/>
              <w:rPr>
                <w:sz w:val="18"/>
              </w:rPr>
            </w:pPr>
            <w:r>
              <w:rPr>
                <w:sz w:val="18"/>
              </w:rPr>
              <w:t>《国有土地上房屋征收与补偿条例》</w:t>
            </w:r>
          </w:p>
          <w:p>
            <w:pPr>
              <w:pStyle w:val="7"/>
              <w:spacing w:line="232" w:lineRule="auto"/>
              <w:ind w:left="37" w:right="106"/>
              <w:jc w:val="both"/>
              <w:rPr>
                <w:sz w:val="18"/>
              </w:rPr>
            </w:pPr>
            <w:r>
              <w:rPr>
                <w:sz w:val="18"/>
              </w:rPr>
              <w:t>《关于推进国有土地上房屋征收与补偿信息公开工作的实施意见》</w:t>
            </w:r>
          </w:p>
          <w:p>
            <w:pPr>
              <w:pStyle w:val="7"/>
              <w:spacing w:before="3" w:line="235" w:lineRule="auto"/>
              <w:ind w:left="37" w:right="106"/>
              <w:jc w:val="both"/>
              <w:rPr>
                <w:sz w:val="18"/>
              </w:rPr>
            </w:pPr>
            <w:r>
              <w:rPr>
                <w:sz w:val="18"/>
              </w:rPr>
              <w:t>《关于进一步加强国有土地上房屋征收与补偿信息公开工作的通知》</w:t>
            </w:r>
          </w:p>
        </w:tc>
        <w:tc>
          <w:tcPr>
            <w:tcW w:w="1066" w:type="dxa"/>
          </w:tcPr>
          <w:p>
            <w:pPr>
              <w:pStyle w:val="7"/>
              <w:rPr>
                <w:rFonts w:ascii="Times New Roman"/>
                <w:sz w:val="18"/>
              </w:rPr>
            </w:pPr>
          </w:p>
          <w:p>
            <w:pPr>
              <w:pStyle w:val="7"/>
              <w:spacing w:before="1"/>
              <w:rPr>
                <w:rFonts w:ascii="Times New Roman"/>
                <w:sz w:val="21"/>
              </w:rPr>
            </w:pPr>
          </w:p>
          <w:p>
            <w:pPr>
              <w:pStyle w:val="7"/>
              <w:spacing w:line="232" w:lineRule="auto"/>
              <w:ind w:left="34" w:right="106"/>
              <w:jc w:val="both"/>
              <w:rPr>
                <w:sz w:val="18"/>
              </w:rPr>
            </w:pPr>
            <w:r>
              <w:rPr>
                <w:sz w:val="18"/>
              </w:rPr>
              <w:t>信息形成或者变更之日起20个工作日内予以公开；征求意见期限不得少于30日</w:t>
            </w:r>
          </w:p>
        </w:tc>
        <w:tc>
          <w:tcPr>
            <w:tcW w:w="84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24"/>
              </w:rPr>
            </w:pPr>
          </w:p>
          <w:p>
            <w:pPr>
              <w:pStyle w:val="7"/>
              <w:spacing w:line="235" w:lineRule="auto"/>
              <w:ind w:left="36" w:right="61"/>
              <w:jc w:val="both"/>
              <w:rPr>
                <w:sz w:val="18"/>
              </w:rPr>
            </w:pPr>
            <w:r>
              <w:rPr>
                <w:sz w:val="18"/>
              </w:rPr>
              <w:t>县（区、市）人民政府</w:t>
            </w:r>
          </w:p>
        </w:tc>
        <w:tc>
          <w:tcPr>
            <w:tcW w:w="3106" w:type="dxa"/>
          </w:tcPr>
          <w:p>
            <w:pPr>
              <w:pStyle w:val="7"/>
              <w:rPr>
                <w:rFonts w:ascii="Times New Roman"/>
                <w:sz w:val="18"/>
              </w:rPr>
            </w:pPr>
          </w:p>
          <w:p>
            <w:pPr>
              <w:pStyle w:val="7"/>
              <w:numPr>
                <w:ilvl w:val="0"/>
                <w:numId w:val="7"/>
              </w:numPr>
              <w:tabs>
                <w:tab w:val="left" w:pos="218"/>
                <w:tab w:val="left" w:pos="1481"/>
              </w:tabs>
              <w:spacing w:before="122" w:after="0" w:line="228" w:lineRule="exact"/>
              <w:ind w:left="217" w:right="0" w:hanging="182"/>
              <w:jc w:val="left"/>
              <w:rPr>
                <w:sz w:val="18"/>
              </w:rPr>
            </w:pPr>
            <w:r>
              <w:rPr>
                <w:sz w:val="18"/>
              </w:rPr>
              <w:t>政府网站</w:t>
            </w:r>
            <w:r>
              <w:rPr>
                <w:sz w:val="18"/>
              </w:rPr>
              <w:tab/>
            </w:r>
            <w:r>
              <w:rPr>
                <w:sz w:val="18"/>
              </w:rPr>
              <w:t>□政府公报</w:t>
            </w:r>
          </w:p>
          <w:p>
            <w:pPr>
              <w:pStyle w:val="7"/>
              <w:tabs>
                <w:tab w:val="left" w:pos="1481"/>
              </w:tabs>
              <w:spacing w:line="226" w:lineRule="exact"/>
              <w:ind w:left="36"/>
              <w:rPr>
                <w:sz w:val="18"/>
              </w:rPr>
            </w:pPr>
            <w:r>
              <w:rPr>
                <w:sz w:val="18"/>
              </w:rPr>
              <w:t>□两微一端</w:t>
            </w:r>
            <w:r>
              <w:rPr>
                <w:sz w:val="18"/>
              </w:rPr>
              <w:tab/>
            </w:r>
            <w:r>
              <w:rPr>
                <w:sz w:val="18"/>
              </w:rPr>
              <w:t>□发布会/听证会</w:t>
            </w:r>
          </w:p>
          <w:p>
            <w:pPr>
              <w:pStyle w:val="7"/>
              <w:tabs>
                <w:tab w:val="left" w:pos="1481"/>
              </w:tabs>
              <w:spacing w:line="225" w:lineRule="exact"/>
              <w:ind w:left="36"/>
              <w:rPr>
                <w:sz w:val="18"/>
              </w:rPr>
            </w:pPr>
            <w:r>
              <w:rPr>
                <w:sz w:val="18"/>
              </w:rPr>
              <w:t>□广播电视</w:t>
            </w:r>
            <w:r>
              <w:rPr>
                <w:sz w:val="18"/>
              </w:rPr>
              <w:tab/>
            </w:r>
            <w:r>
              <w:rPr>
                <w:sz w:val="18"/>
              </w:rPr>
              <w:t>□纸质媒体</w:t>
            </w:r>
          </w:p>
          <w:p>
            <w:pPr>
              <w:pStyle w:val="7"/>
              <w:tabs>
                <w:tab w:val="left" w:pos="1479"/>
              </w:tabs>
              <w:spacing w:line="224" w:lineRule="exact"/>
              <w:ind w:left="36"/>
              <w:rPr>
                <w:sz w:val="18"/>
              </w:rPr>
            </w:pPr>
            <w:r>
              <w:rPr>
                <w:sz w:val="18"/>
              </w:rPr>
              <w:t>□公开查阅点</w:t>
            </w:r>
            <w:r>
              <w:rPr>
                <w:sz w:val="18"/>
              </w:rPr>
              <w:tab/>
            </w:r>
            <w:r>
              <w:rPr>
                <w:sz w:val="18"/>
              </w:rPr>
              <w:t>□政务服务中心</w:t>
            </w:r>
          </w:p>
          <w:p>
            <w:pPr>
              <w:pStyle w:val="7"/>
              <w:tabs>
                <w:tab w:val="left" w:pos="1479"/>
              </w:tabs>
              <w:spacing w:line="225" w:lineRule="exact"/>
              <w:ind w:left="36"/>
              <w:rPr>
                <w:sz w:val="18"/>
              </w:rPr>
            </w:pPr>
            <w:r>
              <w:rPr>
                <w:sz w:val="18"/>
              </w:rPr>
              <w:t>□便民服务站</w:t>
            </w:r>
            <w:r>
              <w:rPr>
                <w:sz w:val="18"/>
              </w:rPr>
              <w:tab/>
            </w:r>
            <w:r>
              <w:rPr>
                <w:sz w:val="18"/>
              </w:rPr>
              <w:t>□入户/现场</w:t>
            </w:r>
          </w:p>
          <w:p>
            <w:pPr>
              <w:pStyle w:val="7"/>
              <w:spacing w:before="1" w:line="235" w:lineRule="auto"/>
              <w:ind w:left="216" w:right="167" w:hanging="180"/>
              <w:rPr>
                <w:sz w:val="18"/>
              </w:rPr>
            </w:pPr>
            <w:r>
              <w:rPr>
                <w:sz w:val="18"/>
              </w:rPr>
              <w:t>□社区/企事业单位/村公示栏（电子屏）</w:t>
            </w:r>
          </w:p>
          <w:p>
            <w:pPr>
              <w:pStyle w:val="7"/>
              <w:tabs>
                <w:tab w:val="left" w:pos="1481"/>
              </w:tabs>
              <w:spacing w:line="226" w:lineRule="exact"/>
              <w:ind w:left="36"/>
              <w:rPr>
                <w:sz w:val="18"/>
              </w:rPr>
            </w:pPr>
            <w:r>
              <w:rPr>
                <w:sz w:val="18"/>
              </w:rPr>
              <w:t>□精准推送</w:t>
            </w:r>
            <w:r>
              <w:rPr>
                <w:sz w:val="18"/>
              </w:rPr>
              <w:tab/>
            </w:r>
            <w:r>
              <w:rPr>
                <w:sz w:val="18"/>
              </w:rPr>
              <w:t>■其他_</w:t>
            </w:r>
          </w:p>
        </w:tc>
        <w:tc>
          <w:tcPr>
            <w:tcW w:w="675" w:type="dxa"/>
          </w:tcPr>
          <w:p>
            <w:pPr>
              <w:pStyle w:val="7"/>
              <w:rPr>
                <w:rFonts w:ascii="Times New Roman"/>
                <w:sz w:val="18"/>
              </w:rPr>
            </w:pPr>
          </w:p>
        </w:tc>
        <w:tc>
          <w:tcPr>
            <w:tcW w:w="886"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25"/>
              </w:rPr>
            </w:pPr>
          </w:p>
          <w:p>
            <w:pPr>
              <w:pStyle w:val="7"/>
              <w:ind w:left="65" w:right="38"/>
              <w:jc w:val="center"/>
              <w:rPr>
                <w:sz w:val="18"/>
              </w:rPr>
            </w:pPr>
            <w:r>
              <w:rPr>
                <w:sz w:val="18"/>
              </w:rPr>
              <w:t>被征收人</w:t>
            </w:r>
          </w:p>
        </w:tc>
        <w:tc>
          <w:tcPr>
            <w:tcW w:w="600" w:type="dxa"/>
          </w:tcPr>
          <w:p>
            <w:pPr>
              <w:pStyle w:val="7"/>
              <w:rPr>
                <w:rFonts w:ascii="Times New Roman"/>
                <w:sz w:val="18"/>
              </w:rPr>
            </w:pPr>
          </w:p>
        </w:tc>
        <w:tc>
          <w:tcPr>
            <w:tcW w:w="674"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25"/>
              </w:rPr>
            </w:pPr>
          </w:p>
          <w:p>
            <w:pPr>
              <w:pStyle w:val="7"/>
              <w:ind w:left="29"/>
              <w:jc w:val="center"/>
              <w:rPr>
                <w:sz w:val="18"/>
              </w:rPr>
            </w:pPr>
            <w:r>
              <w:rPr>
                <w:sz w:val="18"/>
              </w:rPr>
              <w:t>√</w:t>
            </w:r>
          </w:p>
        </w:tc>
        <w:tc>
          <w:tcPr>
            <w:tcW w:w="60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25"/>
              </w:rPr>
            </w:pPr>
          </w:p>
          <w:p>
            <w:pPr>
              <w:pStyle w:val="7"/>
              <w:ind w:left="27"/>
              <w:jc w:val="center"/>
              <w:rPr>
                <w:sz w:val="18"/>
              </w:rPr>
            </w:pPr>
            <w:r>
              <w:rPr>
                <w:sz w:val="18"/>
              </w:rPr>
              <w:t>√</w:t>
            </w:r>
          </w:p>
        </w:tc>
        <w:tc>
          <w:tcPr>
            <w:tcW w:w="674"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4" w:hRule="atLeast"/>
        </w:trPr>
        <w:tc>
          <w:tcPr>
            <w:tcW w:w="466"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25"/>
              </w:rPr>
            </w:pPr>
          </w:p>
          <w:p>
            <w:pPr>
              <w:pStyle w:val="7"/>
              <w:ind w:left="196"/>
              <w:rPr>
                <w:sz w:val="18"/>
              </w:rPr>
            </w:pPr>
            <w:r>
              <w:rPr>
                <w:sz w:val="18"/>
              </w:rPr>
              <w:t>7</w:t>
            </w:r>
          </w:p>
        </w:tc>
        <w:tc>
          <w:tcPr>
            <w:tcW w:w="572"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25"/>
              </w:rPr>
            </w:pPr>
          </w:p>
          <w:p>
            <w:pPr>
              <w:pStyle w:val="7"/>
              <w:ind w:left="91" w:right="60"/>
              <w:jc w:val="center"/>
              <w:rPr>
                <w:sz w:val="18"/>
              </w:rPr>
            </w:pPr>
            <w:r>
              <w:rPr>
                <w:sz w:val="18"/>
              </w:rPr>
              <w:t>征收</w:t>
            </w:r>
          </w:p>
        </w:tc>
        <w:tc>
          <w:tcPr>
            <w:tcW w:w="601"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24"/>
              </w:rPr>
            </w:pPr>
          </w:p>
          <w:p>
            <w:pPr>
              <w:pStyle w:val="7"/>
              <w:spacing w:line="235" w:lineRule="auto"/>
              <w:ind w:left="36" w:right="182"/>
              <w:jc w:val="both"/>
              <w:rPr>
                <w:sz w:val="18"/>
              </w:rPr>
            </w:pPr>
            <w:r>
              <w:rPr>
                <w:sz w:val="18"/>
              </w:rPr>
              <w:t>房屋征收决定</w:t>
            </w:r>
          </w:p>
        </w:tc>
        <w:tc>
          <w:tcPr>
            <w:tcW w:w="2055"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24"/>
              </w:rPr>
            </w:pPr>
          </w:p>
          <w:p>
            <w:pPr>
              <w:pStyle w:val="7"/>
              <w:spacing w:line="235" w:lineRule="auto"/>
              <w:ind w:left="35" w:right="17"/>
              <w:jc w:val="both"/>
              <w:rPr>
                <w:sz w:val="18"/>
              </w:rPr>
            </w:pPr>
            <w:r>
              <w:rPr>
                <w:sz w:val="18"/>
              </w:rPr>
              <w:t>房屋征收决定公告（包括补偿方案和行政复议、行政诉讼权利等事项）。</w:t>
            </w:r>
          </w:p>
        </w:tc>
        <w:tc>
          <w:tcPr>
            <w:tcW w:w="2326" w:type="dxa"/>
          </w:tcPr>
          <w:p>
            <w:pPr>
              <w:pStyle w:val="7"/>
              <w:rPr>
                <w:rFonts w:ascii="Times New Roman"/>
                <w:sz w:val="18"/>
              </w:rPr>
            </w:pPr>
          </w:p>
          <w:p>
            <w:pPr>
              <w:pStyle w:val="7"/>
              <w:spacing w:before="130" w:line="232" w:lineRule="auto"/>
              <w:ind w:left="37" w:right="106"/>
              <w:rPr>
                <w:sz w:val="18"/>
              </w:rPr>
            </w:pPr>
            <w:r>
              <w:rPr>
                <w:sz w:val="18"/>
              </w:rPr>
              <w:t>《国有土地上房屋征收与补偿条例》</w:t>
            </w:r>
          </w:p>
          <w:p>
            <w:pPr>
              <w:pStyle w:val="7"/>
              <w:spacing w:line="235" w:lineRule="auto"/>
              <w:ind w:left="37" w:right="106"/>
              <w:jc w:val="both"/>
              <w:rPr>
                <w:sz w:val="18"/>
              </w:rPr>
            </w:pPr>
            <w:r>
              <w:rPr>
                <w:sz w:val="18"/>
              </w:rPr>
              <w:t>《关于推进国有土地上房屋征收与补偿信息公开工作的实施意见》</w:t>
            </w:r>
          </w:p>
          <w:p>
            <w:pPr>
              <w:pStyle w:val="7"/>
              <w:spacing w:line="235" w:lineRule="auto"/>
              <w:ind w:left="37" w:right="106"/>
              <w:jc w:val="both"/>
              <w:rPr>
                <w:sz w:val="18"/>
              </w:rPr>
            </w:pPr>
            <w:r>
              <w:rPr>
                <w:sz w:val="18"/>
              </w:rPr>
              <w:t>《关于进一步加强国有土地上房屋征收与补偿信息公开工作的通知》</w:t>
            </w:r>
          </w:p>
        </w:tc>
        <w:tc>
          <w:tcPr>
            <w:tcW w:w="1066" w:type="dxa"/>
          </w:tcPr>
          <w:p>
            <w:pPr>
              <w:pStyle w:val="7"/>
              <w:rPr>
                <w:rFonts w:ascii="Times New Roman"/>
                <w:sz w:val="18"/>
              </w:rPr>
            </w:pPr>
          </w:p>
          <w:p>
            <w:pPr>
              <w:pStyle w:val="7"/>
              <w:rPr>
                <w:rFonts w:ascii="Times New Roman"/>
                <w:sz w:val="18"/>
              </w:rPr>
            </w:pPr>
          </w:p>
          <w:p>
            <w:pPr>
              <w:pStyle w:val="7"/>
              <w:spacing w:before="4"/>
              <w:rPr>
                <w:rFonts w:ascii="Times New Roman"/>
                <w:sz w:val="22"/>
              </w:rPr>
            </w:pPr>
          </w:p>
          <w:p>
            <w:pPr>
              <w:pStyle w:val="7"/>
              <w:spacing w:line="235" w:lineRule="auto"/>
              <w:ind w:left="34" w:right="106"/>
              <w:jc w:val="both"/>
              <w:rPr>
                <w:sz w:val="18"/>
              </w:rPr>
            </w:pPr>
            <w:r>
              <w:rPr>
                <w:sz w:val="18"/>
              </w:rPr>
              <w:t>信息形成或者变更之日起20个工作日内予以公开</w:t>
            </w:r>
          </w:p>
        </w:tc>
        <w:tc>
          <w:tcPr>
            <w:tcW w:w="84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24"/>
              </w:rPr>
            </w:pPr>
          </w:p>
          <w:p>
            <w:pPr>
              <w:pStyle w:val="7"/>
              <w:spacing w:line="235" w:lineRule="auto"/>
              <w:ind w:left="36" w:right="61"/>
              <w:jc w:val="both"/>
              <w:rPr>
                <w:sz w:val="18"/>
              </w:rPr>
            </w:pPr>
            <w:r>
              <w:rPr>
                <w:sz w:val="18"/>
              </w:rPr>
              <w:t>县（区、市）人民政府</w:t>
            </w:r>
          </w:p>
        </w:tc>
        <w:tc>
          <w:tcPr>
            <w:tcW w:w="3106" w:type="dxa"/>
          </w:tcPr>
          <w:p>
            <w:pPr>
              <w:pStyle w:val="7"/>
              <w:rPr>
                <w:rFonts w:ascii="Times New Roman"/>
                <w:sz w:val="18"/>
              </w:rPr>
            </w:pPr>
          </w:p>
          <w:p>
            <w:pPr>
              <w:pStyle w:val="7"/>
              <w:numPr>
                <w:ilvl w:val="0"/>
                <w:numId w:val="8"/>
              </w:numPr>
              <w:tabs>
                <w:tab w:val="left" w:pos="218"/>
                <w:tab w:val="left" w:pos="1481"/>
              </w:tabs>
              <w:spacing w:before="124" w:after="0" w:line="227" w:lineRule="exact"/>
              <w:ind w:left="217" w:right="0" w:hanging="182"/>
              <w:jc w:val="left"/>
              <w:rPr>
                <w:sz w:val="18"/>
              </w:rPr>
            </w:pPr>
            <w:r>
              <w:rPr>
                <w:sz w:val="18"/>
              </w:rPr>
              <w:t>政府网站</w:t>
            </w:r>
            <w:r>
              <w:rPr>
                <w:sz w:val="18"/>
              </w:rPr>
              <w:tab/>
            </w:r>
            <w:r>
              <w:rPr>
                <w:sz w:val="18"/>
              </w:rPr>
              <w:t>□政府公报</w:t>
            </w:r>
          </w:p>
          <w:p>
            <w:pPr>
              <w:pStyle w:val="7"/>
              <w:tabs>
                <w:tab w:val="left" w:pos="1481"/>
              </w:tabs>
              <w:spacing w:line="225" w:lineRule="exact"/>
              <w:ind w:left="36"/>
              <w:rPr>
                <w:sz w:val="18"/>
              </w:rPr>
            </w:pPr>
            <w:r>
              <w:rPr>
                <w:sz w:val="18"/>
              </w:rPr>
              <w:t>□两微一端</w:t>
            </w:r>
            <w:r>
              <w:rPr>
                <w:sz w:val="18"/>
              </w:rPr>
              <w:tab/>
            </w:r>
            <w:r>
              <w:rPr>
                <w:sz w:val="18"/>
              </w:rPr>
              <w:t>□发布会/听证会</w:t>
            </w:r>
          </w:p>
          <w:p>
            <w:pPr>
              <w:pStyle w:val="7"/>
              <w:tabs>
                <w:tab w:val="left" w:pos="1481"/>
              </w:tabs>
              <w:spacing w:line="226" w:lineRule="exact"/>
              <w:ind w:left="36"/>
              <w:rPr>
                <w:sz w:val="18"/>
              </w:rPr>
            </w:pPr>
            <w:r>
              <w:rPr>
                <w:sz w:val="18"/>
              </w:rPr>
              <w:t>□广播电视</w:t>
            </w:r>
            <w:r>
              <w:rPr>
                <w:sz w:val="18"/>
              </w:rPr>
              <w:tab/>
            </w:r>
            <w:r>
              <w:rPr>
                <w:sz w:val="18"/>
              </w:rPr>
              <w:t>□纸质媒体</w:t>
            </w:r>
          </w:p>
          <w:p>
            <w:pPr>
              <w:pStyle w:val="7"/>
              <w:tabs>
                <w:tab w:val="left" w:pos="1479"/>
              </w:tabs>
              <w:spacing w:line="225" w:lineRule="exact"/>
              <w:ind w:left="36"/>
              <w:rPr>
                <w:sz w:val="18"/>
              </w:rPr>
            </w:pPr>
            <w:r>
              <w:rPr>
                <w:sz w:val="18"/>
              </w:rPr>
              <w:t>□公开查阅点</w:t>
            </w:r>
            <w:r>
              <w:rPr>
                <w:sz w:val="18"/>
              </w:rPr>
              <w:tab/>
            </w:r>
            <w:r>
              <w:rPr>
                <w:sz w:val="18"/>
              </w:rPr>
              <w:t>□政务服务中心</w:t>
            </w:r>
          </w:p>
          <w:p>
            <w:pPr>
              <w:pStyle w:val="7"/>
              <w:tabs>
                <w:tab w:val="left" w:pos="1479"/>
              </w:tabs>
              <w:spacing w:line="224" w:lineRule="exact"/>
              <w:ind w:left="36"/>
              <w:rPr>
                <w:sz w:val="18"/>
              </w:rPr>
            </w:pPr>
            <w:r>
              <w:rPr>
                <w:sz w:val="18"/>
              </w:rPr>
              <w:t>□便民服务站</w:t>
            </w:r>
            <w:r>
              <w:rPr>
                <w:sz w:val="18"/>
              </w:rPr>
              <w:tab/>
            </w:r>
            <w:r>
              <w:rPr>
                <w:sz w:val="18"/>
              </w:rPr>
              <w:t>■入户/现场</w:t>
            </w:r>
          </w:p>
          <w:p>
            <w:pPr>
              <w:pStyle w:val="7"/>
              <w:spacing w:line="235" w:lineRule="auto"/>
              <w:ind w:left="216" w:right="167" w:hanging="180"/>
              <w:rPr>
                <w:sz w:val="18"/>
              </w:rPr>
            </w:pPr>
            <w:r>
              <w:rPr>
                <w:sz w:val="18"/>
              </w:rPr>
              <w:t>□社区/企事业单位/村公示栏（电子屏）</w:t>
            </w:r>
          </w:p>
          <w:p>
            <w:pPr>
              <w:pStyle w:val="7"/>
              <w:tabs>
                <w:tab w:val="left" w:pos="1481"/>
              </w:tabs>
              <w:spacing w:line="227" w:lineRule="exact"/>
              <w:ind w:left="36"/>
              <w:rPr>
                <w:sz w:val="18"/>
              </w:rPr>
            </w:pPr>
            <w:r>
              <w:rPr>
                <w:sz w:val="18"/>
              </w:rPr>
              <w:t>□精准推送</w:t>
            </w:r>
            <w:r>
              <w:rPr>
                <w:sz w:val="18"/>
              </w:rPr>
              <w:tab/>
            </w:r>
            <w:r>
              <w:rPr>
                <w:sz w:val="18"/>
              </w:rPr>
              <w:t>□其他_</w:t>
            </w:r>
          </w:p>
        </w:tc>
        <w:tc>
          <w:tcPr>
            <w:tcW w:w="675" w:type="dxa"/>
          </w:tcPr>
          <w:p>
            <w:pPr>
              <w:pStyle w:val="7"/>
              <w:rPr>
                <w:rFonts w:ascii="Times New Roman"/>
                <w:sz w:val="18"/>
              </w:rPr>
            </w:pPr>
          </w:p>
        </w:tc>
        <w:tc>
          <w:tcPr>
            <w:tcW w:w="886"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9"/>
              <w:rPr>
                <w:rFonts w:ascii="Times New Roman"/>
                <w:sz w:val="15"/>
              </w:rPr>
            </w:pPr>
          </w:p>
          <w:p>
            <w:pPr>
              <w:pStyle w:val="7"/>
              <w:spacing w:line="235" w:lineRule="auto"/>
              <w:ind w:left="266" w:right="57" w:hanging="180"/>
              <w:rPr>
                <w:sz w:val="18"/>
              </w:rPr>
            </w:pPr>
            <w:r>
              <w:rPr>
                <w:sz w:val="18"/>
              </w:rPr>
              <w:t>在征收范围内</w:t>
            </w:r>
          </w:p>
        </w:tc>
        <w:tc>
          <w:tcPr>
            <w:tcW w:w="60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25"/>
              </w:rPr>
            </w:pPr>
          </w:p>
          <w:p>
            <w:pPr>
              <w:pStyle w:val="7"/>
              <w:ind w:left="25"/>
              <w:jc w:val="center"/>
              <w:rPr>
                <w:sz w:val="18"/>
              </w:rPr>
            </w:pPr>
            <w:r>
              <w:rPr>
                <w:sz w:val="18"/>
              </w:rPr>
              <w:t>√</w:t>
            </w:r>
          </w:p>
        </w:tc>
        <w:tc>
          <w:tcPr>
            <w:tcW w:w="674" w:type="dxa"/>
          </w:tcPr>
          <w:p>
            <w:pPr>
              <w:pStyle w:val="7"/>
              <w:rPr>
                <w:rFonts w:ascii="Times New Roman"/>
                <w:sz w:val="18"/>
              </w:rPr>
            </w:pPr>
          </w:p>
        </w:tc>
        <w:tc>
          <w:tcPr>
            <w:tcW w:w="60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25"/>
              </w:rPr>
            </w:pPr>
          </w:p>
          <w:p>
            <w:pPr>
              <w:pStyle w:val="7"/>
              <w:ind w:left="27"/>
              <w:jc w:val="center"/>
              <w:rPr>
                <w:sz w:val="18"/>
              </w:rPr>
            </w:pPr>
            <w:r>
              <w:rPr>
                <w:sz w:val="18"/>
              </w:rPr>
              <w:t>√</w:t>
            </w:r>
          </w:p>
        </w:tc>
        <w:tc>
          <w:tcPr>
            <w:tcW w:w="674"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4" w:hRule="atLeast"/>
        </w:trPr>
        <w:tc>
          <w:tcPr>
            <w:tcW w:w="466"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25"/>
              </w:rPr>
            </w:pPr>
          </w:p>
          <w:p>
            <w:pPr>
              <w:pStyle w:val="7"/>
              <w:ind w:left="196"/>
              <w:rPr>
                <w:sz w:val="18"/>
              </w:rPr>
            </w:pPr>
            <w:r>
              <w:rPr>
                <w:sz w:val="18"/>
              </w:rPr>
              <w:t>8</w:t>
            </w:r>
          </w:p>
        </w:tc>
        <w:tc>
          <w:tcPr>
            <w:tcW w:w="572"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25"/>
              </w:rPr>
            </w:pPr>
          </w:p>
          <w:p>
            <w:pPr>
              <w:pStyle w:val="7"/>
              <w:ind w:left="91" w:right="60"/>
              <w:jc w:val="center"/>
              <w:rPr>
                <w:sz w:val="18"/>
              </w:rPr>
            </w:pPr>
            <w:r>
              <w:rPr>
                <w:sz w:val="18"/>
              </w:rPr>
              <w:t>评估</w:t>
            </w:r>
          </w:p>
        </w:tc>
        <w:tc>
          <w:tcPr>
            <w:tcW w:w="601" w:type="dxa"/>
          </w:tcPr>
          <w:p>
            <w:pPr>
              <w:pStyle w:val="7"/>
              <w:rPr>
                <w:rFonts w:ascii="Times New Roman"/>
                <w:sz w:val="18"/>
              </w:rPr>
            </w:pPr>
          </w:p>
          <w:p>
            <w:pPr>
              <w:pStyle w:val="7"/>
              <w:rPr>
                <w:rFonts w:ascii="Times New Roman"/>
                <w:sz w:val="18"/>
              </w:rPr>
            </w:pPr>
          </w:p>
          <w:p>
            <w:pPr>
              <w:pStyle w:val="7"/>
              <w:spacing w:before="4"/>
              <w:rPr>
                <w:rFonts w:ascii="Times New Roman"/>
                <w:sz w:val="22"/>
              </w:rPr>
            </w:pPr>
          </w:p>
          <w:p>
            <w:pPr>
              <w:pStyle w:val="7"/>
              <w:spacing w:line="235" w:lineRule="auto"/>
              <w:ind w:left="36" w:right="182"/>
              <w:jc w:val="both"/>
              <w:rPr>
                <w:sz w:val="18"/>
              </w:rPr>
            </w:pPr>
            <w:r>
              <w:rPr>
                <w:sz w:val="18"/>
              </w:rPr>
              <w:t>房地产估价机构确定</w:t>
            </w:r>
          </w:p>
        </w:tc>
        <w:tc>
          <w:tcPr>
            <w:tcW w:w="2055"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6"/>
              <w:rPr>
                <w:rFonts w:ascii="Times New Roman"/>
                <w:sz w:val="15"/>
              </w:rPr>
            </w:pPr>
          </w:p>
          <w:p>
            <w:pPr>
              <w:pStyle w:val="7"/>
              <w:spacing w:before="1" w:line="235" w:lineRule="auto"/>
              <w:ind w:left="35" w:right="17"/>
              <w:rPr>
                <w:sz w:val="18"/>
              </w:rPr>
            </w:pPr>
            <w:r>
              <w:rPr>
                <w:sz w:val="18"/>
              </w:rPr>
              <w:t>房地产估价机构选定或确定通知。</w:t>
            </w:r>
          </w:p>
        </w:tc>
        <w:tc>
          <w:tcPr>
            <w:tcW w:w="2326" w:type="dxa"/>
          </w:tcPr>
          <w:p>
            <w:pPr>
              <w:pStyle w:val="7"/>
              <w:spacing w:before="107" w:line="235" w:lineRule="auto"/>
              <w:ind w:left="37" w:right="106"/>
              <w:rPr>
                <w:sz w:val="18"/>
              </w:rPr>
            </w:pPr>
            <w:r>
              <w:rPr>
                <w:sz w:val="18"/>
              </w:rPr>
              <w:t>《国有土地上房屋征收与补偿条例》</w:t>
            </w:r>
          </w:p>
          <w:p>
            <w:pPr>
              <w:pStyle w:val="7"/>
              <w:spacing w:line="235" w:lineRule="auto"/>
              <w:ind w:left="37" w:right="106"/>
              <w:rPr>
                <w:sz w:val="18"/>
              </w:rPr>
            </w:pPr>
            <w:r>
              <w:rPr>
                <w:sz w:val="18"/>
              </w:rPr>
              <w:t>《国有土地上房屋征收评估办法》</w:t>
            </w:r>
          </w:p>
          <w:p>
            <w:pPr>
              <w:pStyle w:val="7"/>
              <w:spacing w:line="235" w:lineRule="auto"/>
              <w:ind w:left="37" w:right="106"/>
              <w:jc w:val="both"/>
              <w:rPr>
                <w:sz w:val="18"/>
              </w:rPr>
            </w:pPr>
            <w:r>
              <w:rPr>
                <w:sz w:val="18"/>
              </w:rPr>
              <w:t>《关于推进国有土地上房屋征收与补偿信息公开工作的实施意见》</w:t>
            </w:r>
          </w:p>
          <w:p>
            <w:pPr>
              <w:pStyle w:val="7"/>
              <w:spacing w:line="232" w:lineRule="auto"/>
              <w:ind w:left="37" w:right="106"/>
              <w:jc w:val="both"/>
              <w:rPr>
                <w:sz w:val="18"/>
              </w:rPr>
            </w:pPr>
            <w:r>
              <w:rPr>
                <w:sz w:val="18"/>
              </w:rPr>
              <w:t>《关于进一步加强国有土地上房屋征收与补偿信息公开工作的通知》</w:t>
            </w:r>
          </w:p>
        </w:tc>
        <w:tc>
          <w:tcPr>
            <w:tcW w:w="1066" w:type="dxa"/>
          </w:tcPr>
          <w:p>
            <w:pPr>
              <w:pStyle w:val="7"/>
              <w:rPr>
                <w:rFonts w:ascii="Times New Roman"/>
                <w:sz w:val="18"/>
              </w:rPr>
            </w:pPr>
          </w:p>
          <w:p>
            <w:pPr>
              <w:pStyle w:val="7"/>
              <w:rPr>
                <w:rFonts w:ascii="Times New Roman"/>
                <w:sz w:val="18"/>
              </w:rPr>
            </w:pPr>
          </w:p>
          <w:p>
            <w:pPr>
              <w:pStyle w:val="7"/>
              <w:spacing w:before="4"/>
              <w:rPr>
                <w:rFonts w:ascii="Times New Roman"/>
                <w:sz w:val="22"/>
              </w:rPr>
            </w:pPr>
          </w:p>
          <w:p>
            <w:pPr>
              <w:pStyle w:val="7"/>
              <w:spacing w:line="235" w:lineRule="auto"/>
              <w:ind w:left="34" w:right="106"/>
              <w:jc w:val="both"/>
              <w:rPr>
                <w:sz w:val="18"/>
              </w:rPr>
            </w:pPr>
            <w:r>
              <w:rPr>
                <w:sz w:val="18"/>
              </w:rPr>
              <w:t>信息形成或者变更之日起20个工作日内予以公开</w:t>
            </w:r>
          </w:p>
        </w:tc>
        <w:tc>
          <w:tcPr>
            <w:tcW w:w="84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2"/>
              <w:rPr>
                <w:rFonts w:ascii="Times New Roman"/>
                <w:sz w:val="24"/>
              </w:rPr>
            </w:pPr>
          </w:p>
          <w:p>
            <w:pPr>
              <w:pStyle w:val="7"/>
              <w:spacing w:line="232" w:lineRule="auto"/>
              <w:ind w:left="36" w:right="61"/>
              <w:jc w:val="both"/>
              <w:rPr>
                <w:sz w:val="18"/>
              </w:rPr>
            </w:pPr>
            <w:r>
              <w:rPr>
                <w:sz w:val="18"/>
              </w:rPr>
              <w:t>县（区、市）房屋征收部门</w:t>
            </w:r>
          </w:p>
        </w:tc>
        <w:tc>
          <w:tcPr>
            <w:tcW w:w="3106" w:type="dxa"/>
          </w:tcPr>
          <w:p>
            <w:pPr>
              <w:pStyle w:val="7"/>
              <w:rPr>
                <w:rFonts w:ascii="Times New Roman"/>
                <w:sz w:val="18"/>
              </w:rPr>
            </w:pPr>
          </w:p>
          <w:p>
            <w:pPr>
              <w:pStyle w:val="7"/>
              <w:tabs>
                <w:tab w:val="left" w:pos="1481"/>
              </w:tabs>
              <w:spacing w:before="123" w:line="228" w:lineRule="exact"/>
              <w:ind w:left="36"/>
              <w:rPr>
                <w:sz w:val="18"/>
              </w:rPr>
            </w:pPr>
            <w:r>
              <w:rPr>
                <w:sz w:val="18"/>
              </w:rPr>
              <w:t>□政府网站</w:t>
            </w:r>
            <w:r>
              <w:rPr>
                <w:sz w:val="18"/>
              </w:rPr>
              <w:tab/>
            </w:r>
            <w:r>
              <w:rPr>
                <w:sz w:val="18"/>
              </w:rPr>
              <w:t>□政府公报</w:t>
            </w:r>
          </w:p>
          <w:p>
            <w:pPr>
              <w:pStyle w:val="7"/>
              <w:tabs>
                <w:tab w:val="left" w:pos="1481"/>
              </w:tabs>
              <w:spacing w:line="226" w:lineRule="exact"/>
              <w:ind w:left="36"/>
              <w:rPr>
                <w:sz w:val="18"/>
              </w:rPr>
            </w:pPr>
            <w:r>
              <w:rPr>
                <w:sz w:val="18"/>
              </w:rPr>
              <w:t>□两微一端</w:t>
            </w:r>
            <w:r>
              <w:rPr>
                <w:sz w:val="18"/>
              </w:rPr>
              <w:tab/>
            </w:r>
            <w:r>
              <w:rPr>
                <w:sz w:val="18"/>
              </w:rPr>
              <w:t>□发布会/听证会</w:t>
            </w:r>
          </w:p>
          <w:p>
            <w:pPr>
              <w:pStyle w:val="7"/>
              <w:tabs>
                <w:tab w:val="left" w:pos="1481"/>
              </w:tabs>
              <w:spacing w:line="224" w:lineRule="exact"/>
              <w:ind w:left="36"/>
              <w:rPr>
                <w:sz w:val="18"/>
              </w:rPr>
            </w:pPr>
            <w:r>
              <w:rPr>
                <w:sz w:val="18"/>
              </w:rPr>
              <w:t>□广播电视</w:t>
            </w:r>
            <w:r>
              <w:rPr>
                <w:sz w:val="18"/>
              </w:rPr>
              <w:tab/>
            </w:r>
            <w:r>
              <w:rPr>
                <w:sz w:val="18"/>
              </w:rPr>
              <w:t>□纸质媒体</w:t>
            </w:r>
          </w:p>
          <w:p>
            <w:pPr>
              <w:pStyle w:val="7"/>
              <w:tabs>
                <w:tab w:val="left" w:pos="1479"/>
              </w:tabs>
              <w:spacing w:line="224" w:lineRule="exact"/>
              <w:ind w:left="36"/>
              <w:rPr>
                <w:sz w:val="18"/>
              </w:rPr>
            </w:pPr>
            <w:r>
              <w:rPr>
                <w:sz w:val="18"/>
              </w:rPr>
              <w:t>□公开查阅点</w:t>
            </w:r>
            <w:r>
              <w:rPr>
                <w:sz w:val="18"/>
              </w:rPr>
              <w:tab/>
            </w:r>
            <w:r>
              <w:rPr>
                <w:sz w:val="18"/>
              </w:rPr>
              <w:t>□政务服务中心</w:t>
            </w:r>
          </w:p>
          <w:p>
            <w:pPr>
              <w:pStyle w:val="7"/>
              <w:tabs>
                <w:tab w:val="left" w:pos="1479"/>
              </w:tabs>
              <w:spacing w:line="226" w:lineRule="exact"/>
              <w:ind w:left="36"/>
              <w:rPr>
                <w:sz w:val="18"/>
              </w:rPr>
            </w:pPr>
            <w:r>
              <w:rPr>
                <w:sz w:val="18"/>
              </w:rPr>
              <w:t>□便民服务站</w:t>
            </w:r>
            <w:r>
              <w:rPr>
                <w:sz w:val="18"/>
              </w:rPr>
              <w:tab/>
            </w:r>
            <w:r>
              <w:rPr>
                <w:sz w:val="18"/>
              </w:rPr>
              <w:t>■入户/现场</w:t>
            </w:r>
          </w:p>
          <w:p>
            <w:pPr>
              <w:pStyle w:val="7"/>
              <w:spacing w:line="235" w:lineRule="auto"/>
              <w:ind w:left="216" w:right="167" w:hanging="180"/>
              <w:rPr>
                <w:sz w:val="18"/>
              </w:rPr>
            </w:pPr>
            <w:r>
              <w:rPr>
                <w:sz w:val="18"/>
              </w:rPr>
              <w:t>□社区/企事业单位/村公示栏（电子屏）</w:t>
            </w:r>
          </w:p>
          <w:p>
            <w:pPr>
              <w:pStyle w:val="7"/>
              <w:tabs>
                <w:tab w:val="left" w:pos="1481"/>
              </w:tabs>
              <w:spacing w:line="224" w:lineRule="exact"/>
              <w:ind w:left="36"/>
              <w:rPr>
                <w:sz w:val="18"/>
              </w:rPr>
            </w:pPr>
            <w:r>
              <w:rPr>
                <w:sz w:val="18"/>
              </w:rPr>
              <w:t>□精准推送</w:t>
            </w:r>
            <w:r>
              <w:rPr>
                <w:sz w:val="18"/>
              </w:rPr>
              <w:tab/>
            </w:r>
            <w:r>
              <w:rPr>
                <w:sz w:val="18"/>
              </w:rPr>
              <w:t>□其他_</w:t>
            </w:r>
          </w:p>
        </w:tc>
        <w:tc>
          <w:tcPr>
            <w:tcW w:w="675" w:type="dxa"/>
          </w:tcPr>
          <w:p>
            <w:pPr>
              <w:pStyle w:val="7"/>
              <w:rPr>
                <w:rFonts w:ascii="Times New Roman"/>
                <w:sz w:val="18"/>
              </w:rPr>
            </w:pPr>
          </w:p>
        </w:tc>
        <w:tc>
          <w:tcPr>
            <w:tcW w:w="886"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2"/>
              <w:rPr>
                <w:rFonts w:ascii="Times New Roman"/>
                <w:sz w:val="24"/>
              </w:rPr>
            </w:pPr>
          </w:p>
          <w:p>
            <w:pPr>
              <w:pStyle w:val="7"/>
              <w:spacing w:line="232" w:lineRule="auto"/>
              <w:ind w:left="86" w:right="57"/>
              <w:jc w:val="both"/>
              <w:rPr>
                <w:sz w:val="18"/>
              </w:rPr>
            </w:pPr>
            <w:r>
              <w:rPr>
                <w:sz w:val="18"/>
              </w:rPr>
              <w:t>在征收范围内向被征收人</w:t>
            </w:r>
          </w:p>
        </w:tc>
        <w:tc>
          <w:tcPr>
            <w:tcW w:w="60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25"/>
              </w:rPr>
            </w:pPr>
          </w:p>
          <w:p>
            <w:pPr>
              <w:pStyle w:val="7"/>
              <w:ind w:left="25"/>
              <w:jc w:val="center"/>
              <w:rPr>
                <w:sz w:val="18"/>
              </w:rPr>
            </w:pPr>
            <w:r>
              <w:rPr>
                <w:sz w:val="18"/>
              </w:rPr>
              <w:t>√</w:t>
            </w:r>
          </w:p>
        </w:tc>
        <w:tc>
          <w:tcPr>
            <w:tcW w:w="674" w:type="dxa"/>
          </w:tcPr>
          <w:p>
            <w:pPr>
              <w:pStyle w:val="7"/>
              <w:rPr>
                <w:rFonts w:ascii="Times New Roman"/>
                <w:sz w:val="18"/>
              </w:rPr>
            </w:pPr>
          </w:p>
        </w:tc>
        <w:tc>
          <w:tcPr>
            <w:tcW w:w="60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25"/>
              </w:rPr>
            </w:pPr>
          </w:p>
          <w:p>
            <w:pPr>
              <w:pStyle w:val="7"/>
              <w:ind w:left="27"/>
              <w:jc w:val="center"/>
              <w:rPr>
                <w:sz w:val="18"/>
              </w:rPr>
            </w:pPr>
            <w:r>
              <w:rPr>
                <w:sz w:val="18"/>
              </w:rPr>
              <w:t>√</w:t>
            </w:r>
          </w:p>
        </w:tc>
        <w:tc>
          <w:tcPr>
            <w:tcW w:w="674" w:type="dxa"/>
          </w:tcPr>
          <w:p>
            <w:pPr>
              <w:pStyle w:val="7"/>
              <w:rPr>
                <w:rFonts w:ascii="Times New Roman"/>
                <w:sz w:val="18"/>
              </w:rPr>
            </w:pPr>
          </w:p>
        </w:tc>
      </w:tr>
    </w:tbl>
    <w:p>
      <w:pPr>
        <w:spacing w:after="0"/>
        <w:rPr>
          <w:rFonts w:ascii="Times New Roman"/>
          <w:sz w:val="18"/>
        </w:rPr>
        <w:sectPr>
          <w:pgSz w:w="16840" w:h="11910" w:orient="landscape"/>
          <w:pgMar w:top="1100" w:right="780" w:bottom="740" w:left="680" w:header="0" w:footer="550" w:gutter="0"/>
          <w:cols w:space="720" w:num="1"/>
        </w:sectPr>
      </w:pPr>
    </w:p>
    <w:p>
      <w:pPr>
        <w:pStyle w:val="3"/>
        <w:rPr>
          <w:rFonts w:ascii="Times New Roman"/>
          <w:sz w:val="20"/>
        </w:rPr>
      </w:pPr>
    </w:p>
    <w:tbl>
      <w:tblPr>
        <w:tblStyle w:val="5"/>
        <w:tblW w:w="0" w:type="auto"/>
        <w:tblInd w:w="12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6"/>
        <w:gridCol w:w="572"/>
        <w:gridCol w:w="601"/>
        <w:gridCol w:w="2055"/>
        <w:gridCol w:w="2326"/>
        <w:gridCol w:w="1066"/>
        <w:gridCol w:w="840"/>
        <w:gridCol w:w="3106"/>
        <w:gridCol w:w="675"/>
        <w:gridCol w:w="886"/>
        <w:gridCol w:w="600"/>
        <w:gridCol w:w="674"/>
        <w:gridCol w:w="600"/>
        <w:gridCol w:w="67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5" w:hRule="atLeast"/>
        </w:trPr>
        <w:tc>
          <w:tcPr>
            <w:tcW w:w="466" w:type="dxa"/>
            <w:vMerge w:val="restart"/>
          </w:tcPr>
          <w:p>
            <w:pPr>
              <w:pStyle w:val="7"/>
              <w:rPr>
                <w:rFonts w:ascii="Times New Roman"/>
                <w:sz w:val="18"/>
              </w:rPr>
            </w:pPr>
          </w:p>
          <w:p>
            <w:pPr>
              <w:pStyle w:val="7"/>
              <w:spacing w:before="6"/>
              <w:rPr>
                <w:rFonts w:ascii="Times New Roman"/>
                <w:sz w:val="18"/>
              </w:rPr>
            </w:pPr>
          </w:p>
          <w:p>
            <w:pPr>
              <w:pStyle w:val="7"/>
              <w:spacing w:before="1"/>
              <w:ind w:left="59"/>
              <w:rPr>
                <w:b/>
                <w:sz w:val="18"/>
              </w:rPr>
            </w:pPr>
            <w:r>
              <w:rPr>
                <w:b/>
                <w:sz w:val="18"/>
              </w:rPr>
              <w:t>序号</w:t>
            </w:r>
          </w:p>
        </w:tc>
        <w:tc>
          <w:tcPr>
            <w:tcW w:w="1173" w:type="dxa"/>
            <w:gridSpan w:val="2"/>
          </w:tcPr>
          <w:p>
            <w:pPr>
              <w:pStyle w:val="7"/>
              <w:spacing w:before="151"/>
              <w:ind w:left="229"/>
              <w:rPr>
                <w:b/>
                <w:sz w:val="18"/>
              </w:rPr>
            </w:pPr>
            <w:r>
              <w:rPr>
                <w:b/>
                <w:sz w:val="18"/>
              </w:rPr>
              <w:t>公开事项</w:t>
            </w:r>
          </w:p>
        </w:tc>
        <w:tc>
          <w:tcPr>
            <w:tcW w:w="2055" w:type="dxa"/>
            <w:vMerge w:val="restart"/>
          </w:tcPr>
          <w:p>
            <w:pPr>
              <w:pStyle w:val="7"/>
              <w:rPr>
                <w:rFonts w:ascii="Times New Roman"/>
                <w:sz w:val="18"/>
              </w:rPr>
            </w:pPr>
          </w:p>
          <w:p>
            <w:pPr>
              <w:pStyle w:val="7"/>
              <w:spacing w:before="6"/>
              <w:rPr>
                <w:rFonts w:ascii="Times New Roman"/>
                <w:sz w:val="18"/>
              </w:rPr>
            </w:pPr>
          </w:p>
          <w:p>
            <w:pPr>
              <w:pStyle w:val="7"/>
              <w:spacing w:before="1"/>
              <w:ind w:left="669"/>
              <w:rPr>
                <w:b/>
                <w:sz w:val="18"/>
              </w:rPr>
            </w:pPr>
            <w:r>
              <w:rPr>
                <w:b/>
                <w:sz w:val="18"/>
              </w:rPr>
              <w:t>公开内容</w:t>
            </w:r>
          </w:p>
        </w:tc>
        <w:tc>
          <w:tcPr>
            <w:tcW w:w="2326" w:type="dxa"/>
            <w:vMerge w:val="restart"/>
          </w:tcPr>
          <w:p>
            <w:pPr>
              <w:pStyle w:val="7"/>
              <w:rPr>
                <w:rFonts w:ascii="Times New Roman"/>
                <w:sz w:val="18"/>
              </w:rPr>
            </w:pPr>
          </w:p>
          <w:p>
            <w:pPr>
              <w:pStyle w:val="7"/>
              <w:spacing w:before="6"/>
              <w:rPr>
                <w:rFonts w:ascii="Times New Roman"/>
                <w:sz w:val="18"/>
              </w:rPr>
            </w:pPr>
          </w:p>
          <w:p>
            <w:pPr>
              <w:pStyle w:val="7"/>
              <w:spacing w:before="1"/>
              <w:ind w:left="787" w:right="756"/>
              <w:jc w:val="center"/>
              <w:rPr>
                <w:b/>
                <w:sz w:val="18"/>
              </w:rPr>
            </w:pPr>
            <w:r>
              <w:rPr>
                <w:b/>
                <w:sz w:val="18"/>
              </w:rPr>
              <w:t>公开依据</w:t>
            </w:r>
          </w:p>
        </w:tc>
        <w:tc>
          <w:tcPr>
            <w:tcW w:w="1066" w:type="dxa"/>
            <w:vMerge w:val="restart"/>
          </w:tcPr>
          <w:p>
            <w:pPr>
              <w:pStyle w:val="7"/>
              <w:rPr>
                <w:rFonts w:ascii="Times New Roman"/>
                <w:sz w:val="18"/>
              </w:rPr>
            </w:pPr>
          </w:p>
          <w:p>
            <w:pPr>
              <w:pStyle w:val="7"/>
              <w:spacing w:before="6"/>
              <w:rPr>
                <w:rFonts w:ascii="Times New Roman"/>
                <w:sz w:val="18"/>
              </w:rPr>
            </w:pPr>
          </w:p>
          <w:p>
            <w:pPr>
              <w:pStyle w:val="7"/>
              <w:spacing w:before="1"/>
              <w:ind w:left="173"/>
              <w:rPr>
                <w:b/>
                <w:sz w:val="18"/>
              </w:rPr>
            </w:pPr>
            <w:r>
              <w:rPr>
                <w:b/>
                <w:sz w:val="18"/>
              </w:rPr>
              <w:t>公开时限</w:t>
            </w:r>
          </w:p>
        </w:tc>
        <w:tc>
          <w:tcPr>
            <w:tcW w:w="840" w:type="dxa"/>
            <w:vMerge w:val="restart"/>
          </w:tcPr>
          <w:p>
            <w:pPr>
              <w:pStyle w:val="7"/>
              <w:rPr>
                <w:rFonts w:ascii="Times New Roman"/>
                <w:sz w:val="18"/>
              </w:rPr>
            </w:pPr>
          </w:p>
          <w:p>
            <w:pPr>
              <w:pStyle w:val="7"/>
              <w:spacing w:before="6"/>
              <w:rPr>
                <w:rFonts w:ascii="Times New Roman"/>
                <w:sz w:val="18"/>
              </w:rPr>
            </w:pPr>
          </w:p>
          <w:p>
            <w:pPr>
              <w:pStyle w:val="7"/>
              <w:spacing w:before="1"/>
              <w:ind w:left="60"/>
              <w:rPr>
                <w:b/>
                <w:sz w:val="18"/>
              </w:rPr>
            </w:pPr>
            <w:r>
              <w:rPr>
                <w:b/>
                <w:sz w:val="18"/>
              </w:rPr>
              <w:t>公开主体</w:t>
            </w:r>
          </w:p>
        </w:tc>
        <w:tc>
          <w:tcPr>
            <w:tcW w:w="3106" w:type="dxa"/>
            <w:vMerge w:val="restart"/>
          </w:tcPr>
          <w:p>
            <w:pPr>
              <w:pStyle w:val="7"/>
              <w:rPr>
                <w:rFonts w:ascii="Times New Roman"/>
                <w:sz w:val="18"/>
              </w:rPr>
            </w:pPr>
          </w:p>
          <w:p>
            <w:pPr>
              <w:pStyle w:val="7"/>
              <w:spacing w:before="104" w:line="235" w:lineRule="auto"/>
              <w:ind w:left="557" w:right="163" w:hanging="365"/>
              <w:rPr>
                <w:b/>
                <w:sz w:val="18"/>
              </w:rPr>
            </w:pPr>
            <w:r>
              <w:rPr>
                <w:b/>
                <w:sz w:val="18"/>
              </w:rPr>
              <w:t>公开渠道和载体（“■”表示必选项，“□”表示可选项）</w:t>
            </w:r>
          </w:p>
        </w:tc>
        <w:tc>
          <w:tcPr>
            <w:tcW w:w="1561" w:type="dxa"/>
            <w:gridSpan w:val="2"/>
          </w:tcPr>
          <w:p>
            <w:pPr>
              <w:pStyle w:val="7"/>
              <w:spacing w:before="151"/>
              <w:ind w:left="420"/>
              <w:rPr>
                <w:b/>
                <w:sz w:val="18"/>
              </w:rPr>
            </w:pPr>
            <w:r>
              <w:rPr>
                <w:b/>
                <w:sz w:val="18"/>
              </w:rPr>
              <w:t>公开对象</w:t>
            </w:r>
          </w:p>
        </w:tc>
        <w:tc>
          <w:tcPr>
            <w:tcW w:w="1274" w:type="dxa"/>
            <w:gridSpan w:val="2"/>
          </w:tcPr>
          <w:p>
            <w:pPr>
              <w:pStyle w:val="7"/>
              <w:spacing w:before="151"/>
              <w:ind w:left="277"/>
              <w:rPr>
                <w:b/>
                <w:sz w:val="18"/>
              </w:rPr>
            </w:pPr>
            <w:r>
              <w:rPr>
                <w:b/>
                <w:sz w:val="18"/>
              </w:rPr>
              <w:t>公开方式</w:t>
            </w:r>
          </w:p>
        </w:tc>
        <w:tc>
          <w:tcPr>
            <w:tcW w:w="1274" w:type="dxa"/>
            <w:gridSpan w:val="2"/>
          </w:tcPr>
          <w:p>
            <w:pPr>
              <w:pStyle w:val="7"/>
              <w:spacing w:before="151"/>
              <w:ind w:left="275"/>
              <w:rPr>
                <w:b/>
                <w:sz w:val="18"/>
              </w:rPr>
            </w:pPr>
            <w:r>
              <w:rPr>
                <w:b/>
                <w:sz w:val="18"/>
              </w:rPr>
              <w:t>公开层级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5" w:hRule="atLeast"/>
        </w:trPr>
        <w:tc>
          <w:tcPr>
            <w:tcW w:w="466" w:type="dxa"/>
            <w:vMerge w:val="continue"/>
            <w:tcBorders>
              <w:top w:val="nil"/>
            </w:tcBorders>
          </w:tcPr>
          <w:p>
            <w:pPr>
              <w:rPr>
                <w:sz w:val="2"/>
                <w:szCs w:val="2"/>
              </w:rPr>
            </w:pPr>
          </w:p>
        </w:tc>
        <w:tc>
          <w:tcPr>
            <w:tcW w:w="572" w:type="dxa"/>
          </w:tcPr>
          <w:p>
            <w:pPr>
              <w:pStyle w:val="7"/>
              <w:spacing w:before="40" w:line="226" w:lineRule="exact"/>
              <w:ind w:left="109" w:right="78"/>
              <w:rPr>
                <w:b/>
                <w:sz w:val="18"/>
              </w:rPr>
            </w:pPr>
            <w:r>
              <w:rPr>
                <w:b/>
                <w:sz w:val="18"/>
              </w:rPr>
              <w:t>一级事项</w:t>
            </w:r>
          </w:p>
        </w:tc>
        <w:tc>
          <w:tcPr>
            <w:tcW w:w="601" w:type="dxa"/>
          </w:tcPr>
          <w:p>
            <w:pPr>
              <w:pStyle w:val="7"/>
              <w:spacing w:before="40" w:line="226" w:lineRule="exact"/>
              <w:ind w:left="125" w:right="91"/>
              <w:rPr>
                <w:b/>
                <w:sz w:val="18"/>
              </w:rPr>
            </w:pPr>
            <w:r>
              <w:rPr>
                <w:b/>
                <w:sz w:val="18"/>
              </w:rPr>
              <w:t>二级事项</w:t>
            </w:r>
          </w:p>
        </w:tc>
        <w:tc>
          <w:tcPr>
            <w:tcW w:w="2055" w:type="dxa"/>
            <w:vMerge w:val="continue"/>
            <w:tcBorders>
              <w:top w:val="nil"/>
            </w:tcBorders>
          </w:tcPr>
          <w:p>
            <w:pPr>
              <w:rPr>
                <w:sz w:val="2"/>
                <w:szCs w:val="2"/>
              </w:rPr>
            </w:pPr>
          </w:p>
        </w:tc>
        <w:tc>
          <w:tcPr>
            <w:tcW w:w="2326" w:type="dxa"/>
            <w:vMerge w:val="continue"/>
            <w:tcBorders>
              <w:top w:val="nil"/>
            </w:tcBorders>
          </w:tcPr>
          <w:p>
            <w:pPr>
              <w:rPr>
                <w:sz w:val="2"/>
                <w:szCs w:val="2"/>
              </w:rPr>
            </w:pPr>
          </w:p>
        </w:tc>
        <w:tc>
          <w:tcPr>
            <w:tcW w:w="1066" w:type="dxa"/>
            <w:vMerge w:val="continue"/>
            <w:tcBorders>
              <w:top w:val="nil"/>
            </w:tcBorders>
          </w:tcPr>
          <w:p>
            <w:pPr>
              <w:rPr>
                <w:sz w:val="2"/>
                <w:szCs w:val="2"/>
              </w:rPr>
            </w:pPr>
          </w:p>
        </w:tc>
        <w:tc>
          <w:tcPr>
            <w:tcW w:w="840" w:type="dxa"/>
            <w:vMerge w:val="continue"/>
            <w:tcBorders>
              <w:top w:val="nil"/>
            </w:tcBorders>
          </w:tcPr>
          <w:p>
            <w:pPr>
              <w:rPr>
                <w:sz w:val="2"/>
                <w:szCs w:val="2"/>
              </w:rPr>
            </w:pPr>
          </w:p>
        </w:tc>
        <w:tc>
          <w:tcPr>
            <w:tcW w:w="3106" w:type="dxa"/>
            <w:vMerge w:val="continue"/>
            <w:tcBorders>
              <w:top w:val="nil"/>
            </w:tcBorders>
          </w:tcPr>
          <w:p>
            <w:pPr>
              <w:rPr>
                <w:sz w:val="2"/>
                <w:szCs w:val="2"/>
              </w:rPr>
            </w:pPr>
          </w:p>
        </w:tc>
        <w:tc>
          <w:tcPr>
            <w:tcW w:w="675" w:type="dxa"/>
          </w:tcPr>
          <w:p>
            <w:pPr>
              <w:pStyle w:val="7"/>
              <w:spacing w:before="154"/>
              <w:ind w:left="67"/>
              <w:rPr>
                <w:b/>
                <w:sz w:val="18"/>
              </w:rPr>
            </w:pPr>
            <w:r>
              <w:rPr>
                <w:b/>
                <w:sz w:val="18"/>
              </w:rPr>
              <w:t>全社会</w:t>
            </w:r>
          </w:p>
        </w:tc>
        <w:tc>
          <w:tcPr>
            <w:tcW w:w="886" w:type="dxa"/>
          </w:tcPr>
          <w:p>
            <w:pPr>
              <w:pStyle w:val="7"/>
              <w:spacing w:before="154"/>
              <w:ind w:left="83"/>
              <w:rPr>
                <w:b/>
                <w:sz w:val="18"/>
              </w:rPr>
            </w:pPr>
            <w:r>
              <w:rPr>
                <w:b/>
                <w:sz w:val="18"/>
              </w:rPr>
              <w:t>特定群体</w:t>
            </w:r>
          </w:p>
        </w:tc>
        <w:tc>
          <w:tcPr>
            <w:tcW w:w="600" w:type="dxa"/>
          </w:tcPr>
          <w:p>
            <w:pPr>
              <w:pStyle w:val="7"/>
              <w:spacing w:before="154"/>
              <w:ind w:left="100" w:right="75"/>
              <w:jc w:val="center"/>
              <w:rPr>
                <w:b/>
                <w:sz w:val="18"/>
              </w:rPr>
            </w:pPr>
            <w:r>
              <w:rPr>
                <w:b/>
                <w:sz w:val="18"/>
              </w:rPr>
              <w:t>主动</w:t>
            </w:r>
          </w:p>
        </w:tc>
        <w:tc>
          <w:tcPr>
            <w:tcW w:w="674" w:type="dxa"/>
          </w:tcPr>
          <w:p>
            <w:pPr>
              <w:pStyle w:val="7"/>
              <w:spacing w:before="154"/>
              <w:ind w:left="66"/>
              <w:rPr>
                <w:b/>
                <w:sz w:val="18"/>
              </w:rPr>
            </w:pPr>
            <w:r>
              <w:rPr>
                <w:b/>
                <w:sz w:val="18"/>
              </w:rPr>
              <w:t>依申请</w:t>
            </w:r>
          </w:p>
        </w:tc>
        <w:tc>
          <w:tcPr>
            <w:tcW w:w="600" w:type="dxa"/>
          </w:tcPr>
          <w:p>
            <w:pPr>
              <w:pStyle w:val="7"/>
              <w:spacing w:before="154"/>
              <w:ind w:left="101" w:right="74"/>
              <w:jc w:val="center"/>
              <w:rPr>
                <w:b/>
                <w:sz w:val="18"/>
              </w:rPr>
            </w:pPr>
            <w:r>
              <w:rPr>
                <w:b/>
                <w:sz w:val="18"/>
              </w:rPr>
              <w:t>市级</w:t>
            </w:r>
          </w:p>
        </w:tc>
        <w:tc>
          <w:tcPr>
            <w:tcW w:w="674" w:type="dxa"/>
          </w:tcPr>
          <w:p>
            <w:pPr>
              <w:pStyle w:val="7"/>
              <w:spacing w:before="154"/>
              <w:ind w:left="158"/>
              <w:rPr>
                <w:b/>
                <w:sz w:val="18"/>
              </w:rPr>
            </w:pPr>
            <w:r>
              <w:rPr>
                <w:b/>
                <w:sz w:val="18"/>
              </w:rPr>
              <w:t>县级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4" w:hRule="atLeast"/>
        </w:trPr>
        <w:tc>
          <w:tcPr>
            <w:tcW w:w="466"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25"/>
              </w:rPr>
            </w:pPr>
          </w:p>
          <w:p>
            <w:pPr>
              <w:pStyle w:val="7"/>
              <w:ind w:left="37"/>
              <w:jc w:val="center"/>
              <w:rPr>
                <w:sz w:val="18"/>
              </w:rPr>
            </w:pPr>
            <w:r>
              <w:rPr>
                <w:sz w:val="18"/>
              </w:rPr>
              <w:t>9</w:t>
            </w:r>
          </w:p>
        </w:tc>
        <w:tc>
          <w:tcPr>
            <w:tcW w:w="572"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25"/>
              </w:rPr>
            </w:pPr>
          </w:p>
          <w:p>
            <w:pPr>
              <w:pStyle w:val="7"/>
              <w:ind w:left="91" w:right="60"/>
              <w:jc w:val="center"/>
              <w:rPr>
                <w:sz w:val="18"/>
              </w:rPr>
            </w:pPr>
            <w:r>
              <w:rPr>
                <w:sz w:val="18"/>
              </w:rPr>
              <w:t>评估</w:t>
            </w:r>
          </w:p>
        </w:tc>
        <w:tc>
          <w:tcPr>
            <w:tcW w:w="601"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2"/>
              <w:rPr>
                <w:rFonts w:ascii="Times New Roman"/>
                <w:sz w:val="14"/>
              </w:rPr>
            </w:pPr>
          </w:p>
          <w:p>
            <w:pPr>
              <w:pStyle w:val="7"/>
              <w:spacing w:line="235" w:lineRule="auto"/>
              <w:ind w:left="36" w:right="182"/>
              <w:jc w:val="both"/>
              <w:rPr>
                <w:sz w:val="18"/>
              </w:rPr>
            </w:pPr>
            <w:r>
              <w:rPr>
                <w:sz w:val="18"/>
              </w:rPr>
              <w:t>被征收房屋评估</w:t>
            </w:r>
          </w:p>
        </w:tc>
        <w:tc>
          <w:tcPr>
            <w:tcW w:w="2055"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25"/>
              </w:rPr>
            </w:pPr>
          </w:p>
          <w:p>
            <w:pPr>
              <w:pStyle w:val="7"/>
              <w:ind w:left="35"/>
              <w:rPr>
                <w:sz w:val="18"/>
              </w:rPr>
            </w:pPr>
            <w:r>
              <w:rPr>
                <w:sz w:val="18"/>
              </w:rPr>
              <w:t>分户的初步评估结果。</w:t>
            </w:r>
          </w:p>
        </w:tc>
        <w:tc>
          <w:tcPr>
            <w:tcW w:w="2326" w:type="dxa"/>
          </w:tcPr>
          <w:p>
            <w:pPr>
              <w:pStyle w:val="7"/>
              <w:spacing w:before="111" w:line="232" w:lineRule="auto"/>
              <w:ind w:left="37" w:right="106"/>
              <w:rPr>
                <w:sz w:val="18"/>
              </w:rPr>
            </w:pPr>
            <w:r>
              <w:rPr>
                <w:sz w:val="18"/>
              </w:rPr>
              <w:t>《国有土地上房屋征收与补偿条例》</w:t>
            </w:r>
          </w:p>
          <w:p>
            <w:pPr>
              <w:pStyle w:val="7"/>
              <w:spacing w:line="235" w:lineRule="auto"/>
              <w:ind w:left="37" w:right="106"/>
              <w:rPr>
                <w:sz w:val="18"/>
              </w:rPr>
            </w:pPr>
            <w:r>
              <w:rPr>
                <w:sz w:val="18"/>
              </w:rPr>
              <w:t>《国有土地上房屋征收评估办法》</w:t>
            </w:r>
          </w:p>
          <w:p>
            <w:pPr>
              <w:pStyle w:val="7"/>
              <w:spacing w:before="1" w:line="232" w:lineRule="auto"/>
              <w:ind w:left="37" w:right="106"/>
              <w:jc w:val="both"/>
              <w:rPr>
                <w:sz w:val="18"/>
              </w:rPr>
            </w:pPr>
            <w:r>
              <w:rPr>
                <w:sz w:val="18"/>
              </w:rPr>
              <w:t>《关于推进国有土地上房屋征收与补偿信息公开工作的实施意见》</w:t>
            </w:r>
          </w:p>
          <w:p>
            <w:pPr>
              <w:pStyle w:val="7"/>
              <w:spacing w:before="3" w:line="232" w:lineRule="auto"/>
              <w:ind w:left="37" w:right="106"/>
              <w:jc w:val="both"/>
              <w:rPr>
                <w:sz w:val="18"/>
              </w:rPr>
            </w:pPr>
            <w:r>
              <w:rPr>
                <w:sz w:val="18"/>
              </w:rPr>
              <w:t>《关于进一步加强国有土地上房屋征收与补偿信息公开工作的通知》</w:t>
            </w:r>
          </w:p>
        </w:tc>
        <w:tc>
          <w:tcPr>
            <w:tcW w:w="1066" w:type="dxa"/>
          </w:tcPr>
          <w:p>
            <w:pPr>
              <w:pStyle w:val="7"/>
              <w:rPr>
                <w:rFonts w:ascii="Times New Roman"/>
                <w:sz w:val="18"/>
              </w:rPr>
            </w:pPr>
          </w:p>
          <w:p>
            <w:pPr>
              <w:pStyle w:val="7"/>
              <w:rPr>
                <w:rFonts w:ascii="Times New Roman"/>
                <w:sz w:val="18"/>
              </w:rPr>
            </w:pPr>
          </w:p>
          <w:p>
            <w:pPr>
              <w:pStyle w:val="7"/>
              <w:spacing w:before="4"/>
              <w:rPr>
                <w:rFonts w:ascii="Times New Roman"/>
                <w:sz w:val="22"/>
              </w:rPr>
            </w:pPr>
          </w:p>
          <w:p>
            <w:pPr>
              <w:pStyle w:val="7"/>
              <w:spacing w:line="235" w:lineRule="auto"/>
              <w:ind w:left="34" w:right="106"/>
              <w:jc w:val="both"/>
              <w:rPr>
                <w:sz w:val="18"/>
              </w:rPr>
            </w:pPr>
            <w:r>
              <w:rPr>
                <w:sz w:val="18"/>
              </w:rPr>
              <w:t>信息形成或者变更之日起20个工作日内予以公开</w:t>
            </w:r>
          </w:p>
        </w:tc>
        <w:tc>
          <w:tcPr>
            <w:tcW w:w="84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24"/>
              </w:rPr>
            </w:pPr>
          </w:p>
          <w:p>
            <w:pPr>
              <w:pStyle w:val="7"/>
              <w:spacing w:line="235" w:lineRule="auto"/>
              <w:ind w:left="36" w:right="61"/>
              <w:jc w:val="both"/>
              <w:rPr>
                <w:sz w:val="18"/>
              </w:rPr>
            </w:pPr>
            <w:r>
              <w:rPr>
                <w:sz w:val="18"/>
              </w:rPr>
              <w:t>县（区、市）房屋征收部门</w:t>
            </w:r>
          </w:p>
        </w:tc>
        <w:tc>
          <w:tcPr>
            <w:tcW w:w="3106" w:type="dxa"/>
          </w:tcPr>
          <w:p>
            <w:pPr>
              <w:pStyle w:val="7"/>
              <w:rPr>
                <w:rFonts w:ascii="Times New Roman"/>
                <w:sz w:val="18"/>
              </w:rPr>
            </w:pPr>
          </w:p>
          <w:p>
            <w:pPr>
              <w:pStyle w:val="7"/>
              <w:numPr>
                <w:ilvl w:val="0"/>
                <w:numId w:val="9"/>
              </w:numPr>
              <w:tabs>
                <w:tab w:val="left" w:pos="218"/>
                <w:tab w:val="left" w:pos="1481"/>
              </w:tabs>
              <w:spacing w:before="122" w:after="0" w:line="228" w:lineRule="exact"/>
              <w:ind w:left="217" w:right="0" w:hanging="182"/>
              <w:jc w:val="left"/>
              <w:rPr>
                <w:sz w:val="18"/>
              </w:rPr>
            </w:pPr>
            <w:r>
              <w:rPr>
                <w:sz w:val="18"/>
              </w:rPr>
              <w:t>政府网站</w:t>
            </w:r>
            <w:r>
              <w:rPr>
                <w:sz w:val="18"/>
              </w:rPr>
              <w:tab/>
            </w:r>
            <w:r>
              <w:rPr>
                <w:sz w:val="18"/>
              </w:rPr>
              <w:t>□政府公报</w:t>
            </w:r>
          </w:p>
          <w:p>
            <w:pPr>
              <w:pStyle w:val="7"/>
              <w:tabs>
                <w:tab w:val="left" w:pos="1481"/>
              </w:tabs>
              <w:spacing w:line="226" w:lineRule="exact"/>
              <w:ind w:left="36"/>
              <w:rPr>
                <w:sz w:val="18"/>
              </w:rPr>
            </w:pPr>
            <w:r>
              <w:rPr>
                <w:sz w:val="18"/>
              </w:rPr>
              <w:t>□两微一端</w:t>
            </w:r>
            <w:r>
              <w:rPr>
                <w:sz w:val="18"/>
              </w:rPr>
              <w:tab/>
            </w:r>
            <w:r>
              <w:rPr>
                <w:sz w:val="18"/>
              </w:rPr>
              <w:t>□发布会/听证会</w:t>
            </w:r>
          </w:p>
          <w:p>
            <w:pPr>
              <w:pStyle w:val="7"/>
              <w:tabs>
                <w:tab w:val="left" w:pos="1481"/>
              </w:tabs>
              <w:spacing w:line="225" w:lineRule="exact"/>
              <w:ind w:left="36"/>
              <w:rPr>
                <w:sz w:val="18"/>
              </w:rPr>
            </w:pPr>
            <w:r>
              <w:rPr>
                <w:sz w:val="18"/>
              </w:rPr>
              <w:t>□广播电视</w:t>
            </w:r>
            <w:r>
              <w:rPr>
                <w:sz w:val="18"/>
              </w:rPr>
              <w:tab/>
            </w:r>
            <w:r>
              <w:rPr>
                <w:sz w:val="18"/>
              </w:rPr>
              <w:t>□纸质媒体</w:t>
            </w:r>
          </w:p>
          <w:p>
            <w:pPr>
              <w:pStyle w:val="7"/>
              <w:tabs>
                <w:tab w:val="left" w:pos="1479"/>
              </w:tabs>
              <w:spacing w:line="224" w:lineRule="exact"/>
              <w:ind w:left="36"/>
              <w:rPr>
                <w:sz w:val="18"/>
              </w:rPr>
            </w:pPr>
            <w:r>
              <w:rPr>
                <w:sz w:val="18"/>
              </w:rPr>
              <w:t>□公开查阅点</w:t>
            </w:r>
            <w:r>
              <w:rPr>
                <w:sz w:val="18"/>
              </w:rPr>
              <w:tab/>
            </w:r>
            <w:r>
              <w:rPr>
                <w:sz w:val="18"/>
              </w:rPr>
              <w:t>□政务服务中心</w:t>
            </w:r>
          </w:p>
          <w:p>
            <w:pPr>
              <w:pStyle w:val="7"/>
              <w:tabs>
                <w:tab w:val="left" w:pos="1479"/>
              </w:tabs>
              <w:spacing w:line="225" w:lineRule="exact"/>
              <w:ind w:left="36"/>
              <w:rPr>
                <w:sz w:val="18"/>
              </w:rPr>
            </w:pPr>
            <w:r>
              <w:rPr>
                <w:sz w:val="18"/>
              </w:rPr>
              <w:t>□便民服务站</w:t>
            </w:r>
            <w:r>
              <w:rPr>
                <w:sz w:val="18"/>
              </w:rPr>
              <w:tab/>
            </w:r>
            <w:r>
              <w:rPr>
                <w:sz w:val="18"/>
              </w:rPr>
              <w:t>■入户/现场</w:t>
            </w:r>
          </w:p>
          <w:p>
            <w:pPr>
              <w:pStyle w:val="7"/>
              <w:spacing w:before="1" w:line="235" w:lineRule="auto"/>
              <w:ind w:left="216" w:right="167" w:hanging="180"/>
              <w:rPr>
                <w:sz w:val="18"/>
              </w:rPr>
            </w:pPr>
            <w:r>
              <w:rPr>
                <w:sz w:val="18"/>
              </w:rPr>
              <w:t>□社区/企事业单位/村公示栏（电子屏）</w:t>
            </w:r>
          </w:p>
          <w:p>
            <w:pPr>
              <w:pStyle w:val="7"/>
              <w:tabs>
                <w:tab w:val="left" w:pos="1481"/>
              </w:tabs>
              <w:spacing w:line="226" w:lineRule="exact"/>
              <w:ind w:left="36"/>
              <w:rPr>
                <w:sz w:val="18"/>
              </w:rPr>
            </w:pPr>
            <w:r>
              <w:rPr>
                <w:sz w:val="18"/>
              </w:rPr>
              <w:t>□精准推送</w:t>
            </w:r>
            <w:r>
              <w:rPr>
                <w:sz w:val="18"/>
              </w:rPr>
              <w:tab/>
            </w:r>
            <w:r>
              <w:rPr>
                <w:sz w:val="18"/>
              </w:rPr>
              <w:t>■其他_</w:t>
            </w:r>
          </w:p>
        </w:tc>
        <w:tc>
          <w:tcPr>
            <w:tcW w:w="675" w:type="dxa"/>
          </w:tcPr>
          <w:p>
            <w:pPr>
              <w:pStyle w:val="7"/>
              <w:rPr>
                <w:rFonts w:ascii="Times New Roman"/>
                <w:sz w:val="18"/>
              </w:rPr>
            </w:pPr>
          </w:p>
        </w:tc>
        <w:tc>
          <w:tcPr>
            <w:tcW w:w="886"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24"/>
              </w:rPr>
            </w:pPr>
          </w:p>
          <w:p>
            <w:pPr>
              <w:pStyle w:val="7"/>
              <w:spacing w:line="235" w:lineRule="auto"/>
              <w:ind w:left="86" w:right="57"/>
              <w:jc w:val="both"/>
              <w:rPr>
                <w:sz w:val="18"/>
              </w:rPr>
            </w:pPr>
            <w:r>
              <w:rPr>
                <w:sz w:val="18"/>
              </w:rPr>
              <w:t>在征收范围内向被征收人</w:t>
            </w:r>
          </w:p>
        </w:tc>
        <w:tc>
          <w:tcPr>
            <w:tcW w:w="60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25"/>
              </w:rPr>
            </w:pPr>
          </w:p>
          <w:p>
            <w:pPr>
              <w:pStyle w:val="7"/>
              <w:ind w:left="25"/>
              <w:jc w:val="center"/>
              <w:rPr>
                <w:sz w:val="18"/>
              </w:rPr>
            </w:pPr>
            <w:r>
              <w:rPr>
                <w:sz w:val="18"/>
              </w:rPr>
              <w:t>√</w:t>
            </w:r>
          </w:p>
        </w:tc>
        <w:tc>
          <w:tcPr>
            <w:tcW w:w="674" w:type="dxa"/>
          </w:tcPr>
          <w:p>
            <w:pPr>
              <w:pStyle w:val="7"/>
              <w:rPr>
                <w:rFonts w:ascii="Times New Roman"/>
                <w:sz w:val="18"/>
              </w:rPr>
            </w:pPr>
          </w:p>
        </w:tc>
        <w:tc>
          <w:tcPr>
            <w:tcW w:w="60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25"/>
              </w:rPr>
            </w:pPr>
          </w:p>
          <w:p>
            <w:pPr>
              <w:pStyle w:val="7"/>
              <w:ind w:left="27"/>
              <w:jc w:val="center"/>
              <w:rPr>
                <w:sz w:val="18"/>
              </w:rPr>
            </w:pPr>
            <w:r>
              <w:rPr>
                <w:sz w:val="18"/>
              </w:rPr>
              <w:t>√</w:t>
            </w:r>
          </w:p>
        </w:tc>
        <w:tc>
          <w:tcPr>
            <w:tcW w:w="674"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4" w:hRule="atLeast"/>
        </w:trPr>
        <w:tc>
          <w:tcPr>
            <w:tcW w:w="466"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25"/>
              </w:rPr>
            </w:pPr>
          </w:p>
          <w:p>
            <w:pPr>
              <w:pStyle w:val="7"/>
              <w:ind w:left="131" w:right="95"/>
              <w:jc w:val="center"/>
              <w:rPr>
                <w:sz w:val="18"/>
              </w:rPr>
            </w:pPr>
            <w:r>
              <w:rPr>
                <w:sz w:val="18"/>
              </w:rPr>
              <w:t>10</w:t>
            </w:r>
          </w:p>
        </w:tc>
        <w:tc>
          <w:tcPr>
            <w:tcW w:w="572"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25"/>
              </w:rPr>
            </w:pPr>
          </w:p>
          <w:p>
            <w:pPr>
              <w:pStyle w:val="7"/>
              <w:ind w:left="91" w:right="60"/>
              <w:jc w:val="center"/>
              <w:rPr>
                <w:sz w:val="18"/>
              </w:rPr>
            </w:pPr>
            <w:r>
              <w:rPr>
                <w:sz w:val="18"/>
              </w:rPr>
              <w:t>补偿</w:t>
            </w:r>
          </w:p>
        </w:tc>
        <w:tc>
          <w:tcPr>
            <w:tcW w:w="601"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24"/>
              </w:rPr>
            </w:pPr>
          </w:p>
          <w:p>
            <w:pPr>
              <w:pStyle w:val="7"/>
              <w:spacing w:line="235" w:lineRule="auto"/>
              <w:ind w:left="36" w:right="182"/>
              <w:jc w:val="both"/>
              <w:rPr>
                <w:sz w:val="18"/>
              </w:rPr>
            </w:pPr>
            <w:r>
              <w:rPr>
                <w:sz w:val="18"/>
              </w:rPr>
              <w:t>分户补偿情况</w:t>
            </w:r>
          </w:p>
        </w:tc>
        <w:tc>
          <w:tcPr>
            <w:tcW w:w="2055"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25"/>
              </w:rPr>
            </w:pPr>
          </w:p>
          <w:p>
            <w:pPr>
              <w:pStyle w:val="7"/>
              <w:ind w:left="35"/>
              <w:rPr>
                <w:sz w:val="18"/>
              </w:rPr>
            </w:pPr>
            <w:r>
              <w:rPr>
                <w:sz w:val="18"/>
              </w:rPr>
              <w:t>分户补偿结果。</w:t>
            </w:r>
          </w:p>
        </w:tc>
        <w:tc>
          <w:tcPr>
            <w:tcW w:w="2326" w:type="dxa"/>
          </w:tcPr>
          <w:p>
            <w:pPr>
              <w:pStyle w:val="7"/>
              <w:rPr>
                <w:rFonts w:ascii="Times New Roman"/>
                <w:sz w:val="18"/>
              </w:rPr>
            </w:pPr>
          </w:p>
          <w:p>
            <w:pPr>
              <w:pStyle w:val="7"/>
              <w:spacing w:before="130" w:line="232" w:lineRule="auto"/>
              <w:ind w:left="37" w:right="106"/>
              <w:rPr>
                <w:sz w:val="18"/>
              </w:rPr>
            </w:pPr>
            <w:r>
              <w:rPr>
                <w:sz w:val="18"/>
              </w:rPr>
              <w:t>《国有土地上房屋征收与补偿条例》</w:t>
            </w:r>
          </w:p>
          <w:p>
            <w:pPr>
              <w:pStyle w:val="7"/>
              <w:spacing w:line="235" w:lineRule="auto"/>
              <w:ind w:left="37" w:right="106"/>
              <w:jc w:val="both"/>
              <w:rPr>
                <w:sz w:val="18"/>
              </w:rPr>
            </w:pPr>
            <w:r>
              <w:rPr>
                <w:sz w:val="18"/>
              </w:rPr>
              <w:t>《关于推进国有土地上房屋征收与补偿信息公开工作的实施意见》</w:t>
            </w:r>
          </w:p>
          <w:p>
            <w:pPr>
              <w:pStyle w:val="7"/>
              <w:spacing w:line="235" w:lineRule="auto"/>
              <w:ind w:left="37" w:right="106"/>
              <w:jc w:val="both"/>
              <w:rPr>
                <w:sz w:val="18"/>
              </w:rPr>
            </w:pPr>
            <w:r>
              <w:rPr>
                <w:sz w:val="18"/>
              </w:rPr>
              <w:t>《关于进一步加强国有土地上房屋征收与补偿信息公开工作的通知》</w:t>
            </w:r>
          </w:p>
        </w:tc>
        <w:tc>
          <w:tcPr>
            <w:tcW w:w="1066" w:type="dxa"/>
          </w:tcPr>
          <w:p>
            <w:pPr>
              <w:pStyle w:val="7"/>
              <w:rPr>
                <w:rFonts w:ascii="Times New Roman"/>
                <w:sz w:val="18"/>
              </w:rPr>
            </w:pPr>
          </w:p>
          <w:p>
            <w:pPr>
              <w:pStyle w:val="7"/>
              <w:rPr>
                <w:rFonts w:ascii="Times New Roman"/>
                <w:sz w:val="18"/>
              </w:rPr>
            </w:pPr>
          </w:p>
          <w:p>
            <w:pPr>
              <w:pStyle w:val="7"/>
              <w:spacing w:before="4"/>
              <w:rPr>
                <w:rFonts w:ascii="Times New Roman"/>
                <w:sz w:val="22"/>
              </w:rPr>
            </w:pPr>
          </w:p>
          <w:p>
            <w:pPr>
              <w:pStyle w:val="7"/>
              <w:spacing w:line="235" w:lineRule="auto"/>
              <w:ind w:left="34" w:right="106"/>
              <w:jc w:val="both"/>
              <w:rPr>
                <w:sz w:val="18"/>
              </w:rPr>
            </w:pPr>
            <w:r>
              <w:rPr>
                <w:sz w:val="18"/>
              </w:rPr>
              <w:t>信息形成或者变更之日起20个工作日内予以公开</w:t>
            </w:r>
          </w:p>
        </w:tc>
        <w:tc>
          <w:tcPr>
            <w:tcW w:w="84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24"/>
              </w:rPr>
            </w:pPr>
          </w:p>
          <w:p>
            <w:pPr>
              <w:pStyle w:val="7"/>
              <w:spacing w:line="235" w:lineRule="auto"/>
              <w:ind w:left="36" w:right="61"/>
              <w:jc w:val="both"/>
              <w:rPr>
                <w:sz w:val="18"/>
              </w:rPr>
            </w:pPr>
            <w:r>
              <w:rPr>
                <w:sz w:val="18"/>
              </w:rPr>
              <w:t>县（区、市）房屋征收部门</w:t>
            </w:r>
          </w:p>
        </w:tc>
        <w:tc>
          <w:tcPr>
            <w:tcW w:w="3106" w:type="dxa"/>
          </w:tcPr>
          <w:p>
            <w:pPr>
              <w:pStyle w:val="7"/>
              <w:rPr>
                <w:rFonts w:ascii="Times New Roman"/>
                <w:sz w:val="18"/>
              </w:rPr>
            </w:pPr>
          </w:p>
          <w:p>
            <w:pPr>
              <w:pStyle w:val="7"/>
              <w:tabs>
                <w:tab w:val="left" w:pos="1481"/>
              </w:tabs>
              <w:spacing w:before="124" w:line="227" w:lineRule="exact"/>
              <w:ind w:left="36"/>
              <w:rPr>
                <w:sz w:val="18"/>
              </w:rPr>
            </w:pPr>
            <w:r>
              <w:rPr>
                <w:sz w:val="18"/>
              </w:rPr>
              <w:t>□政府网站</w:t>
            </w:r>
            <w:r>
              <w:rPr>
                <w:sz w:val="18"/>
              </w:rPr>
              <w:tab/>
            </w:r>
            <w:r>
              <w:rPr>
                <w:sz w:val="18"/>
              </w:rPr>
              <w:t>□政府公报</w:t>
            </w:r>
          </w:p>
          <w:p>
            <w:pPr>
              <w:pStyle w:val="7"/>
              <w:tabs>
                <w:tab w:val="left" w:pos="1481"/>
              </w:tabs>
              <w:spacing w:line="225" w:lineRule="exact"/>
              <w:ind w:left="36"/>
              <w:rPr>
                <w:sz w:val="18"/>
              </w:rPr>
            </w:pPr>
            <w:r>
              <w:rPr>
                <w:sz w:val="18"/>
              </w:rPr>
              <w:t>□两微一端</w:t>
            </w:r>
            <w:r>
              <w:rPr>
                <w:sz w:val="18"/>
              </w:rPr>
              <w:tab/>
            </w:r>
            <w:r>
              <w:rPr>
                <w:sz w:val="18"/>
              </w:rPr>
              <w:t>□发布会/听证会</w:t>
            </w:r>
          </w:p>
          <w:p>
            <w:pPr>
              <w:pStyle w:val="7"/>
              <w:tabs>
                <w:tab w:val="left" w:pos="1481"/>
              </w:tabs>
              <w:spacing w:line="226" w:lineRule="exact"/>
              <w:ind w:left="36"/>
              <w:rPr>
                <w:sz w:val="18"/>
              </w:rPr>
            </w:pPr>
            <w:r>
              <w:rPr>
                <w:sz w:val="18"/>
              </w:rPr>
              <w:t>□广播电视</w:t>
            </w:r>
            <w:r>
              <w:rPr>
                <w:sz w:val="18"/>
              </w:rPr>
              <w:tab/>
            </w:r>
            <w:r>
              <w:rPr>
                <w:sz w:val="18"/>
              </w:rPr>
              <w:t>□纸质媒体</w:t>
            </w:r>
          </w:p>
          <w:p>
            <w:pPr>
              <w:pStyle w:val="7"/>
              <w:tabs>
                <w:tab w:val="left" w:pos="1479"/>
              </w:tabs>
              <w:spacing w:line="225" w:lineRule="exact"/>
              <w:ind w:left="36"/>
              <w:rPr>
                <w:sz w:val="18"/>
              </w:rPr>
            </w:pPr>
            <w:r>
              <w:rPr>
                <w:sz w:val="18"/>
              </w:rPr>
              <w:t>□公开查阅点</w:t>
            </w:r>
            <w:r>
              <w:rPr>
                <w:sz w:val="18"/>
              </w:rPr>
              <w:tab/>
            </w:r>
            <w:r>
              <w:rPr>
                <w:sz w:val="18"/>
              </w:rPr>
              <w:t>□政务服务中心</w:t>
            </w:r>
          </w:p>
          <w:p>
            <w:pPr>
              <w:pStyle w:val="7"/>
              <w:tabs>
                <w:tab w:val="left" w:pos="1479"/>
              </w:tabs>
              <w:spacing w:line="224" w:lineRule="exact"/>
              <w:ind w:left="36"/>
              <w:rPr>
                <w:sz w:val="18"/>
              </w:rPr>
            </w:pPr>
            <w:r>
              <w:rPr>
                <w:sz w:val="18"/>
              </w:rPr>
              <w:t>□便民服务站</w:t>
            </w:r>
            <w:r>
              <w:rPr>
                <w:sz w:val="18"/>
              </w:rPr>
              <w:tab/>
            </w:r>
            <w:r>
              <w:rPr>
                <w:sz w:val="18"/>
              </w:rPr>
              <w:t>■入户/现场</w:t>
            </w:r>
          </w:p>
          <w:p>
            <w:pPr>
              <w:pStyle w:val="7"/>
              <w:spacing w:line="235" w:lineRule="auto"/>
              <w:ind w:left="216" w:right="167" w:hanging="180"/>
              <w:rPr>
                <w:sz w:val="18"/>
              </w:rPr>
            </w:pPr>
            <w:r>
              <w:rPr>
                <w:sz w:val="18"/>
              </w:rPr>
              <w:t>□社区/企事业单位/村公示栏（电子屏）</w:t>
            </w:r>
          </w:p>
          <w:p>
            <w:pPr>
              <w:pStyle w:val="7"/>
              <w:tabs>
                <w:tab w:val="left" w:pos="1481"/>
              </w:tabs>
              <w:spacing w:line="227" w:lineRule="exact"/>
              <w:ind w:left="36"/>
              <w:rPr>
                <w:sz w:val="18"/>
              </w:rPr>
            </w:pPr>
            <w:r>
              <w:rPr>
                <w:sz w:val="18"/>
              </w:rPr>
              <w:t>□精准推送</w:t>
            </w:r>
            <w:r>
              <w:rPr>
                <w:sz w:val="18"/>
              </w:rPr>
              <w:tab/>
            </w:r>
            <w:r>
              <w:rPr>
                <w:sz w:val="18"/>
              </w:rPr>
              <w:t>□其他_</w:t>
            </w:r>
          </w:p>
        </w:tc>
        <w:tc>
          <w:tcPr>
            <w:tcW w:w="675" w:type="dxa"/>
          </w:tcPr>
          <w:p>
            <w:pPr>
              <w:pStyle w:val="7"/>
              <w:rPr>
                <w:rFonts w:ascii="Times New Roman"/>
                <w:sz w:val="18"/>
              </w:rPr>
            </w:pPr>
          </w:p>
        </w:tc>
        <w:tc>
          <w:tcPr>
            <w:tcW w:w="886"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24"/>
              </w:rPr>
            </w:pPr>
          </w:p>
          <w:p>
            <w:pPr>
              <w:pStyle w:val="7"/>
              <w:spacing w:line="235" w:lineRule="auto"/>
              <w:ind w:left="86" w:right="57"/>
              <w:jc w:val="both"/>
              <w:rPr>
                <w:sz w:val="18"/>
              </w:rPr>
            </w:pPr>
            <w:r>
              <w:rPr>
                <w:sz w:val="18"/>
              </w:rPr>
              <w:t>在征收范围内向被征收人</w:t>
            </w:r>
          </w:p>
        </w:tc>
        <w:tc>
          <w:tcPr>
            <w:tcW w:w="60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25"/>
              </w:rPr>
            </w:pPr>
          </w:p>
          <w:p>
            <w:pPr>
              <w:pStyle w:val="7"/>
              <w:ind w:left="25"/>
              <w:jc w:val="center"/>
              <w:rPr>
                <w:sz w:val="18"/>
              </w:rPr>
            </w:pPr>
            <w:r>
              <w:rPr>
                <w:sz w:val="18"/>
              </w:rPr>
              <w:t>√</w:t>
            </w:r>
          </w:p>
        </w:tc>
        <w:tc>
          <w:tcPr>
            <w:tcW w:w="674" w:type="dxa"/>
          </w:tcPr>
          <w:p>
            <w:pPr>
              <w:pStyle w:val="7"/>
              <w:rPr>
                <w:rFonts w:ascii="Times New Roman"/>
                <w:sz w:val="18"/>
              </w:rPr>
            </w:pPr>
          </w:p>
        </w:tc>
        <w:tc>
          <w:tcPr>
            <w:tcW w:w="60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25"/>
              </w:rPr>
            </w:pPr>
          </w:p>
          <w:p>
            <w:pPr>
              <w:pStyle w:val="7"/>
              <w:ind w:left="27"/>
              <w:jc w:val="center"/>
              <w:rPr>
                <w:sz w:val="18"/>
              </w:rPr>
            </w:pPr>
            <w:r>
              <w:rPr>
                <w:sz w:val="18"/>
              </w:rPr>
              <w:t>√</w:t>
            </w:r>
          </w:p>
        </w:tc>
        <w:tc>
          <w:tcPr>
            <w:tcW w:w="674" w:type="dxa"/>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4" w:hRule="atLeast"/>
        </w:trPr>
        <w:tc>
          <w:tcPr>
            <w:tcW w:w="466"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25"/>
              </w:rPr>
            </w:pPr>
          </w:p>
          <w:p>
            <w:pPr>
              <w:pStyle w:val="7"/>
              <w:ind w:left="131" w:right="95"/>
              <w:jc w:val="center"/>
              <w:rPr>
                <w:sz w:val="18"/>
              </w:rPr>
            </w:pPr>
            <w:r>
              <w:rPr>
                <w:sz w:val="18"/>
              </w:rPr>
              <w:t>11</w:t>
            </w:r>
          </w:p>
        </w:tc>
        <w:tc>
          <w:tcPr>
            <w:tcW w:w="572"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25"/>
              </w:rPr>
            </w:pPr>
          </w:p>
          <w:p>
            <w:pPr>
              <w:pStyle w:val="7"/>
              <w:ind w:left="91" w:right="60"/>
              <w:jc w:val="center"/>
              <w:rPr>
                <w:sz w:val="18"/>
              </w:rPr>
            </w:pPr>
            <w:r>
              <w:rPr>
                <w:sz w:val="18"/>
              </w:rPr>
              <w:t>补偿</w:t>
            </w:r>
          </w:p>
        </w:tc>
        <w:tc>
          <w:tcPr>
            <w:tcW w:w="601"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2"/>
              <w:rPr>
                <w:rFonts w:ascii="Times New Roman"/>
                <w:sz w:val="24"/>
              </w:rPr>
            </w:pPr>
          </w:p>
          <w:p>
            <w:pPr>
              <w:pStyle w:val="7"/>
              <w:spacing w:line="232" w:lineRule="auto"/>
              <w:ind w:left="36" w:right="182"/>
              <w:jc w:val="both"/>
              <w:rPr>
                <w:sz w:val="18"/>
              </w:rPr>
            </w:pPr>
            <w:r>
              <w:rPr>
                <w:sz w:val="18"/>
              </w:rPr>
              <w:t>产权调换房屋</w:t>
            </w:r>
          </w:p>
        </w:tc>
        <w:tc>
          <w:tcPr>
            <w:tcW w:w="2055"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8"/>
              <w:rPr>
                <w:rFonts w:ascii="Times New Roman"/>
                <w:sz w:val="23"/>
              </w:rPr>
            </w:pPr>
          </w:p>
          <w:p>
            <w:pPr>
              <w:pStyle w:val="7"/>
              <w:numPr>
                <w:ilvl w:val="0"/>
                <w:numId w:val="10"/>
              </w:numPr>
              <w:tabs>
                <w:tab w:val="left" w:pos="219"/>
              </w:tabs>
              <w:spacing w:before="0" w:after="0" w:line="228" w:lineRule="exact"/>
              <w:ind w:left="218" w:right="0" w:hanging="184"/>
              <w:jc w:val="left"/>
              <w:rPr>
                <w:sz w:val="18"/>
              </w:rPr>
            </w:pPr>
            <w:r>
              <w:rPr>
                <w:sz w:val="18"/>
              </w:rPr>
              <w:t>房源信息；</w:t>
            </w:r>
          </w:p>
          <w:p>
            <w:pPr>
              <w:pStyle w:val="7"/>
              <w:numPr>
                <w:ilvl w:val="0"/>
                <w:numId w:val="10"/>
              </w:numPr>
              <w:tabs>
                <w:tab w:val="left" w:pos="219"/>
              </w:tabs>
              <w:spacing w:before="0" w:after="0" w:line="224" w:lineRule="exact"/>
              <w:ind w:left="218" w:right="0" w:hanging="184"/>
              <w:jc w:val="left"/>
              <w:rPr>
                <w:sz w:val="18"/>
              </w:rPr>
            </w:pPr>
            <w:r>
              <w:rPr>
                <w:sz w:val="18"/>
              </w:rPr>
              <w:t>选房办法；</w:t>
            </w:r>
          </w:p>
          <w:p>
            <w:pPr>
              <w:pStyle w:val="7"/>
              <w:numPr>
                <w:ilvl w:val="0"/>
                <w:numId w:val="10"/>
              </w:numPr>
              <w:tabs>
                <w:tab w:val="left" w:pos="219"/>
              </w:tabs>
              <w:spacing w:before="0" w:after="0" w:line="227" w:lineRule="exact"/>
              <w:ind w:left="218" w:right="0" w:hanging="184"/>
              <w:jc w:val="left"/>
              <w:rPr>
                <w:sz w:val="18"/>
              </w:rPr>
            </w:pPr>
            <w:r>
              <w:rPr>
                <w:sz w:val="18"/>
              </w:rPr>
              <w:t>选房结果。</w:t>
            </w:r>
          </w:p>
        </w:tc>
        <w:tc>
          <w:tcPr>
            <w:tcW w:w="2326" w:type="dxa"/>
          </w:tcPr>
          <w:p>
            <w:pPr>
              <w:pStyle w:val="7"/>
              <w:rPr>
                <w:rFonts w:ascii="Times New Roman"/>
                <w:sz w:val="18"/>
              </w:rPr>
            </w:pPr>
          </w:p>
          <w:p>
            <w:pPr>
              <w:pStyle w:val="7"/>
              <w:spacing w:before="126" w:line="235" w:lineRule="auto"/>
              <w:ind w:left="37" w:right="106"/>
              <w:rPr>
                <w:sz w:val="18"/>
              </w:rPr>
            </w:pPr>
            <w:r>
              <w:rPr>
                <w:sz w:val="18"/>
              </w:rPr>
              <w:t>《国有土地上房屋征收与补偿条例》</w:t>
            </w:r>
          </w:p>
          <w:p>
            <w:pPr>
              <w:pStyle w:val="7"/>
              <w:spacing w:before="1" w:line="232" w:lineRule="auto"/>
              <w:ind w:left="37" w:right="106"/>
              <w:jc w:val="both"/>
              <w:rPr>
                <w:sz w:val="18"/>
              </w:rPr>
            </w:pPr>
            <w:r>
              <w:rPr>
                <w:sz w:val="18"/>
              </w:rPr>
              <w:t>《关于推进国有土地上房屋征收与补偿信息公开工作的实施意见》</w:t>
            </w:r>
          </w:p>
          <w:p>
            <w:pPr>
              <w:pStyle w:val="7"/>
              <w:spacing w:before="3" w:line="232" w:lineRule="auto"/>
              <w:ind w:left="37" w:right="106"/>
              <w:jc w:val="both"/>
              <w:rPr>
                <w:sz w:val="18"/>
              </w:rPr>
            </w:pPr>
            <w:r>
              <w:rPr>
                <w:sz w:val="18"/>
              </w:rPr>
              <w:t>《关于进一步加强国有土地上房屋征收与补偿信息公开工作的通知》</w:t>
            </w:r>
          </w:p>
        </w:tc>
        <w:tc>
          <w:tcPr>
            <w:tcW w:w="1066" w:type="dxa"/>
          </w:tcPr>
          <w:p>
            <w:pPr>
              <w:pStyle w:val="7"/>
              <w:rPr>
                <w:rFonts w:ascii="Times New Roman"/>
                <w:sz w:val="18"/>
              </w:rPr>
            </w:pPr>
          </w:p>
          <w:p>
            <w:pPr>
              <w:pStyle w:val="7"/>
              <w:rPr>
                <w:rFonts w:ascii="Times New Roman"/>
                <w:sz w:val="18"/>
              </w:rPr>
            </w:pPr>
          </w:p>
          <w:p>
            <w:pPr>
              <w:pStyle w:val="7"/>
              <w:spacing w:before="4"/>
              <w:rPr>
                <w:rFonts w:ascii="Times New Roman"/>
                <w:sz w:val="22"/>
              </w:rPr>
            </w:pPr>
          </w:p>
          <w:p>
            <w:pPr>
              <w:pStyle w:val="7"/>
              <w:spacing w:line="235" w:lineRule="auto"/>
              <w:ind w:left="34" w:right="106"/>
              <w:jc w:val="both"/>
              <w:rPr>
                <w:sz w:val="18"/>
              </w:rPr>
            </w:pPr>
            <w:r>
              <w:rPr>
                <w:sz w:val="18"/>
              </w:rPr>
              <w:t>信息形成或者变更之日起20个工作日内予以公开</w:t>
            </w:r>
          </w:p>
        </w:tc>
        <w:tc>
          <w:tcPr>
            <w:tcW w:w="84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2"/>
              <w:rPr>
                <w:rFonts w:ascii="Times New Roman"/>
                <w:sz w:val="24"/>
              </w:rPr>
            </w:pPr>
          </w:p>
          <w:p>
            <w:pPr>
              <w:pStyle w:val="7"/>
              <w:spacing w:line="232" w:lineRule="auto"/>
              <w:ind w:left="36" w:right="61"/>
              <w:jc w:val="both"/>
              <w:rPr>
                <w:sz w:val="18"/>
              </w:rPr>
            </w:pPr>
            <w:r>
              <w:rPr>
                <w:sz w:val="18"/>
              </w:rPr>
              <w:t>县（区、市）房屋征收部门</w:t>
            </w:r>
          </w:p>
        </w:tc>
        <w:tc>
          <w:tcPr>
            <w:tcW w:w="3106" w:type="dxa"/>
          </w:tcPr>
          <w:p>
            <w:pPr>
              <w:pStyle w:val="7"/>
              <w:rPr>
                <w:rFonts w:ascii="Times New Roman"/>
                <w:sz w:val="18"/>
              </w:rPr>
            </w:pPr>
          </w:p>
          <w:p>
            <w:pPr>
              <w:pStyle w:val="7"/>
              <w:numPr>
                <w:ilvl w:val="0"/>
                <w:numId w:val="11"/>
              </w:numPr>
              <w:tabs>
                <w:tab w:val="left" w:pos="218"/>
                <w:tab w:val="left" w:pos="1481"/>
              </w:tabs>
              <w:spacing w:before="123" w:after="0" w:line="228" w:lineRule="exact"/>
              <w:ind w:left="217" w:right="0" w:hanging="182"/>
              <w:jc w:val="left"/>
              <w:rPr>
                <w:sz w:val="18"/>
              </w:rPr>
            </w:pPr>
            <w:r>
              <w:rPr>
                <w:sz w:val="18"/>
              </w:rPr>
              <w:t>政府网站</w:t>
            </w:r>
            <w:r>
              <w:rPr>
                <w:sz w:val="18"/>
              </w:rPr>
              <w:tab/>
            </w:r>
            <w:r>
              <w:rPr>
                <w:sz w:val="18"/>
              </w:rPr>
              <w:t>□政府公报</w:t>
            </w:r>
          </w:p>
          <w:p>
            <w:pPr>
              <w:pStyle w:val="7"/>
              <w:tabs>
                <w:tab w:val="left" w:pos="1481"/>
              </w:tabs>
              <w:spacing w:line="226" w:lineRule="exact"/>
              <w:ind w:left="36"/>
              <w:rPr>
                <w:sz w:val="18"/>
              </w:rPr>
            </w:pPr>
            <w:r>
              <w:rPr>
                <w:sz w:val="18"/>
              </w:rPr>
              <w:t>□两微一端</w:t>
            </w:r>
            <w:r>
              <w:rPr>
                <w:sz w:val="18"/>
              </w:rPr>
              <w:tab/>
            </w:r>
            <w:r>
              <w:rPr>
                <w:sz w:val="18"/>
              </w:rPr>
              <w:t>□发布会/听证会</w:t>
            </w:r>
          </w:p>
          <w:p>
            <w:pPr>
              <w:pStyle w:val="7"/>
              <w:tabs>
                <w:tab w:val="left" w:pos="1481"/>
              </w:tabs>
              <w:spacing w:line="224" w:lineRule="exact"/>
              <w:ind w:left="36"/>
              <w:rPr>
                <w:sz w:val="18"/>
              </w:rPr>
            </w:pPr>
            <w:r>
              <w:rPr>
                <w:sz w:val="18"/>
              </w:rPr>
              <w:t>□广播电视</w:t>
            </w:r>
            <w:r>
              <w:rPr>
                <w:sz w:val="18"/>
              </w:rPr>
              <w:tab/>
            </w:r>
            <w:r>
              <w:rPr>
                <w:sz w:val="18"/>
              </w:rPr>
              <w:t>□纸质媒体</w:t>
            </w:r>
          </w:p>
          <w:p>
            <w:pPr>
              <w:pStyle w:val="7"/>
              <w:tabs>
                <w:tab w:val="left" w:pos="1479"/>
              </w:tabs>
              <w:spacing w:line="224" w:lineRule="exact"/>
              <w:ind w:left="36"/>
              <w:rPr>
                <w:sz w:val="18"/>
              </w:rPr>
            </w:pPr>
            <w:r>
              <w:rPr>
                <w:sz w:val="18"/>
              </w:rPr>
              <w:t>□公开查阅点</w:t>
            </w:r>
            <w:r>
              <w:rPr>
                <w:sz w:val="18"/>
              </w:rPr>
              <w:tab/>
            </w:r>
            <w:r>
              <w:rPr>
                <w:sz w:val="18"/>
              </w:rPr>
              <w:t>□政务服务中心</w:t>
            </w:r>
          </w:p>
          <w:p>
            <w:pPr>
              <w:pStyle w:val="7"/>
              <w:tabs>
                <w:tab w:val="left" w:pos="1479"/>
              </w:tabs>
              <w:spacing w:line="226" w:lineRule="exact"/>
              <w:ind w:left="36"/>
              <w:rPr>
                <w:sz w:val="18"/>
              </w:rPr>
            </w:pPr>
            <w:r>
              <w:rPr>
                <w:sz w:val="18"/>
              </w:rPr>
              <w:t>□便民服务站</w:t>
            </w:r>
            <w:r>
              <w:rPr>
                <w:sz w:val="18"/>
              </w:rPr>
              <w:tab/>
            </w:r>
            <w:r>
              <w:rPr>
                <w:sz w:val="18"/>
              </w:rPr>
              <w:t>■入户/现场</w:t>
            </w:r>
          </w:p>
          <w:p>
            <w:pPr>
              <w:pStyle w:val="7"/>
              <w:spacing w:line="235" w:lineRule="auto"/>
              <w:ind w:left="216" w:right="167" w:hanging="180"/>
              <w:rPr>
                <w:sz w:val="18"/>
              </w:rPr>
            </w:pPr>
            <w:r>
              <w:rPr>
                <w:sz w:val="18"/>
              </w:rPr>
              <w:t>□社区/企事业单位/村公示栏（电子屏）</w:t>
            </w:r>
          </w:p>
          <w:p>
            <w:pPr>
              <w:pStyle w:val="7"/>
              <w:tabs>
                <w:tab w:val="left" w:pos="1481"/>
              </w:tabs>
              <w:spacing w:line="224" w:lineRule="exact"/>
              <w:ind w:left="36"/>
              <w:rPr>
                <w:sz w:val="18"/>
              </w:rPr>
            </w:pPr>
            <w:r>
              <w:rPr>
                <w:sz w:val="18"/>
              </w:rPr>
              <w:t>□精准推送</w:t>
            </w:r>
            <w:r>
              <w:rPr>
                <w:sz w:val="18"/>
              </w:rPr>
              <w:tab/>
            </w:r>
            <w:r>
              <w:rPr>
                <w:sz w:val="18"/>
              </w:rPr>
              <w:t>■其他_</w:t>
            </w:r>
          </w:p>
        </w:tc>
        <w:tc>
          <w:tcPr>
            <w:tcW w:w="675" w:type="dxa"/>
          </w:tcPr>
          <w:p>
            <w:pPr>
              <w:pStyle w:val="7"/>
              <w:rPr>
                <w:rFonts w:ascii="Times New Roman"/>
                <w:sz w:val="18"/>
              </w:rPr>
            </w:pPr>
          </w:p>
        </w:tc>
        <w:tc>
          <w:tcPr>
            <w:tcW w:w="886"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2"/>
              <w:rPr>
                <w:rFonts w:ascii="Times New Roman"/>
                <w:sz w:val="24"/>
              </w:rPr>
            </w:pPr>
          </w:p>
          <w:p>
            <w:pPr>
              <w:pStyle w:val="7"/>
              <w:spacing w:line="232" w:lineRule="auto"/>
              <w:ind w:left="86" w:right="57"/>
              <w:jc w:val="both"/>
              <w:rPr>
                <w:sz w:val="18"/>
              </w:rPr>
            </w:pPr>
            <w:r>
              <w:rPr>
                <w:sz w:val="18"/>
              </w:rPr>
              <w:t>在征收范围内向被征收人</w:t>
            </w:r>
          </w:p>
        </w:tc>
        <w:tc>
          <w:tcPr>
            <w:tcW w:w="60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25"/>
              </w:rPr>
            </w:pPr>
          </w:p>
          <w:p>
            <w:pPr>
              <w:pStyle w:val="7"/>
              <w:ind w:left="25"/>
              <w:jc w:val="center"/>
              <w:rPr>
                <w:sz w:val="18"/>
              </w:rPr>
            </w:pPr>
            <w:r>
              <w:rPr>
                <w:sz w:val="18"/>
              </w:rPr>
              <w:t>√</w:t>
            </w:r>
          </w:p>
        </w:tc>
        <w:tc>
          <w:tcPr>
            <w:tcW w:w="674" w:type="dxa"/>
          </w:tcPr>
          <w:p>
            <w:pPr>
              <w:pStyle w:val="7"/>
              <w:rPr>
                <w:rFonts w:ascii="Times New Roman"/>
                <w:sz w:val="18"/>
              </w:rPr>
            </w:pPr>
          </w:p>
        </w:tc>
        <w:tc>
          <w:tcPr>
            <w:tcW w:w="60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25"/>
              </w:rPr>
            </w:pPr>
          </w:p>
          <w:p>
            <w:pPr>
              <w:pStyle w:val="7"/>
              <w:ind w:left="27"/>
              <w:jc w:val="center"/>
              <w:rPr>
                <w:sz w:val="18"/>
              </w:rPr>
            </w:pPr>
            <w:r>
              <w:rPr>
                <w:sz w:val="18"/>
              </w:rPr>
              <w:t>√</w:t>
            </w:r>
          </w:p>
        </w:tc>
        <w:tc>
          <w:tcPr>
            <w:tcW w:w="674" w:type="dxa"/>
          </w:tcPr>
          <w:p>
            <w:pPr>
              <w:pStyle w:val="7"/>
              <w:rPr>
                <w:rFonts w:ascii="Times New Roman"/>
                <w:sz w:val="18"/>
              </w:rPr>
            </w:pPr>
          </w:p>
        </w:tc>
      </w:tr>
    </w:tbl>
    <w:p>
      <w:pPr>
        <w:spacing w:after="0"/>
        <w:rPr>
          <w:rFonts w:ascii="Times New Roman"/>
          <w:sz w:val="18"/>
        </w:rPr>
        <w:sectPr>
          <w:pgSz w:w="16840" w:h="11910" w:orient="landscape"/>
          <w:pgMar w:top="1100" w:right="780" w:bottom="740" w:left="680" w:header="0" w:footer="550" w:gutter="0"/>
          <w:cols w:space="720" w:num="1"/>
        </w:sectPr>
      </w:pPr>
    </w:p>
    <w:p>
      <w:pPr>
        <w:pStyle w:val="3"/>
        <w:rPr>
          <w:rFonts w:ascii="Times New Roman"/>
          <w:sz w:val="20"/>
        </w:rPr>
      </w:pPr>
    </w:p>
    <w:tbl>
      <w:tblPr>
        <w:tblStyle w:val="5"/>
        <w:tblW w:w="0" w:type="auto"/>
        <w:tblInd w:w="12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6"/>
        <w:gridCol w:w="572"/>
        <w:gridCol w:w="601"/>
        <w:gridCol w:w="2055"/>
        <w:gridCol w:w="2326"/>
        <w:gridCol w:w="1066"/>
        <w:gridCol w:w="840"/>
        <w:gridCol w:w="3106"/>
        <w:gridCol w:w="675"/>
        <w:gridCol w:w="886"/>
        <w:gridCol w:w="600"/>
        <w:gridCol w:w="674"/>
        <w:gridCol w:w="600"/>
        <w:gridCol w:w="67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5" w:hRule="atLeast"/>
        </w:trPr>
        <w:tc>
          <w:tcPr>
            <w:tcW w:w="466" w:type="dxa"/>
            <w:vMerge w:val="restart"/>
          </w:tcPr>
          <w:p>
            <w:pPr>
              <w:pStyle w:val="7"/>
              <w:rPr>
                <w:rFonts w:ascii="Times New Roman"/>
                <w:sz w:val="18"/>
              </w:rPr>
            </w:pPr>
          </w:p>
          <w:p>
            <w:pPr>
              <w:pStyle w:val="7"/>
              <w:spacing w:before="6"/>
              <w:rPr>
                <w:rFonts w:ascii="Times New Roman"/>
                <w:sz w:val="18"/>
              </w:rPr>
            </w:pPr>
          </w:p>
          <w:p>
            <w:pPr>
              <w:pStyle w:val="7"/>
              <w:spacing w:before="1"/>
              <w:ind w:left="59"/>
              <w:rPr>
                <w:b/>
                <w:sz w:val="18"/>
              </w:rPr>
            </w:pPr>
            <w:r>
              <w:rPr>
                <w:b/>
                <w:sz w:val="18"/>
              </w:rPr>
              <w:t>序号</w:t>
            </w:r>
          </w:p>
        </w:tc>
        <w:tc>
          <w:tcPr>
            <w:tcW w:w="1173" w:type="dxa"/>
            <w:gridSpan w:val="2"/>
          </w:tcPr>
          <w:p>
            <w:pPr>
              <w:pStyle w:val="7"/>
              <w:spacing w:before="151"/>
              <w:ind w:left="229"/>
              <w:rPr>
                <w:b/>
                <w:sz w:val="18"/>
              </w:rPr>
            </w:pPr>
            <w:r>
              <w:rPr>
                <w:b/>
                <w:sz w:val="18"/>
              </w:rPr>
              <w:t>公开事项</w:t>
            </w:r>
          </w:p>
        </w:tc>
        <w:tc>
          <w:tcPr>
            <w:tcW w:w="2055" w:type="dxa"/>
            <w:vMerge w:val="restart"/>
          </w:tcPr>
          <w:p>
            <w:pPr>
              <w:pStyle w:val="7"/>
              <w:rPr>
                <w:rFonts w:ascii="Times New Roman"/>
                <w:sz w:val="18"/>
              </w:rPr>
            </w:pPr>
          </w:p>
          <w:p>
            <w:pPr>
              <w:pStyle w:val="7"/>
              <w:spacing w:before="6"/>
              <w:rPr>
                <w:rFonts w:ascii="Times New Roman"/>
                <w:sz w:val="18"/>
              </w:rPr>
            </w:pPr>
          </w:p>
          <w:p>
            <w:pPr>
              <w:pStyle w:val="7"/>
              <w:spacing w:before="1"/>
              <w:ind w:left="669"/>
              <w:rPr>
                <w:b/>
                <w:sz w:val="18"/>
              </w:rPr>
            </w:pPr>
            <w:r>
              <w:rPr>
                <w:b/>
                <w:sz w:val="18"/>
              </w:rPr>
              <w:t>公开内容</w:t>
            </w:r>
          </w:p>
        </w:tc>
        <w:tc>
          <w:tcPr>
            <w:tcW w:w="2326" w:type="dxa"/>
            <w:vMerge w:val="restart"/>
          </w:tcPr>
          <w:p>
            <w:pPr>
              <w:pStyle w:val="7"/>
              <w:rPr>
                <w:rFonts w:ascii="Times New Roman"/>
                <w:sz w:val="18"/>
              </w:rPr>
            </w:pPr>
          </w:p>
          <w:p>
            <w:pPr>
              <w:pStyle w:val="7"/>
              <w:spacing w:before="6"/>
              <w:rPr>
                <w:rFonts w:ascii="Times New Roman"/>
                <w:sz w:val="18"/>
              </w:rPr>
            </w:pPr>
          </w:p>
          <w:p>
            <w:pPr>
              <w:pStyle w:val="7"/>
              <w:spacing w:before="1"/>
              <w:ind w:left="787" w:right="756"/>
              <w:jc w:val="center"/>
              <w:rPr>
                <w:b/>
                <w:sz w:val="18"/>
              </w:rPr>
            </w:pPr>
            <w:r>
              <w:rPr>
                <w:b/>
                <w:sz w:val="18"/>
              </w:rPr>
              <w:t>公开依据</w:t>
            </w:r>
          </w:p>
        </w:tc>
        <w:tc>
          <w:tcPr>
            <w:tcW w:w="1066" w:type="dxa"/>
            <w:vMerge w:val="restart"/>
          </w:tcPr>
          <w:p>
            <w:pPr>
              <w:pStyle w:val="7"/>
              <w:rPr>
                <w:rFonts w:ascii="Times New Roman"/>
                <w:sz w:val="18"/>
              </w:rPr>
            </w:pPr>
          </w:p>
          <w:p>
            <w:pPr>
              <w:pStyle w:val="7"/>
              <w:spacing w:before="6"/>
              <w:rPr>
                <w:rFonts w:ascii="Times New Roman"/>
                <w:sz w:val="18"/>
              </w:rPr>
            </w:pPr>
          </w:p>
          <w:p>
            <w:pPr>
              <w:pStyle w:val="7"/>
              <w:spacing w:before="1"/>
              <w:ind w:left="173"/>
              <w:rPr>
                <w:b/>
                <w:sz w:val="18"/>
              </w:rPr>
            </w:pPr>
            <w:r>
              <w:rPr>
                <w:b/>
                <w:sz w:val="18"/>
              </w:rPr>
              <w:t>公开时限</w:t>
            </w:r>
          </w:p>
        </w:tc>
        <w:tc>
          <w:tcPr>
            <w:tcW w:w="840" w:type="dxa"/>
            <w:vMerge w:val="restart"/>
          </w:tcPr>
          <w:p>
            <w:pPr>
              <w:pStyle w:val="7"/>
              <w:rPr>
                <w:rFonts w:ascii="Times New Roman"/>
                <w:sz w:val="18"/>
              </w:rPr>
            </w:pPr>
          </w:p>
          <w:p>
            <w:pPr>
              <w:pStyle w:val="7"/>
              <w:spacing w:before="6"/>
              <w:rPr>
                <w:rFonts w:ascii="Times New Roman"/>
                <w:sz w:val="18"/>
              </w:rPr>
            </w:pPr>
          </w:p>
          <w:p>
            <w:pPr>
              <w:pStyle w:val="7"/>
              <w:spacing w:before="1"/>
              <w:ind w:left="60"/>
              <w:rPr>
                <w:b/>
                <w:sz w:val="18"/>
              </w:rPr>
            </w:pPr>
            <w:r>
              <w:rPr>
                <w:b/>
                <w:sz w:val="18"/>
              </w:rPr>
              <w:t>公开主体</w:t>
            </w:r>
          </w:p>
        </w:tc>
        <w:tc>
          <w:tcPr>
            <w:tcW w:w="3106" w:type="dxa"/>
            <w:vMerge w:val="restart"/>
          </w:tcPr>
          <w:p>
            <w:pPr>
              <w:pStyle w:val="7"/>
              <w:rPr>
                <w:rFonts w:ascii="Times New Roman"/>
                <w:sz w:val="18"/>
              </w:rPr>
            </w:pPr>
          </w:p>
          <w:p>
            <w:pPr>
              <w:pStyle w:val="7"/>
              <w:spacing w:before="104" w:line="235" w:lineRule="auto"/>
              <w:ind w:left="557" w:right="163" w:hanging="365"/>
              <w:rPr>
                <w:b/>
                <w:sz w:val="18"/>
              </w:rPr>
            </w:pPr>
            <w:r>
              <w:rPr>
                <w:b/>
                <w:sz w:val="18"/>
              </w:rPr>
              <w:t>公开渠道和载体（“■”表示必选项，“□”表示可选项）</w:t>
            </w:r>
          </w:p>
        </w:tc>
        <w:tc>
          <w:tcPr>
            <w:tcW w:w="1561" w:type="dxa"/>
            <w:gridSpan w:val="2"/>
          </w:tcPr>
          <w:p>
            <w:pPr>
              <w:pStyle w:val="7"/>
              <w:spacing w:before="151"/>
              <w:ind w:left="420"/>
              <w:rPr>
                <w:b/>
                <w:sz w:val="18"/>
              </w:rPr>
            </w:pPr>
            <w:r>
              <w:rPr>
                <w:b/>
                <w:sz w:val="18"/>
              </w:rPr>
              <w:t>公开对象</w:t>
            </w:r>
          </w:p>
        </w:tc>
        <w:tc>
          <w:tcPr>
            <w:tcW w:w="1274" w:type="dxa"/>
            <w:gridSpan w:val="2"/>
          </w:tcPr>
          <w:p>
            <w:pPr>
              <w:pStyle w:val="7"/>
              <w:spacing w:before="151"/>
              <w:ind w:left="277"/>
              <w:rPr>
                <w:b/>
                <w:sz w:val="18"/>
              </w:rPr>
            </w:pPr>
            <w:r>
              <w:rPr>
                <w:b/>
                <w:sz w:val="18"/>
              </w:rPr>
              <w:t>公开方式</w:t>
            </w:r>
          </w:p>
        </w:tc>
        <w:tc>
          <w:tcPr>
            <w:tcW w:w="1274" w:type="dxa"/>
            <w:gridSpan w:val="2"/>
          </w:tcPr>
          <w:p>
            <w:pPr>
              <w:pStyle w:val="7"/>
              <w:spacing w:before="151"/>
              <w:ind w:left="275"/>
              <w:rPr>
                <w:b/>
                <w:sz w:val="18"/>
              </w:rPr>
            </w:pPr>
            <w:r>
              <w:rPr>
                <w:b/>
                <w:sz w:val="18"/>
              </w:rPr>
              <w:t>公开层级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5" w:hRule="atLeast"/>
        </w:trPr>
        <w:tc>
          <w:tcPr>
            <w:tcW w:w="466" w:type="dxa"/>
            <w:vMerge w:val="continue"/>
            <w:tcBorders>
              <w:top w:val="nil"/>
            </w:tcBorders>
          </w:tcPr>
          <w:p>
            <w:pPr>
              <w:rPr>
                <w:sz w:val="2"/>
                <w:szCs w:val="2"/>
              </w:rPr>
            </w:pPr>
          </w:p>
        </w:tc>
        <w:tc>
          <w:tcPr>
            <w:tcW w:w="572" w:type="dxa"/>
          </w:tcPr>
          <w:p>
            <w:pPr>
              <w:pStyle w:val="7"/>
              <w:spacing w:before="40" w:line="226" w:lineRule="exact"/>
              <w:ind w:left="109" w:right="78"/>
              <w:rPr>
                <w:b/>
                <w:sz w:val="18"/>
              </w:rPr>
            </w:pPr>
            <w:r>
              <w:rPr>
                <w:b/>
                <w:sz w:val="18"/>
              </w:rPr>
              <w:t>一级事项</w:t>
            </w:r>
          </w:p>
        </w:tc>
        <w:tc>
          <w:tcPr>
            <w:tcW w:w="601" w:type="dxa"/>
          </w:tcPr>
          <w:p>
            <w:pPr>
              <w:pStyle w:val="7"/>
              <w:spacing w:before="40" w:line="226" w:lineRule="exact"/>
              <w:ind w:left="125" w:right="91"/>
              <w:rPr>
                <w:b/>
                <w:sz w:val="18"/>
              </w:rPr>
            </w:pPr>
            <w:r>
              <w:rPr>
                <w:b/>
                <w:sz w:val="18"/>
              </w:rPr>
              <w:t>二级事项</w:t>
            </w:r>
          </w:p>
        </w:tc>
        <w:tc>
          <w:tcPr>
            <w:tcW w:w="2055" w:type="dxa"/>
            <w:vMerge w:val="continue"/>
            <w:tcBorders>
              <w:top w:val="nil"/>
            </w:tcBorders>
          </w:tcPr>
          <w:p>
            <w:pPr>
              <w:rPr>
                <w:sz w:val="2"/>
                <w:szCs w:val="2"/>
              </w:rPr>
            </w:pPr>
          </w:p>
        </w:tc>
        <w:tc>
          <w:tcPr>
            <w:tcW w:w="2326" w:type="dxa"/>
            <w:vMerge w:val="continue"/>
            <w:tcBorders>
              <w:top w:val="nil"/>
            </w:tcBorders>
          </w:tcPr>
          <w:p>
            <w:pPr>
              <w:rPr>
                <w:sz w:val="2"/>
                <w:szCs w:val="2"/>
              </w:rPr>
            </w:pPr>
          </w:p>
        </w:tc>
        <w:tc>
          <w:tcPr>
            <w:tcW w:w="1066" w:type="dxa"/>
            <w:vMerge w:val="continue"/>
            <w:tcBorders>
              <w:top w:val="nil"/>
            </w:tcBorders>
          </w:tcPr>
          <w:p>
            <w:pPr>
              <w:rPr>
                <w:sz w:val="2"/>
                <w:szCs w:val="2"/>
              </w:rPr>
            </w:pPr>
          </w:p>
        </w:tc>
        <w:tc>
          <w:tcPr>
            <w:tcW w:w="840" w:type="dxa"/>
            <w:vMerge w:val="continue"/>
            <w:tcBorders>
              <w:top w:val="nil"/>
            </w:tcBorders>
          </w:tcPr>
          <w:p>
            <w:pPr>
              <w:rPr>
                <w:sz w:val="2"/>
                <w:szCs w:val="2"/>
              </w:rPr>
            </w:pPr>
          </w:p>
        </w:tc>
        <w:tc>
          <w:tcPr>
            <w:tcW w:w="3106" w:type="dxa"/>
            <w:vMerge w:val="continue"/>
            <w:tcBorders>
              <w:top w:val="nil"/>
            </w:tcBorders>
          </w:tcPr>
          <w:p>
            <w:pPr>
              <w:rPr>
                <w:sz w:val="2"/>
                <w:szCs w:val="2"/>
              </w:rPr>
            </w:pPr>
          </w:p>
        </w:tc>
        <w:tc>
          <w:tcPr>
            <w:tcW w:w="675" w:type="dxa"/>
          </w:tcPr>
          <w:p>
            <w:pPr>
              <w:pStyle w:val="7"/>
              <w:spacing w:before="154"/>
              <w:ind w:left="67"/>
              <w:rPr>
                <w:b/>
                <w:sz w:val="18"/>
              </w:rPr>
            </w:pPr>
            <w:r>
              <w:rPr>
                <w:b/>
                <w:sz w:val="18"/>
              </w:rPr>
              <w:t>全社会</w:t>
            </w:r>
          </w:p>
        </w:tc>
        <w:tc>
          <w:tcPr>
            <w:tcW w:w="886" w:type="dxa"/>
          </w:tcPr>
          <w:p>
            <w:pPr>
              <w:pStyle w:val="7"/>
              <w:spacing w:before="154"/>
              <w:ind w:left="83"/>
              <w:rPr>
                <w:b/>
                <w:sz w:val="18"/>
              </w:rPr>
            </w:pPr>
            <w:r>
              <w:rPr>
                <w:b/>
                <w:sz w:val="18"/>
              </w:rPr>
              <w:t>特定群体</w:t>
            </w:r>
          </w:p>
        </w:tc>
        <w:tc>
          <w:tcPr>
            <w:tcW w:w="600" w:type="dxa"/>
          </w:tcPr>
          <w:p>
            <w:pPr>
              <w:pStyle w:val="7"/>
              <w:spacing w:before="154"/>
              <w:ind w:left="100" w:right="75"/>
              <w:jc w:val="center"/>
              <w:rPr>
                <w:b/>
                <w:sz w:val="18"/>
              </w:rPr>
            </w:pPr>
            <w:r>
              <w:rPr>
                <w:b/>
                <w:sz w:val="18"/>
              </w:rPr>
              <w:t>主动</w:t>
            </w:r>
          </w:p>
        </w:tc>
        <w:tc>
          <w:tcPr>
            <w:tcW w:w="674" w:type="dxa"/>
          </w:tcPr>
          <w:p>
            <w:pPr>
              <w:pStyle w:val="7"/>
              <w:spacing w:before="154"/>
              <w:ind w:left="66"/>
              <w:rPr>
                <w:b/>
                <w:sz w:val="18"/>
              </w:rPr>
            </w:pPr>
            <w:r>
              <w:rPr>
                <w:b/>
                <w:sz w:val="18"/>
              </w:rPr>
              <w:t>依申请</w:t>
            </w:r>
          </w:p>
        </w:tc>
        <w:tc>
          <w:tcPr>
            <w:tcW w:w="600" w:type="dxa"/>
          </w:tcPr>
          <w:p>
            <w:pPr>
              <w:pStyle w:val="7"/>
              <w:spacing w:before="154"/>
              <w:ind w:left="101" w:right="74"/>
              <w:jc w:val="center"/>
              <w:rPr>
                <w:b/>
                <w:sz w:val="18"/>
              </w:rPr>
            </w:pPr>
            <w:r>
              <w:rPr>
                <w:b/>
                <w:sz w:val="18"/>
              </w:rPr>
              <w:t>市级</w:t>
            </w:r>
          </w:p>
        </w:tc>
        <w:tc>
          <w:tcPr>
            <w:tcW w:w="674" w:type="dxa"/>
          </w:tcPr>
          <w:p>
            <w:pPr>
              <w:pStyle w:val="7"/>
              <w:spacing w:before="154"/>
              <w:ind w:left="158"/>
              <w:rPr>
                <w:b/>
                <w:sz w:val="18"/>
              </w:rPr>
            </w:pPr>
            <w:r>
              <w:rPr>
                <w:b/>
                <w:sz w:val="18"/>
              </w:rPr>
              <w:t>县级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99" w:hRule="atLeast"/>
        </w:trPr>
        <w:tc>
          <w:tcPr>
            <w:tcW w:w="466"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53"/>
              <w:ind w:left="150"/>
              <w:rPr>
                <w:sz w:val="18"/>
              </w:rPr>
            </w:pPr>
            <w:r>
              <w:rPr>
                <w:sz w:val="18"/>
              </w:rPr>
              <w:t>12</w:t>
            </w:r>
          </w:p>
        </w:tc>
        <w:tc>
          <w:tcPr>
            <w:tcW w:w="572"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53"/>
              <w:ind w:left="111"/>
              <w:rPr>
                <w:sz w:val="18"/>
              </w:rPr>
            </w:pPr>
            <w:r>
              <w:rPr>
                <w:sz w:val="18"/>
              </w:rPr>
              <w:t>补偿</w:t>
            </w:r>
          </w:p>
        </w:tc>
        <w:tc>
          <w:tcPr>
            <w:tcW w:w="601"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6"/>
              <w:rPr>
                <w:rFonts w:ascii="Times New Roman"/>
                <w:sz w:val="20"/>
              </w:rPr>
            </w:pPr>
          </w:p>
          <w:p>
            <w:pPr>
              <w:pStyle w:val="7"/>
              <w:spacing w:before="1" w:line="232" w:lineRule="auto"/>
              <w:ind w:left="36" w:right="182"/>
              <w:jc w:val="both"/>
              <w:rPr>
                <w:sz w:val="18"/>
              </w:rPr>
            </w:pPr>
            <w:r>
              <w:rPr>
                <w:sz w:val="18"/>
              </w:rPr>
              <w:t>房屋征收补偿决定</w:t>
            </w:r>
          </w:p>
        </w:tc>
        <w:tc>
          <w:tcPr>
            <w:tcW w:w="2055"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53"/>
              <w:ind w:left="35"/>
              <w:rPr>
                <w:sz w:val="18"/>
              </w:rPr>
            </w:pPr>
            <w:r>
              <w:rPr>
                <w:sz w:val="18"/>
              </w:rPr>
              <w:t>房屋征收补偿决定公告。</w:t>
            </w:r>
          </w:p>
        </w:tc>
        <w:tc>
          <w:tcPr>
            <w:tcW w:w="2326" w:type="dxa"/>
          </w:tcPr>
          <w:p>
            <w:pPr>
              <w:pStyle w:val="7"/>
              <w:rPr>
                <w:rFonts w:ascii="Times New Roman"/>
                <w:sz w:val="18"/>
              </w:rPr>
            </w:pPr>
          </w:p>
          <w:p>
            <w:pPr>
              <w:pStyle w:val="7"/>
              <w:rPr>
                <w:rFonts w:ascii="Times New Roman"/>
                <w:sz w:val="18"/>
              </w:rPr>
            </w:pPr>
          </w:p>
          <w:p>
            <w:pPr>
              <w:pStyle w:val="7"/>
              <w:spacing w:before="1"/>
              <w:rPr>
                <w:rFonts w:ascii="Times New Roman"/>
                <w:sz w:val="17"/>
              </w:rPr>
            </w:pPr>
          </w:p>
          <w:p>
            <w:pPr>
              <w:pStyle w:val="7"/>
              <w:spacing w:line="235" w:lineRule="auto"/>
              <w:ind w:left="37" w:right="106"/>
              <w:rPr>
                <w:sz w:val="18"/>
              </w:rPr>
            </w:pPr>
            <w:r>
              <w:rPr>
                <w:sz w:val="18"/>
              </w:rPr>
              <w:t>《国有土地上房屋征收与补偿条例》</w:t>
            </w:r>
          </w:p>
          <w:p>
            <w:pPr>
              <w:pStyle w:val="7"/>
              <w:spacing w:before="2" w:line="232" w:lineRule="auto"/>
              <w:ind w:left="37" w:right="106"/>
              <w:jc w:val="both"/>
              <w:rPr>
                <w:sz w:val="18"/>
              </w:rPr>
            </w:pPr>
            <w:r>
              <w:rPr>
                <w:sz w:val="18"/>
              </w:rPr>
              <w:t>《关于推进国有土地上房屋征收与补偿信息公开工作的实施意见》</w:t>
            </w:r>
          </w:p>
          <w:p>
            <w:pPr>
              <w:pStyle w:val="7"/>
              <w:spacing w:before="1" w:line="235" w:lineRule="auto"/>
              <w:ind w:left="37" w:right="106"/>
              <w:jc w:val="both"/>
              <w:rPr>
                <w:sz w:val="18"/>
              </w:rPr>
            </w:pPr>
            <w:r>
              <w:rPr>
                <w:sz w:val="18"/>
              </w:rPr>
              <w:t>《关于进一步加强国有土地上房屋征收与补偿信息公开工作的通知》</w:t>
            </w:r>
          </w:p>
        </w:tc>
        <w:tc>
          <w:tcPr>
            <w:tcW w:w="1066"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22" w:line="235" w:lineRule="auto"/>
              <w:ind w:left="34" w:right="106"/>
              <w:jc w:val="both"/>
              <w:rPr>
                <w:sz w:val="18"/>
              </w:rPr>
            </w:pPr>
            <w:r>
              <w:rPr>
                <w:sz w:val="18"/>
              </w:rPr>
              <w:t>信息形成或者变更之日起20个工作日内予以公开</w:t>
            </w:r>
          </w:p>
        </w:tc>
        <w:tc>
          <w:tcPr>
            <w:tcW w:w="84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38" w:line="235" w:lineRule="auto"/>
              <w:ind w:left="36" w:right="61"/>
              <w:jc w:val="both"/>
              <w:rPr>
                <w:sz w:val="18"/>
              </w:rPr>
            </w:pPr>
            <w:r>
              <w:rPr>
                <w:sz w:val="18"/>
              </w:rPr>
              <w:t>县（区、市）人民政府</w:t>
            </w:r>
          </w:p>
        </w:tc>
        <w:tc>
          <w:tcPr>
            <w:tcW w:w="3106" w:type="dxa"/>
          </w:tcPr>
          <w:p>
            <w:pPr>
              <w:pStyle w:val="7"/>
              <w:rPr>
                <w:rFonts w:ascii="Times New Roman"/>
                <w:sz w:val="18"/>
              </w:rPr>
            </w:pPr>
          </w:p>
          <w:p>
            <w:pPr>
              <w:pStyle w:val="7"/>
              <w:rPr>
                <w:rFonts w:ascii="Times New Roman"/>
                <w:sz w:val="18"/>
              </w:rPr>
            </w:pPr>
          </w:p>
          <w:p>
            <w:pPr>
              <w:pStyle w:val="7"/>
              <w:spacing w:before="9"/>
              <w:rPr>
                <w:rFonts w:ascii="Times New Roman"/>
                <w:sz w:val="16"/>
              </w:rPr>
            </w:pPr>
          </w:p>
          <w:p>
            <w:pPr>
              <w:pStyle w:val="7"/>
              <w:tabs>
                <w:tab w:val="left" w:pos="1481"/>
              </w:tabs>
              <w:spacing w:line="228" w:lineRule="exact"/>
              <w:ind w:left="36"/>
              <w:rPr>
                <w:sz w:val="18"/>
              </w:rPr>
            </w:pPr>
            <w:r>
              <w:rPr>
                <w:sz w:val="18"/>
              </w:rPr>
              <w:t>□政府网站</w:t>
            </w:r>
            <w:r>
              <w:rPr>
                <w:sz w:val="18"/>
              </w:rPr>
              <w:tab/>
            </w:r>
            <w:r>
              <w:rPr>
                <w:sz w:val="18"/>
              </w:rPr>
              <w:t>□政府公报</w:t>
            </w:r>
          </w:p>
          <w:p>
            <w:pPr>
              <w:pStyle w:val="7"/>
              <w:tabs>
                <w:tab w:val="left" w:pos="1481"/>
              </w:tabs>
              <w:spacing w:line="226" w:lineRule="exact"/>
              <w:ind w:left="36"/>
              <w:rPr>
                <w:sz w:val="18"/>
              </w:rPr>
            </w:pPr>
            <w:r>
              <w:rPr>
                <w:sz w:val="18"/>
              </w:rPr>
              <w:t>□两微一端</w:t>
            </w:r>
            <w:r>
              <w:rPr>
                <w:sz w:val="18"/>
              </w:rPr>
              <w:tab/>
            </w:r>
            <w:r>
              <w:rPr>
                <w:sz w:val="18"/>
              </w:rPr>
              <w:t>□发布会/听证会</w:t>
            </w:r>
          </w:p>
          <w:p>
            <w:pPr>
              <w:pStyle w:val="7"/>
              <w:tabs>
                <w:tab w:val="left" w:pos="1481"/>
              </w:tabs>
              <w:spacing w:line="225" w:lineRule="exact"/>
              <w:ind w:left="36"/>
              <w:rPr>
                <w:sz w:val="18"/>
              </w:rPr>
            </w:pPr>
            <w:r>
              <w:rPr>
                <w:sz w:val="18"/>
              </w:rPr>
              <w:t>□广播电视</w:t>
            </w:r>
            <w:r>
              <w:rPr>
                <w:sz w:val="18"/>
              </w:rPr>
              <w:tab/>
            </w:r>
            <w:r>
              <w:rPr>
                <w:sz w:val="18"/>
              </w:rPr>
              <w:t>□纸质媒体</w:t>
            </w:r>
          </w:p>
          <w:p>
            <w:pPr>
              <w:pStyle w:val="7"/>
              <w:tabs>
                <w:tab w:val="left" w:pos="1479"/>
              </w:tabs>
              <w:spacing w:line="224" w:lineRule="exact"/>
              <w:ind w:left="36"/>
              <w:rPr>
                <w:sz w:val="18"/>
              </w:rPr>
            </w:pPr>
            <w:r>
              <w:rPr>
                <w:sz w:val="18"/>
              </w:rPr>
              <w:t>□公开查阅点</w:t>
            </w:r>
            <w:r>
              <w:rPr>
                <w:sz w:val="18"/>
              </w:rPr>
              <w:tab/>
            </w:r>
            <w:r>
              <w:rPr>
                <w:sz w:val="18"/>
              </w:rPr>
              <w:t>□政务服务中心</w:t>
            </w:r>
          </w:p>
          <w:p>
            <w:pPr>
              <w:pStyle w:val="7"/>
              <w:tabs>
                <w:tab w:val="left" w:pos="1479"/>
              </w:tabs>
              <w:spacing w:line="225" w:lineRule="exact"/>
              <w:ind w:left="36"/>
              <w:rPr>
                <w:sz w:val="18"/>
              </w:rPr>
            </w:pPr>
            <w:r>
              <w:rPr>
                <w:sz w:val="18"/>
              </w:rPr>
              <w:t>□便民服务站</w:t>
            </w:r>
            <w:r>
              <w:rPr>
                <w:sz w:val="18"/>
              </w:rPr>
              <w:tab/>
            </w:r>
            <w:r>
              <w:rPr>
                <w:sz w:val="18"/>
              </w:rPr>
              <w:t>■入户/现场</w:t>
            </w:r>
          </w:p>
          <w:p>
            <w:pPr>
              <w:pStyle w:val="7"/>
              <w:spacing w:before="1" w:line="235" w:lineRule="auto"/>
              <w:ind w:left="216" w:right="167" w:hanging="180"/>
              <w:rPr>
                <w:sz w:val="18"/>
              </w:rPr>
            </w:pPr>
            <w:r>
              <w:rPr>
                <w:sz w:val="18"/>
              </w:rPr>
              <w:t>□社区/企事业单位/村公示栏（电子屏）</w:t>
            </w:r>
          </w:p>
          <w:p>
            <w:pPr>
              <w:pStyle w:val="7"/>
              <w:tabs>
                <w:tab w:val="left" w:pos="1481"/>
              </w:tabs>
              <w:spacing w:line="226" w:lineRule="exact"/>
              <w:ind w:left="36"/>
              <w:rPr>
                <w:sz w:val="18"/>
              </w:rPr>
            </w:pPr>
            <w:r>
              <w:rPr>
                <w:sz w:val="18"/>
              </w:rPr>
              <w:t>□精准推送</w:t>
            </w:r>
            <w:r>
              <w:rPr>
                <w:sz w:val="18"/>
              </w:rPr>
              <w:tab/>
            </w:r>
            <w:r>
              <w:rPr>
                <w:sz w:val="18"/>
              </w:rPr>
              <w:t>□其他_</w:t>
            </w:r>
          </w:p>
        </w:tc>
        <w:tc>
          <w:tcPr>
            <w:tcW w:w="675" w:type="dxa"/>
          </w:tcPr>
          <w:p>
            <w:pPr>
              <w:pStyle w:val="7"/>
              <w:rPr>
                <w:rFonts w:ascii="Times New Roman"/>
                <w:sz w:val="18"/>
              </w:rPr>
            </w:pPr>
          </w:p>
        </w:tc>
        <w:tc>
          <w:tcPr>
            <w:tcW w:w="886"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38" w:line="235" w:lineRule="auto"/>
              <w:ind w:left="86" w:right="57"/>
              <w:jc w:val="both"/>
              <w:rPr>
                <w:sz w:val="18"/>
              </w:rPr>
            </w:pPr>
            <w:r>
              <w:rPr>
                <w:sz w:val="18"/>
              </w:rPr>
              <w:t>在征收范围内向被征收人</w:t>
            </w:r>
          </w:p>
        </w:tc>
        <w:tc>
          <w:tcPr>
            <w:tcW w:w="60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53"/>
              <w:ind w:left="25"/>
              <w:jc w:val="center"/>
              <w:rPr>
                <w:sz w:val="18"/>
              </w:rPr>
            </w:pPr>
            <w:r>
              <w:rPr>
                <w:sz w:val="18"/>
              </w:rPr>
              <w:t>√</w:t>
            </w:r>
          </w:p>
        </w:tc>
        <w:tc>
          <w:tcPr>
            <w:tcW w:w="674" w:type="dxa"/>
          </w:tcPr>
          <w:p>
            <w:pPr>
              <w:pStyle w:val="7"/>
              <w:rPr>
                <w:rFonts w:ascii="Times New Roman"/>
                <w:sz w:val="18"/>
              </w:rPr>
            </w:pPr>
          </w:p>
        </w:tc>
        <w:tc>
          <w:tcPr>
            <w:tcW w:w="60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53"/>
              <w:ind w:left="27"/>
              <w:jc w:val="center"/>
              <w:rPr>
                <w:sz w:val="18"/>
              </w:rPr>
            </w:pPr>
            <w:r>
              <w:rPr>
                <w:sz w:val="18"/>
              </w:rPr>
              <w:t>√</w:t>
            </w:r>
          </w:p>
        </w:tc>
        <w:tc>
          <w:tcPr>
            <w:tcW w:w="674" w:type="dxa"/>
          </w:tcPr>
          <w:p>
            <w:pPr>
              <w:pStyle w:val="7"/>
              <w:rPr>
                <w:rFonts w:ascii="Times New Roman"/>
                <w:sz w:val="18"/>
              </w:rPr>
            </w:pPr>
          </w:p>
        </w:tc>
      </w:tr>
    </w:tbl>
    <w:p>
      <w:pPr>
        <w:spacing w:before="0" w:line="306" w:lineRule="exact"/>
        <w:ind w:left="4154" w:right="4149" w:firstLine="0"/>
        <w:jc w:val="center"/>
        <w:rPr>
          <w:sz w:val="24"/>
        </w:rPr>
      </w:pPr>
      <w:r>
        <w:rPr>
          <w:sz w:val="24"/>
        </w:rPr>
        <w:t>该项业务在区征收办</w:t>
      </w:r>
    </w:p>
    <w:tbl>
      <w:tblPr>
        <w:tblStyle w:val="5"/>
        <w:tblW w:w="144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5"/>
        <w:gridCol w:w="410"/>
        <w:gridCol w:w="183"/>
        <w:gridCol w:w="372"/>
        <w:gridCol w:w="166"/>
        <w:gridCol w:w="389"/>
        <w:gridCol w:w="689"/>
        <w:gridCol w:w="593"/>
        <w:gridCol w:w="593"/>
        <w:gridCol w:w="566"/>
        <w:gridCol w:w="1159"/>
        <w:gridCol w:w="980"/>
        <w:gridCol w:w="193"/>
        <w:gridCol w:w="602"/>
        <w:gridCol w:w="751"/>
        <w:gridCol w:w="44"/>
        <w:gridCol w:w="3121"/>
        <w:gridCol w:w="120"/>
        <w:gridCol w:w="400"/>
        <w:gridCol w:w="35"/>
        <w:gridCol w:w="555"/>
        <w:gridCol w:w="86"/>
        <w:gridCol w:w="455"/>
        <w:gridCol w:w="14"/>
        <w:gridCol w:w="555"/>
        <w:gridCol w:w="217"/>
        <w:gridCol w:w="338"/>
        <w:gridCol w:w="198"/>
        <w:gridCol w:w="524"/>
        <w:gridCol w:w="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4490" w:type="dxa"/>
            <w:gridSpan w:val="30"/>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保障性住房领域基层政务公开标准目录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11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公开事项</w:t>
            </w:r>
          </w:p>
        </w:tc>
        <w:tc>
          <w:tcPr>
            <w:tcW w:w="187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 xml:space="preserve">  公开内容（要素）</w:t>
            </w:r>
          </w:p>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（“●”表示必选项，“〇”表示可选项）</w:t>
            </w:r>
          </w:p>
        </w:tc>
        <w:tc>
          <w:tcPr>
            <w:tcW w:w="270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公开依据</w:t>
            </w:r>
          </w:p>
        </w:tc>
        <w:tc>
          <w:tcPr>
            <w:tcW w:w="7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公开  时限</w:t>
            </w:r>
          </w:p>
        </w:tc>
        <w:tc>
          <w:tcPr>
            <w:tcW w:w="7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公开  主体</w:t>
            </w:r>
          </w:p>
        </w:tc>
        <w:tc>
          <w:tcPr>
            <w:tcW w:w="3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公开渠道和载体               （“■”表示必选项，“□”表示可选项）</w:t>
            </w:r>
          </w:p>
        </w:tc>
        <w:tc>
          <w:tcPr>
            <w:tcW w:w="111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公开对象</w:t>
            </w:r>
          </w:p>
        </w:tc>
        <w:tc>
          <w:tcPr>
            <w:tcW w:w="111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公开方式</w:t>
            </w:r>
          </w:p>
        </w:tc>
        <w:tc>
          <w:tcPr>
            <w:tcW w:w="1314"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11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8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18"/>
                <w:szCs w:val="18"/>
                <w:u w:val="none"/>
              </w:rPr>
            </w:pPr>
          </w:p>
        </w:tc>
        <w:tc>
          <w:tcPr>
            <w:tcW w:w="27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7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7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18"/>
                <w:szCs w:val="18"/>
                <w:u w:val="none"/>
              </w:rPr>
            </w:pPr>
          </w:p>
        </w:tc>
        <w:tc>
          <w:tcPr>
            <w:tcW w:w="111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11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314"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一级事项</w:t>
            </w: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二级事项</w:t>
            </w:r>
          </w:p>
        </w:tc>
        <w:tc>
          <w:tcPr>
            <w:tcW w:w="18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18"/>
                <w:szCs w:val="18"/>
                <w:u w:val="none"/>
              </w:rPr>
            </w:pPr>
          </w:p>
        </w:tc>
        <w:tc>
          <w:tcPr>
            <w:tcW w:w="27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7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7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18"/>
                <w:szCs w:val="18"/>
                <w:u w:val="none"/>
              </w:rPr>
            </w:pPr>
          </w:p>
        </w:tc>
        <w:tc>
          <w:tcPr>
            <w:tcW w:w="5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全社会</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特定群体</w:t>
            </w:r>
          </w:p>
        </w:tc>
        <w:tc>
          <w:tcPr>
            <w:tcW w:w="5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主动</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依申请</w:t>
            </w: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市级</w:t>
            </w:r>
          </w:p>
        </w:tc>
        <w:tc>
          <w:tcPr>
            <w:tcW w:w="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县（区）级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5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5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配给管理</w:t>
            </w:r>
          </w:p>
        </w:tc>
        <w:tc>
          <w:tcPr>
            <w:tcW w:w="5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保障性住房申请受理</w:t>
            </w:r>
          </w:p>
        </w:tc>
        <w:tc>
          <w:tcPr>
            <w:tcW w:w="187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●申请受理公告</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●申请条件程序期限和</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所需材料</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●租赁补贴发放计划</w:t>
            </w:r>
          </w:p>
        </w:tc>
        <w:tc>
          <w:tcPr>
            <w:tcW w:w="270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《经济适用住房管理办法》</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《公共租赁住房管理办法》</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《住房城乡建设部办公厅关于做好2012年住房保障信息公开工作的通知》</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《住房城乡建设部办公厅关于进一步加强住房保障信息公开工作的通知》</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《国务院办公厅关于推进公共资源配置领域政府信息公开的意</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见》</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《国务院办公厅关于印发2018年政务公开工作要点的通知》                               </w:t>
            </w:r>
          </w:p>
        </w:tc>
        <w:tc>
          <w:tcPr>
            <w:tcW w:w="7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信息形成（变更）20个工作日内</w:t>
            </w:r>
          </w:p>
        </w:tc>
        <w:tc>
          <w:tcPr>
            <w:tcW w:w="7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保障性住房政务信息制作部门保存部门</w:t>
            </w:r>
          </w:p>
        </w:tc>
        <w:tc>
          <w:tcPr>
            <w:tcW w:w="3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■政府网站       □政府公报</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□两微一端       □发布会/听证会</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□广播电视       □纸质媒体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□公开查阅点     □政务服务中心</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□便民服务站     □入户/现场</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□社区/企事业单位公示栏（电子屏）</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5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5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7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7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7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7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5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5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配给管理</w:t>
            </w:r>
          </w:p>
        </w:tc>
        <w:tc>
          <w:tcPr>
            <w:tcW w:w="5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公租房承租资格审核</w:t>
            </w:r>
          </w:p>
        </w:tc>
        <w:tc>
          <w:tcPr>
            <w:tcW w:w="187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●申请受理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●审核结果：申请对象</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姓名身份证号(隐藏</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部分号码)申请房源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类型</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〇是否审核通过</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〇审核未通过原因等</w:t>
            </w:r>
          </w:p>
        </w:tc>
        <w:tc>
          <w:tcPr>
            <w:tcW w:w="27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7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7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7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7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配给管理</w:t>
            </w:r>
          </w:p>
        </w:tc>
        <w:tc>
          <w:tcPr>
            <w:tcW w:w="5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公租房租赁补贴审批</w:t>
            </w:r>
          </w:p>
        </w:tc>
        <w:tc>
          <w:tcPr>
            <w:tcW w:w="18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7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trPr>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7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5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配给管理</w:t>
            </w:r>
          </w:p>
        </w:tc>
        <w:tc>
          <w:tcPr>
            <w:tcW w:w="5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分配结果</w:t>
            </w:r>
          </w:p>
        </w:tc>
        <w:tc>
          <w:tcPr>
            <w:tcW w:w="187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●保障对象姓名</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●保障性住房类型</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●房号面积套型</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●所在建设项目名称等</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270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《中华人民共和国政府信息公开条例》</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《经济适用住房管理办法》</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《公共租赁住房管理办法》</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《住房城乡建设部办公厅关于做好2012年住房保障信息公开工作的通知》</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《住房城乡建设部办公厅关于进一步加强住房保障信息公开工作的通知》</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《国务院办公厅关于推进公共资源配置领域政府信息公开的意</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见》</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《国务院办公厅关于印发2018年政务公开工作要点的通知》</w:t>
            </w:r>
          </w:p>
        </w:tc>
        <w:tc>
          <w:tcPr>
            <w:tcW w:w="7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信息形成（变更）20个工作日内</w:t>
            </w:r>
          </w:p>
        </w:tc>
        <w:tc>
          <w:tcPr>
            <w:tcW w:w="7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住房保障行政主管部门</w:t>
            </w:r>
          </w:p>
        </w:tc>
        <w:tc>
          <w:tcPr>
            <w:tcW w:w="3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■政府网站       □政府公报</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□两微一端       □发布会/听证会</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□广播电视       □纸质媒体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□公开查阅点     □政务服务中心</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□便民服务站     □入户/现场</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□社区/企事业单位公示栏（电子屏）</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5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5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7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7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7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7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7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7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7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4" w:hRule="atLeast"/>
        </w:trPr>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7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5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配后管理</w:t>
            </w:r>
          </w:p>
        </w:tc>
        <w:tc>
          <w:tcPr>
            <w:tcW w:w="5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租赁补贴发放</w:t>
            </w:r>
          </w:p>
        </w:tc>
        <w:tc>
          <w:tcPr>
            <w:tcW w:w="187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●保障对象姓名身份证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号（隐藏部分号码）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〇补贴发放编号</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〇合同编号</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●发放金额</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●发放年度月份日期</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●发放方式</w:t>
            </w:r>
          </w:p>
        </w:tc>
        <w:tc>
          <w:tcPr>
            <w:tcW w:w="270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《经济适用住房管理办法》</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《公共租赁住房管理办法》</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《住房城乡建设部办公厅关于做好2012年住房保障信息公开工作的通知》</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《住房城乡建设部办公厅关于进一步加强住房保障信息公开工作的通知》</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《国务院办公厅关于推进公共资源配置领域政府信息公开的意</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见》</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《国务院办公厅关于印发2018年政务公开工作要点的通知》</w:t>
            </w:r>
          </w:p>
        </w:tc>
        <w:tc>
          <w:tcPr>
            <w:tcW w:w="7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信息形成（变更）20个工作日内</w:t>
            </w:r>
          </w:p>
        </w:tc>
        <w:tc>
          <w:tcPr>
            <w:tcW w:w="7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保障性住房政务信息制作部门保存部门</w:t>
            </w:r>
          </w:p>
        </w:tc>
        <w:tc>
          <w:tcPr>
            <w:tcW w:w="3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■政府网站       □政府公报</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□两微一端       □发布会/听证会</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□广播电视       □纸质媒体</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□公开查阅点     □政务服务中心</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□便民服务站     □入户/现场</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□社区/企事业单位公示栏（电子屏）</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5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5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7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7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7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7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7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gridBefore w:val="1"/>
          <w:gridAfter w:val="1"/>
          <w:wBefore w:w="145" w:type="dxa"/>
          <w:wAfter w:w="37" w:type="dxa"/>
          <w:trHeight w:val="1144" w:hRule="atLeast"/>
        </w:trPr>
        <w:tc>
          <w:tcPr>
            <w:tcW w:w="14308" w:type="dxa"/>
            <w:gridSpan w:val="28"/>
            <w:shd w:val="clear" w:color="auto" w:fill="auto"/>
          </w:tcPr>
          <w:p>
            <w:pPr>
              <w:pStyle w:val="7"/>
              <w:spacing w:before="314"/>
              <w:ind w:left="3626" w:right="3581"/>
              <w:jc w:val="center"/>
              <w:rPr>
                <w:rFonts w:hint="eastAsia" w:ascii="黑体" w:eastAsia="黑体"/>
                <w:sz w:val="44"/>
              </w:rPr>
            </w:pPr>
            <w:r>
              <w:rPr>
                <w:rFonts w:hint="eastAsia" w:ascii="黑体" w:eastAsia="黑体"/>
                <w:sz w:val="44"/>
              </w:rPr>
              <w:t>市政服务领域基层政务公开标准目录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gridBefore w:val="1"/>
          <w:gridAfter w:val="1"/>
          <w:wBefore w:w="145" w:type="dxa"/>
          <w:wAfter w:w="37" w:type="dxa"/>
          <w:trHeight w:val="743" w:hRule="atLeast"/>
        </w:trPr>
        <w:tc>
          <w:tcPr>
            <w:tcW w:w="593" w:type="dxa"/>
            <w:gridSpan w:val="2"/>
            <w:vMerge w:val="restart"/>
            <w:shd w:val="clear" w:color="auto" w:fill="auto"/>
          </w:tcPr>
          <w:p>
            <w:pPr>
              <w:pStyle w:val="7"/>
              <w:rPr>
                <w:rFonts w:ascii="Times New Roman"/>
                <w:sz w:val="22"/>
              </w:rPr>
            </w:pPr>
          </w:p>
          <w:p>
            <w:pPr>
              <w:pStyle w:val="7"/>
              <w:rPr>
                <w:rFonts w:ascii="Times New Roman"/>
                <w:sz w:val="22"/>
              </w:rPr>
            </w:pPr>
          </w:p>
          <w:p>
            <w:pPr>
              <w:pStyle w:val="7"/>
              <w:spacing w:before="146"/>
              <w:ind w:left="83"/>
              <w:rPr>
                <w:sz w:val="22"/>
              </w:rPr>
            </w:pPr>
            <w:r>
              <w:rPr>
                <w:sz w:val="22"/>
              </w:rPr>
              <w:t>序号</w:t>
            </w:r>
          </w:p>
        </w:tc>
        <w:tc>
          <w:tcPr>
            <w:tcW w:w="2209" w:type="dxa"/>
            <w:gridSpan w:val="5"/>
            <w:shd w:val="clear" w:color="auto" w:fill="auto"/>
          </w:tcPr>
          <w:p>
            <w:pPr>
              <w:pStyle w:val="7"/>
              <w:spacing w:before="4"/>
              <w:rPr>
                <w:rFonts w:ascii="Times New Roman"/>
                <w:sz w:val="21"/>
              </w:rPr>
            </w:pPr>
          </w:p>
          <w:p>
            <w:pPr>
              <w:pStyle w:val="7"/>
              <w:ind w:left="668"/>
              <w:rPr>
                <w:rFonts w:hint="eastAsia" w:ascii="黑体" w:eastAsia="黑体"/>
                <w:sz w:val="22"/>
              </w:rPr>
            </w:pPr>
            <w:r>
              <w:rPr>
                <w:rFonts w:hint="eastAsia" w:ascii="黑体" w:eastAsia="黑体"/>
                <w:sz w:val="22"/>
              </w:rPr>
              <w:t>公开事项</w:t>
            </w:r>
          </w:p>
        </w:tc>
        <w:tc>
          <w:tcPr>
            <w:tcW w:w="1159" w:type="dxa"/>
            <w:gridSpan w:val="2"/>
            <w:shd w:val="clear" w:color="auto" w:fill="auto"/>
          </w:tcPr>
          <w:p>
            <w:pPr>
              <w:pStyle w:val="7"/>
              <w:spacing w:before="4"/>
              <w:rPr>
                <w:rFonts w:ascii="Times New Roman"/>
                <w:sz w:val="21"/>
              </w:rPr>
            </w:pPr>
          </w:p>
          <w:p>
            <w:pPr>
              <w:pStyle w:val="7"/>
              <w:ind w:left="144"/>
              <w:rPr>
                <w:rFonts w:hint="eastAsia" w:ascii="黑体" w:eastAsia="黑体"/>
                <w:sz w:val="22"/>
              </w:rPr>
            </w:pPr>
            <w:r>
              <w:rPr>
                <w:rFonts w:hint="eastAsia" w:ascii="黑体" w:eastAsia="黑体"/>
                <w:sz w:val="22"/>
              </w:rPr>
              <w:t>公开内容</w:t>
            </w:r>
          </w:p>
        </w:tc>
        <w:tc>
          <w:tcPr>
            <w:tcW w:w="1159" w:type="dxa"/>
            <w:vMerge w:val="restart"/>
            <w:shd w:val="clear" w:color="auto" w:fill="auto"/>
          </w:tcPr>
          <w:p>
            <w:pPr>
              <w:pStyle w:val="7"/>
              <w:rPr>
                <w:rFonts w:ascii="Times New Roman"/>
                <w:sz w:val="22"/>
              </w:rPr>
            </w:pPr>
          </w:p>
          <w:p>
            <w:pPr>
              <w:pStyle w:val="7"/>
              <w:rPr>
                <w:rFonts w:ascii="Times New Roman"/>
                <w:sz w:val="22"/>
              </w:rPr>
            </w:pPr>
          </w:p>
          <w:p>
            <w:pPr>
              <w:pStyle w:val="7"/>
              <w:spacing w:before="146"/>
              <w:ind w:left="144"/>
              <w:rPr>
                <w:rFonts w:hint="eastAsia" w:ascii="黑体" w:eastAsia="黑体"/>
                <w:sz w:val="22"/>
              </w:rPr>
            </w:pPr>
            <w:r>
              <w:rPr>
                <w:rFonts w:hint="eastAsia" w:ascii="黑体" w:eastAsia="黑体"/>
                <w:sz w:val="22"/>
              </w:rPr>
              <w:t>公开依据</w:t>
            </w:r>
          </w:p>
        </w:tc>
        <w:tc>
          <w:tcPr>
            <w:tcW w:w="1173" w:type="dxa"/>
            <w:gridSpan w:val="2"/>
            <w:vMerge w:val="restart"/>
            <w:shd w:val="clear" w:color="auto" w:fill="auto"/>
          </w:tcPr>
          <w:p>
            <w:pPr>
              <w:pStyle w:val="7"/>
              <w:rPr>
                <w:rFonts w:ascii="Times New Roman"/>
                <w:sz w:val="22"/>
              </w:rPr>
            </w:pPr>
          </w:p>
          <w:p>
            <w:pPr>
              <w:pStyle w:val="7"/>
              <w:rPr>
                <w:rFonts w:ascii="Times New Roman"/>
                <w:sz w:val="22"/>
              </w:rPr>
            </w:pPr>
          </w:p>
          <w:p>
            <w:pPr>
              <w:pStyle w:val="7"/>
              <w:spacing w:before="146"/>
              <w:ind w:left="152"/>
              <w:rPr>
                <w:rFonts w:hint="eastAsia" w:ascii="黑体" w:eastAsia="黑体"/>
                <w:sz w:val="22"/>
              </w:rPr>
            </w:pPr>
            <w:r>
              <w:rPr>
                <w:rFonts w:hint="eastAsia" w:ascii="黑体" w:eastAsia="黑体"/>
                <w:sz w:val="22"/>
              </w:rPr>
              <w:t>公开时限</w:t>
            </w:r>
          </w:p>
        </w:tc>
        <w:tc>
          <w:tcPr>
            <w:tcW w:w="1353" w:type="dxa"/>
            <w:gridSpan w:val="2"/>
            <w:vMerge w:val="restart"/>
            <w:shd w:val="clear" w:color="auto" w:fill="auto"/>
          </w:tcPr>
          <w:p>
            <w:pPr>
              <w:pStyle w:val="7"/>
              <w:rPr>
                <w:rFonts w:ascii="Times New Roman"/>
                <w:sz w:val="22"/>
              </w:rPr>
            </w:pPr>
          </w:p>
          <w:p>
            <w:pPr>
              <w:pStyle w:val="7"/>
              <w:rPr>
                <w:rFonts w:ascii="Times New Roman"/>
                <w:sz w:val="22"/>
              </w:rPr>
            </w:pPr>
          </w:p>
          <w:p>
            <w:pPr>
              <w:pStyle w:val="7"/>
              <w:spacing w:before="146"/>
              <w:ind w:left="241"/>
              <w:rPr>
                <w:rFonts w:hint="eastAsia" w:ascii="黑体" w:eastAsia="黑体"/>
                <w:sz w:val="22"/>
              </w:rPr>
            </w:pPr>
            <w:r>
              <w:rPr>
                <w:rFonts w:hint="eastAsia" w:ascii="黑体" w:eastAsia="黑体"/>
                <w:sz w:val="22"/>
              </w:rPr>
              <w:t>公开主体</w:t>
            </w:r>
          </w:p>
        </w:tc>
        <w:tc>
          <w:tcPr>
            <w:tcW w:w="3285" w:type="dxa"/>
            <w:gridSpan w:val="3"/>
            <w:vMerge w:val="restart"/>
            <w:shd w:val="clear" w:color="auto" w:fill="auto"/>
          </w:tcPr>
          <w:p>
            <w:pPr>
              <w:pStyle w:val="7"/>
              <w:rPr>
                <w:rFonts w:ascii="Times New Roman"/>
                <w:sz w:val="22"/>
              </w:rPr>
            </w:pPr>
          </w:p>
          <w:p>
            <w:pPr>
              <w:pStyle w:val="7"/>
              <w:rPr>
                <w:rFonts w:ascii="Times New Roman"/>
                <w:sz w:val="22"/>
              </w:rPr>
            </w:pPr>
          </w:p>
          <w:p>
            <w:pPr>
              <w:pStyle w:val="7"/>
              <w:spacing w:before="146"/>
              <w:ind w:left="878"/>
              <w:rPr>
                <w:rFonts w:hint="eastAsia" w:ascii="黑体" w:eastAsia="黑体"/>
                <w:sz w:val="22"/>
              </w:rPr>
            </w:pPr>
            <w:r>
              <w:rPr>
                <w:rFonts w:hint="eastAsia" w:ascii="黑体" w:eastAsia="黑体"/>
                <w:sz w:val="22"/>
              </w:rPr>
              <w:t>公开渠道和载体</w:t>
            </w:r>
          </w:p>
        </w:tc>
        <w:tc>
          <w:tcPr>
            <w:tcW w:w="1076" w:type="dxa"/>
            <w:gridSpan w:val="4"/>
            <w:shd w:val="clear" w:color="auto" w:fill="auto"/>
          </w:tcPr>
          <w:p>
            <w:pPr>
              <w:pStyle w:val="7"/>
              <w:spacing w:before="4"/>
              <w:rPr>
                <w:rFonts w:ascii="Times New Roman"/>
                <w:sz w:val="21"/>
              </w:rPr>
            </w:pPr>
          </w:p>
          <w:p>
            <w:pPr>
              <w:pStyle w:val="7"/>
              <w:ind w:left="106"/>
              <w:rPr>
                <w:rFonts w:hint="eastAsia" w:ascii="黑体" w:eastAsia="黑体"/>
                <w:sz w:val="22"/>
              </w:rPr>
            </w:pPr>
            <w:r>
              <w:rPr>
                <w:rFonts w:hint="eastAsia" w:ascii="黑体" w:eastAsia="黑体"/>
                <w:sz w:val="22"/>
              </w:rPr>
              <w:t>公开对象</w:t>
            </w:r>
          </w:p>
        </w:tc>
        <w:tc>
          <w:tcPr>
            <w:tcW w:w="1241" w:type="dxa"/>
            <w:gridSpan w:val="4"/>
            <w:shd w:val="clear" w:color="auto" w:fill="auto"/>
          </w:tcPr>
          <w:p>
            <w:pPr>
              <w:pStyle w:val="7"/>
              <w:spacing w:before="4"/>
              <w:rPr>
                <w:rFonts w:ascii="Times New Roman"/>
                <w:sz w:val="21"/>
              </w:rPr>
            </w:pPr>
          </w:p>
          <w:p>
            <w:pPr>
              <w:pStyle w:val="7"/>
              <w:ind w:left="189"/>
              <w:rPr>
                <w:rFonts w:hint="eastAsia" w:ascii="黑体" w:eastAsia="黑体"/>
                <w:sz w:val="22"/>
              </w:rPr>
            </w:pPr>
            <w:r>
              <w:rPr>
                <w:rFonts w:hint="eastAsia" w:ascii="黑体" w:eastAsia="黑体"/>
                <w:sz w:val="22"/>
              </w:rPr>
              <w:t>公开方式</w:t>
            </w:r>
          </w:p>
        </w:tc>
        <w:tc>
          <w:tcPr>
            <w:tcW w:w="1060" w:type="dxa"/>
            <w:gridSpan w:val="3"/>
            <w:shd w:val="clear" w:color="auto" w:fill="auto"/>
          </w:tcPr>
          <w:p>
            <w:pPr>
              <w:pStyle w:val="7"/>
              <w:spacing w:before="4"/>
              <w:rPr>
                <w:rFonts w:ascii="Times New Roman"/>
                <w:sz w:val="21"/>
              </w:rPr>
            </w:pPr>
          </w:p>
          <w:p>
            <w:pPr>
              <w:pStyle w:val="7"/>
              <w:ind w:left="102"/>
              <w:rPr>
                <w:rFonts w:hint="eastAsia" w:ascii="黑体" w:eastAsia="黑体"/>
                <w:sz w:val="22"/>
              </w:rPr>
            </w:pPr>
            <w:r>
              <w:rPr>
                <w:rFonts w:hint="eastAsia" w:ascii="黑体" w:eastAsia="黑体"/>
                <w:sz w:val="22"/>
              </w:rPr>
              <w:t>公开层级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gridBefore w:val="1"/>
          <w:gridAfter w:val="1"/>
          <w:wBefore w:w="145" w:type="dxa"/>
          <w:wAfter w:w="37" w:type="dxa"/>
          <w:trHeight w:val="793" w:hRule="atLeast"/>
        </w:trPr>
        <w:tc>
          <w:tcPr>
            <w:tcW w:w="593" w:type="dxa"/>
            <w:gridSpan w:val="2"/>
            <w:vMerge w:val="continue"/>
            <w:tcBorders>
              <w:top w:val="nil"/>
            </w:tcBorders>
            <w:shd w:val="clear" w:color="auto" w:fill="auto"/>
          </w:tcPr>
          <w:p>
            <w:pPr>
              <w:rPr>
                <w:sz w:val="2"/>
                <w:szCs w:val="2"/>
              </w:rPr>
            </w:pPr>
          </w:p>
        </w:tc>
        <w:tc>
          <w:tcPr>
            <w:tcW w:w="538" w:type="dxa"/>
            <w:gridSpan w:val="2"/>
            <w:shd w:val="clear" w:color="auto" w:fill="auto"/>
          </w:tcPr>
          <w:p>
            <w:pPr>
              <w:pStyle w:val="7"/>
              <w:spacing w:before="144" w:line="230" w:lineRule="auto"/>
              <w:ind w:left="54" w:right="20"/>
              <w:rPr>
                <w:rFonts w:hint="eastAsia" w:ascii="黑体" w:eastAsia="黑体"/>
                <w:sz w:val="22"/>
              </w:rPr>
            </w:pPr>
            <w:r>
              <w:rPr>
                <w:rFonts w:hint="eastAsia" w:ascii="黑体" w:eastAsia="黑体"/>
                <w:sz w:val="22"/>
              </w:rPr>
              <w:t>一级事项</w:t>
            </w:r>
          </w:p>
        </w:tc>
        <w:tc>
          <w:tcPr>
            <w:tcW w:w="1078" w:type="dxa"/>
            <w:gridSpan w:val="2"/>
            <w:shd w:val="clear" w:color="auto" w:fill="auto"/>
          </w:tcPr>
          <w:p>
            <w:pPr>
              <w:pStyle w:val="7"/>
              <w:spacing w:before="5"/>
              <w:rPr>
                <w:rFonts w:ascii="Times New Roman"/>
                <w:sz w:val="23"/>
              </w:rPr>
            </w:pPr>
          </w:p>
          <w:p>
            <w:pPr>
              <w:pStyle w:val="7"/>
              <w:ind w:left="104"/>
              <w:rPr>
                <w:rFonts w:hint="eastAsia" w:ascii="黑体" w:eastAsia="黑体"/>
                <w:sz w:val="22"/>
              </w:rPr>
            </w:pPr>
            <w:r>
              <w:rPr>
                <w:rFonts w:hint="eastAsia" w:ascii="黑体" w:eastAsia="黑体"/>
                <w:sz w:val="22"/>
              </w:rPr>
              <w:t>二级事项</w:t>
            </w:r>
          </w:p>
        </w:tc>
        <w:tc>
          <w:tcPr>
            <w:tcW w:w="593" w:type="dxa"/>
            <w:shd w:val="clear" w:color="auto" w:fill="auto"/>
          </w:tcPr>
          <w:p>
            <w:pPr>
              <w:pStyle w:val="7"/>
              <w:spacing w:before="144" w:line="230" w:lineRule="auto"/>
              <w:ind w:left="82" w:right="47"/>
              <w:rPr>
                <w:rFonts w:hint="eastAsia" w:ascii="黑体" w:eastAsia="黑体"/>
                <w:sz w:val="22"/>
              </w:rPr>
            </w:pPr>
            <w:r>
              <w:rPr>
                <w:rFonts w:hint="eastAsia" w:ascii="黑体" w:eastAsia="黑体"/>
                <w:sz w:val="22"/>
              </w:rPr>
              <w:t>三级事项</w:t>
            </w:r>
          </w:p>
        </w:tc>
        <w:tc>
          <w:tcPr>
            <w:tcW w:w="1159" w:type="dxa"/>
            <w:gridSpan w:val="2"/>
            <w:shd w:val="clear" w:color="auto" w:fill="auto"/>
          </w:tcPr>
          <w:p>
            <w:pPr>
              <w:pStyle w:val="7"/>
              <w:spacing w:before="5"/>
              <w:rPr>
                <w:rFonts w:ascii="Times New Roman"/>
                <w:sz w:val="23"/>
              </w:rPr>
            </w:pPr>
          </w:p>
          <w:p>
            <w:pPr>
              <w:pStyle w:val="7"/>
              <w:ind w:left="144"/>
              <w:rPr>
                <w:rFonts w:hint="eastAsia" w:ascii="黑体" w:eastAsia="黑体"/>
                <w:sz w:val="22"/>
              </w:rPr>
            </w:pPr>
            <w:r>
              <w:rPr>
                <w:rFonts w:hint="eastAsia" w:ascii="黑体" w:eastAsia="黑体"/>
                <w:sz w:val="22"/>
              </w:rPr>
              <w:t>（要素）</w:t>
            </w:r>
          </w:p>
        </w:tc>
        <w:tc>
          <w:tcPr>
            <w:tcW w:w="1159" w:type="dxa"/>
            <w:vMerge w:val="continue"/>
            <w:tcBorders>
              <w:top w:val="nil"/>
            </w:tcBorders>
            <w:shd w:val="clear" w:color="auto" w:fill="auto"/>
          </w:tcPr>
          <w:p>
            <w:pPr>
              <w:rPr>
                <w:sz w:val="2"/>
                <w:szCs w:val="2"/>
              </w:rPr>
            </w:pPr>
          </w:p>
        </w:tc>
        <w:tc>
          <w:tcPr>
            <w:tcW w:w="1173" w:type="dxa"/>
            <w:gridSpan w:val="2"/>
            <w:vMerge w:val="continue"/>
            <w:tcBorders>
              <w:top w:val="nil"/>
            </w:tcBorders>
            <w:shd w:val="clear" w:color="auto" w:fill="auto"/>
          </w:tcPr>
          <w:p>
            <w:pPr>
              <w:rPr>
                <w:sz w:val="2"/>
                <w:szCs w:val="2"/>
              </w:rPr>
            </w:pPr>
          </w:p>
        </w:tc>
        <w:tc>
          <w:tcPr>
            <w:tcW w:w="1353" w:type="dxa"/>
            <w:gridSpan w:val="2"/>
            <w:vMerge w:val="continue"/>
            <w:tcBorders>
              <w:top w:val="nil"/>
            </w:tcBorders>
            <w:shd w:val="clear" w:color="auto" w:fill="auto"/>
          </w:tcPr>
          <w:p>
            <w:pPr>
              <w:rPr>
                <w:sz w:val="2"/>
                <w:szCs w:val="2"/>
              </w:rPr>
            </w:pPr>
          </w:p>
        </w:tc>
        <w:tc>
          <w:tcPr>
            <w:tcW w:w="3285" w:type="dxa"/>
            <w:gridSpan w:val="3"/>
            <w:vMerge w:val="continue"/>
            <w:tcBorders>
              <w:top w:val="nil"/>
            </w:tcBorders>
            <w:shd w:val="clear" w:color="auto" w:fill="auto"/>
          </w:tcPr>
          <w:p>
            <w:pPr>
              <w:rPr>
                <w:sz w:val="2"/>
                <w:szCs w:val="2"/>
              </w:rPr>
            </w:pPr>
          </w:p>
        </w:tc>
        <w:tc>
          <w:tcPr>
            <w:tcW w:w="400" w:type="dxa"/>
            <w:shd w:val="clear" w:color="auto" w:fill="auto"/>
          </w:tcPr>
          <w:p>
            <w:pPr>
              <w:pStyle w:val="7"/>
              <w:spacing w:before="7" w:line="230" w:lineRule="auto"/>
              <w:ind w:left="98" w:right="59"/>
              <w:rPr>
                <w:rFonts w:hint="eastAsia" w:ascii="黑体" w:eastAsia="黑体"/>
                <w:sz w:val="22"/>
              </w:rPr>
            </w:pPr>
            <w:r>
              <w:rPr>
                <w:rFonts w:hint="eastAsia" w:ascii="黑体" w:eastAsia="黑体"/>
                <w:sz w:val="22"/>
              </w:rPr>
              <w:t>全社</w:t>
            </w:r>
          </w:p>
          <w:p>
            <w:pPr>
              <w:pStyle w:val="7"/>
              <w:spacing w:line="225" w:lineRule="exact"/>
              <w:ind w:left="98"/>
              <w:rPr>
                <w:rFonts w:hint="eastAsia" w:ascii="黑体" w:eastAsia="黑体"/>
                <w:sz w:val="22"/>
              </w:rPr>
            </w:pPr>
            <w:r>
              <w:rPr>
                <w:rFonts w:hint="eastAsia" w:ascii="黑体" w:eastAsia="黑体"/>
                <w:sz w:val="22"/>
              </w:rPr>
              <w:t>会</w:t>
            </w:r>
          </w:p>
        </w:tc>
        <w:tc>
          <w:tcPr>
            <w:tcW w:w="676" w:type="dxa"/>
            <w:gridSpan w:val="3"/>
            <w:shd w:val="clear" w:color="auto" w:fill="auto"/>
          </w:tcPr>
          <w:p>
            <w:pPr>
              <w:pStyle w:val="7"/>
              <w:spacing w:before="144" w:line="230" w:lineRule="auto"/>
              <w:ind w:left="126" w:right="86"/>
              <w:rPr>
                <w:rFonts w:hint="eastAsia" w:ascii="黑体" w:eastAsia="黑体"/>
                <w:sz w:val="22"/>
              </w:rPr>
            </w:pPr>
            <w:r>
              <w:rPr>
                <w:rFonts w:hint="eastAsia" w:ascii="黑体" w:eastAsia="黑体"/>
                <w:sz w:val="22"/>
              </w:rPr>
              <w:t>特定群众</w:t>
            </w:r>
          </w:p>
        </w:tc>
        <w:tc>
          <w:tcPr>
            <w:tcW w:w="455" w:type="dxa"/>
            <w:shd w:val="clear" w:color="auto" w:fill="auto"/>
          </w:tcPr>
          <w:p>
            <w:pPr>
              <w:pStyle w:val="7"/>
              <w:spacing w:before="144" w:line="230" w:lineRule="auto"/>
              <w:ind w:left="126" w:right="86"/>
              <w:rPr>
                <w:rFonts w:hint="eastAsia" w:ascii="黑体" w:eastAsia="黑体"/>
                <w:sz w:val="22"/>
              </w:rPr>
            </w:pPr>
            <w:r>
              <w:rPr>
                <w:rFonts w:hint="eastAsia" w:ascii="黑体" w:eastAsia="黑体"/>
                <w:sz w:val="22"/>
              </w:rPr>
              <w:t>主动</w:t>
            </w:r>
          </w:p>
        </w:tc>
        <w:tc>
          <w:tcPr>
            <w:tcW w:w="786" w:type="dxa"/>
            <w:gridSpan w:val="3"/>
            <w:shd w:val="clear" w:color="auto" w:fill="auto"/>
          </w:tcPr>
          <w:p>
            <w:pPr>
              <w:pStyle w:val="7"/>
              <w:spacing w:before="144" w:line="230" w:lineRule="auto"/>
              <w:ind w:left="183" w:right="29" w:hanging="111"/>
              <w:rPr>
                <w:rFonts w:hint="eastAsia" w:ascii="黑体" w:eastAsia="黑体"/>
                <w:sz w:val="22"/>
              </w:rPr>
            </w:pPr>
            <w:r>
              <w:rPr>
                <w:rFonts w:hint="eastAsia" w:ascii="黑体" w:eastAsia="黑体"/>
                <w:sz w:val="22"/>
              </w:rPr>
              <w:t>依申请公开</w:t>
            </w:r>
          </w:p>
        </w:tc>
        <w:tc>
          <w:tcPr>
            <w:tcW w:w="536" w:type="dxa"/>
            <w:gridSpan w:val="2"/>
            <w:shd w:val="clear" w:color="auto" w:fill="auto"/>
          </w:tcPr>
          <w:p>
            <w:pPr>
              <w:pStyle w:val="7"/>
              <w:spacing w:before="5"/>
              <w:rPr>
                <w:rFonts w:ascii="Times New Roman"/>
                <w:sz w:val="23"/>
              </w:rPr>
            </w:pPr>
          </w:p>
          <w:p>
            <w:pPr>
              <w:pStyle w:val="7"/>
              <w:ind w:left="44"/>
              <w:jc w:val="center"/>
              <w:rPr>
                <w:rFonts w:hint="eastAsia" w:ascii="黑体" w:eastAsia="黑体"/>
                <w:sz w:val="22"/>
              </w:rPr>
            </w:pPr>
            <w:r>
              <w:rPr>
                <w:rFonts w:hint="eastAsia" w:ascii="黑体" w:eastAsia="黑体"/>
                <w:sz w:val="22"/>
              </w:rPr>
              <w:t>县级</w:t>
            </w:r>
          </w:p>
        </w:tc>
        <w:tc>
          <w:tcPr>
            <w:tcW w:w="524" w:type="dxa"/>
            <w:shd w:val="clear" w:color="auto" w:fill="auto"/>
          </w:tcPr>
          <w:p>
            <w:pPr>
              <w:pStyle w:val="7"/>
              <w:spacing w:before="5"/>
              <w:rPr>
                <w:rFonts w:ascii="Times New Roman"/>
                <w:sz w:val="23"/>
              </w:rPr>
            </w:pPr>
          </w:p>
          <w:p>
            <w:pPr>
              <w:pStyle w:val="7"/>
              <w:ind w:left="56"/>
              <w:rPr>
                <w:rFonts w:hint="eastAsia" w:ascii="黑体" w:eastAsia="黑体"/>
                <w:sz w:val="22"/>
              </w:rPr>
            </w:pPr>
            <w:r>
              <w:rPr>
                <w:rFonts w:hint="eastAsia" w:ascii="黑体" w:eastAsia="黑体"/>
                <w:sz w:val="22"/>
              </w:rPr>
              <w:t>乡级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gridBefore w:val="1"/>
          <w:gridAfter w:val="1"/>
          <w:wBefore w:w="145" w:type="dxa"/>
          <w:wAfter w:w="37" w:type="dxa"/>
          <w:trHeight w:val="2830" w:hRule="atLeast"/>
        </w:trPr>
        <w:tc>
          <w:tcPr>
            <w:tcW w:w="593" w:type="dxa"/>
            <w:gridSpan w:val="2"/>
            <w:shd w:val="clear" w:color="auto" w:fill="auto"/>
          </w:tcPr>
          <w:p>
            <w:pPr>
              <w:pStyle w:val="7"/>
              <w:rPr>
                <w:rFonts w:ascii="Times New Roman"/>
                <w:sz w:val="20"/>
                <w:highlight w:val="none"/>
              </w:rPr>
            </w:pPr>
          </w:p>
          <w:p>
            <w:pPr>
              <w:pStyle w:val="7"/>
              <w:rPr>
                <w:rFonts w:ascii="Times New Roman"/>
                <w:sz w:val="20"/>
                <w:highlight w:val="none"/>
              </w:rPr>
            </w:pPr>
          </w:p>
          <w:p>
            <w:pPr>
              <w:pStyle w:val="7"/>
              <w:rPr>
                <w:rFonts w:ascii="Times New Roman"/>
                <w:sz w:val="20"/>
                <w:highlight w:val="none"/>
              </w:rPr>
            </w:pPr>
          </w:p>
          <w:p>
            <w:pPr>
              <w:pStyle w:val="7"/>
              <w:rPr>
                <w:rFonts w:ascii="Times New Roman"/>
                <w:sz w:val="20"/>
                <w:highlight w:val="none"/>
              </w:rPr>
            </w:pPr>
          </w:p>
          <w:p>
            <w:pPr>
              <w:pStyle w:val="7"/>
              <w:spacing w:before="138"/>
              <w:ind w:left="33"/>
              <w:jc w:val="center"/>
              <w:rPr>
                <w:sz w:val="20"/>
                <w:highlight w:val="none"/>
              </w:rPr>
            </w:pPr>
            <w:r>
              <w:rPr>
                <w:w w:val="99"/>
                <w:sz w:val="20"/>
                <w:highlight w:val="none"/>
              </w:rPr>
              <w:t>3</w:t>
            </w:r>
          </w:p>
        </w:tc>
        <w:tc>
          <w:tcPr>
            <w:tcW w:w="538" w:type="dxa"/>
            <w:gridSpan w:val="2"/>
            <w:shd w:val="clear" w:color="auto" w:fill="auto"/>
          </w:tcPr>
          <w:p>
            <w:pPr>
              <w:pStyle w:val="7"/>
              <w:rPr>
                <w:rFonts w:ascii="Times New Roman"/>
                <w:sz w:val="20"/>
                <w:highlight w:val="none"/>
              </w:rPr>
            </w:pPr>
          </w:p>
          <w:p>
            <w:pPr>
              <w:pStyle w:val="7"/>
              <w:rPr>
                <w:rFonts w:ascii="Times New Roman"/>
                <w:sz w:val="20"/>
                <w:highlight w:val="none"/>
              </w:rPr>
            </w:pPr>
          </w:p>
          <w:p>
            <w:pPr>
              <w:pStyle w:val="7"/>
              <w:rPr>
                <w:rFonts w:ascii="Times New Roman"/>
                <w:sz w:val="20"/>
                <w:highlight w:val="none"/>
              </w:rPr>
            </w:pPr>
          </w:p>
          <w:p>
            <w:pPr>
              <w:pStyle w:val="7"/>
              <w:rPr>
                <w:rFonts w:ascii="Times New Roman"/>
                <w:sz w:val="20"/>
                <w:highlight w:val="none"/>
              </w:rPr>
            </w:pPr>
            <w:r>
              <w:rPr>
                <w:sz w:val="20"/>
                <w:highlight w:val="none"/>
              </w:rPr>
              <w:t>市政设施建设类审批</w:t>
            </w:r>
          </w:p>
          <w:p>
            <w:pPr>
              <w:pStyle w:val="7"/>
              <w:rPr>
                <w:rFonts w:ascii="Times New Roman"/>
                <w:sz w:val="20"/>
                <w:highlight w:val="none"/>
              </w:rPr>
            </w:pPr>
          </w:p>
          <w:p>
            <w:pPr>
              <w:pStyle w:val="7"/>
              <w:rPr>
                <w:rFonts w:ascii="Times New Roman"/>
                <w:sz w:val="20"/>
                <w:highlight w:val="none"/>
              </w:rPr>
            </w:pPr>
          </w:p>
          <w:p>
            <w:pPr>
              <w:pStyle w:val="7"/>
              <w:rPr>
                <w:rFonts w:ascii="Times New Roman"/>
                <w:sz w:val="20"/>
                <w:highlight w:val="none"/>
              </w:rPr>
            </w:pPr>
          </w:p>
          <w:p>
            <w:pPr>
              <w:pStyle w:val="7"/>
              <w:spacing w:before="123" w:line="230" w:lineRule="auto"/>
              <w:ind w:right="39"/>
              <w:jc w:val="both"/>
              <w:rPr>
                <w:sz w:val="20"/>
                <w:highlight w:val="none"/>
              </w:rPr>
            </w:pPr>
          </w:p>
        </w:tc>
        <w:tc>
          <w:tcPr>
            <w:tcW w:w="1078" w:type="dxa"/>
            <w:gridSpan w:val="2"/>
            <w:shd w:val="clear" w:color="auto" w:fill="auto"/>
          </w:tcPr>
          <w:p>
            <w:pPr>
              <w:pStyle w:val="7"/>
              <w:rPr>
                <w:rFonts w:ascii="Times New Roman"/>
                <w:color w:val="auto"/>
                <w:sz w:val="20"/>
                <w:highlight w:val="none"/>
              </w:rPr>
            </w:pPr>
          </w:p>
          <w:p>
            <w:pPr>
              <w:pStyle w:val="7"/>
              <w:rPr>
                <w:rFonts w:ascii="Times New Roman"/>
                <w:color w:val="auto"/>
                <w:sz w:val="20"/>
                <w:highlight w:val="none"/>
              </w:rPr>
            </w:pPr>
          </w:p>
          <w:p>
            <w:pPr>
              <w:pStyle w:val="7"/>
              <w:rPr>
                <w:rFonts w:ascii="Times New Roman"/>
                <w:color w:val="auto"/>
                <w:sz w:val="20"/>
                <w:highlight w:val="none"/>
              </w:rPr>
            </w:pPr>
          </w:p>
          <w:p>
            <w:pPr>
              <w:pStyle w:val="7"/>
              <w:spacing w:before="129" w:line="230" w:lineRule="auto"/>
              <w:ind w:left="49" w:right="11" w:hanging="2"/>
              <w:jc w:val="center"/>
              <w:rPr>
                <w:color w:val="auto"/>
                <w:sz w:val="20"/>
                <w:highlight w:val="none"/>
              </w:rPr>
            </w:pPr>
            <w:r>
              <w:rPr>
                <w:color w:val="auto"/>
                <w:spacing w:val="-3"/>
                <w:w w:val="95"/>
                <w:sz w:val="20"/>
                <w:highlight w:val="none"/>
              </w:rPr>
              <w:t>挖掘</w:t>
            </w:r>
            <w:r>
              <w:rPr>
                <w:color w:val="auto"/>
                <w:spacing w:val="-4"/>
                <w:sz w:val="20"/>
                <w:highlight w:val="none"/>
              </w:rPr>
              <w:t>城市道路审</w:t>
            </w:r>
            <w:r>
              <w:rPr>
                <w:color w:val="auto"/>
                <w:sz w:val="20"/>
                <w:highlight w:val="none"/>
              </w:rPr>
              <w:t>批</w:t>
            </w:r>
          </w:p>
        </w:tc>
        <w:tc>
          <w:tcPr>
            <w:tcW w:w="593" w:type="dxa"/>
            <w:shd w:val="clear" w:color="auto" w:fill="auto"/>
          </w:tcPr>
          <w:p>
            <w:pPr>
              <w:pStyle w:val="7"/>
              <w:rPr>
                <w:rFonts w:ascii="Times New Roman"/>
                <w:color w:val="auto"/>
                <w:sz w:val="18"/>
                <w:highlight w:val="none"/>
              </w:rPr>
            </w:pPr>
          </w:p>
        </w:tc>
        <w:tc>
          <w:tcPr>
            <w:tcW w:w="1159" w:type="dxa"/>
            <w:gridSpan w:val="2"/>
            <w:shd w:val="clear" w:color="auto" w:fill="auto"/>
          </w:tcPr>
          <w:p>
            <w:pPr>
              <w:pStyle w:val="7"/>
              <w:spacing w:before="8"/>
              <w:rPr>
                <w:rFonts w:ascii="Times New Roman"/>
                <w:color w:val="auto"/>
                <w:sz w:val="27"/>
                <w:highlight w:val="none"/>
              </w:rPr>
            </w:pPr>
          </w:p>
          <w:p>
            <w:pPr>
              <w:pStyle w:val="7"/>
              <w:spacing w:line="252" w:lineRule="exact"/>
              <w:ind w:left="237" w:right="3"/>
              <w:jc w:val="center"/>
              <w:rPr>
                <w:color w:val="auto"/>
                <w:sz w:val="20"/>
                <w:highlight w:val="none"/>
              </w:rPr>
            </w:pPr>
            <w:r>
              <w:rPr>
                <w:color w:val="auto"/>
                <w:w w:val="95"/>
                <w:sz w:val="20"/>
                <w:highlight w:val="none"/>
              </w:rPr>
              <w:t>申请条件</w:t>
            </w:r>
          </w:p>
          <w:p>
            <w:pPr>
              <w:pStyle w:val="7"/>
              <w:spacing w:line="246" w:lineRule="exact"/>
              <w:ind w:left="31"/>
              <w:jc w:val="center"/>
              <w:rPr>
                <w:color w:val="auto"/>
                <w:sz w:val="20"/>
                <w:highlight w:val="none"/>
              </w:rPr>
            </w:pPr>
            <w:r>
              <w:rPr>
                <w:color w:val="auto"/>
                <w:w w:val="99"/>
                <w:sz w:val="20"/>
                <w:highlight w:val="none"/>
              </w:rPr>
              <w:t>、</w:t>
            </w:r>
          </w:p>
          <w:p>
            <w:pPr>
              <w:pStyle w:val="7"/>
              <w:spacing w:line="246" w:lineRule="exact"/>
              <w:ind w:left="237" w:right="3"/>
              <w:jc w:val="center"/>
              <w:rPr>
                <w:color w:val="auto"/>
                <w:sz w:val="20"/>
                <w:highlight w:val="none"/>
              </w:rPr>
            </w:pPr>
            <w:r>
              <w:rPr>
                <w:color w:val="auto"/>
                <w:w w:val="95"/>
                <w:sz w:val="20"/>
                <w:highlight w:val="none"/>
              </w:rPr>
              <w:t>申请材料</w:t>
            </w:r>
          </w:p>
          <w:p>
            <w:pPr>
              <w:pStyle w:val="7"/>
              <w:spacing w:line="247" w:lineRule="exact"/>
              <w:ind w:left="31"/>
              <w:jc w:val="center"/>
              <w:rPr>
                <w:color w:val="auto"/>
                <w:sz w:val="20"/>
                <w:highlight w:val="none"/>
              </w:rPr>
            </w:pPr>
            <w:r>
              <w:rPr>
                <w:color w:val="auto"/>
                <w:w w:val="99"/>
                <w:sz w:val="20"/>
                <w:highlight w:val="none"/>
              </w:rPr>
              <w:t>、</w:t>
            </w:r>
          </w:p>
          <w:p>
            <w:pPr>
              <w:pStyle w:val="7"/>
              <w:spacing w:line="248" w:lineRule="exact"/>
              <w:ind w:left="237" w:right="3"/>
              <w:jc w:val="center"/>
              <w:rPr>
                <w:color w:val="auto"/>
                <w:sz w:val="20"/>
                <w:highlight w:val="none"/>
              </w:rPr>
            </w:pPr>
            <w:r>
              <w:rPr>
                <w:color w:val="auto"/>
                <w:w w:val="95"/>
                <w:sz w:val="20"/>
                <w:highlight w:val="none"/>
              </w:rPr>
              <w:t>申请流程</w:t>
            </w:r>
          </w:p>
          <w:p>
            <w:pPr>
              <w:pStyle w:val="7"/>
              <w:spacing w:line="248" w:lineRule="exact"/>
              <w:ind w:left="31"/>
              <w:jc w:val="center"/>
              <w:rPr>
                <w:color w:val="auto"/>
                <w:sz w:val="20"/>
                <w:highlight w:val="none"/>
              </w:rPr>
            </w:pPr>
            <w:r>
              <w:rPr>
                <w:color w:val="auto"/>
                <w:w w:val="99"/>
                <w:sz w:val="20"/>
                <w:highlight w:val="none"/>
              </w:rPr>
              <w:t>、</w:t>
            </w:r>
          </w:p>
          <w:p>
            <w:pPr>
              <w:pStyle w:val="7"/>
              <w:spacing w:line="252" w:lineRule="exact"/>
              <w:ind w:left="35" w:right="3"/>
              <w:jc w:val="center"/>
              <w:rPr>
                <w:color w:val="auto"/>
                <w:sz w:val="20"/>
                <w:highlight w:val="none"/>
              </w:rPr>
            </w:pPr>
            <w:r>
              <w:rPr>
                <w:color w:val="auto"/>
                <w:sz w:val="20"/>
                <w:highlight w:val="none"/>
              </w:rPr>
              <w:t>法定依据</w:t>
            </w:r>
          </w:p>
        </w:tc>
        <w:tc>
          <w:tcPr>
            <w:tcW w:w="1159" w:type="dxa"/>
            <w:shd w:val="clear" w:color="auto" w:fill="auto"/>
          </w:tcPr>
          <w:p>
            <w:pPr>
              <w:pStyle w:val="7"/>
              <w:rPr>
                <w:rFonts w:ascii="Times New Roman"/>
                <w:color w:val="auto"/>
                <w:sz w:val="20"/>
                <w:highlight w:val="none"/>
              </w:rPr>
            </w:pPr>
          </w:p>
          <w:p>
            <w:pPr>
              <w:pStyle w:val="7"/>
              <w:rPr>
                <w:rFonts w:ascii="Times New Roman"/>
                <w:color w:val="auto"/>
                <w:sz w:val="20"/>
                <w:highlight w:val="none"/>
              </w:rPr>
            </w:pPr>
          </w:p>
          <w:p>
            <w:pPr>
              <w:pStyle w:val="7"/>
              <w:spacing w:before="7"/>
              <w:rPr>
                <w:rFonts w:ascii="Times New Roman"/>
                <w:color w:val="auto"/>
                <w:sz w:val="20"/>
                <w:highlight w:val="none"/>
              </w:rPr>
            </w:pPr>
          </w:p>
          <w:p>
            <w:pPr>
              <w:pStyle w:val="7"/>
              <w:spacing w:line="230" w:lineRule="auto"/>
              <w:ind w:left="39" w:right="1"/>
              <w:rPr>
                <w:color w:val="auto"/>
                <w:sz w:val="20"/>
                <w:highlight w:val="none"/>
              </w:rPr>
            </w:pPr>
            <w:r>
              <w:rPr>
                <w:color w:val="auto"/>
                <w:spacing w:val="15"/>
                <w:sz w:val="20"/>
                <w:highlight w:val="none"/>
              </w:rPr>
              <w:t>《城市道路</w:t>
            </w:r>
            <w:r>
              <w:rPr>
                <w:color w:val="auto"/>
                <w:spacing w:val="16"/>
                <w:w w:val="95"/>
                <w:sz w:val="20"/>
                <w:highlight w:val="none"/>
              </w:rPr>
              <w:t>管理条例》</w:t>
            </w:r>
          </w:p>
          <w:p>
            <w:pPr>
              <w:pStyle w:val="7"/>
              <w:spacing w:before="2" w:line="230" w:lineRule="auto"/>
              <w:ind w:left="39" w:right="1"/>
              <w:rPr>
                <w:color w:val="auto"/>
                <w:sz w:val="20"/>
                <w:highlight w:val="none"/>
              </w:rPr>
            </w:pPr>
            <w:r>
              <w:rPr>
                <w:color w:val="auto"/>
                <w:spacing w:val="15"/>
                <w:sz w:val="20"/>
                <w:highlight w:val="none"/>
              </w:rPr>
              <w:t>《政府信息</w:t>
            </w:r>
            <w:r>
              <w:rPr>
                <w:color w:val="auto"/>
                <w:sz w:val="20"/>
                <w:highlight w:val="none"/>
              </w:rPr>
              <w:t>公开条例》</w:t>
            </w:r>
          </w:p>
        </w:tc>
        <w:tc>
          <w:tcPr>
            <w:tcW w:w="1173" w:type="dxa"/>
            <w:gridSpan w:val="2"/>
            <w:shd w:val="clear" w:color="auto" w:fill="auto"/>
          </w:tcPr>
          <w:p>
            <w:pPr>
              <w:pStyle w:val="7"/>
              <w:rPr>
                <w:rFonts w:ascii="Times New Roman"/>
                <w:color w:val="auto"/>
                <w:sz w:val="20"/>
                <w:highlight w:val="none"/>
              </w:rPr>
            </w:pPr>
          </w:p>
          <w:p>
            <w:pPr>
              <w:pStyle w:val="7"/>
              <w:rPr>
                <w:rFonts w:ascii="Times New Roman"/>
                <w:color w:val="auto"/>
                <w:sz w:val="20"/>
                <w:highlight w:val="none"/>
              </w:rPr>
            </w:pPr>
          </w:p>
          <w:p>
            <w:pPr>
              <w:pStyle w:val="7"/>
              <w:rPr>
                <w:rFonts w:ascii="Times New Roman"/>
                <w:color w:val="auto"/>
                <w:sz w:val="20"/>
                <w:highlight w:val="none"/>
              </w:rPr>
            </w:pPr>
          </w:p>
          <w:p>
            <w:pPr>
              <w:pStyle w:val="7"/>
              <w:rPr>
                <w:rFonts w:ascii="Times New Roman"/>
                <w:color w:val="auto"/>
                <w:sz w:val="20"/>
                <w:highlight w:val="none"/>
              </w:rPr>
            </w:pPr>
          </w:p>
          <w:p>
            <w:pPr>
              <w:pStyle w:val="7"/>
              <w:spacing w:before="138"/>
              <w:ind w:right="56"/>
              <w:jc w:val="right"/>
              <w:rPr>
                <w:color w:val="auto"/>
                <w:sz w:val="20"/>
                <w:highlight w:val="none"/>
              </w:rPr>
            </w:pPr>
            <w:r>
              <w:rPr>
                <w:color w:val="auto"/>
                <w:w w:val="95"/>
                <w:sz w:val="20"/>
                <w:highlight w:val="none"/>
              </w:rPr>
              <w:t>20个工作日</w:t>
            </w:r>
          </w:p>
        </w:tc>
        <w:tc>
          <w:tcPr>
            <w:tcW w:w="1353" w:type="dxa"/>
            <w:gridSpan w:val="2"/>
            <w:shd w:val="clear" w:color="auto" w:fill="auto"/>
          </w:tcPr>
          <w:p>
            <w:pPr>
              <w:pStyle w:val="7"/>
              <w:rPr>
                <w:rFonts w:ascii="Times New Roman"/>
                <w:color w:val="auto"/>
                <w:sz w:val="20"/>
                <w:highlight w:val="none"/>
              </w:rPr>
            </w:pPr>
          </w:p>
          <w:p>
            <w:pPr>
              <w:pStyle w:val="7"/>
              <w:rPr>
                <w:rFonts w:ascii="Times New Roman"/>
                <w:color w:val="auto"/>
                <w:sz w:val="20"/>
                <w:highlight w:val="none"/>
              </w:rPr>
            </w:pPr>
          </w:p>
          <w:p>
            <w:pPr>
              <w:pStyle w:val="7"/>
              <w:rPr>
                <w:rFonts w:ascii="Times New Roman"/>
                <w:color w:val="auto"/>
                <w:sz w:val="20"/>
                <w:highlight w:val="none"/>
              </w:rPr>
            </w:pPr>
          </w:p>
          <w:p>
            <w:pPr>
              <w:pStyle w:val="7"/>
              <w:spacing w:before="1"/>
              <w:rPr>
                <w:rFonts w:ascii="Times New Roman"/>
                <w:color w:val="auto"/>
                <w:sz w:val="22"/>
                <w:highlight w:val="none"/>
              </w:rPr>
            </w:pPr>
          </w:p>
          <w:p>
            <w:pPr>
              <w:pStyle w:val="7"/>
              <w:spacing w:line="230" w:lineRule="auto"/>
              <w:ind w:left="287" w:right="22" w:hanging="199"/>
              <w:rPr>
                <w:color w:val="auto"/>
                <w:sz w:val="20"/>
                <w:highlight w:val="none"/>
              </w:rPr>
            </w:pPr>
            <w:r>
              <w:rPr>
                <w:color w:val="auto"/>
                <w:sz w:val="20"/>
                <w:highlight w:val="none"/>
              </w:rPr>
              <w:t>市政工程行政主管部门</w:t>
            </w:r>
          </w:p>
        </w:tc>
        <w:tc>
          <w:tcPr>
            <w:tcW w:w="3285" w:type="dxa"/>
            <w:gridSpan w:val="3"/>
            <w:shd w:val="clear" w:color="auto" w:fill="auto"/>
          </w:tcPr>
          <w:p>
            <w:pPr>
              <w:pStyle w:val="7"/>
              <w:spacing w:before="10"/>
              <w:rPr>
                <w:rFonts w:ascii="Times New Roman"/>
                <w:color w:val="auto"/>
                <w:sz w:val="16"/>
                <w:highlight w:val="none"/>
              </w:rPr>
            </w:pPr>
          </w:p>
          <w:p>
            <w:pPr>
              <w:pStyle w:val="7"/>
              <w:numPr>
                <w:ilvl w:val="0"/>
                <w:numId w:val="12"/>
              </w:numPr>
              <w:tabs>
                <w:tab w:val="left" w:pos="241"/>
                <w:tab w:val="left" w:pos="1641"/>
              </w:tabs>
              <w:spacing w:before="0" w:after="0" w:line="252" w:lineRule="exact"/>
              <w:ind w:left="240" w:right="0" w:hanging="201"/>
              <w:jc w:val="left"/>
              <w:rPr>
                <w:color w:val="auto"/>
                <w:sz w:val="20"/>
                <w:highlight w:val="none"/>
              </w:rPr>
            </w:pPr>
            <w:r>
              <w:rPr>
                <w:color w:val="auto"/>
                <w:sz w:val="20"/>
                <w:highlight w:val="none"/>
              </w:rPr>
              <w:t>政府网站</w:t>
            </w:r>
            <w:r>
              <w:rPr>
                <w:color w:val="auto"/>
                <w:sz w:val="20"/>
                <w:highlight w:val="none"/>
              </w:rPr>
              <w:tab/>
            </w:r>
            <w:r>
              <w:rPr>
                <w:color w:val="auto"/>
                <w:sz w:val="20"/>
                <w:highlight w:val="none"/>
              </w:rPr>
              <w:t>□政府公报</w:t>
            </w:r>
          </w:p>
          <w:p>
            <w:pPr>
              <w:pStyle w:val="7"/>
              <w:tabs>
                <w:tab w:val="left" w:pos="1641"/>
              </w:tabs>
              <w:spacing w:line="248" w:lineRule="exact"/>
              <w:ind w:left="40"/>
              <w:rPr>
                <w:color w:val="auto"/>
                <w:sz w:val="20"/>
                <w:highlight w:val="none"/>
              </w:rPr>
            </w:pPr>
            <w:r>
              <w:rPr>
                <w:color w:val="auto"/>
                <w:sz w:val="20"/>
                <w:highlight w:val="none"/>
              </w:rPr>
              <w:t>□两微一端</w:t>
            </w:r>
            <w:r>
              <w:rPr>
                <w:color w:val="auto"/>
                <w:sz w:val="20"/>
                <w:highlight w:val="none"/>
              </w:rPr>
              <w:tab/>
            </w:r>
            <w:r>
              <w:rPr>
                <w:color w:val="auto"/>
                <w:sz w:val="20"/>
                <w:highlight w:val="none"/>
              </w:rPr>
              <w:t>□发布会/听证会</w:t>
            </w:r>
          </w:p>
          <w:p>
            <w:pPr>
              <w:pStyle w:val="7"/>
              <w:tabs>
                <w:tab w:val="left" w:pos="1641"/>
              </w:tabs>
              <w:spacing w:line="248" w:lineRule="exact"/>
              <w:ind w:left="40"/>
              <w:rPr>
                <w:color w:val="auto"/>
                <w:sz w:val="20"/>
                <w:highlight w:val="none"/>
              </w:rPr>
            </w:pPr>
            <w:r>
              <w:rPr>
                <w:color w:val="auto"/>
                <w:sz w:val="20"/>
                <w:highlight w:val="none"/>
              </w:rPr>
              <w:t>□广播电视</w:t>
            </w:r>
            <w:r>
              <w:rPr>
                <w:color w:val="auto"/>
                <w:sz w:val="20"/>
                <w:highlight w:val="none"/>
              </w:rPr>
              <w:tab/>
            </w:r>
            <w:r>
              <w:rPr>
                <w:color w:val="auto"/>
                <w:sz w:val="20"/>
                <w:highlight w:val="none"/>
              </w:rPr>
              <w:t>□纸质媒体</w:t>
            </w:r>
          </w:p>
          <w:p>
            <w:pPr>
              <w:pStyle w:val="7"/>
              <w:tabs>
                <w:tab w:val="left" w:pos="1636"/>
              </w:tabs>
              <w:spacing w:line="247" w:lineRule="exact"/>
              <w:ind w:left="40"/>
              <w:rPr>
                <w:color w:val="auto"/>
                <w:sz w:val="20"/>
                <w:highlight w:val="none"/>
              </w:rPr>
            </w:pPr>
            <w:r>
              <w:rPr>
                <w:color w:val="auto"/>
                <w:sz w:val="20"/>
                <w:highlight w:val="none"/>
              </w:rPr>
              <w:t>□公开查阅点</w:t>
            </w:r>
            <w:r>
              <w:rPr>
                <w:color w:val="auto"/>
                <w:sz w:val="20"/>
                <w:highlight w:val="none"/>
              </w:rPr>
              <w:tab/>
            </w:r>
            <w:r>
              <w:rPr>
                <w:color w:val="auto"/>
                <w:sz w:val="20"/>
                <w:highlight w:val="none"/>
              </w:rPr>
              <w:t>□政务服务中心</w:t>
            </w:r>
          </w:p>
          <w:p>
            <w:pPr>
              <w:pStyle w:val="7"/>
              <w:tabs>
                <w:tab w:val="left" w:pos="1636"/>
              </w:tabs>
              <w:spacing w:line="247" w:lineRule="exact"/>
              <w:ind w:left="40"/>
              <w:rPr>
                <w:color w:val="auto"/>
                <w:sz w:val="20"/>
                <w:highlight w:val="none"/>
              </w:rPr>
            </w:pPr>
            <w:r>
              <w:rPr>
                <w:color w:val="auto"/>
                <w:sz w:val="20"/>
                <w:highlight w:val="none"/>
              </w:rPr>
              <w:t>□便民服务站</w:t>
            </w:r>
            <w:r>
              <w:rPr>
                <w:color w:val="auto"/>
                <w:sz w:val="20"/>
                <w:highlight w:val="none"/>
              </w:rPr>
              <w:tab/>
            </w:r>
            <w:r>
              <w:rPr>
                <w:color w:val="auto"/>
                <w:sz w:val="20"/>
                <w:highlight w:val="none"/>
              </w:rPr>
              <w:t>□入户/现场</w:t>
            </w:r>
          </w:p>
          <w:p>
            <w:pPr>
              <w:pStyle w:val="7"/>
              <w:spacing w:before="3" w:line="230" w:lineRule="auto"/>
              <w:ind w:left="40"/>
              <w:rPr>
                <w:color w:val="auto"/>
                <w:sz w:val="20"/>
                <w:highlight w:val="none"/>
              </w:rPr>
            </w:pPr>
            <w:r>
              <w:rPr>
                <w:color w:val="auto"/>
                <w:sz w:val="20"/>
                <w:highlight w:val="none"/>
              </w:rPr>
              <w:t>□社区/企事业单位/村公示栏（电子屏）</w:t>
            </w:r>
          </w:p>
          <w:p>
            <w:pPr>
              <w:pStyle w:val="7"/>
              <w:tabs>
                <w:tab w:val="left" w:pos="1641"/>
              </w:tabs>
              <w:spacing w:line="248" w:lineRule="exact"/>
              <w:ind w:left="40"/>
              <w:rPr>
                <w:color w:val="auto"/>
                <w:sz w:val="20"/>
                <w:highlight w:val="none"/>
              </w:rPr>
            </w:pPr>
            <w:r>
              <w:rPr>
                <w:color w:val="auto"/>
                <w:sz w:val="20"/>
                <w:highlight w:val="none"/>
              </w:rPr>
              <w:t>□精准推送</w:t>
            </w:r>
            <w:r>
              <w:rPr>
                <w:color w:val="auto"/>
                <w:sz w:val="20"/>
                <w:highlight w:val="none"/>
              </w:rPr>
              <w:tab/>
            </w:r>
            <w:r>
              <w:rPr>
                <w:color w:val="auto"/>
                <w:sz w:val="20"/>
                <w:highlight w:val="none"/>
              </w:rPr>
              <w:t>□其他_</w:t>
            </w:r>
          </w:p>
        </w:tc>
        <w:tc>
          <w:tcPr>
            <w:tcW w:w="400" w:type="dxa"/>
            <w:shd w:val="clear" w:color="auto" w:fill="auto"/>
          </w:tcPr>
          <w:p>
            <w:pPr>
              <w:pStyle w:val="7"/>
              <w:rPr>
                <w:rFonts w:ascii="Times New Roman"/>
                <w:color w:val="auto"/>
                <w:sz w:val="20"/>
                <w:highlight w:val="none"/>
              </w:rPr>
            </w:pPr>
          </w:p>
          <w:p>
            <w:pPr>
              <w:pStyle w:val="7"/>
              <w:rPr>
                <w:rFonts w:ascii="Times New Roman"/>
                <w:color w:val="auto"/>
                <w:sz w:val="20"/>
                <w:highlight w:val="none"/>
              </w:rPr>
            </w:pPr>
          </w:p>
          <w:p>
            <w:pPr>
              <w:pStyle w:val="7"/>
              <w:rPr>
                <w:rFonts w:ascii="Times New Roman"/>
                <w:color w:val="auto"/>
                <w:sz w:val="20"/>
                <w:highlight w:val="none"/>
              </w:rPr>
            </w:pPr>
          </w:p>
          <w:p>
            <w:pPr>
              <w:pStyle w:val="7"/>
              <w:rPr>
                <w:rFonts w:ascii="Times New Roman"/>
                <w:color w:val="auto"/>
                <w:sz w:val="20"/>
                <w:highlight w:val="none"/>
              </w:rPr>
            </w:pPr>
          </w:p>
          <w:p>
            <w:pPr>
              <w:pStyle w:val="7"/>
              <w:spacing w:before="138"/>
              <w:ind w:right="68"/>
              <w:jc w:val="right"/>
              <w:rPr>
                <w:color w:val="auto"/>
                <w:sz w:val="20"/>
                <w:highlight w:val="none"/>
              </w:rPr>
            </w:pPr>
            <w:r>
              <w:rPr>
                <w:color w:val="auto"/>
                <w:w w:val="99"/>
                <w:sz w:val="20"/>
                <w:highlight w:val="none"/>
              </w:rPr>
              <w:t>√</w:t>
            </w:r>
          </w:p>
        </w:tc>
        <w:tc>
          <w:tcPr>
            <w:tcW w:w="676" w:type="dxa"/>
            <w:gridSpan w:val="3"/>
            <w:shd w:val="clear" w:color="auto" w:fill="auto"/>
          </w:tcPr>
          <w:p>
            <w:pPr>
              <w:pStyle w:val="7"/>
              <w:rPr>
                <w:rFonts w:ascii="Times New Roman"/>
                <w:sz w:val="18"/>
                <w:highlight w:val="none"/>
              </w:rPr>
            </w:pPr>
          </w:p>
        </w:tc>
        <w:tc>
          <w:tcPr>
            <w:tcW w:w="455" w:type="dxa"/>
            <w:shd w:val="clear" w:color="auto" w:fill="auto"/>
          </w:tcPr>
          <w:p>
            <w:pPr>
              <w:pStyle w:val="7"/>
              <w:rPr>
                <w:rFonts w:ascii="Times New Roman"/>
                <w:sz w:val="20"/>
                <w:highlight w:val="none"/>
              </w:rPr>
            </w:pPr>
          </w:p>
          <w:p>
            <w:pPr>
              <w:pStyle w:val="7"/>
              <w:rPr>
                <w:rFonts w:ascii="Times New Roman"/>
                <w:sz w:val="20"/>
                <w:highlight w:val="none"/>
              </w:rPr>
            </w:pPr>
          </w:p>
          <w:p>
            <w:pPr>
              <w:pStyle w:val="7"/>
              <w:rPr>
                <w:rFonts w:ascii="Times New Roman"/>
                <w:sz w:val="20"/>
                <w:highlight w:val="none"/>
              </w:rPr>
            </w:pPr>
          </w:p>
          <w:p>
            <w:pPr>
              <w:pStyle w:val="7"/>
              <w:rPr>
                <w:rFonts w:ascii="Times New Roman"/>
                <w:sz w:val="20"/>
                <w:highlight w:val="none"/>
              </w:rPr>
            </w:pPr>
          </w:p>
          <w:p>
            <w:pPr>
              <w:pStyle w:val="7"/>
              <w:spacing w:before="138"/>
              <w:ind w:left="41"/>
              <w:jc w:val="center"/>
              <w:rPr>
                <w:sz w:val="20"/>
                <w:highlight w:val="none"/>
              </w:rPr>
            </w:pPr>
            <w:r>
              <w:rPr>
                <w:w w:val="99"/>
                <w:sz w:val="20"/>
                <w:highlight w:val="none"/>
              </w:rPr>
              <w:t>√</w:t>
            </w:r>
          </w:p>
        </w:tc>
        <w:tc>
          <w:tcPr>
            <w:tcW w:w="786" w:type="dxa"/>
            <w:gridSpan w:val="3"/>
            <w:shd w:val="clear" w:color="auto" w:fill="auto"/>
          </w:tcPr>
          <w:p>
            <w:pPr>
              <w:pStyle w:val="7"/>
              <w:rPr>
                <w:rFonts w:ascii="Times New Roman"/>
                <w:sz w:val="18"/>
                <w:highlight w:val="none"/>
              </w:rPr>
            </w:pPr>
          </w:p>
        </w:tc>
        <w:tc>
          <w:tcPr>
            <w:tcW w:w="536" w:type="dxa"/>
            <w:gridSpan w:val="2"/>
            <w:shd w:val="clear" w:color="auto" w:fill="auto"/>
          </w:tcPr>
          <w:p>
            <w:pPr>
              <w:pStyle w:val="7"/>
              <w:rPr>
                <w:rFonts w:ascii="Times New Roman"/>
                <w:sz w:val="20"/>
                <w:highlight w:val="none"/>
              </w:rPr>
            </w:pPr>
          </w:p>
          <w:p>
            <w:pPr>
              <w:pStyle w:val="7"/>
              <w:rPr>
                <w:rFonts w:ascii="Times New Roman"/>
                <w:sz w:val="20"/>
                <w:highlight w:val="none"/>
              </w:rPr>
            </w:pPr>
          </w:p>
          <w:p>
            <w:pPr>
              <w:pStyle w:val="7"/>
              <w:rPr>
                <w:rFonts w:ascii="Times New Roman"/>
                <w:sz w:val="20"/>
                <w:highlight w:val="none"/>
              </w:rPr>
            </w:pPr>
          </w:p>
          <w:p>
            <w:pPr>
              <w:pStyle w:val="7"/>
              <w:rPr>
                <w:rFonts w:ascii="Times New Roman"/>
                <w:sz w:val="20"/>
                <w:highlight w:val="none"/>
              </w:rPr>
            </w:pPr>
          </w:p>
          <w:p>
            <w:pPr>
              <w:pStyle w:val="7"/>
              <w:spacing w:before="138"/>
              <w:ind w:left="46"/>
              <w:jc w:val="center"/>
              <w:rPr>
                <w:sz w:val="20"/>
                <w:highlight w:val="none"/>
              </w:rPr>
            </w:pPr>
            <w:r>
              <w:rPr>
                <w:w w:val="99"/>
                <w:sz w:val="20"/>
                <w:highlight w:val="none"/>
              </w:rPr>
              <w:t>√</w:t>
            </w:r>
          </w:p>
        </w:tc>
        <w:tc>
          <w:tcPr>
            <w:tcW w:w="524" w:type="dxa"/>
            <w:shd w:val="clear" w:color="auto" w:fill="auto"/>
          </w:tcPr>
          <w:p>
            <w:pPr>
              <w:pStyle w:val="7"/>
              <w:rPr>
                <w:rFonts w:ascii="Times New Roman"/>
                <w:sz w:val="18"/>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gridAfter w:val="1"/>
          <w:wBefore w:w="145" w:type="dxa"/>
          <w:wAfter w:w="37" w:type="dxa"/>
          <w:trHeight w:val="90" w:hRule="atLeast"/>
        </w:trPr>
        <w:tc>
          <w:tcPr>
            <w:tcW w:w="593" w:type="dxa"/>
            <w:gridSpan w:val="2"/>
            <w:tcBorders>
              <w:top w:val="single" w:color="auto" w:sz="4" w:space="0"/>
              <w:left w:val="single" w:color="auto" w:sz="4" w:space="0"/>
              <w:bottom w:val="single" w:color="auto" w:sz="4" w:space="0"/>
            </w:tcBorders>
            <w:shd w:val="clear" w:color="auto" w:fill="auto"/>
          </w:tcPr>
          <w:p>
            <w:pPr>
              <w:pStyle w:val="7"/>
              <w:rPr>
                <w:rFonts w:ascii="Times New Roman"/>
                <w:color w:val="auto"/>
                <w:sz w:val="20"/>
                <w:highlight w:val="none"/>
              </w:rPr>
            </w:pPr>
          </w:p>
          <w:p>
            <w:pPr>
              <w:pStyle w:val="7"/>
              <w:rPr>
                <w:rFonts w:ascii="Times New Roman"/>
                <w:color w:val="auto"/>
                <w:sz w:val="20"/>
                <w:highlight w:val="none"/>
              </w:rPr>
            </w:pPr>
          </w:p>
          <w:p>
            <w:pPr>
              <w:pStyle w:val="7"/>
              <w:rPr>
                <w:rFonts w:ascii="Times New Roman"/>
                <w:color w:val="auto"/>
                <w:sz w:val="20"/>
                <w:highlight w:val="none"/>
              </w:rPr>
            </w:pPr>
          </w:p>
          <w:p>
            <w:pPr>
              <w:pStyle w:val="7"/>
              <w:rPr>
                <w:rFonts w:ascii="Times New Roman"/>
                <w:color w:val="auto"/>
                <w:sz w:val="20"/>
                <w:highlight w:val="none"/>
              </w:rPr>
            </w:pPr>
          </w:p>
          <w:p>
            <w:pPr>
              <w:pStyle w:val="7"/>
              <w:spacing w:before="159"/>
              <w:ind w:left="183" w:right="149"/>
              <w:jc w:val="center"/>
              <w:rPr>
                <w:color w:val="auto"/>
                <w:sz w:val="20"/>
                <w:highlight w:val="none"/>
              </w:rPr>
            </w:pPr>
            <w:r>
              <w:rPr>
                <w:color w:val="auto"/>
                <w:sz w:val="20"/>
                <w:highlight w:val="none"/>
              </w:rPr>
              <w:t>10</w:t>
            </w:r>
          </w:p>
        </w:tc>
        <w:tc>
          <w:tcPr>
            <w:tcW w:w="538" w:type="dxa"/>
            <w:gridSpan w:val="2"/>
            <w:tcBorders>
              <w:top w:val="single" w:color="auto" w:sz="4" w:space="0"/>
              <w:bottom w:val="single" w:color="auto" w:sz="4" w:space="0"/>
            </w:tcBorders>
            <w:shd w:val="clear" w:color="auto" w:fill="auto"/>
          </w:tcPr>
          <w:p>
            <w:pPr>
              <w:pStyle w:val="7"/>
              <w:spacing w:before="157" w:line="230" w:lineRule="auto"/>
              <w:ind w:right="39"/>
              <w:rPr>
                <w:rFonts w:ascii="宋体" w:hAnsi="宋体" w:eastAsia="宋体" w:cs="宋体"/>
                <w:color w:val="auto"/>
                <w:sz w:val="22"/>
                <w:szCs w:val="22"/>
                <w:highlight w:val="none"/>
                <w:lang w:val="zh-CN" w:eastAsia="zh-CN" w:bidi="zh-CN"/>
              </w:rPr>
            </w:pPr>
            <w:r>
              <w:rPr>
                <w:color w:val="auto"/>
                <w:spacing w:val="-9"/>
                <w:sz w:val="20"/>
                <w:highlight w:val="none"/>
              </w:rPr>
              <w:t>城市</w:t>
            </w:r>
            <w:r>
              <w:rPr>
                <w:color w:val="auto"/>
                <w:spacing w:val="-9"/>
                <w:w w:val="95"/>
                <w:sz w:val="20"/>
                <w:highlight w:val="none"/>
              </w:rPr>
              <w:t>供水</w:t>
            </w:r>
            <w:r>
              <w:rPr>
                <w:color w:val="auto"/>
                <w:spacing w:val="-9"/>
                <w:sz w:val="20"/>
                <w:highlight w:val="none"/>
              </w:rPr>
              <w:t>、城镇排水与污水</w:t>
            </w:r>
            <w:r>
              <w:rPr>
                <w:color w:val="auto"/>
                <w:spacing w:val="-9"/>
                <w:w w:val="95"/>
                <w:sz w:val="20"/>
                <w:highlight w:val="none"/>
              </w:rPr>
              <w:t>处理</w:t>
            </w:r>
          </w:p>
        </w:tc>
        <w:tc>
          <w:tcPr>
            <w:tcW w:w="1078" w:type="dxa"/>
            <w:gridSpan w:val="2"/>
            <w:tcBorders>
              <w:top w:val="single" w:color="auto" w:sz="4" w:space="0"/>
              <w:bottom w:val="single" w:color="auto" w:sz="4" w:space="0"/>
            </w:tcBorders>
            <w:shd w:val="clear" w:color="auto" w:fill="auto"/>
          </w:tcPr>
          <w:p>
            <w:pPr>
              <w:pStyle w:val="7"/>
              <w:spacing w:line="249" w:lineRule="exact"/>
              <w:ind w:left="41" w:right="5"/>
              <w:jc w:val="center"/>
              <w:rPr>
                <w:color w:val="auto"/>
                <w:sz w:val="20"/>
                <w:highlight w:val="none"/>
              </w:rPr>
            </w:pPr>
            <w:r>
              <w:rPr>
                <w:color w:val="auto"/>
                <w:w w:val="95"/>
                <w:sz w:val="20"/>
                <w:highlight w:val="none"/>
              </w:rPr>
              <w:t>对从事工业</w:t>
            </w:r>
          </w:p>
          <w:p>
            <w:pPr>
              <w:pStyle w:val="7"/>
              <w:spacing w:before="3" w:line="230" w:lineRule="auto"/>
              <w:ind w:left="49" w:right="11"/>
              <w:jc w:val="both"/>
              <w:rPr>
                <w:color w:val="auto"/>
                <w:sz w:val="20"/>
                <w:highlight w:val="none"/>
              </w:rPr>
            </w:pPr>
            <w:r>
              <w:rPr>
                <w:color w:val="auto"/>
                <w:spacing w:val="-3"/>
                <w:sz w:val="20"/>
                <w:highlight w:val="none"/>
              </w:rPr>
              <w:t>、建筑、餐</w:t>
            </w:r>
            <w:r>
              <w:rPr>
                <w:color w:val="auto"/>
                <w:spacing w:val="-4"/>
                <w:sz w:val="20"/>
                <w:highlight w:val="none"/>
              </w:rPr>
              <w:t>饮、医疗等活动的企业</w:t>
            </w:r>
            <w:r>
              <w:rPr>
                <w:color w:val="auto"/>
                <w:spacing w:val="-3"/>
                <w:sz w:val="20"/>
                <w:highlight w:val="none"/>
              </w:rPr>
              <w:t>事业单位、</w:t>
            </w:r>
            <w:r>
              <w:rPr>
                <w:color w:val="auto"/>
                <w:spacing w:val="-4"/>
                <w:sz w:val="20"/>
                <w:highlight w:val="none"/>
              </w:rPr>
              <w:t>个体工商户向城镇排水设施排放污</w:t>
            </w:r>
            <w:r>
              <w:rPr>
                <w:color w:val="auto"/>
                <w:spacing w:val="-4"/>
                <w:w w:val="95"/>
                <w:sz w:val="20"/>
                <w:highlight w:val="none"/>
              </w:rPr>
              <w:t>水许可的审</w:t>
            </w:r>
          </w:p>
          <w:p>
            <w:pPr>
              <w:pStyle w:val="7"/>
              <w:spacing w:line="149" w:lineRule="exact"/>
              <w:ind w:left="36"/>
              <w:jc w:val="center"/>
              <w:rPr>
                <w:color w:val="auto"/>
                <w:sz w:val="20"/>
                <w:highlight w:val="none"/>
              </w:rPr>
            </w:pPr>
            <w:r>
              <w:rPr>
                <w:color w:val="auto"/>
                <w:w w:val="99"/>
                <w:sz w:val="20"/>
                <w:highlight w:val="none"/>
              </w:rPr>
              <w:t>批</w:t>
            </w:r>
          </w:p>
        </w:tc>
        <w:tc>
          <w:tcPr>
            <w:tcW w:w="593" w:type="dxa"/>
            <w:tcBorders>
              <w:top w:val="single" w:color="auto" w:sz="4" w:space="0"/>
              <w:bottom w:val="single" w:color="auto" w:sz="4" w:space="0"/>
            </w:tcBorders>
            <w:shd w:val="clear" w:color="auto" w:fill="auto"/>
          </w:tcPr>
          <w:p>
            <w:pPr>
              <w:pStyle w:val="7"/>
              <w:rPr>
                <w:rFonts w:ascii="Times New Roman"/>
                <w:color w:val="auto"/>
                <w:sz w:val="18"/>
                <w:highlight w:val="none"/>
              </w:rPr>
            </w:pPr>
          </w:p>
        </w:tc>
        <w:tc>
          <w:tcPr>
            <w:tcW w:w="1159" w:type="dxa"/>
            <w:gridSpan w:val="2"/>
            <w:tcBorders>
              <w:top w:val="single" w:color="auto" w:sz="4" w:space="0"/>
              <w:bottom w:val="single" w:color="auto" w:sz="4" w:space="0"/>
            </w:tcBorders>
            <w:shd w:val="clear" w:color="auto" w:fill="auto"/>
          </w:tcPr>
          <w:p>
            <w:pPr>
              <w:pStyle w:val="7"/>
              <w:spacing w:before="5"/>
              <w:rPr>
                <w:rFonts w:ascii="Times New Roman"/>
                <w:color w:val="auto"/>
                <w:sz w:val="29"/>
                <w:highlight w:val="none"/>
              </w:rPr>
            </w:pPr>
          </w:p>
          <w:p>
            <w:pPr>
              <w:pStyle w:val="7"/>
              <w:spacing w:line="252" w:lineRule="exact"/>
              <w:ind w:left="237" w:right="3"/>
              <w:jc w:val="center"/>
              <w:rPr>
                <w:color w:val="auto"/>
                <w:sz w:val="20"/>
                <w:highlight w:val="none"/>
              </w:rPr>
            </w:pPr>
            <w:r>
              <w:rPr>
                <w:color w:val="auto"/>
                <w:w w:val="95"/>
                <w:sz w:val="20"/>
                <w:highlight w:val="none"/>
              </w:rPr>
              <w:t>申请条件</w:t>
            </w:r>
          </w:p>
          <w:p>
            <w:pPr>
              <w:pStyle w:val="7"/>
              <w:spacing w:line="247" w:lineRule="exact"/>
              <w:ind w:left="31"/>
              <w:jc w:val="center"/>
              <w:rPr>
                <w:color w:val="auto"/>
                <w:sz w:val="20"/>
                <w:highlight w:val="none"/>
              </w:rPr>
            </w:pPr>
            <w:r>
              <w:rPr>
                <w:color w:val="auto"/>
                <w:w w:val="99"/>
                <w:sz w:val="20"/>
                <w:highlight w:val="none"/>
              </w:rPr>
              <w:t>、</w:t>
            </w:r>
          </w:p>
          <w:p>
            <w:pPr>
              <w:pStyle w:val="7"/>
              <w:spacing w:line="247" w:lineRule="exact"/>
              <w:ind w:left="237" w:right="3"/>
              <w:jc w:val="center"/>
              <w:rPr>
                <w:color w:val="auto"/>
                <w:sz w:val="20"/>
                <w:highlight w:val="none"/>
              </w:rPr>
            </w:pPr>
            <w:r>
              <w:rPr>
                <w:color w:val="auto"/>
                <w:w w:val="95"/>
                <w:sz w:val="20"/>
                <w:highlight w:val="none"/>
              </w:rPr>
              <w:t>申请材料</w:t>
            </w:r>
          </w:p>
          <w:p>
            <w:pPr>
              <w:pStyle w:val="7"/>
              <w:spacing w:line="247" w:lineRule="exact"/>
              <w:ind w:left="31"/>
              <w:jc w:val="center"/>
              <w:rPr>
                <w:color w:val="auto"/>
                <w:sz w:val="20"/>
                <w:highlight w:val="none"/>
              </w:rPr>
            </w:pPr>
            <w:r>
              <w:rPr>
                <w:color w:val="auto"/>
                <w:w w:val="99"/>
                <w:sz w:val="20"/>
                <w:highlight w:val="none"/>
              </w:rPr>
              <w:t>、</w:t>
            </w:r>
          </w:p>
          <w:p>
            <w:pPr>
              <w:pStyle w:val="7"/>
              <w:spacing w:line="248" w:lineRule="exact"/>
              <w:ind w:left="237" w:right="3"/>
              <w:jc w:val="center"/>
              <w:rPr>
                <w:color w:val="auto"/>
                <w:sz w:val="20"/>
                <w:highlight w:val="none"/>
              </w:rPr>
            </w:pPr>
            <w:r>
              <w:rPr>
                <w:color w:val="auto"/>
                <w:w w:val="95"/>
                <w:sz w:val="20"/>
                <w:highlight w:val="none"/>
              </w:rPr>
              <w:t>申请流程</w:t>
            </w:r>
          </w:p>
          <w:p>
            <w:pPr>
              <w:pStyle w:val="7"/>
              <w:spacing w:line="248" w:lineRule="exact"/>
              <w:ind w:left="31"/>
              <w:jc w:val="center"/>
              <w:rPr>
                <w:color w:val="auto"/>
                <w:sz w:val="20"/>
                <w:highlight w:val="none"/>
              </w:rPr>
            </w:pPr>
            <w:r>
              <w:rPr>
                <w:color w:val="auto"/>
                <w:w w:val="99"/>
                <w:sz w:val="20"/>
                <w:highlight w:val="none"/>
              </w:rPr>
              <w:t>、</w:t>
            </w:r>
          </w:p>
          <w:p>
            <w:pPr>
              <w:pStyle w:val="7"/>
              <w:spacing w:line="252" w:lineRule="exact"/>
              <w:ind w:left="35" w:right="3"/>
              <w:jc w:val="center"/>
              <w:rPr>
                <w:color w:val="auto"/>
                <w:sz w:val="20"/>
                <w:highlight w:val="none"/>
              </w:rPr>
            </w:pPr>
            <w:r>
              <w:rPr>
                <w:color w:val="auto"/>
                <w:sz w:val="20"/>
                <w:highlight w:val="none"/>
              </w:rPr>
              <w:t>法定依据</w:t>
            </w:r>
          </w:p>
        </w:tc>
        <w:tc>
          <w:tcPr>
            <w:tcW w:w="1159" w:type="dxa"/>
            <w:tcBorders>
              <w:top w:val="single" w:color="auto" w:sz="4" w:space="0"/>
              <w:bottom w:val="single" w:color="auto" w:sz="4" w:space="0"/>
            </w:tcBorders>
            <w:shd w:val="clear" w:color="auto" w:fill="auto"/>
          </w:tcPr>
          <w:p>
            <w:pPr>
              <w:pStyle w:val="7"/>
              <w:rPr>
                <w:rFonts w:ascii="Times New Roman"/>
                <w:color w:val="auto"/>
                <w:sz w:val="20"/>
                <w:highlight w:val="none"/>
              </w:rPr>
            </w:pPr>
          </w:p>
          <w:p>
            <w:pPr>
              <w:pStyle w:val="7"/>
              <w:rPr>
                <w:rFonts w:ascii="Times New Roman"/>
                <w:color w:val="auto"/>
                <w:sz w:val="20"/>
                <w:highlight w:val="none"/>
              </w:rPr>
            </w:pPr>
          </w:p>
          <w:p>
            <w:pPr>
              <w:pStyle w:val="7"/>
              <w:rPr>
                <w:rFonts w:ascii="Times New Roman"/>
                <w:color w:val="auto"/>
                <w:sz w:val="20"/>
                <w:highlight w:val="none"/>
              </w:rPr>
            </w:pPr>
          </w:p>
          <w:p>
            <w:pPr>
              <w:pStyle w:val="7"/>
              <w:spacing w:before="150" w:line="230" w:lineRule="auto"/>
              <w:ind w:left="39"/>
              <w:jc w:val="both"/>
              <w:rPr>
                <w:color w:val="auto"/>
                <w:sz w:val="20"/>
                <w:highlight w:val="none"/>
              </w:rPr>
            </w:pPr>
            <w:r>
              <w:rPr>
                <w:color w:val="auto"/>
                <w:sz w:val="20"/>
                <w:highlight w:val="none"/>
              </w:rPr>
              <w:t>《城镇排水与污水处理条例》</w:t>
            </w:r>
          </w:p>
        </w:tc>
        <w:tc>
          <w:tcPr>
            <w:tcW w:w="1173" w:type="dxa"/>
            <w:gridSpan w:val="2"/>
            <w:tcBorders>
              <w:top w:val="single" w:color="auto" w:sz="4" w:space="0"/>
              <w:bottom w:val="single" w:color="auto" w:sz="4" w:space="0"/>
            </w:tcBorders>
            <w:shd w:val="clear" w:color="auto" w:fill="auto"/>
          </w:tcPr>
          <w:p>
            <w:pPr>
              <w:pStyle w:val="7"/>
              <w:rPr>
                <w:rFonts w:ascii="Times New Roman"/>
                <w:color w:val="auto"/>
                <w:sz w:val="20"/>
                <w:highlight w:val="none"/>
              </w:rPr>
            </w:pPr>
          </w:p>
          <w:p>
            <w:pPr>
              <w:pStyle w:val="7"/>
              <w:rPr>
                <w:rFonts w:ascii="Times New Roman"/>
                <w:color w:val="auto"/>
                <w:sz w:val="20"/>
                <w:highlight w:val="none"/>
              </w:rPr>
            </w:pPr>
          </w:p>
          <w:p>
            <w:pPr>
              <w:pStyle w:val="7"/>
              <w:rPr>
                <w:rFonts w:ascii="Times New Roman"/>
                <w:color w:val="auto"/>
                <w:sz w:val="20"/>
                <w:highlight w:val="none"/>
              </w:rPr>
            </w:pPr>
          </w:p>
          <w:p>
            <w:pPr>
              <w:pStyle w:val="7"/>
              <w:spacing w:before="142" w:line="252" w:lineRule="exact"/>
              <w:ind w:left="39"/>
              <w:rPr>
                <w:color w:val="auto"/>
                <w:sz w:val="20"/>
                <w:highlight w:val="none"/>
              </w:rPr>
            </w:pPr>
            <w:r>
              <w:rPr>
                <w:color w:val="auto"/>
                <w:spacing w:val="-2"/>
                <w:sz w:val="20"/>
                <w:highlight w:val="none"/>
              </w:rPr>
              <w:t>信 息 形 成</w:t>
            </w:r>
          </w:p>
          <w:p>
            <w:pPr>
              <w:pStyle w:val="7"/>
              <w:spacing w:before="4" w:line="230" w:lineRule="auto"/>
              <w:ind w:left="39"/>
              <w:rPr>
                <w:color w:val="auto"/>
                <w:sz w:val="20"/>
                <w:highlight w:val="none"/>
              </w:rPr>
            </w:pPr>
            <w:r>
              <w:rPr>
                <w:color w:val="auto"/>
                <w:sz w:val="20"/>
                <w:highlight w:val="none"/>
              </w:rPr>
              <w:t>（</w:t>
            </w:r>
            <w:r>
              <w:rPr>
                <w:color w:val="auto"/>
                <w:spacing w:val="-6"/>
                <w:sz w:val="20"/>
                <w:highlight w:val="none"/>
              </w:rPr>
              <w:t xml:space="preserve"> 变更</w:t>
            </w:r>
            <w:r>
              <w:rPr>
                <w:color w:val="auto"/>
                <w:sz w:val="20"/>
                <w:highlight w:val="none"/>
              </w:rPr>
              <w:t>）</w:t>
            </w:r>
            <w:r>
              <w:rPr>
                <w:color w:val="auto"/>
                <w:spacing w:val="-72"/>
                <w:sz w:val="20"/>
                <w:highlight w:val="none"/>
              </w:rPr>
              <w:t xml:space="preserve"> </w:t>
            </w:r>
            <w:r>
              <w:rPr>
                <w:color w:val="auto"/>
                <w:spacing w:val="-8"/>
                <w:sz w:val="20"/>
                <w:highlight w:val="none"/>
              </w:rPr>
              <w:t xml:space="preserve">20 </w:t>
            </w:r>
            <w:r>
              <w:rPr>
                <w:color w:val="auto"/>
                <w:sz w:val="20"/>
                <w:highlight w:val="none"/>
              </w:rPr>
              <w:t>个工作日内</w:t>
            </w:r>
          </w:p>
        </w:tc>
        <w:tc>
          <w:tcPr>
            <w:tcW w:w="1353" w:type="dxa"/>
            <w:gridSpan w:val="2"/>
            <w:tcBorders>
              <w:top w:val="single" w:color="auto" w:sz="4" w:space="0"/>
              <w:bottom w:val="single" w:color="auto" w:sz="4" w:space="0"/>
            </w:tcBorders>
            <w:shd w:val="clear" w:color="auto" w:fill="auto"/>
          </w:tcPr>
          <w:p>
            <w:pPr>
              <w:pStyle w:val="7"/>
              <w:rPr>
                <w:rFonts w:ascii="Times New Roman"/>
                <w:color w:val="auto"/>
                <w:sz w:val="20"/>
                <w:highlight w:val="none"/>
              </w:rPr>
            </w:pPr>
          </w:p>
          <w:p>
            <w:pPr>
              <w:pStyle w:val="7"/>
              <w:rPr>
                <w:rFonts w:ascii="Times New Roman"/>
                <w:color w:val="auto"/>
                <w:sz w:val="20"/>
                <w:highlight w:val="none"/>
              </w:rPr>
            </w:pPr>
          </w:p>
          <w:p>
            <w:pPr>
              <w:pStyle w:val="7"/>
              <w:rPr>
                <w:rFonts w:ascii="Times New Roman"/>
                <w:color w:val="auto"/>
                <w:sz w:val="20"/>
                <w:highlight w:val="none"/>
              </w:rPr>
            </w:pPr>
          </w:p>
          <w:p>
            <w:pPr>
              <w:pStyle w:val="7"/>
              <w:spacing w:before="150" w:line="230" w:lineRule="auto"/>
              <w:ind w:left="67" w:right="27"/>
              <w:jc w:val="center"/>
              <w:rPr>
                <w:color w:val="auto"/>
                <w:sz w:val="20"/>
                <w:highlight w:val="none"/>
              </w:rPr>
            </w:pPr>
            <w:r>
              <w:rPr>
                <w:color w:val="auto"/>
                <w:sz w:val="20"/>
                <w:highlight w:val="none"/>
              </w:rPr>
              <w:t>城镇排水与污水处理主管部门</w:t>
            </w:r>
          </w:p>
        </w:tc>
        <w:tc>
          <w:tcPr>
            <w:tcW w:w="3285" w:type="dxa"/>
            <w:gridSpan w:val="3"/>
            <w:tcBorders>
              <w:top w:val="single" w:color="auto" w:sz="4" w:space="0"/>
              <w:bottom w:val="single" w:color="auto" w:sz="4" w:space="0"/>
            </w:tcBorders>
            <w:shd w:val="clear" w:color="auto" w:fill="auto"/>
          </w:tcPr>
          <w:p>
            <w:pPr>
              <w:pStyle w:val="7"/>
              <w:spacing w:before="8"/>
              <w:rPr>
                <w:rFonts w:ascii="Times New Roman"/>
                <w:color w:val="auto"/>
                <w:sz w:val="18"/>
                <w:highlight w:val="none"/>
              </w:rPr>
            </w:pPr>
          </w:p>
          <w:p>
            <w:pPr>
              <w:pStyle w:val="7"/>
              <w:numPr>
                <w:ilvl w:val="0"/>
                <w:numId w:val="0"/>
              </w:numPr>
              <w:tabs>
                <w:tab w:val="left" w:pos="241"/>
                <w:tab w:val="left" w:pos="1641"/>
              </w:tabs>
              <w:spacing w:before="0" w:after="0" w:line="252" w:lineRule="exact"/>
              <w:ind w:left="39" w:leftChars="0" w:right="0" w:rightChars="0"/>
              <w:jc w:val="left"/>
              <w:rPr>
                <w:color w:val="auto"/>
                <w:sz w:val="20"/>
                <w:highlight w:val="none"/>
              </w:rPr>
            </w:pPr>
            <w:r>
              <w:rPr>
                <w:rFonts w:hint="eastAsia" w:ascii="仿宋_GB2312" w:hAnsi="宋体" w:eastAsia="仿宋_GB2312"/>
                <w:color w:val="auto"/>
                <w:sz w:val="18"/>
                <w:szCs w:val="18"/>
                <w:highlight w:val="none"/>
              </w:rPr>
              <w:t>■</w:t>
            </w:r>
            <w:r>
              <w:rPr>
                <w:color w:val="auto"/>
                <w:sz w:val="20"/>
                <w:highlight w:val="none"/>
              </w:rPr>
              <w:t>政府网站</w:t>
            </w:r>
            <w:r>
              <w:rPr>
                <w:color w:val="auto"/>
                <w:sz w:val="20"/>
                <w:highlight w:val="none"/>
              </w:rPr>
              <w:tab/>
            </w:r>
            <w:r>
              <w:rPr>
                <w:color w:val="auto"/>
                <w:sz w:val="20"/>
                <w:highlight w:val="none"/>
              </w:rPr>
              <w:t>□政府公报</w:t>
            </w:r>
          </w:p>
          <w:p>
            <w:pPr>
              <w:pStyle w:val="7"/>
              <w:tabs>
                <w:tab w:val="left" w:pos="1641"/>
              </w:tabs>
              <w:spacing w:line="248" w:lineRule="exact"/>
              <w:ind w:left="40"/>
              <w:rPr>
                <w:color w:val="auto"/>
                <w:sz w:val="20"/>
                <w:highlight w:val="none"/>
              </w:rPr>
            </w:pPr>
            <w:r>
              <w:rPr>
                <w:color w:val="auto"/>
                <w:sz w:val="20"/>
                <w:highlight w:val="none"/>
              </w:rPr>
              <w:t>□两微一端</w:t>
            </w:r>
            <w:r>
              <w:rPr>
                <w:color w:val="auto"/>
                <w:sz w:val="20"/>
                <w:highlight w:val="none"/>
              </w:rPr>
              <w:tab/>
            </w:r>
            <w:r>
              <w:rPr>
                <w:color w:val="auto"/>
                <w:sz w:val="20"/>
                <w:highlight w:val="none"/>
              </w:rPr>
              <w:t>□发布会/听证会</w:t>
            </w:r>
          </w:p>
          <w:p>
            <w:pPr>
              <w:pStyle w:val="7"/>
              <w:tabs>
                <w:tab w:val="left" w:pos="1641"/>
              </w:tabs>
              <w:spacing w:line="248" w:lineRule="exact"/>
              <w:ind w:left="40"/>
              <w:rPr>
                <w:color w:val="auto"/>
                <w:sz w:val="20"/>
                <w:highlight w:val="none"/>
              </w:rPr>
            </w:pPr>
            <w:r>
              <w:rPr>
                <w:color w:val="auto"/>
                <w:sz w:val="20"/>
                <w:highlight w:val="none"/>
              </w:rPr>
              <w:t>□广播电视</w:t>
            </w:r>
            <w:r>
              <w:rPr>
                <w:color w:val="auto"/>
                <w:sz w:val="20"/>
                <w:highlight w:val="none"/>
              </w:rPr>
              <w:tab/>
            </w:r>
            <w:r>
              <w:rPr>
                <w:color w:val="auto"/>
                <w:sz w:val="20"/>
                <w:highlight w:val="none"/>
              </w:rPr>
              <w:t>□纸质媒体</w:t>
            </w:r>
          </w:p>
          <w:p>
            <w:pPr>
              <w:pStyle w:val="7"/>
              <w:tabs>
                <w:tab w:val="left" w:pos="1636"/>
              </w:tabs>
              <w:spacing w:line="247" w:lineRule="exact"/>
              <w:ind w:left="40"/>
              <w:rPr>
                <w:color w:val="auto"/>
                <w:sz w:val="20"/>
                <w:highlight w:val="none"/>
              </w:rPr>
            </w:pPr>
            <w:r>
              <w:rPr>
                <w:color w:val="auto"/>
                <w:sz w:val="20"/>
                <w:highlight w:val="none"/>
              </w:rPr>
              <w:t>□公开查阅点</w:t>
            </w:r>
            <w:r>
              <w:rPr>
                <w:color w:val="auto"/>
                <w:sz w:val="20"/>
                <w:highlight w:val="none"/>
              </w:rPr>
              <w:tab/>
            </w:r>
            <w:r>
              <w:rPr>
                <w:color w:val="auto"/>
                <w:sz w:val="20"/>
                <w:highlight w:val="none"/>
              </w:rPr>
              <w:t>□政务服务中心</w:t>
            </w:r>
          </w:p>
          <w:p>
            <w:pPr>
              <w:pStyle w:val="7"/>
              <w:tabs>
                <w:tab w:val="left" w:pos="1636"/>
              </w:tabs>
              <w:spacing w:line="247" w:lineRule="exact"/>
              <w:ind w:left="40"/>
              <w:rPr>
                <w:color w:val="auto"/>
                <w:sz w:val="20"/>
                <w:highlight w:val="none"/>
              </w:rPr>
            </w:pPr>
            <w:r>
              <w:rPr>
                <w:color w:val="auto"/>
                <w:sz w:val="20"/>
                <w:highlight w:val="none"/>
              </w:rPr>
              <w:t>□便民服务站</w:t>
            </w:r>
            <w:r>
              <w:rPr>
                <w:color w:val="auto"/>
                <w:sz w:val="20"/>
                <w:highlight w:val="none"/>
              </w:rPr>
              <w:tab/>
            </w:r>
            <w:r>
              <w:rPr>
                <w:color w:val="auto"/>
                <w:sz w:val="20"/>
                <w:highlight w:val="none"/>
              </w:rPr>
              <w:t>□入户/现场</w:t>
            </w:r>
          </w:p>
          <w:p>
            <w:pPr>
              <w:pStyle w:val="7"/>
              <w:spacing w:before="4" w:line="230" w:lineRule="auto"/>
              <w:ind w:left="40"/>
              <w:rPr>
                <w:color w:val="auto"/>
                <w:sz w:val="20"/>
                <w:highlight w:val="none"/>
              </w:rPr>
            </w:pPr>
            <w:r>
              <w:rPr>
                <w:color w:val="auto"/>
                <w:sz w:val="20"/>
                <w:highlight w:val="none"/>
              </w:rPr>
              <w:t>□社区/企事业单位/村公示栏（电子屏）</w:t>
            </w:r>
          </w:p>
          <w:p>
            <w:pPr>
              <w:pStyle w:val="7"/>
              <w:tabs>
                <w:tab w:val="left" w:pos="1641"/>
              </w:tabs>
              <w:spacing w:line="248" w:lineRule="exact"/>
              <w:ind w:left="40"/>
              <w:rPr>
                <w:color w:val="auto"/>
                <w:sz w:val="20"/>
                <w:highlight w:val="none"/>
              </w:rPr>
            </w:pPr>
            <w:r>
              <w:rPr>
                <w:color w:val="auto"/>
                <w:sz w:val="20"/>
                <w:highlight w:val="none"/>
              </w:rPr>
              <w:t>□精准推送</w:t>
            </w:r>
            <w:r>
              <w:rPr>
                <w:color w:val="auto"/>
                <w:sz w:val="20"/>
                <w:highlight w:val="none"/>
              </w:rPr>
              <w:tab/>
            </w:r>
            <w:r>
              <w:rPr>
                <w:color w:val="auto"/>
                <w:sz w:val="20"/>
                <w:highlight w:val="none"/>
              </w:rPr>
              <w:t>□其他_</w:t>
            </w:r>
          </w:p>
        </w:tc>
        <w:tc>
          <w:tcPr>
            <w:tcW w:w="400" w:type="dxa"/>
            <w:tcBorders>
              <w:top w:val="single" w:color="auto" w:sz="4" w:space="0"/>
              <w:bottom w:val="single" w:color="auto" w:sz="4" w:space="0"/>
            </w:tcBorders>
            <w:shd w:val="clear" w:color="auto" w:fill="auto"/>
          </w:tcPr>
          <w:p>
            <w:pPr>
              <w:pStyle w:val="7"/>
              <w:rPr>
                <w:rFonts w:ascii="Times New Roman"/>
                <w:color w:val="auto"/>
                <w:sz w:val="20"/>
                <w:highlight w:val="none"/>
              </w:rPr>
            </w:pPr>
          </w:p>
          <w:p>
            <w:pPr>
              <w:pStyle w:val="7"/>
              <w:rPr>
                <w:rFonts w:ascii="Times New Roman"/>
                <w:color w:val="auto"/>
                <w:sz w:val="20"/>
                <w:highlight w:val="none"/>
              </w:rPr>
            </w:pPr>
          </w:p>
          <w:p>
            <w:pPr>
              <w:pStyle w:val="7"/>
              <w:rPr>
                <w:rFonts w:ascii="Times New Roman"/>
                <w:color w:val="auto"/>
                <w:sz w:val="20"/>
                <w:highlight w:val="none"/>
              </w:rPr>
            </w:pPr>
          </w:p>
          <w:p>
            <w:pPr>
              <w:pStyle w:val="7"/>
              <w:rPr>
                <w:rFonts w:ascii="Times New Roman"/>
                <w:color w:val="auto"/>
                <w:sz w:val="20"/>
                <w:highlight w:val="none"/>
              </w:rPr>
            </w:pPr>
          </w:p>
          <w:p>
            <w:pPr>
              <w:pStyle w:val="7"/>
              <w:spacing w:before="159"/>
              <w:ind w:right="68"/>
              <w:jc w:val="right"/>
              <w:rPr>
                <w:color w:val="auto"/>
                <w:sz w:val="20"/>
                <w:highlight w:val="none"/>
              </w:rPr>
            </w:pPr>
            <w:r>
              <w:rPr>
                <w:color w:val="auto"/>
                <w:w w:val="99"/>
                <w:sz w:val="20"/>
                <w:highlight w:val="none"/>
              </w:rPr>
              <w:t>√</w:t>
            </w:r>
          </w:p>
        </w:tc>
        <w:tc>
          <w:tcPr>
            <w:tcW w:w="676" w:type="dxa"/>
            <w:gridSpan w:val="3"/>
            <w:tcBorders>
              <w:top w:val="single" w:color="auto" w:sz="4" w:space="0"/>
              <w:bottom w:val="single" w:color="auto" w:sz="4" w:space="0"/>
            </w:tcBorders>
            <w:shd w:val="clear" w:color="auto" w:fill="auto"/>
          </w:tcPr>
          <w:p>
            <w:pPr>
              <w:pStyle w:val="7"/>
              <w:rPr>
                <w:rFonts w:ascii="Times New Roman"/>
                <w:color w:val="auto"/>
                <w:sz w:val="18"/>
                <w:highlight w:val="none"/>
              </w:rPr>
            </w:pPr>
          </w:p>
        </w:tc>
        <w:tc>
          <w:tcPr>
            <w:tcW w:w="455" w:type="dxa"/>
            <w:tcBorders>
              <w:top w:val="single" w:color="auto" w:sz="4" w:space="0"/>
              <w:bottom w:val="single" w:color="auto" w:sz="4" w:space="0"/>
            </w:tcBorders>
            <w:shd w:val="clear" w:color="auto" w:fill="auto"/>
          </w:tcPr>
          <w:p>
            <w:pPr>
              <w:pStyle w:val="7"/>
              <w:rPr>
                <w:rFonts w:ascii="Times New Roman"/>
                <w:color w:val="auto"/>
                <w:sz w:val="20"/>
                <w:highlight w:val="none"/>
              </w:rPr>
            </w:pPr>
          </w:p>
          <w:p>
            <w:pPr>
              <w:pStyle w:val="7"/>
              <w:rPr>
                <w:rFonts w:ascii="Times New Roman"/>
                <w:color w:val="auto"/>
                <w:sz w:val="20"/>
                <w:highlight w:val="none"/>
              </w:rPr>
            </w:pPr>
          </w:p>
          <w:p>
            <w:pPr>
              <w:pStyle w:val="7"/>
              <w:rPr>
                <w:rFonts w:ascii="Times New Roman"/>
                <w:color w:val="auto"/>
                <w:sz w:val="20"/>
                <w:highlight w:val="none"/>
              </w:rPr>
            </w:pPr>
          </w:p>
          <w:p>
            <w:pPr>
              <w:pStyle w:val="7"/>
              <w:rPr>
                <w:rFonts w:ascii="Times New Roman"/>
                <w:color w:val="auto"/>
                <w:sz w:val="20"/>
                <w:highlight w:val="none"/>
              </w:rPr>
            </w:pPr>
          </w:p>
          <w:p>
            <w:pPr>
              <w:pStyle w:val="7"/>
              <w:spacing w:before="159"/>
              <w:ind w:left="41"/>
              <w:jc w:val="center"/>
              <w:rPr>
                <w:color w:val="auto"/>
                <w:sz w:val="20"/>
                <w:highlight w:val="none"/>
              </w:rPr>
            </w:pPr>
            <w:r>
              <w:rPr>
                <w:color w:val="auto"/>
                <w:w w:val="99"/>
                <w:sz w:val="20"/>
                <w:highlight w:val="none"/>
              </w:rPr>
              <w:t>√</w:t>
            </w:r>
          </w:p>
        </w:tc>
        <w:tc>
          <w:tcPr>
            <w:tcW w:w="786" w:type="dxa"/>
            <w:gridSpan w:val="3"/>
            <w:tcBorders>
              <w:top w:val="single" w:color="auto" w:sz="4" w:space="0"/>
              <w:bottom w:val="single" w:color="auto" w:sz="4" w:space="0"/>
            </w:tcBorders>
            <w:shd w:val="clear" w:color="auto" w:fill="auto"/>
          </w:tcPr>
          <w:p>
            <w:pPr>
              <w:pStyle w:val="7"/>
              <w:rPr>
                <w:rFonts w:ascii="Times New Roman"/>
                <w:color w:val="auto"/>
                <w:sz w:val="18"/>
                <w:highlight w:val="none"/>
              </w:rPr>
            </w:pPr>
          </w:p>
        </w:tc>
        <w:tc>
          <w:tcPr>
            <w:tcW w:w="536" w:type="dxa"/>
            <w:gridSpan w:val="2"/>
            <w:tcBorders>
              <w:top w:val="single" w:color="auto" w:sz="4" w:space="0"/>
              <w:bottom w:val="single" w:color="auto" w:sz="4" w:space="0"/>
            </w:tcBorders>
            <w:shd w:val="clear" w:color="auto" w:fill="auto"/>
          </w:tcPr>
          <w:p>
            <w:pPr>
              <w:pStyle w:val="7"/>
              <w:rPr>
                <w:rFonts w:ascii="Times New Roman"/>
                <w:color w:val="auto"/>
                <w:sz w:val="20"/>
                <w:highlight w:val="none"/>
              </w:rPr>
            </w:pPr>
          </w:p>
          <w:p>
            <w:pPr>
              <w:pStyle w:val="7"/>
              <w:rPr>
                <w:rFonts w:ascii="Times New Roman"/>
                <w:color w:val="auto"/>
                <w:sz w:val="20"/>
                <w:highlight w:val="none"/>
              </w:rPr>
            </w:pPr>
          </w:p>
          <w:p>
            <w:pPr>
              <w:pStyle w:val="7"/>
              <w:rPr>
                <w:rFonts w:ascii="Times New Roman"/>
                <w:color w:val="auto"/>
                <w:sz w:val="20"/>
                <w:highlight w:val="none"/>
              </w:rPr>
            </w:pPr>
          </w:p>
          <w:p>
            <w:pPr>
              <w:pStyle w:val="7"/>
              <w:rPr>
                <w:rFonts w:ascii="Times New Roman"/>
                <w:color w:val="auto"/>
                <w:sz w:val="20"/>
                <w:highlight w:val="none"/>
              </w:rPr>
            </w:pPr>
          </w:p>
          <w:p>
            <w:pPr>
              <w:pStyle w:val="7"/>
              <w:spacing w:before="159"/>
              <w:ind w:left="46"/>
              <w:jc w:val="center"/>
              <w:rPr>
                <w:color w:val="auto"/>
                <w:sz w:val="20"/>
                <w:highlight w:val="none"/>
              </w:rPr>
            </w:pPr>
            <w:r>
              <w:rPr>
                <w:color w:val="auto"/>
                <w:w w:val="99"/>
                <w:sz w:val="20"/>
                <w:highlight w:val="none"/>
              </w:rPr>
              <w:t>√</w:t>
            </w:r>
          </w:p>
        </w:tc>
        <w:tc>
          <w:tcPr>
            <w:tcW w:w="524" w:type="dxa"/>
            <w:tcBorders>
              <w:top w:val="single" w:color="auto" w:sz="4" w:space="0"/>
              <w:bottom w:val="single" w:color="auto" w:sz="4" w:space="0"/>
              <w:right w:val="single" w:color="auto" w:sz="4" w:space="0"/>
            </w:tcBorders>
            <w:shd w:val="clear" w:color="auto" w:fill="auto"/>
          </w:tcPr>
          <w:p>
            <w:pPr>
              <w:pStyle w:val="7"/>
              <w:rPr>
                <w:rFonts w:ascii="Times New Roman"/>
                <w:color w:val="auto"/>
                <w:sz w:val="18"/>
                <w:highlight w:val="none"/>
              </w:rPr>
            </w:pPr>
          </w:p>
        </w:tc>
      </w:tr>
    </w:tbl>
    <w:p>
      <w:pPr>
        <w:spacing w:before="69"/>
        <w:ind w:left="3506" w:right="3604" w:firstLine="0"/>
        <w:jc w:val="center"/>
        <w:rPr>
          <w:rFonts w:hint="eastAsia" w:ascii="黑体" w:eastAsia="黑体"/>
          <w:w w:val="105"/>
          <w:sz w:val="26"/>
        </w:rPr>
      </w:pPr>
      <w:r>
        <w:rPr>
          <w:rFonts w:hint="eastAsia" w:ascii="黑体" w:eastAsia="黑体"/>
          <w:w w:val="105"/>
          <w:sz w:val="26"/>
        </w:rPr>
        <w:t>城市综合执法领域基层政务公开标准目录</w:t>
      </w:r>
    </w:p>
    <w:p>
      <w:pPr>
        <w:spacing w:before="69"/>
        <w:ind w:left="3506" w:right="3604" w:firstLine="0"/>
        <w:jc w:val="center"/>
        <w:rPr>
          <w:rFonts w:hint="eastAsia" w:ascii="黑体" w:eastAsia="黑体"/>
          <w:w w:val="105"/>
          <w:sz w:val="26"/>
        </w:rPr>
      </w:pPr>
    </w:p>
    <w:p>
      <w:pPr>
        <w:pStyle w:val="3"/>
        <w:spacing w:before="8"/>
        <w:rPr>
          <w:rFonts w:ascii="黑体"/>
          <w:sz w:val="7"/>
        </w:rPr>
      </w:pPr>
    </w:p>
    <w:tbl>
      <w:tblPr>
        <w:tblStyle w:val="5"/>
        <w:tblW w:w="14433" w:type="dxa"/>
        <w:tblInd w:w="17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1"/>
        <w:gridCol w:w="447"/>
        <w:gridCol w:w="1350"/>
        <w:gridCol w:w="1954"/>
        <w:gridCol w:w="3003"/>
        <w:gridCol w:w="958"/>
        <w:gridCol w:w="486"/>
        <w:gridCol w:w="212"/>
        <w:gridCol w:w="2595"/>
        <w:gridCol w:w="577"/>
        <w:gridCol w:w="486"/>
        <w:gridCol w:w="486"/>
        <w:gridCol w:w="591"/>
        <w:gridCol w:w="459"/>
        <w:gridCol w:w="44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2" w:hRule="atLeast"/>
        </w:trPr>
        <w:tc>
          <w:tcPr>
            <w:tcW w:w="381" w:type="dxa"/>
            <w:vMerge w:val="restart"/>
          </w:tcPr>
          <w:p>
            <w:pPr>
              <w:pStyle w:val="7"/>
              <w:rPr>
                <w:rFonts w:ascii="黑体"/>
                <w:sz w:val="16"/>
              </w:rPr>
            </w:pPr>
          </w:p>
          <w:p>
            <w:pPr>
              <w:pStyle w:val="7"/>
              <w:spacing w:before="126" w:line="235" w:lineRule="auto"/>
              <w:ind w:left="110" w:right="77"/>
              <w:rPr>
                <w:sz w:val="17"/>
              </w:rPr>
            </w:pPr>
            <w:r>
              <w:rPr>
                <w:sz w:val="17"/>
              </w:rPr>
              <w:t>序号</w:t>
            </w:r>
          </w:p>
        </w:tc>
        <w:tc>
          <w:tcPr>
            <w:tcW w:w="1797" w:type="dxa"/>
            <w:gridSpan w:val="2"/>
          </w:tcPr>
          <w:p>
            <w:pPr>
              <w:pStyle w:val="7"/>
              <w:spacing w:before="2"/>
              <w:rPr>
                <w:rFonts w:ascii="黑体"/>
                <w:sz w:val="13"/>
              </w:rPr>
            </w:pPr>
          </w:p>
          <w:p>
            <w:pPr>
              <w:pStyle w:val="7"/>
              <w:ind w:left="557"/>
              <w:rPr>
                <w:sz w:val="17"/>
              </w:rPr>
            </w:pPr>
            <w:r>
              <w:rPr>
                <w:sz w:val="17"/>
              </w:rPr>
              <w:t>公开事项</w:t>
            </w:r>
          </w:p>
        </w:tc>
        <w:tc>
          <w:tcPr>
            <w:tcW w:w="1954" w:type="dxa"/>
            <w:vMerge w:val="restart"/>
          </w:tcPr>
          <w:p>
            <w:pPr>
              <w:pStyle w:val="7"/>
              <w:rPr>
                <w:rFonts w:ascii="黑体"/>
                <w:sz w:val="16"/>
              </w:rPr>
            </w:pPr>
          </w:p>
          <w:p>
            <w:pPr>
              <w:pStyle w:val="7"/>
              <w:spacing w:before="12"/>
              <w:rPr>
                <w:rFonts w:ascii="黑体"/>
                <w:sz w:val="17"/>
              </w:rPr>
            </w:pPr>
          </w:p>
          <w:p>
            <w:pPr>
              <w:pStyle w:val="7"/>
              <w:ind w:left="636"/>
              <w:rPr>
                <w:sz w:val="17"/>
              </w:rPr>
            </w:pPr>
            <w:r>
              <w:rPr>
                <w:sz w:val="17"/>
              </w:rPr>
              <w:t>公开内容</w:t>
            </w:r>
          </w:p>
        </w:tc>
        <w:tc>
          <w:tcPr>
            <w:tcW w:w="3003" w:type="dxa"/>
            <w:vMerge w:val="restart"/>
          </w:tcPr>
          <w:p>
            <w:pPr>
              <w:pStyle w:val="7"/>
              <w:rPr>
                <w:rFonts w:ascii="黑体"/>
                <w:sz w:val="16"/>
              </w:rPr>
            </w:pPr>
          </w:p>
          <w:p>
            <w:pPr>
              <w:pStyle w:val="7"/>
              <w:spacing w:before="12"/>
              <w:rPr>
                <w:rFonts w:ascii="黑体"/>
                <w:sz w:val="17"/>
              </w:rPr>
            </w:pPr>
          </w:p>
          <w:p>
            <w:pPr>
              <w:pStyle w:val="7"/>
              <w:ind w:left="60" w:right="28"/>
              <w:jc w:val="center"/>
              <w:rPr>
                <w:sz w:val="17"/>
              </w:rPr>
            </w:pPr>
            <w:r>
              <w:rPr>
                <w:sz w:val="17"/>
              </w:rPr>
              <w:t>公开依据</w:t>
            </w:r>
          </w:p>
        </w:tc>
        <w:tc>
          <w:tcPr>
            <w:tcW w:w="958" w:type="dxa"/>
            <w:vMerge w:val="restart"/>
          </w:tcPr>
          <w:p>
            <w:pPr>
              <w:pStyle w:val="7"/>
              <w:rPr>
                <w:rFonts w:ascii="黑体"/>
                <w:sz w:val="16"/>
              </w:rPr>
            </w:pPr>
          </w:p>
          <w:p>
            <w:pPr>
              <w:pStyle w:val="7"/>
              <w:spacing w:before="126" w:line="235" w:lineRule="auto"/>
              <w:ind w:left="310" w:right="279"/>
              <w:rPr>
                <w:sz w:val="17"/>
              </w:rPr>
            </w:pPr>
            <w:r>
              <w:rPr>
                <w:sz w:val="17"/>
              </w:rPr>
              <w:t>公开时限</w:t>
            </w:r>
          </w:p>
        </w:tc>
        <w:tc>
          <w:tcPr>
            <w:tcW w:w="698" w:type="dxa"/>
            <w:gridSpan w:val="2"/>
            <w:vMerge w:val="restart"/>
          </w:tcPr>
          <w:p>
            <w:pPr>
              <w:pStyle w:val="7"/>
              <w:rPr>
                <w:rFonts w:ascii="黑体"/>
                <w:sz w:val="16"/>
              </w:rPr>
            </w:pPr>
          </w:p>
          <w:p>
            <w:pPr>
              <w:pStyle w:val="7"/>
              <w:spacing w:before="126" w:line="235" w:lineRule="auto"/>
              <w:ind w:left="75" w:right="42"/>
              <w:rPr>
                <w:sz w:val="17"/>
              </w:rPr>
            </w:pPr>
            <w:r>
              <w:rPr>
                <w:sz w:val="17"/>
              </w:rPr>
              <w:t>公开主体</w:t>
            </w:r>
          </w:p>
        </w:tc>
        <w:tc>
          <w:tcPr>
            <w:tcW w:w="2595" w:type="dxa"/>
            <w:vMerge w:val="restart"/>
          </w:tcPr>
          <w:p>
            <w:pPr>
              <w:pStyle w:val="7"/>
              <w:spacing w:before="9"/>
              <w:rPr>
                <w:rFonts w:ascii="黑体"/>
                <w:sz w:val="16"/>
              </w:rPr>
            </w:pPr>
          </w:p>
          <w:p>
            <w:pPr>
              <w:pStyle w:val="7"/>
              <w:spacing w:line="216" w:lineRule="exact"/>
              <w:ind w:left="741"/>
              <w:rPr>
                <w:sz w:val="17"/>
              </w:rPr>
            </w:pPr>
            <w:r>
              <w:rPr>
                <w:sz w:val="17"/>
              </w:rPr>
              <w:t>公开渠道和载体</w:t>
            </w:r>
          </w:p>
          <w:p>
            <w:pPr>
              <w:pStyle w:val="7"/>
              <w:spacing w:before="2" w:line="235" w:lineRule="auto"/>
              <w:ind w:left="29" w:right="156"/>
              <w:rPr>
                <w:sz w:val="17"/>
              </w:rPr>
            </w:pPr>
            <w:r>
              <w:rPr>
                <w:sz w:val="17"/>
              </w:rPr>
              <w:t>（“■”表示必选项，“□”表示可选项）</w:t>
            </w:r>
          </w:p>
        </w:tc>
        <w:tc>
          <w:tcPr>
            <w:tcW w:w="1063" w:type="dxa"/>
            <w:gridSpan w:val="2"/>
          </w:tcPr>
          <w:p>
            <w:pPr>
              <w:pStyle w:val="7"/>
              <w:spacing w:before="2"/>
              <w:rPr>
                <w:rFonts w:ascii="黑体"/>
                <w:sz w:val="13"/>
              </w:rPr>
            </w:pPr>
          </w:p>
          <w:p>
            <w:pPr>
              <w:pStyle w:val="7"/>
              <w:ind w:left="188"/>
              <w:rPr>
                <w:sz w:val="17"/>
              </w:rPr>
            </w:pPr>
            <w:r>
              <w:rPr>
                <w:sz w:val="17"/>
              </w:rPr>
              <w:t>公开对象</w:t>
            </w:r>
          </w:p>
        </w:tc>
        <w:tc>
          <w:tcPr>
            <w:tcW w:w="1077" w:type="dxa"/>
            <w:gridSpan w:val="2"/>
          </w:tcPr>
          <w:p>
            <w:pPr>
              <w:pStyle w:val="7"/>
              <w:spacing w:before="2"/>
              <w:rPr>
                <w:rFonts w:ascii="黑体"/>
                <w:sz w:val="13"/>
              </w:rPr>
            </w:pPr>
          </w:p>
          <w:p>
            <w:pPr>
              <w:pStyle w:val="7"/>
              <w:ind w:left="194"/>
              <w:rPr>
                <w:sz w:val="17"/>
              </w:rPr>
            </w:pPr>
            <w:r>
              <w:rPr>
                <w:sz w:val="17"/>
              </w:rPr>
              <w:t>公开方式</w:t>
            </w:r>
          </w:p>
        </w:tc>
        <w:tc>
          <w:tcPr>
            <w:tcW w:w="907" w:type="dxa"/>
            <w:gridSpan w:val="2"/>
          </w:tcPr>
          <w:p>
            <w:pPr>
              <w:pStyle w:val="7"/>
              <w:spacing w:before="2"/>
              <w:rPr>
                <w:rFonts w:ascii="黑体"/>
                <w:sz w:val="13"/>
              </w:rPr>
            </w:pPr>
          </w:p>
          <w:p>
            <w:pPr>
              <w:pStyle w:val="7"/>
              <w:ind w:left="109"/>
              <w:rPr>
                <w:sz w:val="17"/>
              </w:rPr>
            </w:pPr>
            <w:r>
              <w:rPr>
                <w:sz w:val="17"/>
              </w:rPr>
              <w:t>公开层级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1" w:hRule="atLeast"/>
        </w:trPr>
        <w:tc>
          <w:tcPr>
            <w:tcW w:w="381" w:type="dxa"/>
            <w:vMerge w:val="continue"/>
            <w:tcBorders>
              <w:top w:val="nil"/>
            </w:tcBorders>
          </w:tcPr>
          <w:p>
            <w:pPr>
              <w:rPr>
                <w:sz w:val="2"/>
                <w:szCs w:val="2"/>
              </w:rPr>
            </w:pPr>
          </w:p>
        </w:tc>
        <w:tc>
          <w:tcPr>
            <w:tcW w:w="447" w:type="dxa"/>
          </w:tcPr>
          <w:p>
            <w:pPr>
              <w:pStyle w:val="7"/>
              <w:spacing w:before="53" w:line="235" w:lineRule="auto"/>
              <w:ind w:left="55" w:right="22"/>
              <w:rPr>
                <w:sz w:val="17"/>
              </w:rPr>
            </w:pPr>
            <w:r>
              <w:rPr>
                <w:sz w:val="17"/>
              </w:rPr>
              <w:t>一级事项</w:t>
            </w:r>
          </w:p>
        </w:tc>
        <w:tc>
          <w:tcPr>
            <w:tcW w:w="1350" w:type="dxa"/>
          </w:tcPr>
          <w:p>
            <w:pPr>
              <w:pStyle w:val="7"/>
              <w:spacing w:before="3"/>
              <w:rPr>
                <w:rFonts w:ascii="黑体"/>
                <w:sz w:val="12"/>
              </w:rPr>
            </w:pPr>
          </w:p>
          <w:p>
            <w:pPr>
              <w:pStyle w:val="7"/>
              <w:ind w:left="114" w:right="84"/>
              <w:jc w:val="center"/>
              <w:rPr>
                <w:sz w:val="17"/>
              </w:rPr>
            </w:pPr>
            <w:r>
              <w:rPr>
                <w:sz w:val="17"/>
              </w:rPr>
              <w:t>二级事项</w:t>
            </w:r>
          </w:p>
        </w:tc>
        <w:tc>
          <w:tcPr>
            <w:tcW w:w="1954" w:type="dxa"/>
            <w:vMerge w:val="continue"/>
            <w:tcBorders>
              <w:top w:val="nil"/>
            </w:tcBorders>
          </w:tcPr>
          <w:p>
            <w:pPr>
              <w:rPr>
                <w:sz w:val="2"/>
                <w:szCs w:val="2"/>
              </w:rPr>
            </w:pPr>
          </w:p>
        </w:tc>
        <w:tc>
          <w:tcPr>
            <w:tcW w:w="3003" w:type="dxa"/>
            <w:vMerge w:val="continue"/>
            <w:tcBorders>
              <w:top w:val="nil"/>
            </w:tcBorders>
          </w:tcPr>
          <w:p>
            <w:pPr>
              <w:rPr>
                <w:sz w:val="2"/>
                <w:szCs w:val="2"/>
              </w:rPr>
            </w:pPr>
          </w:p>
        </w:tc>
        <w:tc>
          <w:tcPr>
            <w:tcW w:w="958" w:type="dxa"/>
            <w:vMerge w:val="continue"/>
            <w:tcBorders>
              <w:top w:val="nil"/>
            </w:tcBorders>
          </w:tcPr>
          <w:p>
            <w:pPr>
              <w:rPr>
                <w:sz w:val="2"/>
                <w:szCs w:val="2"/>
              </w:rPr>
            </w:pPr>
          </w:p>
        </w:tc>
        <w:tc>
          <w:tcPr>
            <w:tcW w:w="698" w:type="dxa"/>
            <w:gridSpan w:val="2"/>
            <w:vMerge w:val="continue"/>
            <w:tcBorders>
              <w:top w:val="nil"/>
            </w:tcBorders>
          </w:tcPr>
          <w:p>
            <w:pPr>
              <w:rPr>
                <w:sz w:val="2"/>
                <w:szCs w:val="2"/>
              </w:rPr>
            </w:pPr>
          </w:p>
        </w:tc>
        <w:tc>
          <w:tcPr>
            <w:tcW w:w="2595" w:type="dxa"/>
            <w:vMerge w:val="continue"/>
            <w:tcBorders>
              <w:top w:val="nil"/>
            </w:tcBorders>
          </w:tcPr>
          <w:p>
            <w:pPr>
              <w:rPr>
                <w:sz w:val="2"/>
                <w:szCs w:val="2"/>
              </w:rPr>
            </w:pPr>
          </w:p>
        </w:tc>
        <w:tc>
          <w:tcPr>
            <w:tcW w:w="577" w:type="dxa"/>
          </w:tcPr>
          <w:p>
            <w:pPr>
              <w:pStyle w:val="7"/>
              <w:spacing w:before="3"/>
              <w:rPr>
                <w:rFonts w:ascii="黑体"/>
                <w:sz w:val="12"/>
              </w:rPr>
            </w:pPr>
          </w:p>
          <w:p>
            <w:pPr>
              <w:pStyle w:val="7"/>
              <w:ind w:left="29"/>
              <w:jc w:val="center"/>
              <w:rPr>
                <w:sz w:val="17"/>
              </w:rPr>
            </w:pPr>
            <w:r>
              <w:rPr>
                <w:sz w:val="17"/>
              </w:rPr>
              <w:t>全社会</w:t>
            </w:r>
          </w:p>
        </w:tc>
        <w:tc>
          <w:tcPr>
            <w:tcW w:w="486" w:type="dxa"/>
          </w:tcPr>
          <w:p>
            <w:pPr>
              <w:pStyle w:val="7"/>
              <w:spacing w:before="53" w:line="235" w:lineRule="auto"/>
              <w:ind w:left="74" w:right="43"/>
              <w:rPr>
                <w:sz w:val="17"/>
              </w:rPr>
            </w:pPr>
            <w:r>
              <w:rPr>
                <w:sz w:val="17"/>
              </w:rPr>
              <w:t>特定群体</w:t>
            </w:r>
          </w:p>
        </w:tc>
        <w:tc>
          <w:tcPr>
            <w:tcW w:w="486" w:type="dxa"/>
          </w:tcPr>
          <w:p>
            <w:pPr>
              <w:pStyle w:val="7"/>
              <w:spacing w:before="3"/>
              <w:rPr>
                <w:rFonts w:ascii="黑体"/>
                <w:sz w:val="12"/>
              </w:rPr>
            </w:pPr>
          </w:p>
          <w:p>
            <w:pPr>
              <w:pStyle w:val="7"/>
              <w:ind w:left="57" w:right="29"/>
              <w:jc w:val="center"/>
              <w:rPr>
                <w:sz w:val="17"/>
              </w:rPr>
            </w:pPr>
            <w:r>
              <w:rPr>
                <w:sz w:val="17"/>
              </w:rPr>
              <w:t>主动</w:t>
            </w:r>
          </w:p>
        </w:tc>
        <w:tc>
          <w:tcPr>
            <w:tcW w:w="591" w:type="dxa"/>
          </w:tcPr>
          <w:p>
            <w:pPr>
              <w:pStyle w:val="7"/>
              <w:spacing w:before="3"/>
              <w:rPr>
                <w:rFonts w:ascii="黑体"/>
                <w:sz w:val="12"/>
              </w:rPr>
            </w:pPr>
          </w:p>
          <w:p>
            <w:pPr>
              <w:pStyle w:val="7"/>
              <w:ind w:left="39"/>
              <w:rPr>
                <w:sz w:val="17"/>
              </w:rPr>
            </w:pPr>
            <w:r>
              <w:rPr>
                <w:sz w:val="17"/>
              </w:rPr>
              <w:t>依申请</w:t>
            </w:r>
          </w:p>
        </w:tc>
        <w:tc>
          <w:tcPr>
            <w:tcW w:w="459" w:type="dxa"/>
          </w:tcPr>
          <w:p>
            <w:pPr>
              <w:pStyle w:val="7"/>
              <w:spacing w:before="3"/>
              <w:rPr>
                <w:rFonts w:ascii="黑体"/>
                <w:sz w:val="12"/>
              </w:rPr>
            </w:pPr>
          </w:p>
          <w:p>
            <w:pPr>
              <w:pStyle w:val="7"/>
              <w:ind w:left="42" w:right="16"/>
              <w:jc w:val="center"/>
              <w:rPr>
                <w:sz w:val="17"/>
              </w:rPr>
            </w:pPr>
            <w:r>
              <w:rPr>
                <w:sz w:val="17"/>
              </w:rPr>
              <w:t>市级</w:t>
            </w:r>
          </w:p>
        </w:tc>
        <w:tc>
          <w:tcPr>
            <w:tcW w:w="448" w:type="dxa"/>
          </w:tcPr>
          <w:p>
            <w:pPr>
              <w:pStyle w:val="7"/>
              <w:spacing w:before="3"/>
              <w:rPr>
                <w:rFonts w:ascii="黑体"/>
                <w:sz w:val="12"/>
              </w:rPr>
            </w:pPr>
          </w:p>
          <w:p>
            <w:pPr>
              <w:pStyle w:val="7"/>
              <w:ind w:left="34" w:right="13"/>
              <w:jc w:val="center"/>
              <w:rPr>
                <w:sz w:val="17"/>
              </w:rPr>
            </w:pPr>
            <w:r>
              <w:rPr>
                <w:sz w:val="17"/>
              </w:rPr>
              <w:t>县级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28" w:hRule="atLeast"/>
        </w:trPr>
        <w:tc>
          <w:tcPr>
            <w:tcW w:w="381" w:type="dxa"/>
          </w:tcPr>
          <w:p>
            <w:pPr>
              <w:pStyle w:val="7"/>
              <w:rPr>
                <w:rFonts w:ascii="黑体"/>
                <w:sz w:val="16"/>
              </w:rPr>
            </w:pPr>
          </w:p>
          <w:p>
            <w:pPr>
              <w:pStyle w:val="7"/>
              <w:rPr>
                <w:rFonts w:ascii="黑体"/>
                <w:sz w:val="16"/>
              </w:rPr>
            </w:pPr>
          </w:p>
          <w:p>
            <w:pPr>
              <w:pStyle w:val="7"/>
              <w:rPr>
                <w:rFonts w:ascii="黑体"/>
                <w:sz w:val="16"/>
              </w:rPr>
            </w:pPr>
          </w:p>
          <w:p>
            <w:pPr>
              <w:pStyle w:val="7"/>
              <w:rPr>
                <w:rFonts w:ascii="黑体"/>
                <w:sz w:val="16"/>
              </w:rPr>
            </w:pPr>
          </w:p>
          <w:p>
            <w:pPr>
              <w:pStyle w:val="7"/>
              <w:spacing w:before="11"/>
              <w:rPr>
                <w:rFonts w:ascii="黑体"/>
                <w:sz w:val="23"/>
              </w:rPr>
            </w:pPr>
          </w:p>
          <w:p>
            <w:pPr>
              <w:pStyle w:val="7"/>
              <w:ind w:left="47" w:right="18"/>
              <w:jc w:val="center"/>
              <w:rPr>
                <w:sz w:val="17"/>
              </w:rPr>
            </w:pPr>
            <w:r>
              <w:rPr>
                <w:sz w:val="17"/>
              </w:rPr>
              <w:t>148</w:t>
            </w:r>
          </w:p>
        </w:tc>
        <w:tc>
          <w:tcPr>
            <w:tcW w:w="447" w:type="dxa"/>
          </w:tcPr>
          <w:p>
            <w:pPr>
              <w:pStyle w:val="7"/>
              <w:rPr>
                <w:rFonts w:ascii="黑体"/>
                <w:sz w:val="16"/>
              </w:rPr>
            </w:pPr>
          </w:p>
          <w:p>
            <w:pPr>
              <w:pStyle w:val="7"/>
              <w:rPr>
                <w:rFonts w:ascii="黑体"/>
                <w:sz w:val="16"/>
              </w:rPr>
            </w:pPr>
          </w:p>
          <w:p>
            <w:pPr>
              <w:pStyle w:val="7"/>
              <w:rPr>
                <w:rFonts w:ascii="黑体"/>
                <w:sz w:val="16"/>
              </w:rPr>
            </w:pPr>
          </w:p>
          <w:p>
            <w:pPr>
              <w:pStyle w:val="7"/>
              <w:spacing w:before="5"/>
              <w:rPr>
                <w:rFonts w:ascii="黑体"/>
                <w:sz w:val="23"/>
              </w:rPr>
            </w:pPr>
          </w:p>
          <w:p>
            <w:pPr>
              <w:pStyle w:val="7"/>
              <w:spacing w:before="1" w:line="235" w:lineRule="auto"/>
              <w:ind w:left="57" w:right="25"/>
              <w:jc w:val="both"/>
              <w:rPr>
                <w:sz w:val="17"/>
              </w:rPr>
            </w:pPr>
            <w:r>
              <w:rPr>
                <w:sz w:val="17"/>
              </w:rPr>
              <w:t>工程建设管理</w:t>
            </w:r>
          </w:p>
        </w:tc>
        <w:tc>
          <w:tcPr>
            <w:tcW w:w="1350" w:type="dxa"/>
          </w:tcPr>
          <w:p>
            <w:pPr>
              <w:pStyle w:val="7"/>
              <w:rPr>
                <w:rFonts w:ascii="黑体"/>
                <w:sz w:val="16"/>
              </w:rPr>
            </w:pPr>
          </w:p>
          <w:p>
            <w:pPr>
              <w:pStyle w:val="7"/>
              <w:spacing w:line="235" w:lineRule="auto"/>
              <w:ind w:right="100"/>
              <w:jc w:val="both"/>
              <w:rPr>
                <w:sz w:val="17"/>
              </w:rPr>
            </w:pPr>
            <w:r>
              <w:rPr>
                <w:sz w:val="17"/>
              </w:rPr>
              <w:t>建设单位将建设工程发包给不具有相应资质等级的勘察、设计、施工单位或者委托给不具有相应资质等级的工程监理单位</w:t>
            </w:r>
          </w:p>
        </w:tc>
        <w:tc>
          <w:tcPr>
            <w:tcW w:w="1954" w:type="dxa"/>
          </w:tcPr>
          <w:p>
            <w:pPr>
              <w:pStyle w:val="7"/>
              <w:numPr>
                <w:ilvl w:val="0"/>
                <w:numId w:val="0"/>
              </w:numPr>
              <w:tabs>
                <w:tab w:val="left" w:pos="204"/>
              </w:tabs>
              <w:spacing w:before="0" w:after="0" w:line="235" w:lineRule="auto"/>
              <w:ind w:right="18" w:rightChars="0"/>
              <w:jc w:val="left"/>
              <w:rPr>
                <w:sz w:val="17"/>
              </w:rPr>
            </w:pPr>
            <w:r>
              <w:rPr>
                <w:rFonts w:hint="eastAsia"/>
                <w:spacing w:val="-2"/>
                <w:sz w:val="17"/>
                <w:lang w:val="en-US" w:eastAsia="zh-CN"/>
              </w:rPr>
              <w:t>1.</w:t>
            </w:r>
            <w:r>
              <w:rPr>
                <w:spacing w:val="-2"/>
                <w:sz w:val="17"/>
              </w:rPr>
              <w:t>机构职能、权责清单、</w:t>
            </w:r>
            <w:r>
              <w:rPr>
                <w:sz w:val="17"/>
              </w:rPr>
              <w:t>执法人员名单；</w:t>
            </w:r>
          </w:p>
          <w:p>
            <w:pPr>
              <w:pStyle w:val="7"/>
              <w:numPr>
                <w:ilvl w:val="0"/>
                <w:numId w:val="0"/>
              </w:numPr>
              <w:tabs>
                <w:tab w:val="left" w:pos="204"/>
              </w:tabs>
              <w:spacing w:before="1" w:after="0" w:line="235" w:lineRule="auto"/>
              <w:ind w:left="29" w:leftChars="0" w:right="18" w:rightChars="0"/>
              <w:jc w:val="left"/>
              <w:rPr>
                <w:sz w:val="17"/>
              </w:rPr>
            </w:pPr>
            <w:r>
              <w:rPr>
                <w:rFonts w:hint="eastAsia"/>
                <w:spacing w:val="-2"/>
                <w:sz w:val="17"/>
                <w:lang w:val="en-US" w:eastAsia="zh-CN"/>
              </w:rPr>
              <w:t>2.</w:t>
            </w:r>
            <w:r>
              <w:rPr>
                <w:spacing w:val="-2"/>
                <w:sz w:val="17"/>
              </w:rPr>
              <w:t>执法程序或行政强制流</w:t>
            </w:r>
            <w:r>
              <w:rPr>
                <w:sz w:val="17"/>
              </w:rPr>
              <w:t>程图；</w:t>
            </w:r>
          </w:p>
          <w:p>
            <w:pPr>
              <w:pStyle w:val="7"/>
              <w:numPr>
                <w:ilvl w:val="0"/>
                <w:numId w:val="0"/>
              </w:numPr>
              <w:tabs>
                <w:tab w:val="left" w:pos="204"/>
              </w:tabs>
              <w:spacing w:before="0" w:after="0" w:line="214" w:lineRule="exact"/>
              <w:ind w:left="28" w:leftChars="0" w:right="0" w:rightChars="0"/>
              <w:jc w:val="left"/>
              <w:rPr>
                <w:sz w:val="17"/>
              </w:rPr>
            </w:pPr>
            <w:r>
              <w:rPr>
                <w:rFonts w:hint="eastAsia"/>
                <w:sz w:val="17"/>
                <w:lang w:val="en-US" w:eastAsia="zh-CN"/>
              </w:rPr>
              <w:t>3.</w:t>
            </w:r>
            <w:r>
              <w:rPr>
                <w:sz w:val="17"/>
              </w:rPr>
              <w:t>执法依据；</w:t>
            </w:r>
          </w:p>
          <w:p>
            <w:pPr>
              <w:pStyle w:val="7"/>
              <w:numPr>
                <w:ilvl w:val="0"/>
                <w:numId w:val="0"/>
              </w:numPr>
              <w:tabs>
                <w:tab w:val="left" w:pos="204"/>
              </w:tabs>
              <w:spacing w:before="2" w:after="0" w:line="235" w:lineRule="auto"/>
              <w:ind w:left="29" w:leftChars="0" w:right="189" w:rightChars="0"/>
              <w:jc w:val="left"/>
              <w:rPr>
                <w:sz w:val="17"/>
              </w:rPr>
            </w:pPr>
            <w:r>
              <w:rPr>
                <w:rFonts w:hint="eastAsia"/>
                <w:spacing w:val="-2"/>
                <w:sz w:val="17"/>
                <w:lang w:val="en-US" w:eastAsia="zh-CN"/>
              </w:rPr>
              <w:t>4.</w:t>
            </w:r>
            <w:r>
              <w:rPr>
                <w:spacing w:val="-2"/>
                <w:sz w:val="17"/>
              </w:rPr>
              <w:t>行政处罚自由裁量基</w:t>
            </w:r>
            <w:r>
              <w:rPr>
                <w:sz w:val="17"/>
              </w:rPr>
              <w:t>准；</w:t>
            </w:r>
          </w:p>
          <w:p>
            <w:pPr>
              <w:pStyle w:val="7"/>
              <w:numPr>
                <w:ilvl w:val="0"/>
                <w:numId w:val="0"/>
              </w:numPr>
              <w:tabs>
                <w:tab w:val="left" w:pos="204"/>
              </w:tabs>
              <w:spacing w:before="0" w:after="0" w:line="214" w:lineRule="exact"/>
              <w:ind w:left="28" w:leftChars="0" w:right="0" w:rightChars="0"/>
              <w:jc w:val="left"/>
              <w:rPr>
                <w:sz w:val="17"/>
              </w:rPr>
            </w:pPr>
            <w:r>
              <w:rPr>
                <w:rFonts w:hint="eastAsia"/>
                <w:sz w:val="17"/>
                <w:lang w:val="en-US" w:eastAsia="zh-CN"/>
              </w:rPr>
              <w:t>5.</w:t>
            </w:r>
            <w:r>
              <w:rPr>
                <w:sz w:val="17"/>
              </w:rPr>
              <w:t>咨询、监督投诉方式；</w:t>
            </w:r>
          </w:p>
          <w:p>
            <w:pPr>
              <w:pStyle w:val="7"/>
              <w:numPr>
                <w:ilvl w:val="0"/>
                <w:numId w:val="0"/>
              </w:numPr>
              <w:tabs>
                <w:tab w:val="left" w:pos="204"/>
              </w:tabs>
              <w:spacing w:before="0" w:after="0" w:line="214" w:lineRule="exact"/>
              <w:ind w:left="28" w:leftChars="0" w:right="0" w:rightChars="0"/>
              <w:jc w:val="left"/>
              <w:rPr>
                <w:sz w:val="17"/>
              </w:rPr>
            </w:pPr>
            <w:r>
              <w:rPr>
                <w:rFonts w:hint="eastAsia"/>
                <w:sz w:val="17"/>
                <w:lang w:val="en-US" w:eastAsia="zh-CN"/>
              </w:rPr>
              <w:t>6.</w:t>
            </w:r>
            <w:r>
              <w:rPr>
                <w:sz w:val="17"/>
              </w:rPr>
              <w:t>处罚决定；</w:t>
            </w:r>
          </w:p>
          <w:p>
            <w:pPr>
              <w:pStyle w:val="7"/>
              <w:numPr>
                <w:ilvl w:val="0"/>
                <w:numId w:val="0"/>
              </w:numPr>
              <w:tabs>
                <w:tab w:val="left" w:pos="204"/>
              </w:tabs>
              <w:spacing w:before="0" w:after="0" w:line="216" w:lineRule="exact"/>
              <w:ind w:left="28" w:leftChars="0" w:right="0" w:rightChars="0"/>
              <w:jc w:val="left"/>
              <w:rPr>
                <w:sz w:val="17"/>
              </w:rPr>
            </w:pPr>
            <w:r>
              <w:rPr>
                <w:rFonts w:hint="eastAsia"/>
                <w:sz w:val="17"/>
                <w:lang w:val="en-US" w:eastAsia="zh-CN"/>
              </w:rPr>
              <w:t>7.</w:t>
            </w:r>
            <w:r>
              <w:rPr>
                <w:sz w:val="17"/>
              </w:rPr>
              <w:t>救济渠道。</w:t>
            </w:r>
          </w:p>
        </w:tc>
        <w:tc>
          <w:tcPr>
            <w:tcW w:w="3003" w:type="dxa"/>
          </w:tcPr>
          <w:p>
            <w:pPr>
              <w:pStyle w:val="7"/>
              <w:rPr>
                <w:rFonts w:ascii="黑体"/>
                <w:sz w:val="16"/>
              </w:rPr>
            </w:pPr>
          </w:p>
          <w:p>
            <w:pPr>
              <w:pStyle w:val="7"/>
              <w:rPr>
                <w:rFonts w:ascii="黑体"/>
                <w:sz w:val="16"/>
              </w:rPr>
            </w:pPr>
          </w:p>
          <w:p>
            <w:pPr>
              <w:pStyle w:val="7"/>
              <w:spacing w:before="5"/>
              <w:rPr>
                <w:rFonts w:ascii="黑体"/>
                <w:sz w:val="15"/>
              </w:rPr>
            </w:pPr>
          </w:p>
          <w:p>
            <w:pPr>
              <w:pStyle w:val="7"/>
              <w:spacing w:before="1"/>
              <w:ind w:left="29"/>
              <w:rPr>
                <w:sz w:val="17"/>
              </w:rPr>
            </w:pPr>
            <w:r>
              <w:rPr>
                <w:sz w:val="17"/>
              </w:rPr>
              <w:t>《建设工程质量管理条例》</w:t>
            </w:r>
          </w:p>
        </w:tc>
        <w:tc>
          <w:tcPr>
            <w:tcW w:w="958" w:type="dxa"/>
          </w:tcPr>
          <w:p>
            <w:pPr>
              <w:pStyle w:val="7"/>
              <w:spacing w:before="7"/>
              <w:rPr>
                <w:rFonts w:ascii="黑体"/>
                <w:sz w:val="13"/>
              </w:rPr>
            </w:pPr>
          </w:p>
          <w:p>
            <w:pPr>
              <w:pStyle w:val="7"/>
              <w:numPr>
                <w:ilvl w:val="0"/>
                <w:numId w:val="13"/>
              </w:numPr>
              <w:tabs>
                <w:tab w:val="left" w:pos="203"/>
              </w:tabs>
              <w:spacing w:before="0" w:after="0" w:line="235" w:lineRule="auto"/>
              <w:ind w:left="29" w:right="50" w:firstLine="0"/>
              <w:jc w:val="both"/>
              <w:rPr>
                <w:sz w:val="17"/>
              </w:rPr>
            </w:pPr>
            <w:r>
              <w:rPr>
                <w:spacing w:val="-5"/>
                <w:sz w:val="17"/>
              </w:rPr>
              <w:t>除处罚决</w:t>
            </w:r>
            <w:r>
              <w:rPr>
                <w:spacing w:val="-4"/>
                <w:sz w:val="17"/>
              </w:rPr>
              <w:t>定外其他内容：长期公</w:t>
            </w:r>
            <w:r>
              <w:rPr>
                <w:sz w:val="17"/>
              </w:rPr>
              <w:t>开（</w:t>
            </w:r>
            <w:r>
              <w:rPr>
                <w:spacing w:val="-6"/>
                <w:sz w:val="17"/>
              </w:rPr>
              <w:t>动态调</w:t>
            </w:r>
            <w:r>
              <w:rPr>
                <w:sz w:val="17"/>
              </w:rPr>
              <w:t>整）；</w:t>
            </w:r>
          </w:p>
          <w:p>
            <w:pPr>
              <w:pStyle w:val="7"/>
              <w:numPr>
                <w:ilvl w:val="0"/>
                <w:numId w:val="13"/>
              </w:numPr>
              <w:tabs>
                <w:tab w:val="left" w:pos="203"/>
              </w:tabs>
              <w:spacing w:before="4" w:after="0" w:line="235" w:lineRule="auto"/>
              <w:ind w:left="29" w:right="49" w:firstLine="0"/>
              <w:jc w:val="left"/>
              <w:rPr>
                <w:sz w:val="17"/>
              </w:rPr>
            </w:pPr>
            <w:r>
              <w:rPr>
                <w:sz w:val="17"/>
              </w:rPr>
              <w:t>处 罚 决 定：20</w:t>
            </w:r>
            <w:r>
              <w:rPr>
                <w:spacing w:val="-7"/>
                <w:sz w:val="17"/>
              </w:rPr>
              <w:t>个工</w:t>
            </w:r>
            <w:r>
              <w:rPr>
                <w:sz w:val="17"/>
              </w:rPr>
              <w:t>作日内。</w:t>
            </w:r>
          </w:p>
        </w:tc>
        <w:tc>
          <w:tcPr>
            <w:tcW w:w="698" w:type="dxa"/>
            <w:gridSpan w:val="2"/>
          </w:tcPr>
          <w:p>
            <w:pPr>
              <w:pStyle w:val="7"/>
              <w:spacing w:line="235" w:lineRule="auto"/>
              <w:ind w:right="92"/>
              <w:jc w:val="both"/>
              <w:rPr>
                <w:sz w:val="17"/>
              </w:rPr>
            </w:pPr>
            <w:r>
              <w:rPr>
                <w:sz w:val="17"/>
                <w:szCs w:val="17"/>
              </w:rPr>
              <w:t>城市管理行政执法部门或相关行政主管部门</w:t>
            </w:r>
          </w:p>
        </w:tc>
        <w:tc>
          <w:tcPr>
            <w:tcW w:w="2595" w:type="dxa"/>
          </w:tcPr>
          <w:p>
            <w:pPr>
              <w:pStyle w:val="7"/>
              <w:rPr>
                <w:rFonts w:ascii="黑体"/>
                <w:sz w:val="16"/>
              </w:rPr>
            </w:pPr>
          </w:p>
          <w:p>
            <w:pPr>
              <w:pStyle w:val="7"/>
              <w:spacing w:before="2"/>
              <w:rPr>
                <w:rFonts w:ascii="黑体"/>
                <w:sz w:val="13"/>
              </w:rPr>
            </w:pPr>
          </w:p>
          <w:p>
            <w:pPr>
              <w:pStyle w:val="7"/>
              <w:tabs>
                <w:tab w:val="left" w:pos="1403"/>
              </w:tabs>
              <w:spacing w:line="216" w:lineRule="exact"/>
              <w:ind w:left="28"/>
              <w:rPr>
                <w:sz w:val="17"/>
              </w:rPr>
            </w:pPr>
            <w:r>
              <w:rPr>
                <w:sz w:val="17"/>
              </w:rPr>
              <w:t>■政府网站</w:t>
            </w:r>
            <w:r>
              <w:rPr>
                <w:sz w:val="17"/>
              </w:rPr>
              <w:tab/>
            </w:r>
            <w:r>
              <w:rPr>
                <w:sz w:val="17"/>
              </w:rPr>
              <w:t>□政府公报</w:t>
            </w:r>
          </w:p>
          <w:p>
            <w:pPr>
              <w:pStyle w:val="7"/>
              <w:tabs>
                <w:tab w:val="left" w:pos="1403"/>
              </w:tabs>
              <w:spacing w:line="214" w:lineRule="exact"/>
              <w:ind w:left="28"/>
              <w:rPr>
                <w:sz w:val="17"/>
              </w:rPr>
            </w:pPr>
            <w:r>
              <w:rPr>
                <w:sz w:val="17"/>
              </w:rPr>
              <w:t>□两微一端</w:t>
            </w:r>
            <w:r>
              <w:rPr>
                <w:sz w:val="17"/>
              </w:rPr>
              <w:tab/>
            </w:r>
            <w:r>
              <w:rPr>
                <w:sz w:val="17"/>
              </w:rPr>
              <w:t>□发布会/听证会</w:t>
            </w:r>
          </w:p>
          <w:p>
            <w:pPr>
              <w:pStyle w:val="7"/>
              <w:tabs>
                <w:tab w:val="left" w:pos="1403"/>
              </w:tabs>
              <w:spacing w:line="214" w:lineRule="exact"/>
              <w:ind w:left="28"/>
              <w:rPr>
                <w:sz w:val="17"/>
              </w:rPr>
            </w:pPr>
            <w:r>
              <w:rPr>
                <w:sz w:val="17"/>
              </w:rPr>
              <w:t>□广播电视</w:t>
            </w:r>
            <w:r>
              <w:rPr>
                <w:sz w:val="17"/>
              </w:rPr>
              <w:tab/>
            </w:r>
            <w:r>
              <w:rPr>
                <w:sz w:val="17"/>
              </w:rPr>
              <w:t>□纸质媒体</w:t>
            </w:r>
          </w:p>
          <w:p>
            <w:pPr>
              <w:pStyle w:val="7"/>
              <w:tabs>
                <w:tab w:val="left" w:pos="1401"/>
              </w:tabs>
              <w:spacing w:line="214" w:lineRule="exact"/>
              <w:ind w:left="28"/>
              <w:rPr>
                <w:sz w:val="17"/>
              </w:rPr>
            </w:pPr>
            <w:r>
              <w:rPr>
                <w:sz w:val="17"/>
              </w:rPr>
              <w:t>■公开查阅点</w:t>
            </w:r>
            <w:r>
              <w:rPr>
                <w:sz w:val="17"/>
              </w:rPr>
              <w:tab/>
            </w:r>
            <w:r>
              <w:rPr>
                <w:sz w:val="17"/>
              </w:rPr>
              <w:t>□政务服务中心</w:t>
            </w:r>
          </w:p>
          <w:p>
            <w:pPr>
              <w:pStyle w:val="7"/>
              <w:tabs>
                <w:tab w:val="left" w:pos="1400"/>
              </w:tabs>
              <w:spacing w:line="214" w:lineRule="exact"/>
              <w:ind w:left="28"/>
              <w:rPr>
                <w:sz w:val="17"/>
              </w:rPr>
            </w:pPr>
            <w:r>
              <w:rPr>
                <w:sz w:val="17"/>
              </w:rPr>
              <w:t>□便民服务站</w:t>
            </w:r>
            <w:r>
              <w:rPr>
                <w:sz w:val="17"/>
              </w:rPr>
              <w:tab/>
            </w:r>
            <w:r>
              <w:rPr>
                <w:sz w:val="17"/>
              </w:rPr>
              <w:t>□入户/现场</w:t>
            </w:r>
          </w:p>
          <w:p>
            <w:pPr>
              <w:pStyle w:val="7"/>
              <w:spacing w:before="2" w:line="235" w:lineRule="auto"/>
              <w:ind w:left="28" w:right="17"/>
              <w:rPr>
                <w:sz w:val="17"/>
              </w:rPr>
            </w:pPr>
            <w:r>
              <w:rPr>
                <w:sz w:val="17"/>
              </w:rPr>
              <w:t>□社区/企事业单位/村公示栏（电子屏）</w:t>
            </w:r>
          </w:p>
          <w:p>
            <w:pPr>
              <w:pStyle w:val="7"/>
              <w:tabs>
                <w:tab w:val="left" w:pos="1403"/>
              </w:tabs>
              <w:spacing w:line="216" w:lineRule="exact"/>
              <w:ind w:left="28"/>
              <w:rPr>
                <w:sz w:val="17"/>
              </w:rPr>
            </w:pPr>
            <w:r>
              <w:rPr>
                <w:sz w:val="17"/>
              </w:rPr>
              <w:t>□精准推送</w:t>
            </w:r>
            <w:r>
              <w:rPr>
                <w:sz w:val="17"/>
              </w:rPr>
              <w:tab/>
            </w:r>
            <w:r>
              <w:rPr>
                <w:sz w:val="17"/>
              </w:rPr>
              <w:t>□其他</w:t>
            </w:r>
          </w:p>
        </w:tc>
        <w:tc>
          <w:tcPr>
            <w:tcW w:w="577"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spacing w:before="8"/>
              <w:rPr>
                <w:rFonts w:ascii="黑体"/>
                <w:sz w:val="15"/>
              </w:rPr>
            </w:pPr>
          </w:p>
          <w:p>
            <w:pPr>
              <w:pStyle w:val="7"/>
              <w:ind w:left="27"/>
              <w:jc w:val="center"/>
              <w:rPr>
                <w:rFonts w:ascii="Arial" w:hAnsi="Arial"/>
                <w:sz w:val="17"/>
              </w:rPr>
            </w:pPr>
            <w:r>
              <w:rPr>
                <w:rFonts w:ascii="Arial" w:hAnsi="Arial"/>
                <w:w w:val="100"/>
                <w:sz w:val="17"/>
              </w:rPr>
              <w:t>√</w:t>
            </w:r>
          </w:p>
        </w:tc>
        <w:tc>
          <w:tcPr>
            <w:tcW w:w="486" w:type="dxa"/>
          </w:tcPr>
          <w:p>
            <w:pPr>
              <w:pStyle w:val="7"/>
              <w:rPr>
                <w:rFonts w:ascii="Times New Roman"/>
                <w:sz w:val="16"/>
              </w:rPr>
            </w:pPr>
          </w:p>
        </w:tc>
        <w:tc>
          <w:tcPr>
            <w:tcW w:w="486"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spacing w:before="8"/>
              <w:rPr>
                <w:rFonts w:ascii="黑体"/>
                <w:sz w:val="15"/>
              </w:rPr>
            </w:pPr>
          </w:p>
          <w:p>
            <w:pPr>
              <w:pStyle w:val="7"/>
              <w:ind w:left="25"/>
              <w:jc w:val="center"/>
              <w:rPr>
                <w:rFonts w:ascii="Arial" w:hAnsi="Arial"/>
                <w:sz w:val="17"/>
              </w:rPr>
            </w:pPr>
            <w:r>
              <w:rPr>
                <w:rFonts w:ascii="Arial" w:hAnsi="Arial"/>
                <w:w w:val="100"/>
                <w:sz w:val="17"/>
              </w:rPr>
              <w:t>√</w:t>
            </w:r>
          </w:p>
        </w:tc>
        <w:tc>
          <w:tcPr>
            <w:tcW w:w="591" w:type="dxa"/>
          </w:tcPr>
          <w:p>
            <w:pPr>
              <w:pStyle w:val="7"/>
              <w:rPr>
                <w:rFonts w:ascii="Times New Roman"/>
                <w:sz w:val="16"/>
              </w:rPr>
            </w:pPr>
          </w:p>
        </w:tc>
        <w:tc>
          <w:tcPr>
            <w:tcW w:w="459"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spacing w:before="8"/>
              <w:rPr>
                <w:rFonts w:ascii="黑体"/>
                <w:sz w:val="15"/>
              </w:rPr>
            </w:pPr>
          </w:p>
          <w:p>
            <w:pPr>
              <w:pStyle w:val="7"/>
              <w:ind w:left="22"/>
              <w:jc w:val="center"/>
              <w:rPr>
                <w:rFonts w:ascii="Arial" w:hAnsi="Arial"/>
                <w:sz w:val="17"/>
              </w:rPr>
            </w:pPr>
            <w:r>
              <w:rPr>
                <w:rFonts w:ascii="Arial" w:hAnsi="Arial"/>
                <w:w w:val="100"/>
                <w:sz w:val="17"/>
              </w:rPr>
              <w:t>√</w:t>
            </w:r>
          </w:p>
        </w:tc>
        <w:tc>
          <w:tcPr>
            <w:tcW w:w="448"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spacing w:before="8"/>
              <w:rPr>
                <w:rFonts w:ascii="黑体"/>
                <w:sz w:val="15"/>
              </w:rPr>
            </w:pPr>
          </w:p>
          <w:p>
            <w:pPr>
              <w:pStyle w:val="7"/>
              <w:ind w:left="23"/>
              <w:jc w:val="center"/>
              <w:rPr>
                <w:rFonts w:ascii="Arial" w:hAnsi="Arial"/>
                <w:sz w:val="17"/>
              </w:rPr>
            </w:pPr>
            <w:r>
              <w:rPr>
                <w:rFonts w:ascii="Arial" w:hAnsi="Arial"/>
                <w:w w:val="100"/>
                <w:sz w:val="17"/>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2" w:hRule="atLeast"/>
        </w:trPr>
        <w:tc>
          <w:tcPr>
            <w:tcW w:w="381" w:type="dxa"/>
            <w:vMerge w:val="restart"/>
          </w:tcPr>
          <w:p>
            <w:pPr>
              <w:pStyle w:val="7"/>
              <w:rPr>
                <w:rFonts w:ascii="黑体"/>
                <w:sz w:val="16"/>
              </w:rPr>
            </w:pPr>
          </w:p>
          <w:p>
            <w:pPr>
              <w:pStyle w:val="7"/>
              <w:spacing w:before="126" w:line="235" w:lineRule="auto"/>
              <w:ind w:left="110" w:right="77"/>
              <w:rPr>
                <w:sz w:val="17"/>
              </w:rPr>
            </w:pPr>
            <w:r>
              <w:rPr>
                <w:sz w:val="17"/>
              </w:rPr>
              <w:t>序号</w:t>
            </w:r>
          </w:p>
        </w:tc>
        <w:tc>
          <w:tcPr>
            <w:tcW w:w="1797" w:type="dxa"/>
            <w:gridSpan w:val="2"/>
          </w:tcPr>
          <w:p>
            <w:pPr>
              <w:pStyle w:val="7"/>
              <w:spacing w:before="1"/>
              <w:rPr>
                <w:rFonts w:ascii="黑体"/>
                <w:sz w:val="13"/>
              </w:rPr>
            </w:pPr>
          </w:p>
          <w:p>
            <w:pPr>
              <w:pStyle w:val="7"/>
              <w:spacing w:before="1"/>
              <w:ind w:left="557"/>
              <w:rPr>
                <w:sz w:val="17"/>
              </w:rPr>
            </w:pPr>
            <w:r>
              <w:rPr>
                <w:sz w:val="17"/>
              </w:rPr>
              <w:t>公开事项</w:t>
            </w:r>
          </w:p>
        </w:tc>
        <w:tc>
          <w:tcPr>
            <w:tcW w:w="1954" w:type="dxa"/>
            <w:vMerge w:val="restart"/>
          </w:tcPr>
          <w:p>
            <w:pPr>
              <w:pStyle w:val="7"/>
              <w:rPr>
                <w:rFonts w:ascii="黑体"/>
                <w:sz w:val="16"/>
              </w:rPr>
            </w:pPr>
          </w:p>
          <w:p>
            <w:pPr>
              <w:pStyle w:val="7"/>
              <w:spacing w:before="12"/>
              <w:rPr>
                <w:rFonts w:ascii="黑体"/>
                <w:sz w:val="17"/>
              </w:rPr>
            </w:pPr>
          </w:p>
          <w:p>
            <w:pPr>
              <w:pStyle w:val="7"/>
              <w:ind w:left="636"/>
              <w:rPr>
                <w:sz w:val="17"/>
              </w:rPr>
            </w:pPr>
            <w:r>
              <w:rPr>
                <w:sz w:val="17"/>
              </w:rPr>
              <w:t>公开内容</w:t>
            </w:r>
          </w:p>
        </w:tc>
        <w:tc>
          <w:tcPr>
            <w:tcW w:w="3003" w:type="dxa"/>
            <w:vMerge w:val="restart"/>
          </w:tcPr>
          <w:p>
            <w:pPr>
              <w:pStyle w:val="7"/>
              <w:rPr>
                <w:rFonts w:ascii="黑体"/>
                <w:sz w:val="16"/>
              </w:rPr>
            </w:pPr>
          </w:p>
          <w:p>
            <w:pPr>
              <w:pStyle w:val="7"/>
              <w:spacing w:before="12"/>
              <w:rPr>
                <w:rFonts w:ascii="黑体"/>
                <w:sz w:val="17"/>
              </w:rPr>
            </w:pPr>
          </w:p>
          <w:p>
            <w:pPr>
              <w:pStyle w:val="7"/>
              <w:ind w:left="60" w:right="28"/>
              <w:jc w:val="center"/>
              <w:rPr>
                <w:sz w:val="17"/>
              </w:rPr>
            </w:pPr>
            <w:r>
              <w:rPr>
                <w:sz w:val="17"/>
              </w:rPr>
              <w:t>公开依据</w:t>
            </w:r>
          </w:p>
        </w:tc>
        <w:tc>
          <w:tcPr>
            <w:tcW w:w="958" w:type="dxa"/>
            <w:vMerge w:val="restart"/>
          </w:tcPr>
          <w:p>
            <w:pPr>
              <w:pStyle w:val="7"/>
              <w:rPr>
                <w:rFonts w:ascii="黑体"/>
                <w:sz w:val="16"/>
              </w:rPr>
            </w:pPr>
          </w:p>
          <w:p>
            <w:pPr>
              <w:pStyle w:val="7"/>
              <w:spacing w:before="126" w:line="235" w:lineRule="auto"/>
              <w:ind w:left="310" w:right="278"/>
              <w:rPr>
                <w:sz w:val="17"/>
              </w:rPr>
            </w:pPr>
            <w:r>
              <w:rPr>
                <w:sz w:val="17"/>
              </w:rPr>
              <w:t>公开时限</w:t>
            </w:r>
          </w:p>
        </w:tc>
        <w:tc>
          <w:tcPr>
            <w:tcW w:w="486" w:type="dxa"/>
            <w:vMerge w:val="restart"/>
          </w:tcPr>
          <w:p>
            <w:pPr>
              <w:pStyle w:val="7"/>
              <w:rPr>
                <w:rFonts w:ascii="黑体"/>
                <w:sz w:val="16"/>
              </w:rPr>
            </w:pPr>
          </w:p>
          <w:p>
            <w:pPr>
              <w:pStyle w:val="7"/>
              <w:spacing w:before="126" w:line="235" w:lineRule="auto"/>
              <w:ind w:left="75" w:right="42"/>
              <w:rPr>
                <w:sz w:val="17"/>
              </w:rPr>
            </w:pPr>
            <w:r>
              <w:rPr>
                <w:sz w:val="17"/>
              </w:rPr>
              <w:t>公开主体</w:t>
            </w:r>
          </w:p>
        </w:tc>
        <w:tc>
          <w:tcPr>
            <w:tcW w:w="2807" w:type="dxa"/>
            <w:gridSpan w:val="2"/>
            <w:vMerge w:val="restart"/>
          </w:tcPr>
          <w:p>
            <w:pPr>
              <w:pStyle w:val="7"/>
              <w:spacing w:before="3"/>
              <w:rPr>
                <w:rFonts w:ascii="黑体"/>
                <w:sz w:val="17"/>
              </w:rPr>
            </w:pPr>
          </w:p>
          <w:p>
            <w:pPr>
              <w:pStyle w:val="7"/>
              <w:spacing w:line="216" w:lineRule="exact"/>
              <w:ind w:left="740"/>
              <w:rPr>
                <w:sz w:val="17"/>
              </w:rPr>
            </w:pPr>
            <w:r>
              <w:rPr>
                <w:sz w:val="17"/>
              </w:rPr>
              <w:t>公开渠道和载体</w:t>
            </w:r>
          </w:p>
          <w:p>
            <w:pPr>
              <w:pStyle w:val="7"/>
              <w:spacing w:before="2" w:line="235" w:lineRule="auto"/>
              <w:ind w:left="29" w:right="156"/>
              <w:rPr>
                <w:sz w:val="17"/>
              </w:rPr>
            </w:pPr>
            <w:r>
              <w:rPr>
                <w:sz w:val="17"/>
              </w:rPr>
              <w:t>（“■”表示必选项，“□”表示可选项）</w:t>
            </w:r>
          </w:p>
        </w:tc>
        <w:tc>
          <w:tcPr>
            <w:tcW w:w="1063" w:type="dxa"/>
            <w:gridSpan w:val="2"/>
          </w:tcPr>
          <w:p>
            <w:pPr>
              <w:pStyle w:val="7"/>
              <w:spacing w:before="1"/>
              <w:rPr>
                <w:rFonts w:ascii="黑体"/>
                <w:sz w:val="13"/>
              </w:rPr>
            </w:pPr>
          </w:p>
          <w:p>
            <w:pPr>
              <w:pStyle w:val="7"/>
              <w:spacing w:before="1"/>
              <w:ind w:left="188"/>
              <w:rPr>
                <w:sz w:val="17"/>
              </w:rPr>
            </w:pPr>
            <w:r>
              <w:rPr>
                <w:sz w:val="17"/>
              </w:rPr>
              <w:t>公开对象</w:t>
            </w:r>
          </w:p>
        </w:tc>
        <w:tc>
          <w:tcPr>
            <w:tcW w:w="1077" w:type="dxa"/>
            <w:gridSpan w:val="2"/>
          </w:tcPr>
          <w:p>
            <w:pPr>
              <w:pStyle w:val="7"/>
              <w:spacing w:before="1"/>
              <w:rPr>
                <w:rFonts w:ascii="黑体"/>
                <w:sz w:val="13"/>
              </w:rPr>
            </w:pPr>
          </w:p>
          <w:p>
            <w:pPr>
              <w:pStyle w:val="7"/>
              <w:spacing w:before="1"/>
              <w:ind w:left="194"/>
              <w:rPr>
                <w:sz w:val="17"/>
              </w:rPr>
            </w:pPr>
            <w:r>
              <w:rPr>
                <w:sz w:val="17"/>
              </w:rPr>
              <w:t>公开方式</w:t>
            </w:r>
          </w:p>
        </w:tc>
        <w:tc>
          <w:tcPr>
            <w:tcW w:w="907" w:type="dxa"/>
            <w:gridSpan w:val="2"/>
          </w:tcPr>
          <w:p>
            <w:pPr>
              <w:pStyle w:val="7"/>
              <w:spacing w:before="1"/>
              <w:rPr>
                <w:rFonts w:ascii="黑体"/>
                <w:sz w:val="13"/>
              </w:rPr>
            </w:pPr>
          </w:p>
          <w:p>
            <w:pPr>
              <w:pStyle w:val="7"/>
              <w:spacing w:before="1"/>
              <w:ind w:left="109"/>
              <w:rPr>
                <w:sz w:val="17"/>
              </w:rPr>
            </w:pPr>
            <w:r>
              <w:rPr>
                <w:sz w:val="17"/>
              </w:rPr>
              <w:t>公开层级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1" w:hRule="atLeast"/>
        </w:trPr>
        <w:tc>
          <w:tcPr>
            <w:tcW w:w="381" w:type="dxa"/>
            <w:vMerge w:val="continue"/>
            <w:tcBorders>
              <w:top w:val="nil"/>
            </w:tcBorders>
          </w:tcPr>
          <w:p>
            <w:pPr>
              <w:rPr>
                <w:sz w:val="2"/>
                <w:szCs w:val="2"/>
              </w:rPr>
            </w:pPr>
          </w:p>
        </w:tc>
        <w:tc>
          <w:tcPr>
            <w:tcW w:w="447" w:type="dxa"/>
          </w:tcPr>
          <w:p>
            <w:pPr>
              <w:pStyle w:val="7"/>
              <w:spacing w:before="53" w:line="235" w:lineRule="auto"/>
              <w:ind w:left="55" w:right="22"/>
              <w:rPr>
                <w:sz w:val="17"/>
              </w:rPr>
            </w:pPr>
            <w:r>
              <w:rPr>
                <w:sz w:val="17"/>
              </w:rPr>
              <w:t>一级事项</w:t>
            </w:r>
          </w:p>
        </w:tc>
        <w:tc>
          <w:tcPr>
            <w:tcW w:w="1350" w:type="dxa"/>
          </w:tcPr>
          <w:p>
            <w:pPr>
              <w:pStyle w:val="7"/>
              <w:spacing w:before="3"/>
              <w:rPr>
                <w:rFonts w:ascii="黑体"/>
                <w:sz w:val="12"/>
              </w:rPr>
            </w:pPr>
          </w:p>
          <w:p>
            <w:pPr>
              <w:pStyle w:val="7"/>
              <w:ind w:left="333"/>
              <w:rPr>
                <w:sz w:val="17"/>
              </w:rPr>
            </w:pPr>
            <w:r>
              <w:rPr>
                <w:sz w:val="17"/>
              </w:rPr>
              <w:t>二级事项</w:t>
            </w:r>
          </w:p>
        </w:tc>
        <w:tc>
          <w:tcPr>
            <w:tcW w:w="1954" w:type="dxa"/>
            <w:vMerge w:val="continue"/>
            <w:tcBorders>
              <w:top w:val="nil"/>
            </w:tcBorders>
          </w:tcPr>
          <w:p>
            <w:pPr>
              <w:rPr>
                <w:sz w:val="2"/>
                <w:szCs w:val="2"/>
              </w:rPr>
            </w:pPr>
          </w:p>
        </w:tc>
        <w:tc>
          <w:tcPr>
            <w:tcW w:w="3003" w:type="dxa"/>
            <w:vMerge w:val="continue"/>
            <w:tcBorders>
              <w:top w:val="nil"/>
            </w:tcBorders>
          </w:tcPr>
          <w:p>
            <w:pPr>
              <w:rPr>
                <w:sz w:val="2"/>
                <w:szCs w:val="2"/>
              </w:rPr>
            </w:pPr>
          </w:p>
        </w:tc>
        <w:tc>
          <w:tcPr>
            <w:tcW w:w="958" w:type="dxa"/>
            <w:vMerge w:val="continue"/>
            <w:tcBorders>
              <w:top w:val="nil"/>
            </w:tcBorders>
          </w:tcPr>
          <w:p>
            <w:pPr>
              <w:rPr>
                <w:sz w:val="2"/>
                <w:szCs w:val="2"/>
              </w:rPr>
            </w:pPr>
          </w:p>
        </w:tc>
        <w:tc>
          <w:tcPr>
            <w:tcW w:w="486" w:type="dxa"/>
            <w:vMerge w:val="continue"/>
            <w:tcBorders>
              <w:top w:val="nil"/>
            </w:tcBorders>
          </w:tcPr>
          <w:p>
            <w:pPr>
              <w:rPr>
                <w:sz w:val="2"/>
                <w:szCs w:val="2"/>
              </w:rPr>
            </w:pPr>
          </w:p>
        </w:tc>
        <w:tc>
          <w:tcPr>
            <w:tcW w:w="2807" w:type="dxa"/>
            <w:gridSpan w:val="2"/>
            <w:vMerge w:val="continue"/>
            <w:tcBorders>
              <w:top w:val="nil"/>
            </w:tcBorders>
          </w:tcPr>
          <w:p>
            <w:pPr>
              <w:rPr>
                <w:sz w:val="2"/>
                <w:szCs w:val="2"/>
              </w:rPr>
            </w:pPr>
          </w:p>
        </w:tc>
        <w:tc>
          <w:tcPr>
            <w:tcW w:w="577" w:type="dxa"/>
          </w:tcPr>
          <w:p>
            <w:pPr>
              <w:pStyle w:val="7"/>
              <w:spacing w:before="3"/>
              <w:rPr>
                <w:rFonts w:ascii="黑体"/>
                <w:sz w:val="12"/>
              </w:rPr>
            </w:pPr>
          </w:p>
          <w:p>
            <w:pPr>
              <w:pStyle w:val="7"/>
              <w:ind w:left="29"/>
              <w:jc w:val="center"/>
              <w:rPr>
                <w:sz w:val="17"/>
              </w:rPr>
            </w:pPr>
            <w:r>
              <w:rPr>
                <w:sz w:val="17"/>
              </w:rPr>
              <w:t>全社会</w:t>
            </w:r>
          </w:p>
        </w:tc>
        <w:tc>
          <w:tcPr>
            <w:tcW w:w="486" w:type="dxa"/>
          </w:tcPr>
          <w:p>
            <w:pPr>
              <w:pStyle w:val="7"/>
              <w:spacing w:before="53" w:line="235" w:lineRule="auto"/>
              <w:ind w:left="74" w:right="43"/>
              <w:rPr>
                <w:sz w:val="17"/>
              </w:rPr>
            </w:pPr>
            <w:r>
              <w:rPr>
                <w:sz w:val="17"/>
              </w:rPr>
              <w:t>特定群体</w:t>
            </w:r>
          </w:p>
        </w:tc>
        <w:tc>
          <w:tcPr>
            <w:tcW w:w="486" w:type="dxa"/>
          </w:tcPr>
          <w:p>
            <w:pPr>
              <w:pStyle w:val="7"/>
              <w:spacing w:before="3"/>
              <w:rPr>
                <w:rFonts w:ascii="黑体"/>
                <w:sz w:val="12"/>
              </w:rPr>
            </w:pPr>
          </w:p>
          <w:p>
            <w:pPr>
              <w:pStyle w:val="7"/>
              <w:ind w:left="57" w:right="29"/>
              <w:jc w:val="center"/>
              <w:rPr>
                <w:sz w:val="17"/>
              </w:rPr>
            </w:pPr>
            <w:r>
              <w:rPr>
                <w:sz w:val="17"/>
              </w:rPr>
              <w:t>主动</w:t>
            </w:r>
          </w:p>
        </w:tc>
        <w:tc>
          <w:tcPr>
            <w:tcW w:w="591" w:type="dxa"/>
          </w:tcPr>
          <w:p>
            <w:pPr>
              <w:pStyle w:val="7"/>
              <w:spacing w:before="3"/>
              <w:rPr>
                <w:rFonts w:ascii="黑体"/>
                <w:sz w:val="12"/>
              </w:rPr>
            </w:pPr>
          </w:p>
          <w:p>
            <w:pPr>
              <w:pStyle w:val="7"/>
              <w:ind w:left="39"/>
              <w:rPr>
                <w:sz w:val="17"/>
              </w:rPr>
            </w:pPr>
            <w:r>
              <w:rPr>
                <w:sz w:val="17"/>
              </w:rPr>
              <w:t>依申请</w:t>
            </w:r>
          </w:p>
        </w:tc>
        <w:tc>
          <w:tcPr>
            <w:tcW w:w="459" w:type="dxa"/>
          </w:tcPr>
          <w:p>
            <w:pPr>
              <w:pStyle w:val="7"/>
              <w:spacing w:before="3"/>
              <w:rPr>
                <w:rFonts w:ascii="黑体"/>
                <w:sz w:val="12"/>
              </w:rPr>
            </w:pPr>
          </w:p>
          <w:p>
            <w:pPr>
              <w:pStyle w:val="7"/>
              <w:ind w:left="42" w:right="16"/>
              <w:jc w:val="center"/>
              <w:rPr>
                <w:sz w:val="17"/>
              </w:rPr>
            </w:pPr>
            <w:r>
              <w:rPr>
                <w:sz w:val="17"/>
              </w:rPr>
              <w:t>市级</w:t>
            </w:r>
          </w:p>
        </w:tc>
        <w:tc>
          <w:tcPr>
            <w:tcW w:w="448" w:type="dxa"/>
          </w:tcPr>
          <w:p>
            <w:pPr>
              <w:pStyle w:val="7"/>
              <w:spacing w:before="3"/>
              <w:rPr>
                <w:rFonts w:ascii="黑体"/>
                <w:sz w:val="12"/>
              </w:rPr>
            </w:pPr>
          </w:p>
          <w:p>
            <w:pPr>
              <w:pStyle w:val="7"/>
              <w:ind w:left="34" w:right="13"/>
              <w:jc w:val="center"/>
              <w:rPr>
                <w:sz w:val="17"/>
              </w:rPr>
            </w:pPr>
            <w:r>
              <w:rPr>
                <w:sz w:val="17"/>
              </w:rPr>
              <w:t>县级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rPr>
            </w:pPr>
          </w:p>
          <w:p>
            <w:pPr>
              <w:pStyle w:val="7"/>
              <w:rPr>
                <w:rFonts w:ascii="黑体"/>
                <w:sz w:val="16"/>
              </w:rPr>
            </w:pPr>
          </w:p>
          <w:p>
            <w:pPr>
              <w:pStyle w:val="7"/>
              <w:rPr>
                <w:rFonts w:ascii="黑体"/>
                <w:sz w:val="16"/>
              </w:rPr>
            </w:pPr>
          </w:p>
          <w:p>
            <w:pPr>
              <w:pStyle w:val="7"/>
              <w:rPr>
                <w:rFonts w:ascii="黑体"/>
                <w:sz w:val="16"/>
              </w:rPr>
            </w:pPr>
          </w:p>
          <w:p>
            <w:pPr>
              <w:pStyle w:val="7"/>
              <w:rPr>
                <w:rFonts w:ascii="黑体"/>
                <w:sz w:val="16"/>
              </w:rPr>
            </w:pPr>
          </w:p>
          <w:p>
            <w:pPr>
              <w:pStyle w:val="7"/>
              <w:spacing w:before="106"/>
              <w:ind w:left="47" w:right="17"/>
              <w:jc w:val="center"/>
              <w:rPr>
                <w:sz w:val="17"/>
              </w:rPr>
            </w:pPr>
            <w:r>
              <w:rPr>
                <w:sz w:val="17"/>
              </w:rPr>
              <w:t>149</w:t>
            </w:r>
          </w:p>
        </w:tc>
        <w:tc>
          <w:tcPr>
            <w:tcW w:w="447" w:type="dxa"/>
          </w:tcPr>
          <w:p>
            <w:pPr>
              <w:pStyle w:val="7"/>
              <w:rPr>
                <w:rFonts w:ascii="黑体"/>
                <w:sz w:val="16"/>
              </w:rPr>
            </w:pPr>
          </w:p>
          <w:p>
            <w:pPr>
              <w:pStyle w:val="7"/>
              <w:rPr>
                <w:rFonts w:ascii="黑体"/>
                <w:sz w:val="16"/>
              </w:rPr>
            </w:pPr>
          </w:p>
          <w:p>
            <w:pPr>
              <w:pStyle w:val="7"/>
              <w:rPr>
                <w:rFonts w:ascii="黑体"/>
                <w:sz w:val="16"/>
              </w:rPr>
            </w:pPr>
          </w:p>
          <w:p>
            <w:pPr>
              <w:pStyle w:val="7"/>
              <w:spacing w:before="10"/>
              <w:rPr>
                <w:rFonts w:ascii="黑体"/>
                <w:sz w:val="23"/>
              </w:rPr>
            </w:pPr>
          </w:p>
          <w:p>
            <w:pPr>
              <w:pStyle w:val="7"/>
              <w:spacing w:line="235" w:lineRule="auto"/>
              <w:ind w:left="58" w:right="24"/>
              <w:jc w:val="both"/>
              <w:rPr>
                <w:sz w:val="17"/>
              </w:rPr>
            </w:pPr>
            <w:r>
              <w:rPr>
                <w:sz w:val="17"/>
              </w:rPr>
              <w:t>工程建设管理</w:t>
            </w:r>
          </w:p>
        </w:tc>
        <w:tc>
          <w:tcPr>
            <w:tcW w:w="1350" w:type="dxa"/>
          </w:tcPr>
          <w:p>
            <w:pPr>
              <w:pStyle w:val="7"/>
              <w:rPr>
                <w:rFonts w:ascii="黑体"/>
                <w:sz w:val="16"/>
              </w:rPr>
            </w:pPr>
          </w:p>
          <w:p>
            <w:pPr>
              <w:pStyle w:val="7"/>
              <w:rPr>
                <w:rFonts w:ascii="黑体"/>
                <w:sz w:val="16"/>
              </w:rPr>
            </w:pPr>
          </w:p>
          <w:p>
            <w:pPr>
              <w:pStyle w:val="7"/>
              <w:rPr>
                <w:rFonts w:ascii="黑体"/>
                <w:sz w:val="16"/>
              </w:rPr>
            </w:pPr>
          </w:p>
          <w:p>
            <w:pPr>
              <w:pStyle w:val="7"/>
              <w:rPr>
                <w:rFonts w:ascii="黑体"/>
                <w:sz w:val="16"/>
              </w:rPr>
            </w:pPr>
          </w:p>
          <w:p>
            <w:pPr>
              <w:pStyle w:val="7"/>
              <w:spacing w:before="2"/>
              <w:rPr>
                <w:rFonts w:ascii="黑体"/>
                <w:sz w:val="16"/>
              </w:rPr>
            </w:pPr>
          </w:p>
          <w:p>
            <w:pPr>
              <w:pStyle w:val="7"/>
              <w:spacing w:line="235" w:lineRule="auto"/>
              <w:ind w:left="30" w:right="100"/>
              <w:rPr>
                <w:sz w:val="17"/>
              </w:rPr>
            </w:pPr>
            <w:r>
              <w:rPr>
                <w:sz w:val="17"/>
              </w:rPr>
              <w:t>将建筑工程肢解发包</w:t>
            </w:r>
          </w:p>
        </w:tc>
        <w:tc>
          <w:tcPr>
            <w:tcW w:w="1954" w:type="dxa"/>
          </w:tcPr>
          <w:p>
            <w:pPr>
              <w:pStyle w:val="7"/>
              <w:spacing w:before="3"/>
              <w:rPr>
                <w:rFonts w:ascii="黑体"/>
                <w:sz w:val="13"/>
              </w:rPr>
            </w:pPr>
          </w:p>
          <w:p>
            <w:pPr>
              <w:pStyle w:val="7"/>
              <w:numPr>
                <w:ilvl w:val="0"/>
                <w:numId w:val="14"/>
              </w:numPr>
              <w:tabs>
                <w:tab w:val="left" w:pos="204"/>
              </w:tabs>
              <w:spacing w:before="0" w:after="0" w:line="235" w:lineRule="auto"/>
              <w:ind w:left="30" w:right="18" w:firstLine="0"/>
              <w:jc w:val="left"/>
              <w:rPr>
                <w:sz w:val="17"/>
              </w:rPr>
            </w:pPr>
            <w:r>
              <w:rPr>
                <w:spacing w:val="-2"/>
                <w:sz w:val="17"/>
              </w:rPr>
              <w:t>机构职能、权责清单、</w:t>
            </w:r>
            <w:r>
              <w:rPr>
                <w:sz w:val="17"/>
              </w:rPr>
              <w:t>执法人员名单；</w:t>
            </w:r>
          </w:p>
          <w:p>
            <w:pPr>
              <w:pStyle w:val="7"/>
              <w:numPr>
                <w:ilvl w:val="0"/>
                <w:numId w:val="14"/>
              </w:numPr>
              <w:tabs>
                <w:tab w:val="left" w:pos="204"/>
              </w:tabs>
              <w:spacing w:before="2" w:after="0" w:line="235" w:lineRule="auto"/>
              <w:ind w:left="30" w:right="18" w:firstLine="0"/>
              <w:jc w:val="left"/>
              <w:rPr>
                <w:sz w:val="17"/>
              </w:rPr>
            </w:pPr>
            <w:r>
              <w:rPr>
                <w:spacing w:val="-2"/>
                <w:sz w:val="17"/>
              </w:rPr>
              <w:t>执法程序或行政强制流</w:t>
            </w:r>
            <w:r>
              <w:rPr>
                <w:sz w:val="17"/>
              </w:rPr>
              <w:t>程图；</w:t>
            </w:r>
          </w:p>
          <w:p>
            <w:pPr>
              <w:pStyle w:val="7"/>
              <w:numPr>
                <w:ilvl w:val="0"/>
                <w:numId w:val="14"/>
              </w:numPr>
              <w:tabs>
                <w:tab w:val="left" w:pos="204"/>
              </w:tabs>
              <w:spacing w:before="0" w:after="0" w:line="214" w:lineRule="exact"/>
              <w:ind w:left="203" w:right="0" w:hanging="174"/>
              <w:jc w:val="left"/>
              <w:rPr>
                <w:sz w:val="17"/>
              </w:rPr>
            </w:pPr>
            <w:r>
              <w:rPr>
                <w:sz w:val="17"/>
              </w:rPr>
              <w:t>执法依据；</w:t>
            </w:r>
          </w:p>
          <w:p>
            <w:pPr>
              <w:pStyle w:val="7"/>
              <w:numPr>
                <w:ilvl w:val="0"/>
                <w:numId w:val="14"/>
              </w:numPr>
              <w:tabs>
                <w:tab w:val="left" w:pos="204"/>
              </w:tabs>
              <w:spacing w:before="1" w:after="0" w:line="235" w:lineRule="auto"/>
              <w:ind w:left="30" w:right="189" w:firstLine="0"/>
              <w:jc w:val="left"/>
              <w:rPr>
                <w:sz w:val="17"/>
              </w:rPr>
            </w:pPr>
            <w:r>
              <w:rPr>
                <w:spacing w:val="-2"/>
                <w:sz w:val="17"/>
              </w:rPr>
              <w:t>行政处罚自由裁量基</w:t>
            </w:r>
            <w:r>
              <w:rPr>
                <w:sz w:val="17"/>
              </w:rPr>
              <w:t>准；</w:t>
            </w:r>
          </w:p>
          <w:p>
            <w:pPr>
              <w:pStyle w:val="7"/>
              <w:numPr>
                <w:ilvl w:val="0"/>
                <w:numId w:val="14"/>
              </w:numPr>
              <w:tabs>
                <w:tab w:val="left" w:pos="204"/>
              </w:tabs>
              <w:spacing w:before="0" w:after="0" w:line="214" w:lineRule="exact"/>
              <w:ind w:left="203" w:right="0" w:hanging="174"/>
              <w:jc w:val="left"/>
              <w:rPr>
                <w:sz w:val="17"/>
              </w:rPr>
            </w:pPr>
            <w:r>
              <w:rPr>
                <w:sz w:val="17"/>
              </w:rPr>
              <w:t>咨询、监督投诉方式；</w:t>
            </w:r>
          </w:p>
          <w:p>
            <w:pPr>
              <w:pStyle w:val="7"/>
              <w:numPr>
                <w:ilvl w:val="0"/>
                <w:numId w:val="14"/>
              </w:numPr>
              <w:tabs>
                <w:tab w:val="left" w:pos="204"/>
              </w:tabs>
              <w:spacing w:before="0" w:after="0" w:line="214" w:lineRule="exact"/>
              <w:ind w:left="203" w:right="0" w:hanging="174"/>
              <w:jc w:val="left"/>
              <w:rPr>
                <w:sz w:val="17"/>
              </w:rPr>
            </w:pPr>
            <w:r>
              <w:rPr>
                <w:sz w:val="17"/>
              </w:rPr>
              <w:t>处罚决定；</w:t>
            </w:r>
          </w:p>
          <w:p>
            <w:pPr>
              <w:pStyle w:val="7"/>
              <w:numPr>
                <w:ilvl w:val="0"/>
                <w:numId w:val="14"/>
              </w:numPr>
              <w:tabs>
                <w:tab w:val="left" w:pos="204"/>
              </w:tabs>
              <w:spacing w:before="0" w:after="0" w:line="216" w:lineRule="exact"/>
              <w:ind w:left="203" w:right="0" w:hanging="174"/>
              <w:jc w:val="left"/>
              <w:rPr>
                <w:sz w:val="17"/>
              </w:rPr>
            </w:pPr>
            <w:r>
              <w:rPr>
                <w:sz w:val="17"/>
              </w:rPr>
              <w:t>救济渠道。</w:t>
            </w:r>
          </w:p>
        </w:tc>
        <w:tc>
          <w:tcPr>
            <w:tcW w:w="3003" w:type="dxa"/>
          </w:tcPr>
          <w:p>
            <w:pPr>
              <w:pStyle w:val="7"/>
              <w:rPr>
                <w:rFonts w:ascii="黑体"/>
                <w:sz w:val="16"/>
              </w:rPr>
            </w:pPr>
          </w:p>
          <w:p>
            <w:pPr>
              <w:pStyle w:val="7"/>
              <w:rPr>
                <w:rFonts w:ascii="黑体"/>
                <w:sz w:val="16"/>
              </w:rPr>
            </w:pPr>
          </w:p>
          <w:p>
            <w:pPr>
              <w:pStyle w:val="7"/>
              <w:rPr>
                <w:rFonts w:ascii="黑体"/>
                <w:sz w:val="16"/>
              </w:rPr>
            </w:pPr>
          </w:p>
          <w:p>
            <w:pPr>
              <w:pStyle w:val="7"/>
              <w:rPr>
                <w:rFonts w:ascii="黑体"/>
                <w:sz w:val="16"/>
              </w:rPr>
            </w:pPr>
          </w:p>
          <w:p>
            <w:pPr>
              <w:pStyle w:val="7"/>
              <w:spacing w:before="10"/>
              <w:rPr>
                <w:rFonts w:ascii="黑体"/>
                <w:sz w:val="15"/>
              </w:rPr>
            </w:pPr>
          </w:p>
          <w:p>
            <w:pPr>
              <w:pStyle w:val="7"/>
              <w:spacing w:before="1"/>
              <w:ind w:left="30"/>
              <w:rPr>
                <w:sz w:val="17"/>
              </w:rPr>
            </w:pPr>
            <w:r>
              <w:rPr>
                <w:sz w:val="17"/>
              </w:rPr>
              <w:t>《建设工程质量管理条例》</w:t>
            </w:r>
          </w:p>
        </w:tc>
        <w:tc>
          <w:tcPr>
            <w:tcW w:w="958" w:type="dxa"/>
          </w:tcPr>
          <w:p>
            <w:pPr>
              <w:pStyle w:val="7"/>
              <w:rPr>
                <w:rFonts w:ascii="黑体"/>
                <w:sz w:val="16"/>
              </w:rPr>
            </w:pPr>
          </w:p>
          <w:p>
            <w:pPr>
              <w:pStyle w:val="7"/>
              <w:spacing w:before="12"/>
              <w:rPr>
                <w:rFonts w:ascii="黑体"/>
                <w:sz w:val="13"/>
              </w:rPr>
            </w:pPr>
          </w:p>
          <w:p>
            <w:pPr>
              <w:pStyle w:val="7"/>
              <w:numPr>
                <w:ilvl w:val="0"/>
                <w:numId w:val="15"/>
              </w:numPr>
              <w:tabs>
                <w:tab w:val="left" w:pos="204"/>
              </w:tabs>
              <w:spacing w:before="0" w:after="0" w:line="235" w:lineRule="auto"/>
              <w:ind w:left="29" w:right="48" w:firstLine="0"/>
              <w:jc w:val="both"/>
              <w:rPr>
                <w:sz w:val="17"/>
              </w:rPr>
            </w:pPr>
            <w:r>
              <w:rPr>
                <w:spacing w:val="-4"/>
                <w:sz w:val="17"/>
              </w:rPr>
              <w:t>除处罚决</w:t>
            </w:r>
            <w:r>
              <w:rPr>
                <w:spacing w:val="-3"/>
                <w:sz w:val="17"/>
              </w:rPr>
              <w:t>定外其他内容：长期公</w:t>
            </w:r>
            <w:r>
              <w:rPr>
                <w:sz w:val="17"/>
              </w:rPr>
              <w:t>开（</w:t>
            </w:r>
            <w:r>
              <w:rPr>
                <w:spacing w:val="-5"/>
                <w:sz w:val="17"/>
              </w:rPr>
              <w:t>动态调</w:t>
            </w:r>
            <w:r>
              <w:rPr>
                <w:sz w:val="17"/>
              </w:rPr>
              <w:t>整）；</w:t>
            </w:r>
          </w:p>
          <w:p>
            <w:pPr>
              <w:pStyle w:val="7"/>
              <w:numPr>
                <w:ilvl w:val="0"/>
                <w:numId w:val="15"/>
              </w:numPr>
              <w:tabs>
                <w:tab w:val="left" w:pos="204"/>
              </w:tabs>
              <w:spacing w:before="4" w:after="0" w:line="235" w:lineRule="auto"/>
              <w:ind w:left="29" w:right="48" w:firstLine="0"/>
              <w:jc w:val="left"/>
              <w:rPr>
                <w:sz w:val="17"/>
              </w:rPr>
            </w:pPr>
            <w:r>
              <w:rPr>
                <w:sz w:val="17"/>
              </w:rPr>
              <w:t>处 罚 决 定：20</w:t>
            </w:r>
            <w:r>
              <w:rPr>
                <w:spacing w:val="-7"/>
                <w:sz w:val="17"/>
              </w:rPr>
              <w:t>个工</w:t>
            </w:r>
            <w:r>
              <w:rPr>
                <w:sz w:val="17"/>
              </w:rPr>
              <w:t>作日内。</w:t>
            </w:r>
          </w:p>
        </w:tc>
        <w:tc>
          <w:tcPr>
            <w:tcW w:w="486" w:type="dxa"/>
          </w:tcPr>
          <w:p>
            <w:pPr>
              <w:pStyle w:val="7"/>
              <w:spacing w:before="2"/>
              <w:rPr>
                <w:rFonts w:ascii="黑体"/>
                <w:sz w:val="13"/>
              </w:rPr>
            </w:pPr>
          </w:p>
          <w:p>
            <w:pPr>
              <w:pStyle w:val="7"/>
              <w:spacing w:line="235" w:lineRule="auto"/>
              <w:ind w:left="29" w:right="92"/>
              <w:jc w:val="both"/>
              <w:rPr>
                <w:sz w:val="17"/>
              </w:rPr>
            </w:pPr>
            <w:r>
              <w:rPr>
                <w:sz w:val="17"/>
              </w:rPr>
              <w:t>城市管理行政执法部门或相关行政主管部门</w:t>
            </w:r>
          </w:p>
        </w:tc>
        <w:tc>
          <w:tcPr>
            <w:tcW w:w="2807" w:type="dxa"/>
            <w:gridSpan w:val="2"/>
          </w:tcPr>
          <w:p>
            <w:pPr>
              <w:pStyle w:val="7"/>
              <w:rPr>
                <w:rFonts w:ascii="黑体"/>
                <w:sz w:val="16"/>
              </w:rPr>
            </w:pPr>
          </w:p>
          <w:p>
            <w:pPr>
              <w:pStyle w:val="7"/>
              <w:spacing w:before="7"/>
              <w:rPr>
                <w:rFonts w:ascii="黑体"/>
                <w:sz w:val="13"/>
              </w:rPr>
            </w:pPr>
          </w:p>
          <w:p>
            <w:pPr>
              <w:pStyle w:val="7"/>
              <w:tabs>
                <w:tab w:val="left" w:pos="1403"/>
              </w:tabs>
              <w:spacing w:line="216" w:lineRule="exact"/>
              <w:ind w:left="29"/>
              <w:rPr>
                <w:sz w:val="17"/>
              </w:rPr>
            </w:pPr>
            <w:r>
              <w:rPr>
                <w:sz w:val="17"/>
              </w:rPr>
              <w:t>■政府网站</w:t>
            </w:r>
            <w:r>
              <w:rPr>
                <w:sz w:val="17"/>
              </w:rPr>
              <w:tab/>
            </w:r>
            <w:r>
              <w:rPr>
                <w:sz w:val="17"/>
              </w:rPr>
              <w:t>□政府公报</w:t>
            </w:r>
          </w:p>
          <w:p>
            <w:pPr>
              <w:pStyle w:val="7"/>
              <w:tabs>
                <w:tab w:val="left" w:pos="1403"/>
              </w:tabs>
              <w:spacing w:line="214" w:lineRule="exact"/>
              <w:ind w:left="29"/>
              <w:rPr>
                <w:sz w:val="17"/>
              </w:rPr>
            </w:pPr>
            <w:r>
              <w:rPr>
                <w:sz w:val="17"/>
              </w:rPr>
              <w:t>□两微一端</w:t>
            </w:r>
            <w:r>
              <w:rPr>
                <w:sz w:val="17"/>
              </w:rPr>
              <w:tab/>
            </w:r>
            <w:r>
              <w:rPr>
                <w:sz w:val="17"/>
              </w:rPr>
              <w:t>□发布会/听证会</w:t>
            </w:r>
          </w:p>
          <w:p>
            <w:pPr>
              <w:pStyle w:val="7"/>
              <w:tabs>
                <w:tab w:val="left" w:pos="1403"/>
              </w:tabs>
              <w:spacing w:line="214" w:lineRule="exact"/>
              <w:ind w:left="29"/>
              <w:rPr>
                <w:sz w:val="17"/>
              </w:rPr>
            </w:pPr>
            <w:r>
              <w:rPr>
                <w:sz w:val="17"/>
              </w:rPr>
              <w:t>□广播电视</w:t>
            </w:r>
            <w:r>
              <w:rPr>
                <w:sz w:val="17"/>
              </w:rPr>
              <w:tab/>
            </w:r>
            <w:r>
              <w:rPr>
                <w:sz w:val="17"/>
              </w:rPr>
              <w:t>□纸质媒体</w:t>
            </w:r>
          </w:p>
          <w:p>
            <w:pPr>
              <w:pStyle w:val="7"/>
              <w:tabs>
                <w:tab w:val="left" w:pos="1401"/>
              </w:tabs>
              <w:spacing w:line="214" w:lineRule="exact"/>
              <w:ind w:left="29"/>
              <w:rPr>
                <w:sz w:val="17"/>
              </w:rPr>
            </w:pPr>
            <w:r>
              <w:rPr>
                <w:sz w:val="17"/>
              </w:rPr>
              <w:t>■公开查阅点</w:t>
            </w:r>
            <w:r>
              <w:rPr>
                <w:sz w:val="17"/>
              </w:rPr>
              <w:tab/>
            </w:r>
            <w:r>
              <w:rPr>
                <w:sz w:val="17"/>
              </w:rPr>
              <w:t>□政务服务中心</w:t>
            </w:r>
          </w:p>
          <w:p>
            <w:pPr>
              <w:pStyle w:val="7"/>
              <w:tabs>
                <w:tab w:val="left" w:pos="1400"/>
              </w:tabs>
              <w:spacing w:line="214" w:lineRule="exact"/>
              <w:ind w:left="29"/>
              <w:rPr>
                <w:sz w:val="17"/>
              </w:rPr>
            </w:pPr>
            <w:r>
              <w:rPr>
                <w:sz w:val="17"/>
              </w:rPr>
              <w:t>□便民服务站</w:t>
            </w:r>
            <w:r>
              <w:rPr>
                <w:sz w:val="17"/>
              </w:rPr>
              <w:tab/>
            </w:r>
            <w:r>
              <w:rPr>
                <w:sz w:val="17"/>
              </w:rPr>
              <w:t>□入户/现场</w:t>
            </w:r>
          </w:p>
          <w:p>
            <w:pPr>
              <w:pStyle w:val="7"/>
              <w:spacing w:before="2" w:line="235" w:lineRule="auto"/>
              <w:ind w:left="29" w:right="17"/>
              <w:rPr>
                <w:sz w:val="17"/>
              </w:rPr>
            </w:pPr>
            <w:r>
              <w:rPr>
                <w:sz w:val="17"/>
              </w:rPr>
              <w:t>□社区/企事业单位/村公示栏（电子屏）</w:t>
            </w:r>
          </w:p>
          <w:p>
            <w:pPr>
              <w:pStyle w:val="7"/>
              <w:tabs>
                <w:tab w:val="left" w:pos="1403"/>
              </w:tabs>
              <w:spacing w:line="216" w:lineRule="exact"/>
              <w:ind w:left="29"/>
              <w:rPr>
                <w:sz w:val="17"/>
              </w:rPr>
            </w:pPr>
            <w:r>
              <w:rPr>
                <w:sz w:val="17"/>
              </w:rPr>
              <w:t>□精准推送</w:t>
            </w:r>
            <w:r>
              <w:rPr>
                <w:sz w:val="17"/>
              </w:rPr>
              <w:tab/>
            </w:r>
            <w:r>
              <w:rPr>
                <w:sz w:val="17"/>
              </w:rPr>
              <w:t>□其他</w:t>
            </w:r>
          </w:p>
        </w:tc>
        <w:tc>
          <w:tcPr>
            <w:tcW w:w="577"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rPr>
                <w:rFonts w:ascii="黑体"/>
                <w:sz w:val="16"/>
              </w:rPr>
            </w:pPr>
          </w:p>
          <w:p>
            <w:pPr>
              <w:pStyle w:val="7"/>
              <w:ind w:left="27"/>
              <w:jc w:val="center"/>
              <w:rPr>
                <w:rFonts w:ascii="Arial" w:hAnsi="Arial"/>
                <w:sz w:val="17"/>
              </w:rPr>
            </w:pPr>
            <w:r>
              <w:rPr>
                <w:rFonts w:ascii="Arial" w:hAnsi="Arial"/>
                <w:w w:val="100"/>
                <w:sz w:val="17"/>
              </w:rPr>
              <w:t>√</w:t>
            </w:r>
          </w:p>
        </w:tc>
        <w:tc>
          <w:tcPr>
            <w:tcW w:w="486" w:type="dxa"/>
          </w:tcPr>
          <w:p>
            <w:pPr>
              <w:pStyle w:val="7"/>
              <w:rPr>
                <w:rFonts w:ascii="Times New Roman"/>
                <w:sz w:val="16"/>
              </w:rPr>
            </w:pPr>
          </w:p>
        </w:tc>
        <w:tc>
          <w:tcPr>
            <w:tcW w:w="486"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rPr>
                <w:rFonts w:ascii="黑体"/>
                <w:sz w:val="16"/>
              </w:rPr>
            </w:pPr>
          </w:p>
          <w:p>
            <w:pPr>
              <w:pStyle w:val="7"/>
              <w:ind w:left="25"/>
              <w:jc w:val="center"/>
              <w:rPr>
                <w:rFonts w:ascii="Arial" w:hAnsi="Arial"/>
                <w:sz w:val="17"/>
              </w:rPr>
            </w:pPr>
            <w:r>
              <w:rPr>
                <w:rFonts w:ascii="Arial" w:hAnsi="Arial"/>
                <w:w w:val="100"/>
                <w:sz w:val="17"/>
              </w:rPr>
              <w:t>√</w:t>
            </w:r>
          </w:p>
        </w:tc>
        <w:tc>
          <w:tcPr>
            <w:tcW w:w="591" w:type="dxa"/>
          </w:tcPr>
          <w:p>
            <w:pPr>
              <w:pStyle w:val="7"/>
              <w:rPr>
                <w:rFonts w:ascii="Times New Roman"/>
                <w:sz w:val="16"/>
              </w:rPr>
            </w:pPr>
          </w:p>
        </w:tc>
        <w:tc>
          <w:tcPr>
            <w:tcW w:w="459"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rPr>
                <w:rFonts w:ascii="黑体"/>
                <w:sz w:val="16"/>
              </w:rPr>
            </w:pPr>
          </w:p>
          <w:p>
            <w:pPr>
              <w:pStyle w:val="7"/>
              <w:ind w:left="23"/>
              <w:jc w:val="center"/>
              <w:rPr>
                <w:rFonts w:ascii="Arial" w:hAnsi="Arial"/>
                <w:sz w:val="17"/>
              </w:rPr>
            </w:pPr>
            <w:r>
              <w:rPr>
                <w:rFonts w:ascii="Arial" w:hAnsi="Arial"/>
                <w:w w:val="100"/>
                <w:sz w:val="17"/>
              </w:rPr>
              <w:t>√</w:t>
            </w:r>
          </w:p>
        </w:tc>
        <w:tc>
          <w:tcPr>
            <w:tcW w:w="448"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rPr>
                <w:rFonts w:ascii="黑体"/>
                <w:sz w:val="16"/>
              </w:rPr>
            </w:pPr>
          </w:p>
          <w:p>
            <w:pPr>
              <w:pStyle w:val="7"/>
              <w:ind w:left="23"/>
              <w:jc w:val="center"/>
              <w:rPr>
                <w:rFonts w:ascii="Arial" w:hAnsi="Arial"/>
                <w:sz w:val="17"/>
              </w:rPr>
            </w:pPr>
            <w:r>
              <w:rPr>
                <w:rFonts w:ascii="Arial" w:hAnsi="Arial"/>
                <w:w w:val="100"/>
                <w:sz w:val="17"/>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rPr>
            </w:pPr>
          </w:p>
          <w:p>
            <w:pPr>
              <w:pStyle w:val="7"/>
              <w:rPr>
                <w:rFonts w:ascii="黑体"/>
                <w:sz w:val="16"/>
              </w:rPr>
            </w:pPr>
          </w:p>
          <w:p>
            <w:pPr>
              <w:pStyle w:val="7"/>
              <w:rPr>
                <w:rFonts w:ascii="黑体"/>
                <w:sz w:val="16"/>
              </w:rPr>
            </w:pPr>
          </w:p>
          <w:p>
            <w:pPr>
              <w:pStyle w:val="7"/>
              <w:rPr>
                <w:rFonts w:ascii="黑体"/>
                <w:sz w:val="16"/>
              </w:rPr>
            </w:pPr>
          </w:p>
          <w:p>
            <w:pPr>
              <w:pStyle w:val="7"/>
              <w:rPr>
                <w:rFonts w:ascii="黑体"/>
                <w:sz w:val="16"/>
              </w:rPr>
            </w:pPr>
          </w:p>
          <w:p>
            <w:pPr>
              <w:pStyle w:val="7"/>
              <w:spacing w:before="104"/>
              <w:ind w:left="47" w:right="17"/>
              <w:jc w:val="center"/>
              <w:rPr>
                <w:sz w:val="17"/>
              </w:rPr>
            </w:pPr>
            <w:r>
              <w:rPr>
                <w:sz w:val="17"/>
              </w:rPr>
              <w:t>150</w:t>
            </w:r>
          </w:p>
        </w:tc>
        <w:tc>
          <w:tcPr>
            <w:tcW w:w="447" w:type="dxa"/>
          </w:tcPr>
          <w:p>
            <w:pPr>
              <w:pStyle w:val="7"/>
              <w:rPr>
                <w:rFonts w:ascii="黑体"/>
                <w:sz w:val="16"/>
              </w:rPr>
            </w:pPr>
          </w:p>
          <w:p>
            <w:pPr>
              <w:pStyle w:val="7"/>
              <w:rPr>
                <w:rFonts w:ascii="黑体"/>
                <w:sz w:val="16"/>
              </w:rPr>
            </w:pPr>
          </w:p>
          <w:p>
            <w:pPr>
              <w:pStyle w:val="7"/>
              <w:rPr>
                <w:rFonts w:ascii="黑体"/>
                <w:sz w:val="16"/>
              </w:rPr>
            </w:pPr>
          </w:p>
          <w:p>
            <w:pPr>
              <w:pStyle w:val="7"/>
              <w:spacing w:before="8"/>
              <w:rPr>
                <w:rFonts w:ascii="黑体"/>
                <w:sz w:val="23"/>
              </w:rPr>
            </w:pPr>
          </w:p>
          <w:p>
            <w:pPr>
              <w:pStyle w:val="7"/>
              <w:spacing w:line="235" w:lineRule="auto"/>
              <w:ind w:left="57" w:right="25"/>
              <w:jc w:val="both"/>
              <w:rPr>
                <w:sz w:val="17"/>
              </w:rPr>
            </w:pPr>
            <w:r>
              <w:rPr>
                <w:sz w:val="17"/>
              </w:rPr>
              <w:t>工程建设管理</w:t>
            </w:r>
          </w:p>
        </w:tc>
        <w:tc>
          <w:tcPr>
            <w:tcW w:w="1350" w:type="dxa"/>
          </w:tcPr>
          <w:p>
            <w:pPr>
              <w:pStyle w:val="7"/>
              <w:rPr>
                <w:rFonts w:ascii="黑体"/>
                <w:sz w:val="16"/>
              </w:rPr>
            </w:pPr>
          </w:p>
          <w:p>
            <w:pPr>
              <w:pStyle w:val="7"/>
              <w:rPr>
                <w:rFonts w:ascii="黑体"/>
                <w:sz w:val="16"/>
              </w:rPr>
            </w:pPr>
          </w:p>
          <w:p>
            <w:pPr>
              <w:pStyle w:val="7"/>
              <w:rPr>
                <w:rFonts w:ascii="黑体"/>
                <w:sz w:val="16"/>
              </w:rPr>
            </w:pPr>
          </w:p>
          <w:p>
            <w:pPr>
              <w:pStyle w:val="7"/>
              <w:spacing w:before="8"/>
              <w:rPr>
                <w:rFonts w:ascii="黑体"/>
                <w:sz w:val="23"/>
              </w:rPr>
            </w:pPr>
          </w:p>
          <w:p>
            <w:pPr>
              <w:pStyle w:val="7"/>
              <w:spacing w:line="235" w:lineRule="auto"/>
              <w:ind w:left="30" w:right="100"/>
              <w:jc w:val="both"/>
              <w:rPr>
                <w:sz w:val="17"/>
              </w:rPr>
            </w:pPr>
            <w:r>
              <w:rPr>
                <w:sz w:val="17"/>
              </w:rPr>
              <w:t>建设单位迫使承包方以低于成本的价格竞标</w:t>
            </w:r>
          </w:p>
        </w:tc>
        <w:tc>
          <w:tcPr>
            <w:tcW w:w="1954" w:type="dxa"/>
          </w:tcPr>
          <w:p>
            <w:pPr>
              <w:pStyle w:val="7"/>
              <w:spacing w:before="1"/>
              <w:rPr>
                <w:rFonts w:ascii="黑体"/>
                <w:sz w:val="13"/>
              </w:rPr>
            </w:pPr>
          </w:p>
          <w:p>
            <w:pPr>
              <w:pStyle w:val="7"/>
              <w:numPr>
                <w:ilvl w:val="0"/>
                <w:numId w:val="16"/>
              </w:numPr>
              <w:tabs>
                <w:tab w:val="left" w:pos="204"/>
              </w:tabs>
              <w:spacing w:before="0" w:after="0" w:line="235" w:lineRule="auto"/>
              <w:ind w:left="30" w:right="18" w:firstLine="0"/>
              <w:jc w:val="left"/>
              <w:rPr>
                <w:sz w:val="17"/>
              </w:rPr>
            </w:pPr>
            <w:r>
              <w:rPr>
                <w:spacing w:val="-2"/>
                <w:sz w:val="17"/>
              </w:rPr>
              <w:t>机构职能、权责清单、</w:t>
            </w:r>
            <w:r>
              <w:rPr>
                <w:sz w:val="17"/>
              </w:rPr>
              <w:t>执法人员名单；</w:t>
            </w:r>
          </w:p>
          <w:p>
            <w:pPr>
              <w:pStyle w:val="7"/>
              <w:numPr>
                <w:ilvl w:val="0"/>
                <w:numId w:val="16"/>
              </w:numPr>
              <w:tabs>
                <w:tab w:val="left" w:pos="204"/>
              </w:tabs>
              <w:spacing w:before="1" w:after="0" w:line="235" w:lineRule="auto"/>
              <w:ind w:left="30" w:right="18" w:firstLine="0"/>
              <w:jc w:val="left"/>
              <w:rPr>
                <w:sz w:val="17"/>
              </w:rPr>
            </w:pPr>
            <w:r>
              <w:rPr>
                <w:spacing w:val="-2"/>
                <w:sz w:val="17"/>
              </w:rPr>
              <w:t>执法程序或行政强制流</w:t>
            </w:r>
            <w:r>
              <w:rPr>
                <w:sz w:val="17"/>
              </w:rPr>
              <w:t>程图；</w:t>
            </w:r>
          </w:p>
          <w:p>
            <w:pPr>
              <w:pStyle w:val="7"/>
              <w:numPr>
                <w:ilvl w:val="0"/>
                <w:numId w:val="16"/>
              </w:numPr>
              <w:tabs>
                <w:tab w:val="left" w:pos="204"/>
              </w:tabs>
              <w:spacing w:before="0" w:after="0" w:line="214" w:lineRule="exact"/>
              <w:ind w:left="203" w:right="0" w:hanging="174"/>
              <w:jc w:val="left"/>
              <w:rPr>
                <w:sz w:val="17"/>
              </w:rPr>
            </w:pPr>
            <w:r>
              <w:rPr>
                <w:sz w:val="17"/>
              </w:rPr>
              <w:t>执法依据；</w:t>
            </w:r>
          </w:p>
          <w:p>
            <w:pPr>
              <w:pStyle w:val="7"/>
              <w:numPr>
                <w:ilvl w:val="0"/>
                <w:numId w:val="16"/>
              </w:numPr>
              <w:tabs>
                <w:tab w:val="left" w:pos="204"/>
              </w:tabs>
              <w:spacing w:before="2" w:after="0" w:line="235" w:lineRule="auto"/>
              <w:ind w:left="30" w:right="189" w:firstLine="0"/>
              <w:jc w:val="left"/>
              <w:rPr>
                <w:sz w:val="17"/>
              </w:rPr>
            </w:pPr>
            <w:r>
              <w:rPr>
                <w:spacing w:val="-2"/>
                <w:sz w:val="17"/>
              </w:rPr>
              <w:t>行政处罚自由裁量基</w:t>
            </w:r>
            <w:r>
              <w:rPr>
                <w:sz w:val="17"/>
              </w:rPr>
              <w:t>准；</w:t>
            </w:r>
          </w:p>
          <w:p>
            <w:pPr>
              <w:pStyle w:val="7"/>
              <w:numPr>
                <w:ilvl w:val="0"/>
                <w:numId w:val="16"/>
              </w:numPr>
              <w:tabs>
                <w:tab w:val="left" w:pos="204"/>
              </w:tabs>
              <w:spacing w:before="0" w:after="0" w:line="214" w:lineRule="exact"/>
              <w:ind w:left="203" w:right="0" w:hanging="174"/>
              <w:jc w:val="left"/>
              <w:rPr>
                <w:sz w:val="17"/>
              </w:rPr>
            </w:pPr>
            <w:r>
              <w:rPr>
                <w:sz w:val="17"/>
              </w:rPr>
              <w:t>咨询、监督投诉方式；</w:t>
            </w:r>
          </w:p>
          <w:p>
            <w:pPr>
              <w:pStyle w:val="7"/>
              <w:numPr>
                <w:ilvl w:val="0"/>
                <w:numId w:val="16"/>
              </w:numPr>
              <w:tabs>
                <w:tab w:val="left" w:pos="204"/>
              </w:tabs>
              <w:spacing w:before="0" w:after="0" w:line="214" w:lineRule="exact"/>
              <w:ind w:left="203" w:right="0" w:hanging="174"/>
              <w:jc w:val="left"/>
              <w:rPr>
                <w:sz w:val="17"/>
              </w:rPr>
            </w:pPr>
            <w:r>
              <w:rPr>
                <w:sz w:val="17"/>
              </w:rPr>
              <w:t>处罚决定；</w:t>
            </w:r>
          </w:p>
          <w:p>
            <w:pPr>
              <w:pStyle w:val="7"/>
              <w:numPr>
                <w:ilvl w:val="0"/>
                <w:numId w:val="16"/>
              </w:numPr>
              <w:tabs>
                <w:tab w:val="left" w:pos="204"/>
              </w:tabs>
              <w:spacing w:before="0" w:after="0" w:line="216" w:lineRule="exact"/>
              <w:ind w:left="203" w:right="0" w:hanging="174"/>
              <w:jc w:val="left"/>
              <w:rPr>
                <w:sz w:val="17"/>
              </w:rPr>
            </w:pPr>
            <w:r>
              <w:rPr>
                <w:sz w:val="17"/>
              </w:rPr>
              <w:t>救济渠道。</w:t>
            </w:r>
          </w:p>
        </w:tc>
        <w:tc>
          <w:tcPr>
            <w:tcW w:w="3003" w:type="dxa"/>
          </w:tcPr>
          <w:p>
            <w:pPr>
              <w:pStyle w:val="7"/>
              <w:rPr>
                <w:rFonts w:ascii="黑体"/>
                <w:sz w:val="16"/>
              </w:rPr>
            </w:pPr>
          </w:p>
          <w:p>
            <w:pPr>
              <w:pStyle w:val="7"/>
              <w:rPr>
                <w:rFonts w:ascii="黑体"/>
                <w:sz w:val="16"/>
              </w:rPr>
            </w:pPr>
          </w:p>
          <w:p>
            <w:pPr>
              <w:pStyle w:val="7"/>
              <w:rPr>
                <w:rFonts w:ascii="黑体"/>
                <w:sz w:val="16"/>
              </w:rPr>
            </w:pPr>
          </w:p>
          <w:p>
            <w:pPr>
              <w:pStyle w:val="7"/>
              <w:rPr>
                <w:rFonts w:ascii="黑体"/>
                <w:sz w:val="16"/>
              </w:rPr>
            </w:pPr>
          </w:p>
          <w:p>
            <w:pPr>
              <w:pStyle w:val="7"/>
              <w:spacing w:before="8"/>
              <w:rPr>
                <w:rFonts w:ascii="黑体"/>
                <w:sz w:val="15"/>
              </w:rPr>
            </w:pPr>
          </w:p>
          <w:p>
            <w:pPr>
              <w:pStyle w:val="7"/>
              <w:ind w:left="30"/>
              <w:rPr>
                <w:sz w:val="17"/>
              </w:rPr>
            </w:pPr>
            <w:r>
              <w:rPr>
                <w:sz w:val="17"/>
              </w:rPr>
              <w:t>《建设工程质量管理条例》</w:t>
            </w:r>
          </w:p>
        </w:tc>
        <w:tc>
          <w:tcPr>
            <w:tcW w:w="958" w:type="dxa"/>
          </w:tcPr>
          <w:p>
            <w:pPr>
              <w:pStyle w:val="7"/>
              <w:rPr>
                <w:rFonts w:ascii="黑体"/>
                <w:sz w:val="16"/>
              </w:rPr>
            </w:pPr>
          </w:p>
          <w:p>
            <w:pPr>
              <w:pStyle w:val="7"/>
              <w:spacing w:before="9"/>
              <w:rPr>
                <w:rFonts w:ascii="黑体"/>
                <w:sz w:val="13"/>
              </w:rPr>
            </w:pPr>
          </w:p>
          <w:p>
            <w:pPr>
              <w:pStyle w:val="7"/>
              <w:numPr>
                <w:ilvl w:val="0"/>
                <w:numId w:val="17"/>
              </w:numPr>
              <w:tabs>
                <w:tab w:val="left" w:pos="204"/>
              </w:tabs>
              <w:spacing w:before="1" w:after="0" w:line="235" w:lineRule="auto"/>
              <w:ind w:left="29" w:right="48" w:firstLine="0"/>
              <w:jc w:val="both"/>
              <w:rPr>
                <w:sz w:val="17"/>
              </w:rPr>
            </w:pPr>
            <w:r>
              <w:rPr>
                <w:spacing w:val="-4"/>
                <w:sz w:val="17"/>
              </w:rPr>
              <w:t>除处罚决</w:t>
            </w:r>
            <w:r>
              <w:rPr>
                <w:spacing w:val="-3"/>
                <w:sz w:val="17"/>
              </w:rPr>
              <w:t>定外其他内容：长期公</w:t>
            </w:r>
            <w:r>
              <w:rPr>
                <w:sz w:val="17"/>
              </w:rPr>
              <w:t>开（</w:t>
            </w:r>
            <w:r>
              <w:rPr>
                <w:spacing w:val="-5"/>
                <w:sz w:val="17"/>
              </w:rPr>
              <w:t>动态调</w:t>
            </w:r>
            <w:r>
              <w:rPr>
                <w:sz w:val="17"/>
              </w:rPr>
              <w:t>整）；</w:t>
            </w:r>
          </w:p>
          <w:p>
            <w:pPr>
              <w:pStyle w:val="7"/>
              <w:numPr>
                <w:ilvl w:val="0"/>
                <w:numId w:val="17"/>
              </w:numPr>
              <w:tabs>
                <w:tab w:val="left" w:pos="204"/>
              </w:tabs>
              <w:spacing w:before="4" w:after="0" w:line="235" w:lineRule="auto"/>
              <w:ind w:left="29" w:right="49" w:firstLine="0"/>
              <w:jc w:val="left"/>
              <w:rPr>
                <w:sz w:val="17"/>
              </w:rPr>
            </w:pPr>
            <w:r>
              <w:rPr>
                <w:sz w:val="17"/>
              </w:rPr>
              <w:t>处 罚 决 定：20</w:t>
            </w:r>
            <w:r>
              <w:rPr>
                <w:spacing w:val="-7"/>
                <w:sz w:val="17"/>
              </w:rPr>
              <w:t>个工</w:t>
            </w:r>
            <w:r>
              <w:rPr>
                <w:sz w:val="17"/>
              </w:rPr>
              <w:t>作日内。</w:t>
            </w:r>
          </w:p>
        </w:tc>
        <w:tc>
          <w:tcPr>
            <w:tcW w:w="486" w:type="dxa"/>
          </w:tcPr>
          <w:p>
            <w:pPr>
              <w:pStyle w:val="7"/>
              <w:rPr>
                <w:rFonts w:ascii="黑体"/>
                <w:sz w:val="13"/>
              </w:rPr>
            </w:pPr>
          </w:p>
          <w:p>
            <w:pPr>
              <w:pStyle w:val="7"/>
              <w:spacing w:line="235" w:lineRule="auto"/>
              <w:ind w:left="29" w:right="92"/>
              <w:jc w:val="both"/>
              <w:rPr>
                <w:sz w:val="17"/>
              </w:rPr>
            </w:pPr>
            <w:r>
              <w:rPr>
                <w:sz w:val="17"/>
              </w:rPr>
              <w:t>城市管理行政执法部门或相关行政主管部门</w:t>
            </w:r>
          </w:p>
        </w:tc>
        <w:tc>
          <w:tcPr>
            <w:tcW w:w="2807" w:type="dxa"/>
            <w:gridSpan w:val="2"/>
          </w:tcPr>
          <w:p>
            <w:pPr>
              <w:pStyle w:val="7"/>
              <w:rPr>
                <w:rFonts w:ascii="黑体"/>
                <w:sz w:val="16"/>
              </w:rPr>
            </w:pPr>
          </w:p>
          <w:p>
            <w:pPr>
              <w:pStyle w:val="7"/>
              <w:spacing w:before="5"/>
              <w:rPr>
                <w:rFonts w:ascii="黑体"/>
                <w:sz w:val="13"/>
              </w:rPr>
            </w:pPr>
          </w:p>
          <w:p>
            <w:pPr>
              <w:pStyle w:val="7"/>
              <w:tabs>
                <w:tab w:val="left" w:pos="1403"/>
              </w:tabs>
              <w:spacing w:line="216" w:lineRule="exact"/>
              <w:ind w:left="29"/>
              <w:rPr>
                <w:sz w:val="17"/>
              </w:rPr>
            </w:pPr>
            <w:r>
              <w:rPr>
                <w:sz w:val="17"/>
              </w:rPr>
              <w:t>■政府网站</w:t>
            </w:r>
            <w:r>
              <w:rPr>
                <w:sz w:val="17"/>
              </w:rPr>
              <w:tab/>
            </w:r>
            <w:r>
              <w:rPr>
                <w:sz w:val="17"/>
              </w:rPr>
              <w:t>□政府公报</w:t>
            </w:r>
          </w:p>
          <w:p>
            <w:pPr>
              <w:pStyle w:val="7"/>
              <w:tabs>
                <w:tab w:val="left" w:pos="1403"/>
              </w:tabs>
              <w:spacing w:line="214" w:lineRule="exact"/>
              <w:ind w:left="29"/>
              <w:rPr>
                <w:sz w:val="17"/>
              </w:rPr>
            </w:pPr>
            <w:r>
              <w:rPr>
                <w:sz w:val="17"/>
              </w:rPr>
              <w:t>□两微一端</w:t>
            </w:r>
            <w:r>
              <w:rPr>
                <w:sz w:val="17"/>
              </w:rPr>
              <w:tab/>
            </w:r>
            <w:r>
              <w:rPr>
                <w:sz w:val="17"/>
              </w:rPr>
              <w:t>□发布会/听证会</w:t>
            </w:r>
          </w:p>
          <w:p>
            <w:pPr>
              <w:pStyle w:val="7"/>
              <w:tabs>
                <w:tab w:val="left" w:pos="1403"/>
              </w:tabs>
              <w:spacing w:line="214" w:lineRule="exact"/>
              <w:ind w:left="29"/>
              <w:rPr>
                <w:sz w:val="17"/>
              </w:rPr>
            </w:pPr>
            <w:r>
              <w:rPr>
                <w:sz w:val="17"/>
              </w:rPr>
              <w:t>□广播电视</w:t>
            </w:r>
            <w:r>
              <w:rPr>
                <w:sz w:val="17"/>
              </w:rPr>
              <w:tab/>
            </w:r>
            <w:r>
              <w:rPr>
                <w:sz w:val="17"/>
              </w:rPr>
              <w:t>□纸质媒体</w:t>
            </w:r>
          </w:p>
          <w:p>
            <w:pPr>
              <w:pStyle w:val="7"/>
              <w:tabs>
                <w:tab w:val="left" w:pos="1401"/>
              </w:tabs>
              <w:spacing w:line="214" w:lineRule="exact"/>
              <w:ind w:left="29"/>
              <w:rPr>
                <w:sz w:val="17"/>
              </w:rPr>
            </w:pPr>
            <w:r>
              <w:rPr>
                <w:sz w:val="17"/>
              </w:rPr>
              <w:t>■公开查阅点</w:t>
            </w:r>
            <w:r>
              <w:rPr>
                <w:sz w:val="17"/>
              </w:rPr>
              <w:tab/>
            </w:r>
            <w:r>
              <w:rPr>
                <w:sz w:val="17"/>
              </w:rPr>
              <w:t>□政务服务中心</w:t>
            </w:r>
          </w:p>
          <w:p>
            <w:pPr>
              <w:pStyle w:val="7"/>
              <w:tabs>
                <w:tab w:val="left" w:pos="1400"/>
              </w:tabs>
              <w:spacing w:line="214" w:lineRule="exact"/>
              <w:ind w:left="29"/>
              <w:rPr>
                <w:sz w:val="17"/>
              </w:rPr>
            </w:pPr>
            <w:r>
              <w:rPr>
                <w:sz w:val="17"/>
              </w:rPr>
              <w:t>□便民服务站</w:t>
            </w:r>
            <w:r>
              <w:rPr>
                <w:sz w:val="17"/>
              </w:rPr>
              <w:tab/>
            </w:r>
            <w:r>
              <w:rPr>
                <w:sz w:val="17"/>
              </w:rPr>
              <w:t>□入户/现场</w:t>
            </w:r>
          </w:p>
          <w:p>
            <w:pPr>
              <w:pStyle w:val="7"/>
              <w:spacing w:before="2" w:line="235" w:lineRule="auto"/>
              <w:ind w:left="29" w:right="17"/>
              <w:rPr>
                <w:sz w:val="17"/>
              </w:rPr>
            </w:pPr>
            <w:r>
              <w:rPr>
                <w:sz w:val="17"/>
              </w:rPr>
              <w:t>□社区/企事业单位/村公示栏（电子屏）</w:t>
            </w:r>
          </w:p>
          <w:p>
            <w:pPr>
              <w:pStyle w:val="7"/>
              <w:tabs>
                <w:tab w:val="left" w:pos="1403"/>
              </w:tabs>
              <w:spacing w:line="216" w:lineRule="exact"/>
              <w:ind w:left="29"/>
              <w:rPr>
                <w:sz w:val="17"/>
              </w:rPr>
            </w:pPr>
            <w:r>
              <w:rPr>
                <w:sz w:val="17"/>
              </w:rPr>
              <w:t>□精准推送</w:t>
            </w:r>
            <w:r>
              <w:rPr>
                <w:sz w:val="17"/>
              </w:rPr>
              <w:tab/>
            </w:r>
            <w:r>
              <w:rPr>
                <w:sz w:val="17"/>
              </w:rPr>
              <w:t>□其他</w:t>
            </w:r>
          </w:p>
        </w:tc>
        <w:tc>
          <w:tcPr>
            <w:tcW w:w="577"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spacing w:before="11"/>
              <w:rPr>
                <w:rFonts w:ascii="黑体"/>
                <w:sz w:val="15"/>
              </w:rPr>
            </w:pPr>
          </w:p>
          <w:p>
            <w:pPr>
              <w:pStyle w:val="7"/>
              <w:ind w:left="27"/>
              <w:jc w:val="center"/>
              <w:rPr>
                <w:rFonts w:ascii="Arial" w:hAnsi="Arial"/>
                <w:sz w:val="17"/>
              </w:rPr>
            </w:pPr>
            <w:r>
              <w:rPr>
                <w:rFonts w:ascii="Arial" w:hAnsi="Arial"/>
                <w:w w:val="100"/>
                <w:sz w:val="17"/>
              </w:rPr>
              <w:t>√</w:t>
            </w:r>
          </w:p>
        </w:tc>
        <w:tc>
          <w:tcPr>
            <w:tcW w:w="486" w:type="dxa"/>
          </w:tcPr>
          <w:p>
            <w:pPr>
              <w:pStyle w:val="7"/>
              <w:rPr>
                <w:rFonts w:ascii="Times New Roman"/>
                <w:sz w:val="16"/>
              </w:rPr>
            </w:pPr>
          </w:p>
        </w:tc>
        <w:tc>
          <w:tcPr>
            <w:tcW w:w="486"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spacing w:before="11"/>
              <w:rPr>
                <w:rFonts w:ascii="黑体"/>
                <w:sz w:val="15"/>
              </w:rPr>
            </w:pPr>
          </w:p>
          <w:p>
            <w:pPr>
              <w:pStyle w:val="7"/>
              <w:ind w:left="25"/>
              <w:jc w:val="center"/>
              <w:rPr>
                <w:rFonts w:ascii="Arial" w:hAnsi="Arial"/>
                <w:sz w:val="17"/>
              </w:rPr>
            </w:pPr>
            <w:r>
              <w:rPr>
                <w:rFonts w:ascii="Arial" w:hAnsi="Arial"/>
                <w:w w:val="100"/>
                <w:sz w:val="17"/>
              </w:rPr>
              <w:t>√</w:t>
            </w:r>
          </w:p>
        </w:tc>
        <w:tc>
          <w:tcPr>
            <w:tcW w:w="591" w:type="dxa"/>
          </w:tcPr>
          <w:p>
            <w:pPr>
              <w:pStyle w:val="7"/>
              <w:rPr>
                <w:rFonts w:ascii="Times New Roman"/>
                <w:sz w:val="16"/>
              </w:rPr>
            </w:pPr>
          </w:p>
        </w:tc>
        <w:tc>
          <w:tcPr>
            <w:tcW w:w="459"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spacing w:before="11"/>
              <w:rPr>
                <w:rFonts w:ascii="黑体"/>
                <w:sz w:val="15"/>
              </w:rPr>
            </w:pPr>
          </w:p>
          <w:p>
            <w:pPr>
              <w:pStyle w:val="7"/>
              <w:ind w:left="23"/>
              <w:jc w:val="center"/>
              <w:rPr>
                <w:rFonts w:ascii="Arial" w:hAnsi="Arial"/>
                <w:sz w:val="17"/>
              </w:rPr>
            </w:pPr>
            <w:r>
              <w:rPr>
                <w:rFonts w:ascii="Arial" w:hAnsi="Arial"/>
                <w:w w:val="100"/>
                <w:sz w:val="17"/>
              </w:rPr>
              <w:t>√</w:t>
            </w:r>
          </w:p>
        </w:tc>
        <w:tc>
          <w:tcPr>
            <w:tcW w:w="448"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spacing w:before="11"/>
              <w:rPr>
                <w:rFonts w:ascii="黑体"/>
                <w:sz w:val="15"/>
              </w:rPr>
            </w:pPr>
          </w:p>
          <w:p>
            <w:pPr>
              <w:pStyle w:val="7"/>
              <w:ind w:left="23"/>
              <w:jc w:val="center"/>
              <w:rPr>
                <w:rFonts w:ascii="Arial" w:hAnsi="Arial"/>
                <w:sz w:val="17"/>
              </w:rPr>
            </w:pPr>
            <w:r>
              <w:rPr>
                <w:rFonts w:ascii="Arial" w:hAnsi="Arial"/>
                <w:w w:val="100"/>
                <w:sz w:val="17"/>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rPr>
            </w:pPr>
          </w:p>
          <w:p>
            <w:pPr>
              <w:pStyle w:val="7"/>
              <w:rPr>
                <w:rFonts w:ascii="黑体"/>
                <w:sz w:val="16"/>
              </w:rPr>
            </w:pPr>
          </w:p>
          <w:p>
            <w:pPr>
              <w:pStyle w:val="7"/>
              <w:rPr>
                <w:rFonts w:ascii="黑体"/>
                <w:sz w:val="16"/>
              </w:rPr>
            </w:pPr>
          </w:p>
          <w:p>
            <w:pPr>
              <w:pStyle w:val="7"/>
              <w:rPr>
                <w:rFonts w:ascii="黑体"/>
                <w:sz w:val="16"/>
              </w:rPr>
            </w:pPr>
          </w:p>
          <w:p>
            <w:pPr>
              <w:pStyle w:val="7"/>
              <w:spacing w:before="12"/>
              <w:rPr>
                <w:rFonts w:ascii="黑体"/>
                <w:sz w:val="23"/>
              </w:rPr>
            </w:pPr>
          </w:p>
          <w:p>
            <w:pPr>
              <w:pStyle w:val="7"/>
              <w:ind w:left="47" w:right="18"/>
              <w:jc w:val="center"/>
              <w:rPr>
                <w:sz w:val="17"/>
              </w:rPr>
            </w:pPr>
            <w:r>
              <w:rPr>
                <w:sz w:val="17"/>
              </w:rPr>
              <w:t>151</w:t>
            </w:r>
          </w:p>
        </w:tc>
        <w:tc>
          <w:tcPr>
            <w:tcW w:w="447" w:type="dxa"/>
          </w:tcPr>
          <w:p>
            <w:pPr>
              <w:pStyle w:val="7"/>
              <w:rPr>
                <w:rFonts w:ascii="黑体"/>
                <w:sz w:val="16"/>
              </w:rPr>
            </w:pPr>
          </w:p>
          <w:p>
            <w:pPr>
              <w:pStyle w:val="7"/>
              <w:rPr>
                <w:rFonts w:ascii="黑体"/>
                <w:sz w:val="16"/>
              </w:rPr>
            </w:pPr>
          </w:p>
          <w:p>
            <w:pPr>
              <w:pStyle w:val="7"/>
              <w:rPr>
                <w:rFonts w:ascii="黑体"/>
                <w:sz w:val="16"/>
              </w:rPr>
            </w:pPr>
          </w:p>
          <w:p>
            <w:pPr>
              <w:pStyle w:val="7"/>
              <w:spacing w:before="6"/>
              <w:rPr>
                <w:rFonts w:ascii="黑体"/>
                <w:sz w:val="23"/>
              </w:rPr>
            </w:pPr>
          </w:p>
          <w:p>
            <w:pPr>
              <w:pStyle w:val="7"/>
              <w:spacing w:line="235" w:lineRule="auto"/>
              <w:ind w:left="57" w:right="25"/>
              <w:jc w:val="both"/>
              <w:rPr>
                <w:sz w:val="17"/>
              </w:rPr>
            </w:pPr>
            <w:r>
              <w:rPr>
                <w:sz w:val="17"/>
              </w:rPr>
              <w:t>工程建设管理</w:t>
            </w:r>
          </w:p>
        </w:tc>
        <w:tc>
          <w:tcPr>
            <w:tcW w:w="1350" w:type="dxa"/>
          </w:tcPr>
          <w:p>
            <w:pPr>
              <w:pStyle w:val="7"/>
              <w:rPr>
                <w:rFonts w:ascii="黑体"/>
                <w:sz w:val="16"/>
              </w:rPr>
            </w:pPr>
          </w:p>
          <w:p>
            <w:pPr>
              <w:pStyle w:val="7"/>
              <w:rPr>
                <w:rFonts w:ascii="黑体"/>
                <w:sz w:val="16"/>
              </w:rPr>
            </w:pPr>
          </w:p>
          <w:p>
            <w:pPr>
              <w:pStyle w:val="7"/>
              <w:rPr>
                <w:rFonts w:ascii="黑体"/>
                <w:sz w:val="16"/>
              </w:rPr>
            </w:pPr>
          </w:p>
          <w:p>
            <w:pPr>
              <w:pStyle w:val="7"/>
              <w:rPr>
                <w:rFonts w:ascii="黑体"/>
                <w:sz w:val="16"/>
              </w:rPr>
            </w:pPr>
          </w:p>
          <w:p>
            <w:pPr>
              <w:pStyle w:val="7"/>
              <w:spacing w:before="10"/>
              <w:rPr>
                <w:rFonts w:ascii="黑体"/>
                <w:sz w:val="15"/>
              </w:rPr>
            </w:pPr>
          </w:p>
          <w:p>
            <w:pPr>
              <w:pStyle w:val="7"/>
              <w:spacing w:line="235" w:lineRule="auto"/>
              <w:ind w:left="30" w:right="100"/>
              <w:rPr>
                <w:sz w:val="17"/>
              </w:rPr>
            </w:pPr>
            <w:r>
              <w:rPr>
                <w:sz w:val="17"/>
              </w:rPr>
              <w:t>建设单位任意压缩合理工期</w:t>
            </w:r>
          </w:p>
        </w:tc>
        <w:tc>
          <w:tcPr>
            <w:tcW w:w="1954" w:type="dxa"/>
          </w:tcPr>
          <w:p>
            <w:pPr>
              <w:pStyle w:val="7"/>
              <w:spacing w:before="11"/>
              <w:rPr>
                <w:rFonts w:ascii="黑体"/>
                <w:sz w:val="12"/>
              </w:rPr>
            </w:pPr>
          </w:p>
          <w:p>
            <w:pPr>
              <w:pStyle w:val="7"/>
              <w:numPr>
                <w:ilvl w:val="0"/>
                <w:numId w:val="18"/>
              </w:numPr>
              <w:tabs>
                <w:tab w:val="left" w:pos="204"/>
              </w:tabs>
              <w:spacing w:before="0" w:after="0" w:line="235" w:lineRule="auto"/>
              <w:ind w:left="29" w:right="18" w:firstLine="0"/>
              <w:jc w:val="left"/>
              <w:rPr>
                <w:sz w:val="17"/>
              </w:rPr>
            </w:pPr>
            <w:r>
              <w:rPr>
                <w:spacing w:val="-2"/>
                <w:sz w:val="17"/>
              </w:rPr>
              <w:t>机构职能、权责清单、</w:t>
            </w:r>
            <w:r>
              <w:rPr>
                <w:sz w:val="17"/>
              </w:rPr>
              <w:t>执法人员名单；</w:t>
            </w:r>
          </w:p>
          <w:p>
            <w:pPr>
              <w:pStyle w:val="7"/>
              <w:numPr>
                <w:ilvl w:val="0"/>
                <w:numId w:val="18"/>
              </w:numPr>
              <w:tabs>
                <w:tab w:val="left" w:pos="204"/>
              </w:tabs>
              <w:spacing w:before="2" w:after="0" w:line="235" w:lineRule="auto"/>
              <w:ind w:left="29" w:right="18" w:firstLine="0"/>
              <w:jc w:val="left"/>
              <w:rPr>
                <w:sz w:val="17"/>
              </w:rPr>
            </w:pPr>
            <w:r>
              <w:rPr>
                <w:spacing w:val="-2"/>
                <w:sz w:val="17"/>
              </w:rPr>
              <w:t>执法程序或行政强制流</w:t>
            </w:r>
            <w:r>
              <w:rPr>
                <w:sz w:val="17"/>
              </w:rPr>
              <w:t>程图；</w:t>
            </w:r>
          </w:p>
          <w:p>
            <w:pPr>
              <w:pStyle w:val="7"/>
              <w:numPr>
                <w:ilvl w:val="0"/>
                <w:numId w:val="18"/>
              </w:numPr>
              <w:tabs>
                <w:tab w:val="left" w:pos="204"/>
              </w:tabs>
              <w:spacing w:before="0" w:after="0" w:line="214" w:lineRule="exact"/>
              <w:ind w:left="203" w:right="0" w:hanging="175"/>
              <w:jc w:val="left"/>
              <w:rPr>
                <w:sz w:val="17"/>
              </w:rPr>
            </w:pPr>
            <w:r>
              <w:rPr>
                <w:sz w:val="17"/>
              </w:rPr>
              <w:t>执法依据；</w:t>
            </w:r>
          </w:p>
          <w:p>
            <w:pPr>
              <w:pStyle w:val="7"/>
              <w:numPr>
                <w:ilvl w:val="0"/>
                <w:numId w:val="18"/>
              </w:numPr>
              <w:tabs>
                <w:tab w:val="left" w:pos="204"/>
              </w:tabs>
              <w:spacing w:before="2" w:after="0" w:line="235" w:lineRule="auto"/>
              <w:ind w:left="29" w:right="189" w:firstLine="0"/>
              <w:jc w:val="left"/>
              <w:rPr>
                <w:sz w:val="17"/>
              </w:rPr>
            </w:pPr>
            <w:r>
              <w:rPr>
                <w:spacing w:val="-2"/>
                <w:sz w:val="17"/>
              </w:rPr>
              <w:t>行政处罚自由裁量基</w:t>
            </w:r>
            <w:r>
              <w:rPr>
                <w:sz w:val="17"/>
              </w:rPr>
              <w:t>准；</w:t>
            </w:r>
          </w:p>
          <w:p>
            <w:pPr>
              <w:pStyle w:val="7"/>
              <w:numPr>
                <w:ilvl w:val="0"/>
                <w:numId w:val="18"/>
              </w:numPr>
              <w:tabs>
                <w:tab w:val="left" w:pos="204"/>
              </w:tabs>
              <w:spacing w:before="0" w:after="0" w:line="214" w:lineRule="exact"/>
              <w:ind w:left="203" w:right="0" w:hanging="175"/>
              <w:jc w:val="left"/>
              <w:rPr>
                <w:sz w:val="17"/>
              </w:rPr>
            </w:pPr>
            <w:r>
              <w:rPr>
                <w:sz w:val="17"/>
              </w:rPr>
              <w:t>咨询、监督投诉方式；</w:t>
            </w:r>
          </w:p>
          <w:p>
            <w:pPr>
              <w:pStyle w:val="7"/>
              <w:numPr>
                <w:ilvl w:val="0"/>
                <w:numId w:val="18"/>
              </w:numPr>
              <w:tabs>
                <w:tab w:val="left" w:pos="204"/>
              </w:tabs>
              <w:spacing w:before="0" w:after="0" w:line="214" w:lineRule="exact"/>
              <w:ind w:left="203" w:right="0" w:hanging="175"/>
              <w:jc w:val="left"/>
              <w:rPr>
                <w:sz w:val="17"/>
              </w:rPr>
            </w:pPr>
            <w:r>
              <w:rPr>
                <w:sz w:val="17"/>
              </w:rPr>
              <w:t>处罚决定；</w:t>
            </w:r>
          </w:p>
          <w:p>
            <w:pPr>
              <w:pStyle w:val="7"/>
              <w:numPr>
                <w:ilvl w:val="0"/>
                <w:numId w:val="18"/>
              </w:numPr>
              <w:tabs>
                <w:tab w:val="left" w:pos="204"/>
              </w:tabs>
              <w:spacing w:before="0" w:after="0" w:line="216" w:lineRule="exact"/>
              <w:ind w:left="203" w:right="0" w:hanging="175"/>
              <w:jc w:val="left"/>
              <w:rPr>
                <w:sz w:val="17"/>
              </w:rPr>
            </w:pPr>
            <w:r>
              <w:rPr>
                <w:sz w:val="17"/>
              </w:rPr>
              <w:t>救济渠道。</w:t>
            </w:r>
          </w:p>
        </w:tc>
        <w:tc>
          <w:tcPr>
            <w:tcW w:w="3003" w:type="dxa"/>
          </w:tcPr>
          <w:p>
            <w:pPr>
              <w:pStyle w:val="7"/>
              <w:rPr>
                <w:rFonts w:ascii="黑体"/>
                <w:sz w:val="16"/>
              </w:rPr>
            </w:pPr>
          </w:p>
          <w:p>
            <w:pPr>
              <w:pStyle w:val="7"/>
              <w:rPr>
                <w:rFonts w:ascii="黑体"/>
                <w:sz w:val="16"/>
              </w:rPr>
            </w:pPr>
          </w:p>
          <w:p>
            <w:pPr>
              <w:pStyle w:val="7"/>
              <w:rPr>
                <w:rFonts w:ascii="黑体"/>
                <w:sz w:val="16"/>
              </w:rPr>
            </w:pPr>
          </w:p>
          <w:p>
            <w:pPr>
              <w:pStyle w:val="7"/>
              <w:rPr>
                <w:rFonts w:ascii="黑体"/>
                <w:sz w:val="16"/>
              </w:rPr>
            </w:pPr>
          </w:p>
          <w:p>
            <w:pPr>
              <w:pStyle w:val="7"/>
              <w:spacing w:before="6"/>
              <w:rPr>
                <w:rFonts w:ascii="黑体"/>
                <w:sz w:val="15"/>
              </w:rPr>
            </w:pPr>
          </w:p>
          <w:p>
            <w:pPr>
              <w:pStyle w:val="7"/>
              <w:ind w:left="29"/>
              <w:rPr>
                <w:sz w:val="17"/>
              </w:rPr>
            </w:pPr>
            <w:r>
              <w:rPr>
                <w:sz w:val="17"/>
              </w:rPr>
              <w:t>《建设工程质量管理条例》</w:t>
            </w:r>
          </w:p>
        </w:tc>
        <w:tc>
          <w:tcPr>
            <w:tcW w:w="958" w:type="dxa"/>
          </w:tcPr>
          <w:p>
            <w:pPr>
              <w:pStyle w:val="7"/>
              <w:rPr>
                <w:rFonts w:ascii="黑体"/>
                <w:sz w:val="16"/>
              </w:rPr>
            </w:pPr>
          </w:p>
          <w:p>
            <w:pPr>
              <w:pStyle w:val="7"/>
              <w:spacing w:before="7"/>
              <w:rPr>
                <w:rFonts w:ascii="黑体"/>
                <w:sz w:val="13"/>
              </w:rPr>
            </w:pPr>
          </w:p>
          <w:p>
            <w:pPr>
              <w:pStyle w:val="7"/>
              <w:numPr>
                <w:ilvl w:val="0"/>
                <w:numId w:val="19"/>
              </w:numPr>
              <w:tabs>
                <w:tab w:val="left" w:pos="203"/>
              </w:tabs>
              <w:spacing w:before="0" w:after="0" w:line="235" w:lineRule="auto"/>
              <w:ind w:left="29" w:right="50" w:firstLine="0"/>
              <w:jc w:val="both"/>
              <w:rPr>
                <w:sz w:val="17"/>
              </w:rPr>
            </w:pPr>
            <w:r>
              <w:rPr>
                <w:spacing w:val="-5"/>
                <w:sz w:val="17"/>
              </w:rPr>
              <w:t>除处罚决</w:t>
            </w:r>
            <w:r>
              <w:rPr>
                <w:spacing w:val="-4"/>
                <w:sz w:val="17"/>
              </w:rPr>
              <w:t>定外其他内容：长期公</w:t>
            </w:r>
            <w:r>
              <w:rPr>
                <w:sz w:val="17"/>
              </w:rPr>
              <w:t>开（</w:t>
            </w:r>
            <w:r>
              <w:rPr>
                <w:spacing w:val="-6"/>
                <w:sz w:val="17"/>
              </w:rPr>
              <w:t>动态调</w:t>
            </w:r>
            <w:r>
              <w:rPr>
                <w:sz w:val="17"/>
              </w:rPr>
              <w:t>整）；</w:t>
            </w:r>
          </w:p>
          <w:p>
            <w:pPr>
              <w:pStyle w:val="7"/>
              <w:numPr>
                <w:ilvl w:val="0"/>
                <w:numId w:val="19"/>
              </w:numPr>
              <w:tabs>
                <w:tab w:val="left" w:pos="203"/>
              </w:tabs>
              <w:spacing w:before="4" w:after="0" w:line="235" w:lineRule="auto"/>
              <w:ind w:left="29" w:right="49" w:firstLine="0"/>
              <w:jc w:val="left"/>
              <w:rPr>
                <w:sz w:val="17"/>
              </w:rPr>
            </w:pPr>
            <w:r>
              <w:rPr>
                <w:sz w:val="17"/>
              </w:rPr>
              <w:t>处 罚 决 定：20</w:t>
            </w:r>
            <w:r>
              <w:rPr>
                <w:spacing w:val="-7"/>
                <w:sz w:val="17"/>
              </w:rPr>
              <w:t>个工</w:t>
            </w:r>
            <w:r>
              <w:rPr>
                <w:sz w:val="17"/>
              </w:rPr>
              <w:t>作日内。</w:t>
            </w:r>
          </w:p>
        </w:tc>
        <w:tc>
          <w:tcPr>
            <w:tcW w:w="486" w:type="dxa"/>
          </w:tcPr>
          <w:p>
            <w:pPr>
              <w:pStyle w:val="7"/>
              <w:spacing w:before="10"/>
              <w:rPr>
                <w:rFonts w:ascii="黑体"/>
                <w:sz w:val="12"/>
              </w:rPr>
            </w:pPr>
          </w:p>
          <w:p>
            <w:pPr>
              <w:pStyle w:val="7"/>
              <w:spacing w:line="235" w:lineRule="auto"/>
              <w:ind w:left="29" w:right="92"/>
              <w:jc w:val="both"/>
              <w:rPr>
                <w:sz w:val="17"/>
              </w:rPr>
            </w:pPr>
            <w:r>
              <w:rPr>
                <w:sz w:val="17"/>
              </w:rPr>
              <w:t>城市管理行政执法部门或相关行政主管部门</w:t>
            </w:r>
          </w:p>
        </w:tc>
        <w:tc>
          <w:tcPr>
            <w:tcW w:w="2807" w:type="dxa"/>
            <w:gridSpan w:val="2"/>
          </w:tcPr>
          <w:p>
            <w:pPr>
              <w:pStyle w:val="7"/>
              <w:rPr>
                <w:rFonts w:ascii="黑体"/>
                <w:sz w:val="16"/>
              </w:rPr>
            </w:pPr>
          </w:p>
          <w:p>
            <w:pPr>
              <w:pStyle w:val="7"/>
              <w:spacing w:before="3"/>
              <w:rPr>
                <w:rFonts w:ascii="黑体"/>
                <w:sz w:val="13"/>
              </w:rPr>
            </w:pPr>
          </w:p>
          <w:p>
            <w:pPr>
              <w:pStyle w:val="7"/>
              <w:tabs>
                <w:tab w:val="left" w:pos="1403"/>
              </w:tabs>
              <w:spacing w:line="216" w:lineRule="exact"/>
              <w:ind w:left="28"/>
              <w:rPr>
                <w:sz w:val="17"/>
              </w:rPr>
            </w:pPr>
            <w:r>
              <w:rPr>
                <w:sz w:val="17"/>
              </w:rPr>
              <w:t>■政府网站</w:t>
            </w:r>
            <w:r>
              <w:rPr>
                <w:sz w:val="17"/>
              </w:rPr>
              <w:tab/>
            </w:r>
            <w:r>
              <w:rPr>
                <w:sz w:val="17"/>
              </w:rPr>
              <w:t>□政府公报</w:t>
            </w:r>
          </w:p>
          <w:p>
            <w:pPr>
              <w:pStyle w:val="7"/>
              <w:tabs>
                <w:tab w:val="left" w:pos="1403"/>
              </w:tabs>
              <w:spacing w:line="214" w:lineRule="exact"/>
              <w:ind w:left="28"/>
              <w:rPr>
                <w:sz w:val="17"/>
              </w:rPr>
            </w:pPr>
            <w:r>
              <w:rPr>
                <w:sz w:val="17"/>
              </w:rPr>
              <w:t>□两微一端</w:t>
            </w:r>
            <w:r>
              <w:rPr>
                <w:sz w:val="17"/>
              </w:rPr>
              <w:tab/>
            </w:r>
            <w:r>
              <w:rPr>
                <w:sz w:val="17"/>
              </w:rPr>
              <w:t>□发布会/听证会</w:t>
            </w:r>
          </w:p>
          <w:p>
            <w:pPr>
              <w:pStyle w:val="7"/>
              <w:tabs>
                <w:tab w:val="left" w:pos="1403"/>
              </w:tabs>
              <w:spacing w:line="214" w:lineRule="exact"/>
              <w:ind w:left="28"/>
              <w:rPr>
                <w:sz w:val="17"/>
              </w:rPr>
            </w:pPr>
            <w:r>
              <w:rPr>
                <w:sz w:val="17"/>
              </w:rPr>
              <w:t>□广播电视</w:t>
            </w:r>
            <w:r>
              <w:rPr>
                <w:sz w:val="17"/>
              </w:rPr>
              <w:tab/>
            </w:r>
            <w:r>
              <w:rPr>
                <w:sz w:val="17"/>
              </w:rPr>
              <w:t>□纸质媒体</w:t>
            </w:r>
          </w:p>
          <w:p>
            <w:pPr>
              <w:pStyle w:val="7"/>
              <w:tabs>
                <w:tab w:val="left" w:pos="1401"/>
              </w:tabs>
              <w:spacing w:line="214" w:lineRule="exact"/>
              <w:ind w:left="28"/>
              <w:rPr>
                <w:sz w:val="17"/>
              </w:rPr>
            </w:pPr>
            <w:r>
              <w:rPr>
                <w:sz w:val="17"/>
              </w:rPr>
              <w:t>■公开查阅点</w:t>
            </w:r>
            <w:r>
              <w:rPr>
                <w:sz w:val="17"/>
              </w:rPr>
              <w:tab/>
            </w:r>
            <w:r>
              <w:rPr>
                <w:sz w:val="17"/>
              </w:rPr>
              <w:t>□政务服务中心</w:t>
            </w:r>
          </w:p>
          <w:p>
            <w:pPr>
              <w:pStyle w:val="7"/>
              <w:tabs>
                <w:tab w:val="left" w:pos="1400"/>
              </w:tabs>
              <w:spacing w:line="214" w:lineRule="exact"/>
              <w:ind w:left="28"/>
              <w:rPr>
                <w:sz w:val="17"/>
              </w:rPr>
            </w:pPr>
            <w:r>
              <w:rPr>
                <w:sz w:val="17"/>
              </w:rPr>
              <w:t>□便民服务站</w:t>
            </w:r>
            <w:r>
              <w:rPr>
                <w:sz w:val="17"/>
              </w:rPr>
              <w:tab/>
            </w:r>
            <w:r>
              <w:rPr>
                <w:sz w:val="17"/>
              </w:rPr>
              <w:t>□入户/现场</w:t>
            </w:r>
          </w:p>
          <w:p>
            <w:pPr>
              <w:pStyle w:val="7"/>
              <w:spacing w:before="2" w:line="235" w:lineRule="auto"/>
              <w:ind w:left="28" w:right="17"/>
              <w:rPr>
                <w:sz w:val="17"/>
              </w:rPr>
            </w:pPr>
            <w:r>
              <w:rPr>
                <w:sz w:val="17"/>
              </w:rPr>
              <w:t>□社区/企事业单位/村公示栏（电子屏）</w:t>
            </w:r>
          </w:p>
          <w:p>
            <w:pPr>
              <w:pStyle w:val="7"/>
              <w:tabs>
                <w:tab w:val="left" w:pos="1403"/>
              </w:tabs>
              <w:spacing w:line="216" w:lineRule="exact"/>
              <w:ind w:left="28"/>
              <w:rPr>
                <w:sz w:val="17"/>
              </w:rPr>
            </w:pPr>
            <w:r>
              <w:rPr>
                <w:sz w:val="17"/>
              </w:rPr>
              <w:t>□精准推送</w:t>
            </w:r>
            <w:r>
              <w:rPr>
                <w:sz w:val="17"/>
              </w:rPr>
              <w:tab/>
            </w:r>
            <w:r>
              <w:rPr>
                <w:sz w:val="17"/>
              </w:rPr>
              <w:t>□其他</w:t>
            </w:r>
          </w:p>
        </w:tc>
        <w:tc>
          <w:tcPr>
            <w:tcW w:w="577"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spacing w:before="9"/>
              <w:rPr>
                <w:rFonts w:ascii="黑体"/>
                <w:sz w:val="15"/>
              </w:rPr>
            </w:pPr>
          </w:p>
          <w:p>
            <w:pPr>
              <w:pStyle w:val="7"/>
              <w:ind w:left="27"/>
              <w:jc w:val="center"/>
              <w:rPr>
                <w:rFonts w:ascii="Arial" w:hAnsi="Arial"/>
                <w:sz w:val="17"/>
              </w:rPr>
            </w:pPr>
            <w:r>
              <w:rPr>
                <w:rFonts w:ascii="Arial" w:hAnsi="Arial"/>
                <w:w w:val="100"/>
                <w:sz w:val="17"/>
              </w:rPr>
              <w:t>√</w:t>
            </w:r>
          </w:p>
        </w:tc>
        <w:tc>
          <w:tcPr>
            <w:tcW w:w="486" w:type="dxa"/>
          </w:tcPr>
          <w:p>
            <w:pPr>
              <w:pStyle w:val="7"/>
              <w:rPr>
                <w:rFonts w:ascii="Times New Roman"/>
                <w:sz w:val="16"/>
              </w:rPr>
            </w:pPr>
          </w:p>
        </w:tc>
        <w:tc>
          <w:tcPr>
            <w:tcW w:w="486"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spacing w:before="9"/>
              <w:rPr>
                <w:rFonts w:ascii="黑体"/>
                <w:sz w:val="15"/>
              </w:rPr>
            </w:pPr>
          </w:p>
          <w:p>
            <w:pPr>
              <w:pStyle w:val="7"/>
              <w:ind w:left="25"/>
              <w:jc w:val="center"/>
              <w:rPr>
                <w:rFonts w:ascii="Arial" w:hAnsi="Arial"/>
                <w:sz w:val="17"/>
              </w:rPr>
            </w:pPr>
            <w:r>
              <w:rPr>
                <w:rFonts w:ascii="Arial" w:hAnsi="Arial"/>
                <w:w w:val="100"/>
                <w:sz w:val="17"/>
              </w:rPr>
              <w:t>√</w:t>
            </w:r>
          </w:p>
        </w:tc>
        <w:tc>
          <w:tcPr>
            <w:tcW w:w="591" w:type="dxa"/>
          </w:tcPr>
          <w:p>
            <w:pPr>
              <w:pStyle w:val="7"/>
              <w:rPr>
                <w:rFonts w:ascii="Times New Roman"/>
                <w:sz w:val="16"/>
              </w:rPr>
            </w:pPr>
          </w:p>
        </w:tc>
        <w:tc>
          <w:tcPr>
            <w:tcW w:w="459"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spacing w:before="9"/>
              <w:rPr>
                <w:rFonts w:ascii="黑体"/>
                <w:sz w:val="15"/>
              </w:rPr>
            </w:pPr>
          </w:p>
          <w:p>
            <w:pPr>
              <w:pStyle w:val="7"/>
              <w:ind w:left="22"/>
              <w:jc w:val="center"/>
              <w:rPr>
                <w:rFonts w:ascii="Arial" w:hAnsi="Arial"/>
                <w:sz w:val="17"/>
              </w:rPr>
            </w:pPr>
            <w:r>
              <w:rPr>
                <w:rFonts w:ascii="Arial" w:hAnsi="Arial"/>
                <w:w w:val="100"/>
                <w:sz w:val="17"/>
              </w:rPr>
              <w:t>√</w:t>
            </w:r>
          </w:p>
        </w:tc>
        <w:tc>
          <w:tcPr>
            <w:tcW w:w="448"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spacing w:before="9"/>
              <w:rPr>
                <w:rFonts w:ascii="黑体"/>
                <w:sz w:val="15"/>
              </w:rPr>
            </w:pPr>
          </w:p>
          <w:p>
            <w:pPr>
              <w:pStyle w:val="7"/>
              <w:ind w:left="23"/>
              <w:jc w:val="center"/>
              <w:rPr>
                <w:rFonts w:ascii="Arial" w:hAnsi="Arial"/>
                <w:sz w:val="17"/>
              </w:rPr>
            </w:pPr>
            <w:r>
              <w:rPr>
                <w:rFonts w:ascii="Arial" w:hAnsi="Arial"/>
                <w:w w:val="100"/>
                <w:sz w:val="17"/>
              </w:rPr>
              <w:t>√</w:t>
            </w:r>
          </w:p>
        </w:tc>
      </w:tr>
    </w:tbl>
    <w:p>
      <w:pPr>
        <w:rPr>
          <w:sz w:val="2"/>
          <w:szCs w:val="2"/>
        </w:rPr>
      </w:pPr>
      <w:r>
        <mc:AlternateContent>
          <mc:Choice Requires="wps">
            <w:drawing>
              <wp:anchor distT="0" distB="0" distL="114300" distR="114300" simplePos="0" relativeHeight="251660288" behindDoc="0" locked="0" layoutInCell="1" allowOverlap="1">
                <wp:simplePos x="0" y="0"/>
                <wp:positionH relativeFrom="page">
                  <wp:posOffset>382905</wp:posOffset>
                </wp:positionH>
                <wp:positionV relativeFrom="page">
                  <wp:posOffset>1012825</wp:posOffset>
                </wp:positionV>
                <wp:extent cx="177800" cy="55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77800" cy="558800"/>
                        </a:xfrm>
                        <a:prstGeom prst="rect">
                          <a:avLst/>
                        </a:prstGeom>
                        <a:noFill/>
                        <a:ln>
                          <a:noFill/>
                        </a:ln>
                      </wps:spPr>
                      <wps:txbx>
                        <w:txbxContent>
                          <w:p>
                            <w:pPr>
                              <w:spacing w:before="0" w:line="280" w:lineRule="exact"/>
                              <w:ind w:left="20" w:right="0" w:firstLine="0"/>
                              <w:jc w:val="left"/>
                              <w:rPr>
                                <w:sz w:val="24"/>
                              </w:rPr>
                            </w:pPr>
                            <w:r>
                              <w:rPr>
                                <w:sz w:val="24"/>
                              </w:rPr>
                              <w:t>- 260 -</w:t>
                            </w:r>
                          </w:p>
                        </w:txbxContent>
                      </wps:txbx>
                      <wps:bodyPr vert="vert" lIns="0" tIns="0" rIns="0" bIns="0" upright="1"/>
                    </wps:wsp>
                  </a:graphicData>
                </a:graphic>
              </wp:anchor>
            </w:drawing>
          </mc:Choice>
          <mc:Fallback>
            <w:pict>
              <v:shape id="_x0000_s1026" o:spid="_x0000_s1026" o:spt="202" type="#_x0000_t202" style="position:absolute;left:0pt;margin-left:30.15pt;margin-top:79.75pt;height:44pt;width:14pt;mso-position-horizontal-relative:page;mso-position-vertical-relative:page;z-index:251660288;mso-width-relative:page;mso-height-relative:page;" filled="f" stroked="f" coordsize="21600,21600" o:gfxdata="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uLMlC2gAAAAkBAAAPAAAAAAAAAAEAIAAAACIAAABkcnMvZG93bnJldi54&#10;bWxQSwECFAAUAAAACACHTuJAMt41Lr8BAAB/AwAADgAAAAAAAAABACAAAAApAQAAZHJzL2Uyb0Rv&#10;Yy54bWxQSwUGAAAAAAYABgBZAQAAWgUAAAAA&#10;">
                <v:fill on="f" focussize="0,0"/>
                <v:stroke on="f"/>
                <v:imagedata o:title=""/>
                <o:lock v:ext="edit" aspectratio="f"/>
                <v:textbox inset="0mm,0mm,0mm,0mm" style="layout-flow:vertical;">
                  <w:txbxContent>
                    <w:p>
                      <w:pPr>
                        <w:spacing w:before="0" w:line="280" w:lineRule="exact"/>
                        <w:ind w:left="20" w:right="0" w:firstLine="0"/>
                        <w:jc w:val="left"/>
                        <w:rPr>
                          <w:sz w:val="24"/>
                        </w:rPr>
                      </w:pPr>
                      <w:r>
                        <w:rPr>
                          <w:sz w:val="24"/>
                        </w:rPr>
                        <w:t>- 260 -</w:t>
                      </w:r>
                    </w:p>
                  </w:txbxContent>
                </v:textbox>
              </v:shape>
            </w:pict>
          </mc:Fallback>
        </mc:AlternateContent>
      </w:r>
    </w:p>
    <w:p>
      <w:pPr>
        <w:spacing w:after="0"/>
        <w:rPr>
          <w:sz w:val="2"/>
          <w:szCs w:val="2"/>
        </w:rPr>
        <w:sectPr>
          <w:pgSz w:w="16840" w:h="11910" w:orient="landscape"/>
          <w:pgMar w:top="1100" w:right="940" w:bottom="280" w:left="1020" w:header="720" w:footer="720" w:gutter="0"/>
          <w:cols w:space="720" w:num="1"/>
        </w:sectPr>
      </w:pPr>
    </w:p>
    <w:tbl>
      <w:tblPr>
        <w:tblStyle w:val="5"/>
        <w:tblW w:w="0" w:type="auto"/>
        <w:tblInd w:w="17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1"/>
        <w:gridCol w:w="447"/>
        <w:gridCol w:w="1350"/>
        <w:gridCol w:w="1954"/>
        <w:gridCol w:w="3003"/>
        <w:gridCol w:w="958"/>
        <w:gridCol w:w="486"/>
        <w:gridCol w:w="2807"/>
        <w:gridCol w:w="577"/>
        <w:gridCol w:w="486"/>
        <w:gridCol w:w="486"/>
        <w:gridCol w:w="591"/>
        <w:gridCol w:w="459"/>
        <w:gridCol w:w="44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2" w:hRule="atLeast"/>
        </w:trPr>
        <w:tc>
          <w:tcPr>
            <w:tcW w:w="381" w:type="dxa"/>
            <w:vMerge w:val="restart"/>
          </w:tcPr>
          <w:p>
            <w:pPr>
              <w:pStyle w:val="7"/>
              <w:rPr>
                <w:rFonts w:ascii="黑体"/>
                <w:sz w:val="16"/>
              </w:rPr>
            </w:pPr>
          </w:p>
          <w:p>
            <w:pPr>
              <w:pStyle w:val="7"/>
              <w:spacing w:before="126" w:line="235" w:lineRule="auto"/>
              <w:ind w:left="110" w:right="77"/>
              <w:rPr>
                <w:sz w:val="17"/>
              </w:rPr>
            </w:pPr>
            <w:r>
              <w:rPr>
                <w:sz w:val="17"/>
              </w:rPr>
              <w:t>序号</w:t>
            </w:r>
          </w:p>
        </w:tc>
        <w:tc>
          <w:tcPr>
            <w:tcW w:w="1797" w:type="dxa"/>
            <w:gridSpan w:val="2"/>
          </w:tcPr>
          <w:p>
            <w:pPr>
              <w:pStyle w:val="7"/>
              <w:spacing w:before="1"/>
              <w:rPr>
                <w:rFonts w:ascii="黑体"/>
                <w:sz w:val="13"/>
              </w:rPr>
            </w:pPr>
          </w:p>
          <w:p>
            <w:pPr>
              <w:pStyle w:val="7"/>
              <w:spacing w:before="1"/>
              <w:ind w:left="557"/>
              <w:rPr>
                <w:sz w:val="17"/>
              </w:rPr>
            </w:pPr>
            <w:r>
              <w:rPr>
                <w:sz w:val="17"/>
              </w:rPr>
              <w:t>公开事项</w:t>
            </w:r>
          </w:p>
        </w:tc>
        <w:tc>
          <w:tcPr>
            <w:tcW w:w="1954" w:type="dxa"/>
            <w:vMerge w:val="restart"/>
          </w:tcPr>
          <w:p>
            <w:pPr>
              <w:pStyle w:val="7"/>
              <w:rPr>
                <w:rFonts w:ascii="黑体"/>
                <w:sz w:val="16"/>
              </w:rPr>
            </w:pPr>
          </w:p>
          <w:p>
            <w:pPr>
              <w:pStyle w:val="7"/>
              <w:spacing w:before="12"/>
              <w:rPr>
                <w:rFonts w:ascii="黑体"/>
                <w:sz w:val="17"/>
              </w:rPr>
            </w:pPr>
          </w:p>
          <w:p>
            <w:pPr>
              <w:pStyle w:val="7"/>
              <w:ind w:left="636"/>
              <w:rPr>
                <w:sz w:val="17"/>
              </w:rPr>
            </w:pPr>
            <w:r>
              <w:rPr>
                <w:sz w:val="17"/>
              </w:rPr>
              <w:t>公开内容</w:t>
            </w:r>
          </w:p>
        </w:tc>
        <w:tc>
          <w:tcPr>
            <w:tcW w:w="3003" w:type="dxa"/>
            <w:vMerge w:val="restart"/>
          </w:tcPr>
          <w:p>
            <w:pPr>
              <w:pStyle w:val="7"/>
              <w:rPr>
                <w:rFonts w:ascii="黑体"/>
                <w:sz w:val="16"/>
              </w:rPr>
            </w:pPr>
          </w:p>
          <w:p>
            <w:pPr>
              <w:pStyle w:val="7"/>
              <w:spacing w:before="12"/>
              <w:rPr>
                <w:rFonts w:ascii="黑体"/>
                <w:sz w:val="17"/>
              </w:rPr>
            </w:pPr>
          </w:p>
          <w:p>
            <w:pPr>
              <w:pStyle w:val="7"/>
              <w:ind w:left="60" w:right="28"/>
              <w:jc w:val="center"/>
              <w:rPr>
                <w:sz w:val="17"/>
              </w:rPr>
            </w:pPr>
            <w:r>
              <w:rPr>
                <w:sz w:val="17"/>
              </w:rPr>
              <w:t>公开依据</w:t>
            </w:r>
          </w:p>
        </w:tc>
        <w:tc>
          <w:tcPr>
            <w:tcW w:w="958" w:type="dxa"/>
            <w:vMerge w:val="restart"/>
          </w:tcPr>
          <w:p>
            <w:pPr>
              <w:pStyle w:val="7"/>
              <w:rPr>
                <w:rFonts w:ascii="黑体"/>
                <w:sz w:val="16"/>
              </w:rPr>
            </w:pPr>
          </w:p>
          <w:p>
            <w:pPr>
              <w:pStyle w:val="7"/>
              <w:spacing w:before="126" w:line="235" w:lineRule="auto"/>
              <w:ind w:left="310" w:right="278"/>
              <w:rPr>
                <w:sz w:val="17"/>
              </w:rPr>
            </w:pPr>
            <w:r>
              <w:rPr>
                <w:sz w:val="17"/>
              </w:rPr>
              <w:t>公开时限</w:t>
            </w:r>
          </w:p>
        </w:tc>
        <w:tc>
          <w:tcPr>
            <w:tcW w:w="486" w:type="dxa"/>
            <w:vMerge w:val="restart"/>
          </w:tcPr>
          <w:p>
            <w:pPr>
              <w:pStyle w:val="7"/>
              <w:rPr>
                <w:rFonts w:ascii="黑体"/>
                <w:sz w:val="16"/>
              </w:rPr>
            </w:pPr>
          </w:p>
          <w:p>
            <w:pPr>
              <w:pStyle w:val="7"/>
              <w:spacing w:before="126" w:line="235" w:lineRule="auto"/>
              <w:ind w:left="75" w:right="42"/>
              <w:rPr>
                <w:sz w:val="17"/>
              </w:rPr>
            </w:pPr>
            <w:r>
              <w:rPr>
                <w:sz w:val="17"/>
              </w:rPr>
              <w:t>公开主体</w:t>
            </w:r>
          </w:p>
        </w:tc>
        <w:tc>
          <w:tcPr>
            <w:tcW w:w="2807" w:type="dxa"/>
            <w:vMerge w:val="restart"/>
          </w:tcPr>
          <w:p>
            <w:pPr>
              <w:pStyle w:val="7"/>
              <w:spacing w:before="3"/>
              <w:rPr>
                <w:rFonts w:ascii="黑体"/>
                <w:sz w:val="17"/>
              </w:rPr>
            </w:pPr>
          </w:p>
          <w:p>
            <w:pPr>
              <w:pStyle w:val="7"/>
              <w:spacing w:line="216" w:lineRule="exact"/>
              <w:ind w:left="740"/>
              <w:rPr>
                <w:sz w:val="17"/>
              </w:rPr>
            </w:pPr>
            <w:r>
              <w:rPr>
                <w:sz w:val="17"/>
              </w:rPr>
              <w:t>公开渠道和载体</w:t>
            </w:r>
          </w:p>
          <w:p>
            <w:pPr>
              <w:pStyle w:val="7"/>
              <w:spacing w:before="2" w:line="235" w:lineRule="auto"/>
              <w:ind w:left="29" w:right="156"/>
              <w:rPr>
                <w:sz w:val="17"/>
              </w:rPr>
            </w:pPr>
            <w:r>
              <w:rPr>
                <w:sz w:val="17"/>
              </w:rPr>
              <w:t>（“■”表示必选项，“□”表示可选项）</w:t>
            </w:r>
          </w:p>
        </w:tc>
        <w:tc>
          <w:tcPr>
            <w:tcW w:w="1063" w:type="dxa"/>
            <w:gridSpan w:val="2"/>
          </w:tcPr>
          <w:p>
            <w:pPr>
              <w:pStyle w:val="7"/>
              <w:spacing w:before="1"/>
              <w:rPr>
                <w:rFonts w:ascii="黑体"/>
                <w:sz w:val="13"/>
              </w:rPr>
            </w:pPr>
          </w:p>
          <w:p>
            <w:pPr>
              <w:pStyle w:val="7"/>
              <w:spacing w:before="1"/>
              <w:ind w:left="188"/>
              <w:rPr>
                <w:sz w:val="17"/>
              </w:rPr>
            </w:pPr>
            <w:r>
              <w:rPr>
                <w:sz w:val="17"/>
              </w:rPr>
              <w:t>公开对象</w:t>
            </w:r>
          </w:p>
        </w:tc>
        <w:tc>
          <w:tcPr>
            <w:tcW w:w="1077" w:type="dxa"/>
            <w:gridSpan w:val="2"/>
          </w:tcPr>
          <w:p>
            <w:pPr>
              <w:pStyle w:val="7"/>
              <w:spacing w:before="1"/>
              <w:rPr>
                <w:rFonts w:ascii="黑体"/>
                <w:sz w:val="13"/>
              </w:rPr>
            </w:pPr>
          </w:p>
          <w:p>
            <w:pPr>
              <w:pStyle w:val="7"/>
              <w:spacing w:before="1"/>
              <w:ind w:left="194"/>
              <w:rPr>
                <w:sz w:val="17"/>
              </w:rPr>
            </w:pPr>
            <w:r>
              <w:rPr>
                <w:sz w:val="17"/>
              </w:rPr>
              <w:t>公开方式</w:t>
            </w:r>
          </w:p>
        </w:tc>
        <w:tc>
          <w:tcPr>
            <w:tcW w:w="907" w:type="dxa"/>
            <w:gridSpan w:val="2"/>
          </w:tcPr>
          <w:p>
            <w:pPr>
              <w:pStyle w:val="7"/>
              <w:spacing w:before="1"/>
              <w:rPr>
                <w:rFonts w:ascii="黑体"/>
                <w:sz w:val="13"/>
              </w:rPr>
            </w:pPr>
          </w:p>
          <w:p>
            <w:pPr>
              <w:pStyle w:val="7"/>
              <w:spacing w:before="1"/>
              <w:ind w:left="109"/>
              <w:rPr>
                <w:sz w:val="17"/>
              </w:rPr>
            </w:pPr>
            <w:r>
              <w:rPr>
                <w:sz w:val="17"/>
              </w:rPr>
              <w:t>公开层级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1" w:hRule="atLeast"/>
        </w:trPr>
        <w:tc>
          <w:tcPr>
            <w:tcW w:w="381" w:type="dxa"/>
            <w:vMerge w:val="continue"/>
            <w:tcBorders>
              <w:top w:val="nil"/>
            </w:tcBorders>
          </w:tcPr>
          <w:p>
            <w:pPr>
              <w:rPr>
                <w:sz w:val="2"/>
                <w:szCs w:val="2"/>
              </w:rPr>
            </w:pPr>
          </w:p>
        </w:tc>
        <w:tc>
          <w:tcPr>
            <w:tcW w:w="447" w:type="dxa"/>
          </w:tcPr>
          <w:p>
            <w:pPr>
              <w:pStyle w:val="7"/>
              <w:spacing w:before="53" w:line="235" w:lineRule="auto"/>
              <w:ind w:left="55" w:right="22"/>
              <w:rPr>
                <w:sz w:val="17"/>
              </w:rPr>
            </w:pPr>
            <w:r>
              <w:rPr>
                <w:sz w:val="17"/>
              </w:rPr>
              <w:t>一级事项</w:t>
            </w:r>
          </w:p>
        </w:tc>
        <w:tc>
          <w:tcPr>
            <w:tcW w:w="1350" w:type="dxa"/>
          </w:tcPr>
          <w:p>
            <w:pPr>
              <w:pStyle w:val="7"/>
              <w:spacing w:before="3"/>
              <w:rPr>
                <w:rFonts w:ascii="黑体"/>
                <w:sz w:val="12"/>
              </w:rPr>
            </w:pPr>
          </w:p>
          <w:p>
            <w:pPr>
              <w:pStyle w:val="7"/>
              <w:ind w:left="333"/>
              <w:rPr>
                <w:sz w:val="17"/>
              </w:rPr>
            </w:pPr>
            <w:r>
              <w:rPr>
                <w:sz w:val="17"/>
              </w:rPr>
              <w:t>二级事项</w:t>
            </w:r>
          </w:p>
        </w:tc>
        <w:tc>
          <w:tcPr>
            <w:tcW w:w="1954" w:type="dxa"/>
            <w:vMerge w:val="continue"/>
            <w:tcBorders>
              <w:top w:val="nil"/>
            </w:tcBorders>
          </w:tcPr>
          <w:p>
            <w:pPr>
              <w:rPr>
                <w:sz w:val="2"/>
                <w:szCs w:val="2"/>
              </w:rPr>
            </w:pPr>
          </w:p>
        </w:tc>
        <w:tc>
          <w:tcPr>
            <w:tcW w:w="3003" w:type="dxa"/>
            <w:vMerge w:val="continue"/>
            <w:tcBorders>
              <w:top w:val="nil"/>
            </w:tcBorders>
          </w:tcPr>
          <w:p>
            <w:pPr>
              <w:rPr>
                <w:sz w:val="2"/>
                <w:szCs w:val="2"/>
              </w:rPr>
            </w:pPr>
          </w:p>
        </w:tc>
        <w:tc>
          <w:tcPr>
            <w:tcW w:w="958" w:type="dxa"/>
            <w:vMerge w:val="continue"/>
            <w:tcBorders>
              <w:top w:val="nil"/>
            </w:tcBorders>
          </w:tcPr>
          <w:p>
            <w:pPr>
              <w:rPr>
                <w:sz w:val="2"/>
                <w:szCs w:val="2"/>
              </w:rPr>
            </w:pPr>
          </w:p>
        </w:tc>
        <w:tc>
          <w:tcPr>
            <w:tcW w:w="486" w:type="dxa"/>
            <w:vMerge w:val="continue"/>
            <w:tcBorders>
              <w:top w:val="nil"/>
            </w:tcBorders>
          </w:tcPr>
          <w:p>
            <w:pPr>
              <w:rPr>
                <w:sz w:val="2"/>
                <w:szCs w:val="2"/>
              </w:rPr>
            </w:pPr>
          </w:p>
        </w:tc>
        <w:tc>
          <w:tcPr>
            <w:tcW w:w="2807" w:type="dxa"/>
            <w:vMerge w:val="continue"/>
            <w:tcBorders>
              <w:top w:val="nil"/>
            </w:tcBorders>
          </w:tcPr>
          <w:p>
            <w:pPr>
              <w:rPr>
                <w:sz w:val="2"/>
                <w:szCs w:val="2"/>
              </w:rPr>
            </w:pPr>
          </w:p>
        </w:tc>
        <w:tc>
          <w:tcPr>
            <w:tcW w:w="577" w:type="dxa"/>
          </w:tcPr>
          <w:p>
            <w:pPr>
              <w:pStyle w:val="7"/>
              <w:spacing w:before="3"/>
              <w:rPr>
                <w:rFonts w:ascii="黑体"/>
                <w:sz w:val="12"/>
              </w:rPr>
            </w:pPr>
          </w:p>
          <w:p>
            <w:pPr>
              <w:pStyle w:val="7"/>
              <w:ind w:left="29"/>
              <w:jc w:val="center"/>
              <w:rPr>
                <w:sz w:val="17"/>
              </w:rPr>
            </w:pPr>
            <w:r>
              <w:rPr>
                <w:sz w:val="17"/>
              </w:rPr>
              <w:t>全社会</w:t>
            </w:r>
          </w:p>
        </w:tc>
        <w:tc>
          <w:tcPr>
            <w:tcW w:w="486" w:type="dxa"/>
          </w:tcPr>
          <w:p>
            <w:pPr>
              <w:pStyle w:val="7"/>
              <w:spacing w:before="53" w:line="235" w:lineRule="auto"/>
              <w:ind w:left="74" w:right="43"/>
              <w:rPr>
                <w:sz w:val="17"/>
              </w:rPr>
            </w:pPr>
            <w:r>
              <w:rPr>
                <w:sz w:val="17"/>
              </w:rPr>
              <w:t>特定群体</w:t>
            </w:r>
          </w:p>
        </w:tc>
        <w:tc>
          <w:tcPr>
            <w:tcW w:w="486" w:type="dxa"/>
          </w:tcPr>
          <w:p>
            <w:pPr>
              <w:pStyle w:val="7"/>
              <w:spacing w:before="3"/>
              <w:rPr>
                <w:rFonts w:ascii="黑体"/>
                <w:sz w:val="12"/>
              </w:rPr>
            </w:pPr>
          </w:p>
          <w:p>
            <w:pPr>
              <w:pStyle w:val="7"/>
              <w:ind w:left="57" w:right="29"/>
              <w:jc w:val="center"/>
              <w:rPr>
                <w:sz w:val="17"/>
              </w:rPr>
            </w:pPr>
            <w:r>
              <w:rPr>
                <w:sz w:val="17"/>
              </w:rPr>
              <w:t>主动</w:t>
            </w:r>
          </w:p>
        </w:tc>
        <w:tc>
          <w:tcPr>
            <w:tcW w:w="591" w:type="dxa"/>
          </w:tcPr>
          <w:p>
            <w:pPr>
              <w:pStyle w:val="7"/>
              <w:spacing w:before="3"/>
              <w:rPr>
                <w:rFonts w:ascii="黑体"/>
                <w:sz w:val="12"/>
              </w:rPr>
            </w:pPr>
          </w:p>
          <w:p>
            <w:pPr>
              <w:pStyle w:val="7"/>
              <w:ind w:left="39"/>
              <w:rPr>
                <w:sz w:val="17"/>
              </w:rPr>
            </w:pPr>
            <w:r>
              <w:rPr>
                <w:sz w:val="17"/>
              </w:rPr>
              <w:t>依申请</w:t>
            </w:r>
          </w:p>
        </w:tc>
        <w:tc>
          <w:tcPr>
            <w:tcW w:w="459" w:type="dxa"/>
          </w:tcPr>
          <w:p>
            <w:pPr>
              <w:pStyle w:val="7"/>
              <w:spacing w:before="3"/>
              <w:rPr>
                <w:rFonts w:ascii="黑体"/>
                <w:sz w:val="12"/>
              </w:rPr>
            </w:pPr>
          </w:p>
          <w:p>
            <w:pPr>
              <w:pStyle w:val="7"/>
              <w:ind w:left="42" w:right="16"/>
              <w:jc w:val="center"/>
              <w:rPr>
                <w:sz w:val="17"/>
              </w:rPr>
            </w:pPr>
            <w:r>
              <w:rPr>
                <w:sz w:val="17"/>
              </w:rPr>
              <w:t>市级</w:t>
            </w:r>
          </w:p>
        </w:tc>
        <w:tc>
          <w:tcPr>
            <w:tcW w:w="448" w:type="dxa"/>
          </w:tcPr>
          <w:p>
            <w:pPr>
              <w:pStyle w:val="7"/>
              <w:spacing w:before="3"/>
              <w:rPr>
                <w:rFonts w:ascii="黑体"/>
                <w:sz w:val="12"/>
              </w:rPr>
            </w:pPr>
          </w:p>
          <w:p>
            <w:pPr>
              <w:pStyle w:val="7"/>
              <w:ind w:left="34" w:right="13"/>
              <w:jc w:val="center"/>
              <w:rPr>
                <w:sz w:val="17"/>
              </w:rPr>
            </w:pPr>
            <w:r>
              <w:rPr>
                <w:sz w:val="17"/>
              </w:rPr>
              <w:t>县级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rPr>
            </w:pPr>
          </w:p>
          <w:p>
            <w:pPr>
              <w:pStyle w:val="7"/>
              <w:rPr>
                <w:rFonts w:ascii="黑体"/>
                <w:sz w:val="16"/>
              </w:rPr>
            </w:pPr>
          </w:p>
          <w:p>
            <w:pPr>
              <w:pStyle w:val="7"/>
              <w:rPr>
                <w:rFonts w:ascii="黑体"/>
                <w:sz w:val="16"/>
              </w:rPr>
            </w:pPr>
          </w:p>
          <w:p>
            <w:pPr>
              <w:pStyle w:val="7"/>
              <w:rPr>
                <w:rFonts w:ascii="黑体"/>
                <w:sz w:val="16"/>
              </w:rPr>
            </w:pPr>
          </w:p>
          <w:p>
            <w:pPr>
              <w:pStyle w:val="7"/>
              <w:rPr>
                <w:rFonts w:ascii="黑体"/>
                <w:sz w:val="16"/>
              </w:rPr>
            </w:pPr>
          </w:p>
          <w:p>
            <w:pPr>
              <w:pStyle w:val="7"/>
              <w:spacing w:before="106"/>
              <w:ind w:left="47" w:right="17"/>
              <w:jc w:val="center"/>
              <w:rPr>
                <w:sz w:val="17"/>
              </w:rPr>
            </w:pPr>
            <w:r>
              <w:rPr>
                <w:sz w:val="17"/>
              </w:rPr>
              <w:t>152</w:t>
            </w:r>
          </w:p>
        </w:tc>
        <w:tc>
          <w:tcPr>
            <w:tcW w:w="447" w:type="dxa"/>
          </w:tcPr>
          <w:p>
            <w:pPr>
              <w:pStyle w:val="7"/>
              <w:rPr>
                <w:rFonts w:ascii="黑体"/>
                <w:sz w:val="16"/>
              </w:rPr>
            </w:pPr>
          </w:p>
          <w:p>
            <w:pPr>
              <w:pStyle w:val="7"/>
              <w:rPr>
                <w:rFonts w:ascii="黑体"/>
                <w:sz w:val="16"/>
              </w:rPr>
            </w:pPr>
          </w:p>
          <w:p>
            <w:pPr>
              <w:pStyle w:val="7"/>
              <w:rPr>
                <w:rFonts w:ascii="黑体"/>
                <w:sz w:val="16"/>
              </w:rPr>
            </w:pPr>
          </w:p>
          <w:p>
            <w:pPr>
              <w:pStyle w:val="7"/>
              <w:spacing w:before="10"/>
              <w:rPr>
                <w:rFonts w:ascii="黑体"/>
                <w:sz w:val="23"/>
              </w:rPr>
            </w:pPr>
          </w:p>
          <w:p>
            <w:pPr>
              <w:pStyle w:val="7"/>
              <w:spacing w:line="235" w:lineRule="auto"/>
              <w:ind w:left="58" w:right="24"/>
              <w:jc w:val="both"/>
              <w:rPr>
                <w:sz w:val="17"/>
              </w:rPr>
            </w:pPr>
            <w:r>
              <w:rPr>
                <w:sz w:val="17"/>
              </w:rPr>
              <w:t>工程建设管理</w:t>
            </w:r>
          </w:p>
        </w:tc>
        <w:tc>
          <w:tcPr>
            <w:tcW w:w="1350" w:type="dxa"/>
          </w:tcPr>
          <w:p>
            <w:pPr>
              <w:pStyle w:val="7"/>
              <w:rPr>
                <w:rFonts w:ascii="黑体"/>
                <w:sz w:val="16"/>
              </w:rPr>
            </w:pPr>
          </w:p>
          <w:p>
            <w:pPr>
              <w:pStyle w:val="7"/>
              <w:rPr>
                <w:rFonts w:ascii="黑体"/>
                <w:sz w:val="16"/>
              </w:rPr>
            </w:pPr>
          </w:p>
          <w:p>
            <w:pPr>
              <w:pStyle w:val="7"/>
              <w:spacing w:before="9"/>
              <w:rPr>
                <w:rFonts w:ascii="黑体"/>
                <w:sz w:val="14"/>
              </w:rPr>
            </w:pPr>
          </w:p>
          <w:p>
            <w:pPr>
              <w:pStyle w:val="7"/>
              <w:spacing w:line="235" w:lineRule="auto"/>
              <w:ind w:left="30" w:right="100"/>
              <w:jc w:val="both"/>
              <w:rPr>
                <w:sz w:val="17"/>
              </w:rPr>
            </w:pPr>
            <w:r>
              <w:rPr>
                <w:sz w:val="17"/>
              </w:rPr>
              <w:t>建设单位明示或者暗示设计单位或者施工单位违反工程建设强制性标准，降低工程质量</w:t>
            </w:r>
          </w:p>
        </w:tc>
        <w:tc>
          <w:tcPr>
            <w:tcW w:w="1954" w:type="dxa"/>
          </w:tcPr>
          <w:p>
            <w:pPr>
              <w:pStyle w:val="7"/>
              <w:spacing w:before="3"/>
              <w:rPr>
                <w:rFonts w:ascii="黑体"/>
                <w:sz w:val="13"/>
              </w:rPr>
            </w:pPr>
          </w:p>
          <w:p>
            <w:pPr>
              <w:pStyle w:val="7"/>
              <w:numPr>
                <w:ilvl w:val="0"/>
                <w:numId w:val="20"/>
              </w:numPr>
              <w:tabs>
                <w:tab w:val="left" w:pos="204"/>
              </w:tabs>
              <w:spacing w:before="0" w:after="0" w:line="235" w:lineRule="auto"/>
              <w:ind w:left="30" w:right="18" w:firstLine="0"/>
              <w:jc w:val="left"/>
              <w:rPr>
                <w:sz w:val="17"/>
              </w:rPr>
            </w:pPr>
            <w:r>
              <w:rPr>
                <w:spacing w:val="-2"/>
                <w:sz w:val="17"/>
              </w:rPr>
              <w:t>机构职能、权责清单、</w:t>
            </w:r>
            <w:r>
              <w:rPr>
                <w:sz w:val="17"/>
              </w:rPr>
              <w:t>执法人员名单；</w:t>
            </w:r>
          </w:p>
          <w:p>
            <w:pPr>
              <w:pStyle w:val="7"/>
              <w:numPr>
                <w:ilvl w:val="0"/>
                <w:numId w:val="20"/>
              </w:numPr>
              <w:tabs>
                <w:tab w:val="left" w:pos="204"/>
              </w:tabs>
              <w:spacing w:before="1" w:after="0" w:line="235" w:lineRule="auto"/>
              <w:ind w:left="30" w:right="18" w:firstLine="0"/>
              <w:jc w:val="left"/>
              <w:rPr>
                <w:sz w:val="17"/>
              </w:rPr>
            </w:pPr>
            <w:r>
              <w:rPr>
                <w:spacing w:val="-2"/>
                <w:sz w:val="17"/>
              </w:rPr>
              <w:t>执法程序或行政强制流</w:t>
            </w:r>
            <w:r>
              <w:rPr>
                <w:sz w:val="17"/>
              </w:rPr>
              <w:t>程图；</w:t>
            </w:r>
          </w:p>
          <w:p>
            <w:pPr>
              <w:pStyle w:val="7"/>
              <w:numPr>
                <w:ilvl w:val="0"/>
                <w:numId w:val="20"/>
              </w:numPr>
              <w:tabs>
                <w:tab w:val="left" w:pos="204"/>
              </w:tabs>
              <w:spacing w:before="0" w:after="0" w:line="214" w:lineRule="exact"/>
              <w:ind w:left="203" w:right="0" w:hanging="174"/>
              <w:jc w:val="left"/>
              <w:rPr>
                <w:sz w:val="17"/>
              </w:rPr>
            </w:pPr>
            <w:r>
              <w:rPr>
                <w:sz w:val="17"/>
              </w:rPr>
              <w:t>执法依据；</w:t>
            </w:r>
          </w:p>
          <w:p>
            <w:pPr>
              <w:pStyle w:val="7"/>
              <w:numPr>
                <w:ilvl w:val="0"/>
                <w:numId w:val="20"/>
              </w:numPr>
              <w:tabs>
                <w:tab w:val="left" w:pos="204"/>
              </w:tabs>
              <w:spacing w:before="2" w:after="0" w:line="235" w:lineRule="auto"/>
              <w:ind w:left="30" w:right="189" w:firstLine="0"/>
              <w:jc w:val="left"/>
              <w:rPr>
                <w:sz w:val="17"/>
              </w:rPr>
            </w:pPr>
            <w:r>
              <w:rPr>
                <w:spacing w:val="-2"/>
                <w:sz w:val="17"/>
              </w:rPr>
              <w:t>行政处罚自由裁量基</w:t>
            </w:r>
            <w:r>
              <w:rPr>
                <w:sz w:val="17"/>
              </w:rPr>
              <w:t>准；</w:t>
            </w:r>
          </w:p>
          <w:p>
            <w:pPr>
              <w:pStyle w:val="7"/>
              <w:numPr>
                <w:ilvl w:val="0"/>
                <w:numId w:val="20"/>
              </w:numPr>
              <w:tabs>
                <w:tab w:val="left" w:pos="204"/>
              </w:tabs>
              <w:spacing w:before="0" w:after="0" w:line="214" w:lineRule="exact"/>
              <w:ind w:left="203" w:right="0" w:hanging="174"/>
              <w:jc w:val="left"/>
              <w:rPr>
                <w:sz w:val="17"/>
              </w:rPr>
            </w:pPr>
            <w:r>
              <w:rPr>
                <w:sz w:val="17"/>
              </w:rPr>
              <w:t>咨询、监督投诉方式；</w:t>
            </w:r>
          </w:p>
          <w:p>
            <w:pPr>
              <w:pStyle w:val="7"/>
              <w:numPr>
                <w:ilvl w:val="0"/>
                <w:numId w:val="20"/>
              </w:numPr>
              <w:tabs>
                <w:tab w:val="left" w:pos="204"/>
              </w:tabs>
              <w:spacing w:before="0" w:after="0" w:line="214" w:lineRule="exact"/>
              <w:ind w:left="203" w:right="0" w:hanging="174"/>
              <w:jc w:val="left"/>
              <w:rPr>
                <w:sz w:val="17"/>
              </w:rPr>
            </w:pPr>
            <w:r>
              <w:rPr>
                <w:sz w:val="17"/>
              </w:rPr>
              <w:t>处罚决定；</w:t>
            </w:r>
          </w:p>
          <w:p>
            <w:pPr>
              <w:pStyle w:val="7"/>
              <w:numPr>
                <w:ilvl w:val="0"/>
                <w:numId w:val="20"/>
              </w:numPr>
              <w:tabs>
                <w:tab w:val="left" w:pos="204"/>
              </w:tabs>
              <w:spacing w:before="0" w:after="0" w:line="216" w:lineRule="exact"/>
              <w:ind w:left="203" w:right="0" w:hanging="174"/>
              <w:jc w:val="left"/>
              <w:rPr>
                <w:sz w:val="17"/>
              </w:rPr>
            </w:pPr>
            <w:r>
              <w:rPr>
                <w:sz w:val="17"/>
              </w:rPr>
              <w:t>救济渠道。</w:t>
            </w:r>
          </w:p>
        </w:tc>
        <w:tc>
          <w:tcPr>
            <w:tcW w:w="3003" w:type="dxa"/>
          </w:tcPr>
          <w:p>
            <w:pPr>
              <w:pStyle w:val="7"/>
              <w:rPr>
                <w:rFonts w:ascii="黑体"/>
                <w:sz w:val="16"/>
              </w:rPr>
            </w:pPr>
          </w:p>
          <w:p>
            <w:pPr>
              <w:pStyle w:val="7"/>
              <w:rPr>
                <w:rFonts w:ascii="黑体"/>
                <w:sz w:val="16"/>
              </w:rPr>
            </w:pPr>
          </w:p>
          <w:p>
            <w:pPr>
              <w:pStyle w:val="7"/>
              <w:spacing w:before="9"/>
              <w:rPr>
                <w:rFonts w:ascii="黑体"/>
                <w:sz w:val="22"/>
              </w:rPr>
            </w:pPr>
          </w:p>
          <w:p>
            <w:pPr>
              <w:pStyle w:val="7"/>
              <w:ind w:left="30"/>
              <w:rPr>
                <w:sz w:val="17"/>
              </w:rPr>
            </w:pPr>
            <w:r>
              <w:rPr>
                <w:sz w:val="17"/>
              </w:rPr>
              <w:t>《建设工程质量管理条例》</w:t>
            </w:r>
          </w:p>
          <w:p>
            <w:pPr>
              <w:pStyle w:val="7"/>
              <w:spacing w:before="9"/>
              <w:rPr>
                <w:rFonts w:ascii="黑体"/>
                <w:sz w:val="16"/>
              </w:rPr>
            </w:pPr>
          </w:p>
          <w:p>
            <w:pPr>
              <w:pStyle w:val="7"/>
              <w:spacing w:line="235" w:lineRule="auto"/>
              <w:ind w:left="30" w:right="385"/>
              <w:rPr>
                <w:sz w:val="17"/>
              </w:rPr>
            </w:pPr>
            <w:r>
              <w:rPr>
                <w:sz w:val="17"/>
              </w:rPr>
              <w:t>《实施工程建设强制性标准监督规定》</w:t>
            </w:r>
          </w:p>
        </w:tc>
        <w:tc>
          <w:tcPr>
            <w:tcW w:w="958" w:type="dxa"/>
          </w:tcPr>
          <w:p>
            <w:pPr>
              <w:pStyle w:val="7"/>
              <w:rPr>
                <w:rFonts w:ascii="黑体"/>
                <w:sz w:val="16"/>
              </w:rPr>
            </w:pPr>
          </w:p>
          <w:p>
            <w:pPr>
              <w:pStyle w:val="7"/>
              <w:spacing w:before="11"/>
              <w:rPr>
                <w:rFonts w:ascii="黑体"/>
                <w:sz w:val="13"/>
              </w:rPr>
            </w:pPr>
          </w:p>
          <w:p>
            <w:pPr>
              <w:pStyle w:val="7"/>
              <w:numPr>
                <w:ilvl w:val="0"/>
                <w:numId w:val="21"/>
              </w:numPr>
              <w:tabs>
                <w:tab w:val="left" w:pos="204"/>
              </w:tabs>
              <w:spacing w:before="0" w:after="0" w:line="235" w:lineRule="auto"/>
              <w:ind w:left="29" w:right="48" w:firstLine="0"/>
              <w:jc w:val="both"/>
              <w:rPr>
                <w:sz w:val="17"/>
              </w:rPr>
            </w:pPr>
            <w:r>
              <w:rPr>
                <w:spacing w:val="-4"/>
                <w:sz w:val="17"/>
              </w:rPr>
              <w:t>除处罚决</w:t>
            </w:r>
            <w:r>
              <w:rPr>
                <w:spacing w:val="-3"/>
                <w:sz w:val="17"/>
              </w:rPr>
              <w:t>定外其他内容：长期公</w:t>
            </w:r>
            <w:r>
              <w:rPr>
                <w:sz w:val="17"/>
              </w:rPr>
              <w:t>开（</w:t>
            </w:r>
            <w:r>
              <w:rPr>
                <w:spacing w:val="-5"/>
                <w:sz w:val="17"/>
              </w:rPr>
              <w:t>动态调</w:t>
            </w:r>
            <w:r>
              <w:rPr>
                <w:sz w:val="17"/>
              </w:rPr>
              <w:t>整）；</w:t>
            </w:r>
          </w:p>
          <w:p>
            <w:pPr>
              <w:pStyle w:val="7"/>
              <w:numPr>
                <w:ilvl w:val="0"/>
                <w:numId w:val="21"/>
              </w:numPr>
              <w:tabs>
                <w:tab w:val="left" w:pos="204"/>
              </w:tabs>
              <w:spacing w:before="4" w:after="0" w:line="235" w:lineRule="auto"/>
              <w:ind w:left="29" w:right="48" w:firstLine="0"/>
              <w:jc w:val="left"/>
              <w:rPr>
                <w:sz w:val="17"/>
              </w:rPr>
            </w:pPr>
            <w:r>
              <w:rPr>
                <w:sz w:val="17"/>
              </w:rPr>
              <w:t>处 罚 决 定：20</w:t>
            </w:r>
            <w:r>
              <w:rPr>
                <w:spacing w:val="-7"/>
                <w:sz w:val="17"/>
              </w:rPr>
              <w:t>个工</w:t>
            </w:r>
            <w:r>
              <w:rPr>
                <w:sz w:val="17"/>
              </w:rPr>
              <w:t>作日内。</w:t>
            </w:r>
          </w:p>
        </w:tc>
        <w:tc>
          <w:tcPr>
            <w:tcW w:w="486" w:type="dxa"/>
          </w:tcPr>
          <w:p>
            <w:pPr>
              <w:pStyle w:val="7"/>
              <w:spacing w:before="1"/>
              <w:rPr>
                <w:rFonts w:ascii="黑体"/>
                <w:sz w:val="13"/>
              </w:rPr>
            </w:pPr>
          </w:p>
          <w:p>
            <w:pPr>
              <w:pStyle w:val="7"/>
              <w:spacing w:before="1" w:line="235" w:lineRule="auto"/>
              <w:ind w:left="29" w:right="92"/>
              <w:jc w:val="both"/>
              <w:rPr>
                <w:sz w:val="17"/>
              </w:rPr>
            </w:pPr>
            <w:r>
              <w:rPr>
                <w:sz w:val="17"/>
              </w:rPr>
              <w:t>城市管理行政执法部门或相关行政主管部门</w:t>
            </w:r>
          </w:p>
        </w:tc>
        <w:tc>
          <w:tcPr>
            <w:tcW w:w="2807" w:type="dxa"/>
          </w:tcPr>
          <w:p>
            <w:pPr>
              <w:pStyle w:val="7"/>
              <w:rPr>
                <w:rFonts w:ascii="黑体"/>
                <w:sz w:val="16"/>
              </w:rPr>
            </w:pPr>
          </w:p>
          <w:p>
            <w:pPr>
              <w:pStyle w:val="7"/>
              <w:spacing w:before="7"/>
              <w:rPr>
                <w:rFonts w:ascii="黑体"/>
                <w:sz w:val="13"/>
              </w:rPr>
            </w:pPr>
          </w:p>
          <w:p>
            <w:pPr>
              <w:pStyle w:val="7"/>
              <w:tabs>
                <w:tab w:val="left" w:pos="1403"/>
              </w:tabs>
              <w:spacing w:line="216" w:lineRule="exact"/>
              <w:ind w:left="29"/>
              <w:rPr>
                <w:sz w:val="17"/>
              </w:rPr>
            </w:pPr>
            <w:r>
              <w:rPr>
                <w:sz w:val="17"/>
              </w:rPr>
              <w:t>■政府网站</w:t>
            </w:r>
            <w:r>
              <w:rPr>
                <w:sz w:val="17"/>
              </w:rPr>
              <w:tab/>
            </w:r>
            <w:r>
              <w:rPr>
                <w:sz w:val="17"/>
              </w:rPr>
              <w:t>□政府公报</w:t>
            </w:r>
          </w:p>
          <w:p>
            <w:pPr>
              <w:pStyle w:val="7"/>
              <w:tabs>
                <w:tab w:val="left" w:pos="1403"/>
              </w:tabs>
              <w:spacing w:line="214" w:lineRule="exact"/>
              <w:ind w:left="29"/>
              <w:rPr>
                <w:sz w:val="17"/>
              </w:rPr>
            </w:pPr>
            <w:r>
              <w:rPr>
                <w:sz w:val="17"/>
              </w:rPr>
              <w:t>□两微一端</w:t>
            </w:r>
            <w:r>
              <w:rPr>
                <w:sz w:val="17"/>
              </w:rPr>
              <w:tab/>
            </w:r>
            <w:r>
              <w:rPr>
                <w:sz w:val="17"/>
              </w:rPr>
              <w:t>□发布会/听证会</w:t>
            </w:r>
          </w:p>
          <w:p>
            <w:pPr>
              <w:pStyle w:val="7"/>
              <w:tabs>
                <w:tab w:val="left" w:pos="1403"/>
              </w:tabs>
              <w:spacing w:line="214" w:lineRule="exact"/>
              <w:ind w:left="29"/>
              <w:rPr>
                <w:sz w:val="17"/>
              </w:rPr>
            </w:pPr>
            <w:r>
              <w:rPr>
                <w:sz w:val="17"/>
              </w:rPr>
              <w:t>□广播电视</w:t>
            </w:r>
            <w:r>
              <w:rPr>
                <w:sz w:val="17"/>
              </w:rPr>
              <w:tab/>
            </w:r>
            <w:r>
              <w:rPr>
                <w:sz w:val="17"/>
              </w:rPr>
              <w:t>□纸质媒体</w:t>
            </w:r>
          </w:p>
          <w:p>
            <w:pPr>
              <w:pStyle w:val="7"/>
              <w:tabs>
                <w:tab w:val="left" w:pos="1401"/>
              </w:tabs>
              <w:spacing w:line="214" w:lineRule="exact"/>
              <w:ind w:left="29"/>
              <w:rPr>
                <w:sz w:val="17"/>
              </w:rPr>
            </w:pPr>
            <w:r>
              <w:rPr>
                <w:sz w:val="17"/>
              </w:rPr>
              <w:t>■公开查阅点</w:t>
            </w:r>
            <w:r>
              <w:rPr>
                <w:sz w:val="17"/>
              </w:rPr>
              <w:tab/>
            </w:r>
            <w:r>
              <w:rPr>
                <w:sz w:val="17"/>
              </w:rPr>
              <w:t>□政务服务中心</w:t>
            </w:r>
          </w:p>
          <w:p>
            <w:pPr>
              <w:pStyle w:val="7"/>
              <w:tabs>
                <w:tab w:val="left" w:pos="1400"/>
              </w:tabs>
              <w:spacing w:line="214" w:lineRule="exact"/>
              <w:ind w:left="29"/>
              <w:rPr>
                <w:sz w:val="17"/>
              </w:rPr>
            </w:pPr>
            <w:r>
              <w:rPr>
                <w:sz w:val="17"/>
              </w:rPr>
              <w:t>□便民服务站</w:t>
            </w:r>
            <w:r>
              <w:rPr>
                <w:sz w:val="17"/>
              </w:rPr>
              <w:tab/>
            </w:r>
            <w:r>
              <w:rPr>
                <w:sz w:val="17"/>
              </w:rPr>
              <w:t>□入户/现场</w:t>
            </w:r>
          </w:p>
          <w:p>
            <w:pPr>
              <w:pStyle w:val="7"/>
              <w:spacing w:before="2" w:line="235" w:lineRule="auto"/>
              <w:ind w:left="29" w:right="17"/>
              <w:rPr>
                <w:sz w:val="17"/>
              </w:rPr>
            </w:pPr>
            <w:r>
              <w:rPr>
                <w:sz w:val="17"/>
              </w:rPr>
              <w:t>□社区/企事业单位/村公示栏（电子屏）</w:t>
            </w:r>
          </w:p>
          <w:p>
            <w:pPr>
              <w:pStyle w:val="7"/>
              <w:tabs>
                <w:tab w:val="left" w:pos="1403"/>
              </w:tabs>
              <w:spacing w:line="216" w:lineRule="exact"/>
              <w:ind w:left="29"/>
              <w:rPr>
                <w:sz w:val="17"/>
              </w:rPr>
            </w:pPr>
            <w:r>
              <w:rPr>
                <w:sz w:val="17"/>
              </w:rPr>
              <w:t>□精准推送</w:t>
            </w:r>
            <w:r>
              <w:rPr>
                <w:sz w:val="17"/>
              </w:rPr>
              <w:tab/>
            </w:r>
            <w:r>
              <w:rPr>
                <w:sz w:val="17"/>
              </w:rPr>
              <w:t>□其他</w:t>
            </w:r>
          </w:p>
        </w:tc>
        <w:tc>
          <w:tcPr>
            <w:tcW w:w="577"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rPr>
                <w:rFonts w:ascii="黑体"/>
                <w:sz w:val="16"/>
              </w:rPr>
            </w:pPr>
          </w:p>
          <w:p>
            <w:pPr>
              <w:pStyle w:val="7"/>
              <w:ind w:left="27"/>
              <w:jc w:val="center"/>
              <w:rPr>
                <w:rFonts w:ascii="Arial" w:hAnsi="Arial"/>
                <w:sz w:val="17"/>
              </w:rPr>
            </w:pPr>
            <w:r>
              <w:rPr>
                <w:rFonts w:ascii="Arial" w:hAnsi="Arial"/>
                <w:w w:val="100"/>
                <w:sz w:val="17"/>
              </w:rPr>
              <w:t>√</w:t>
            </w:r>
          </w:p>
        </w:tc>
        <w:tc>
          <w:tcPr>
            <w:tcW w:w="486" w:type="dxa"/>
          </w:tcPr>
          <w:p>
            <w:pPr>
              <w:pStyle w:val="7"/>
              <w:rPr>
                <w:rFonts w:ascii="Times New Roman"/>
                <w:sz w:val="16"/>
              </w:rPr>
            </w:pPr>
          </w:p>
        </w:tc>
        <w:tc>
          <w:tcPr>
            <w:tcW w:w="486"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rPr>
                <w:rFonts w:ascii="黑体"/>
                <w:sz w:val="16"/>
              </w:rPr>
            </w:pPr>
          </w:p>
          <w:p>
            <w:pPr>
              <w:pStyle w:val="7"/>
              <w:ind w:left="25"/>
              <w:jc w:val="center"/>
              <w:rPr>
                <w:rFonts w:ascii="Arial" w:hAnsi="Arial"/>
                <w:sz w:val="17"/>
              </w:rPr>
            </w:pPr>
            <w:r>
              <w:rPr>
                <w:rFonts w:ascii="Arial" w:hAnsi="Arial"/>
                <w:w w:val="100"/>
                <w:sz w:val="17"/>
              </w:rPr>
              <w:t>√</w:t>
            </w:r>
          </w:p>
        </w:tc>
        <w:tc>
          <w:tcPr>
            <w:tcW w:w="591" w:type="dxa"/>
          </w:tcPr>
          <w:p>
            <w:pPr>
              <w:pStyle w:val="7"/>
              <w:rPr>
                <w:rFonts w:ascii="Times New Roman"/>
                <w:sz w:val="16"/>
              </w:rPr>
            </w:pPr>
          </w:p>
        </w:tc>
        <w:tc>
          <w:tcPr>
            <w:tcW w:w="459"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rPr>
                <w:rFonts w:ascii="黑体"/>
                <w:sz w:val="16"/>
              </w:rPr>
            </w:pPr>
          </w:p>
          <w:p>
            <w:pPr>
              <w:pStyle w:val="7"/>
              <w:ind w:left="23"/>
              <w:jc w:val="center"/>
              <w:rPr>
                <w:rFonts w:ascii="Arial" w:hAnsi="Arial"/>
                <w:sz w:val="17"/>
              </w:rPr>
            </w:pPr>
            <w:r>
              <w:rPr>
                <w:rFonts w:ascii="Arial" w:hAnsi="Arial"/>
                <w:w w:val="100"/>
                <w:sz w:val="17"/>
              </w:rPr>
              <w:t>√</w:t>
            </w:r>
          </w:p>
        </w:tc>
        <w:tc>
          <w:tcPr>
            <w:tcW w:w="448"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rPr>
                <w:rFonts w:ascii="黑体"/>
                <w:sz w:val="16"/>
              </w:rPr>
            </w:pPr>
          </w:p>
          <w:p>
            <w:pPr>
              <w:pStyle w:val="7"/>
              <w:ind w:left="23"/>
              <w:jc w:val="center"/>
              <w:rPr>
                <w:rFonts w:ascii="Arial" w:hAnsi="Arial"/>
                <w:sz w:val="17"/>
              </w:rPr>
            </w:pPr>
            <w:r>
              <w:rPr>
                <w:rFonts w:ascii="Arial" w:hAnsi="Arial"/>
                <w:w w:val="100"/>
                <w:sz w:val="17"/>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rPr>
            </w:pPr>
          </w:p>
          <w:p>
            <w:pPr>
              <w:pStyle w:val="7"/>
              <w:rPr>
                <w:rFonts w:ascii="黑体"/>
                <w:sz w:val="16"/>
              </w:rPr>
            </w:pPr>
          </w:p>
          <w:p>
            <w:pPr>
              <w:pStyle w:val="7"/>
              <w:rPr>
                <w:rFonts w:ascii="黑体"/>
                <w:sz w:val="16"/>
              </w:rPr>
            </w:pPr>
          </w:p>
          <w:p>
            <w:pPr>
              <w:pStyle w:val="7"/>
              <w:rPr>
                <w:rFonts w:ascii="黑体"/>
                <w:sz w:val="16"/>
              </w:rPr>
            </w:pPr>
          </w:p>
          <w:p>
            <w:pPr>
              <w:pStyle w:val="7"/>
              <w:rPr>
                <w:rFonts w:ascii="黑体"/>
                <w:sz w:val="16"/>
              </w:rPr>
            </w:pPr>
          </w:p>
          <w:p>
            <w:pPr>
              <w:pStyle w:val="7"/>
              <w:spacing w:before="103"/>
              <w:ind w:left="47" w:right="17"/>
              <w:jc w:val="center"/>
              <w:rPr>
                <w:sz w:val="17"/>
              </w:rPr>
            </w:pPr>
            <w:r>
              <w:rPr>
                <w:sz w:val="17"/>
              </w:rPr>
              <w:t>153</w:t>
            </w:r>
          </w:p>
        </w:tc>
        <w:tc>
          <w:tcPr>
            <w:tcW w:w="447" w:type="dxa"/>
          </w:tcPr>
          <w:p>
            <w:pPr>
              <w:pStyle w:val="7"/>
              <w:rPr>
                <w:rFonts w:ascii="黑体"/>
                <w:sz w:val="16"/>
              </w:rPr>
            </w:pPr>
          </w:p>
          <w:p>
            <w:pPr>
              <w:pStyle w:val="7"/>
              <w:rPr>
                <w:rFonts w:ascii="黑体"/>
                <w:sz w:val="16"/>
              </w:rPr>
            </w:pPr>
          </w:p>
          <w:p>
            <w:pPr>
              <w:pStyle w:val="7"/>
              <w:rPr>
                <w:rFonts w:ascii="黑体"/>
                <w:sz w:val="16"/>
              </w:rPr>
            </w:pPr>
          </w:p>
          <w:p>
            <w:pPr>
              <w:pStyle w:val="7"/>
              <w:spacing w:before="7"/>
              <w:rPr>
                <w:rFonts w:ascii="黑体"/>
                <w:sz w:val="23"/>
              </w:rPr>
            </w:pPr>
          </w:p>
          <w:p>
            <w:pPr>
              <w:pStyle w:val="7"/>
              <w:spacing w:before="1" w:line="235" w:lineRule="auto"/>
              <w:ind w:left="57" w:right="25"/>
              <w:jc w:val="both"/>
              <w:rPr>
                <w:sz w:val="17"/>
              </w:rPr>
            </w:pPr>
            <w:r>
              <w:rPr>
                <w:sz w:val="17"/>
              </w:rPr>
              <w:t>工程建设管理</w:t>
            </w:r>
          </w:p>
        </w:tc>
        <w:tc>
          <w:tcPr>
            <w:tcW w:w="1350" w:type="dxa"/>
          </w:tcPr>
          <w:p>
            <w:pPr>
              <w:pStyle w:val="7"/>
              <w:rPr>
                <w:rFonts w:ascii="黑体"/>
                <w:sz w:val="16"/>
              </w:rPr>
            </w:pPr>
          </w:p>
          <w:p>
            <w:pPr>
              <w:pStyle w:val="7"/>
              <w:rPr>
                <w:rFonts w:ascii="黑体"/>
                <w:sz w:val="16"/>
              </w:rPr>
            </w:pPr>
          </w:p>
          <w:p>
            <w:pPr>
              <w:pStyle w:val="7"/>
              <w:rPr>
                <w:rFonts w:ascii="黑体"/>
                <w:sz w:val="16"/>
              </w:rPr>
            </w:pPr>
          </w:p>
          <w:p>
            <w:pPr>
              <w:pStyle w:val="7"/>
              <w:spacing w:before="3"/>
              <w:rPr>
                <w:rFonts w:ascii="黑体"/>
                <w:sz w:val="15"/>
              </w:rPr>
            </w:pPr>
          </w:p>
          <w:p>
            <w:pPr>
              <w:pStyle w:val="7"/>
              <w:spacing w:line="235" w:lineRule="auto"/>
              <w:ind w:left="30" w:right="100"/>
              <w:jc w:val="both"/>
              <w:rPr>
                <w:sz w:val="17"/>
              </w:rPr>
            </w:pPr>
            <w:r>
              <w:rPr>
                <w:sz w:val="17"/>
              </w:rPr>
              <w:t>建设单位施工图设计文件未经审查或者审查不合格，擅自施工</w:t>
            </w:r>
          </w:p>
        </w:tc>
        <w:tc>
          <w:tcPr>
            <w:tcW w:w="1954" w:type="dxa"/>
          </w:tcPr>
          <w:p>
            <w:pPr>
              <w:pStyle w:val="7"/>
              <w:rPr>
                <w:rFonts w:ascii="黑体"/>
                <w:sz w:val="13"/>
              </w:rPr>
            </w:pPr>
          </w:p>
          <w:p>
            <w:pPr>
              <w:pStyle w:val="7"/>
              <w:numPr>
                <w:ilvl w:val="0"/>
                <w:numId w:val="22"/>
              </w:numPr>
              <w:tabs>
                <w:tab w:val="left" w:pos="204"/>
              </w:tabs>
              <w:spacing w:before="0" w:after="0" w:line="235" w:lineRule="auto"/>
              <w:ind w:left="30" w:right="18" w:firstLine="0"/>
              <w:jc w:val="left"/>
              <w:rPr>
                <w:sz w:val="17"/>
              </w:rPr>
            </w:pPr>
            <w:r>
              <w:rPr>
                <w:spacing w:val="-2"/>
                <w:sz w:val="17"/>
              </w:rPr>
              <w:t>机构职能、权责清单、</w:t>
            </w:r>
            <w:r>
              <w:rPr>
                <w:sz w:val="17"/>
              </w:rPr>
              <w:t>执法人员名单；</w:t>
            </w:r>
          </w:p>
          <w:p>
            <w:pPr>
              <w:pStyle w:val="7"/>
              <w:numPr>
                <w:ilvl w:val="0"/>
                <w:numId w:val="22"/>
              </w:numPr>
              <w:tabs>
                <w:tab w:val="left" w:pos="204"/>
              </w:tabs>
              <w:spacing w:before="2" w:after="0" w:line="235" w:lineRule="auto"/>
              <w:ind w:left="30" w:right="18" w:firstLine="0"/>
              <w:jc w:val="left"/>
              <w:rPr>
                <w:sz w:val="17"/>
              </w:rPr>
            </w:pPr>
            <w:r>
              <w:rPr>
                <w:spacing w:val="-2"/>
                <w:sz w:val="17"/>
              </w:rPr>
              <w:t>执法程序或行政强制流</w:t>
            </w:r>
            <w:r>
              <w:rPr>
                <w:sz w:val="17"/>
              </w:rPr>
              <w:t>程图；</w:t>
            </w:r>
          </w:p>
          <w:p>
            <w:pPr>
              <w:pStyle w:val="7"/>
              <w:numPr>
                <w:ilvl w:val="0"/>
                <w:numId w:val="22"/>
              </w:numPr>
              <w:tabs>
                <w:tab w:val="left" w:pos="204"/>
              </w:tabs>
              <w:spacing w:before="0" w:after="0" w:line="214" w:lineRule="exact"/>
              <w:ind w:left="203" w:right="0" w:hanging="174"/>
              <w:jc w:val="left"/>
              <w:rPr>
                <w:sz w:val="17"/>
              </w:rPr>
            </w:pPr>
            <w:r>
              <w:rPr>
                <w:sz w:val="17"/>
              </w:rPr>
              <w:t>执法依据；</w:t>
            </w:r>
          </w:p>
          <w:p>
            <w:pPr>
              <w:pStyle w:val="7"/>
              <w:numPr>
                <w:ilvl w:val="0"/>
                <w:numId w:val="22"/>
              </w:numPr>
              <w:tabs>
                <w:tab w:val="left" w:pos="204"/>
              </w:tabs>
              <w:spacing w:before="2" w:after="0" w:line="235" w:lineRule="auto"/>
              <w:ind w:left="30" w:right="189" w:firstLine="0"/>
              <w:jc w:val="left"/>
              <w:rPr>
                <w:sz w:val="17"/>
              </w:rPr>
            </w:pPr>
            <w:r>
              <w:rPr>
                <w:spacing w:val="-2"/>
                <w:sz w:val="17"/>
              </w:rPr>
              <w:t>行政处罚自由裁量基</w:t>
            </w:r>
            <w:r>
              <w:rPr>
                <w:sz w:val="17"/>
              </w:rPr>
              <w:t>准；</w:t>
            </w:r>
          </w:p>
          <w:p>
            <w:pPr>
              <w:pStyle w:val="7"/>
              <w:numPr>
                <w:ilvl w:val="0"/>
                <w:numId w:val="22"/>
              </w:numPr>
              <w:tabs>
                <w:tab w:val="left" w:pos="204"/>
              </w:tabs>
              <w:spacing w:before="0" w:after="0" w:line="214" w:lineRule="exact"/>
              <w:ind w:left="203" w:right="0" w:hanging="174"/>
              <w:jc w:val="left"/>
              <w:rPr>
                <w:sz w:val="17"/>
              </w:rPr>
            </w:pPr>
            <w:r>
              <w:rPr>
                <w:sz w:val="17"/>
              </w:rPr>
              <w:t>咨询、监督投诉方式；</w:t>
            </w:r>
          </w:p>
          <w:p>
            <w:pPr>
              <w:pStyle w:val="7"/>
              <w:numPr>
                <w:ilvl w:val="0"/>
                <w:numId w:val="22"/>
              </w:numPr>
              <w:tabs>
                <w:tab w:val="left" w:pos="204"/>
              </w:tabs>
              <w:spacing w:before="0" w:after="0" w:line="214" w:lineRule="exact"/>
              <w:ind w:left="203" w:right="0" w:hanging="174"/>
              <w:jc w:val="left"/>
              <w:rPr>
                <w:sz w:val="17"/>
              </w:rPr>
            </w:pPr>
            <w:r>
              <w:rPr>
                <w:sz w:val="17"/>
              </w:rPr>
              <w:t>处罚决定；</w:t>
            </w:r>
          </w:p>
          <w:p>
            <w:pPr>
              <w:pStyle w:val="7"/>
              <w:numPr>
                <w:ilvl w:val="0"/>
                <w:numId w:val="22"/>
              </w:numPr>
              <w:tabs>
                <w:tab w:val="left" w:pos="204"/>
              </w:tabs>
              <w:spacing w:before="0" w:after="0" w:line="216" w:lineRule="exact"/>
              <w:ind w:left="203" w:right="0" w:hanging="174"/>
              <w:jc w:val="left"/>
              <w:rPr>
                <w:sz w:val="17"/>
              </w:rPr>
            </w:pPr>
            <w:r>
              <w:rPr>
                <w:sz w:val="17"/>
              </w:rPr>
              <w:t>救济渠道。</w:t>
            </w:r>
          </w:p>
        </w:tc>
        <w:tc>
          <w:tcPr>
            <w:tcW w:w="3003" w:type="dxa"/>
          </w:tcPr>
          <w:p>
            <w:pPr>
              <w:pStyle w:val="7"/>
              <w:rPr>
                <w:rFonts w:ascii="黑体"/>
                <w:sz w:val="16"/>
              </w:rPr>
            </w:pPr>
          </w:p>
          <w:p>
            <w:pPr>
              <w:pStyle w:val="7"/>
              <w:rPr>
                <w:rFonts w:ascii="黑体"/>
                <w:sz w:val="16"/>
              </w:rPr>
            </w:pPr>
          </w:p>
          <w:p>
            <w:pPr>
              <w:pStyle w:val="7"/>
              <w:rPr>
                <w:rFonts w:ascii="黑体"/>
                <w:sz w:val="16"/>
              </w:rPr>
            </w:pPr>
          </w:p>
          <w:p>
            <w:pPr>
              <w:pStyle w:val="7"/>
              <w:rPr>
                <w:rFonts w:ascii="黑体"/>
                <w:sz w:val="16"/>
              </w:rPr>
            </w:pPr>
          </w:p>
          <w:p>
            <w:pPr>
              <w:pStyle w:val="7"/>
              <w:spacing w:before="8"/>
              <w:rPr>
                <w:rFonts w:ascii="黑体"/>
                <w:sz w:val="15"/>
              </w:rPr>
            </w:pPr>
          </w:p>
          <w:p>
            <w:pPr>
              <w:pStyle w:val="7"/>
              <w:ind w:left="30"/>
              <w:rPr>
                <w:sz w:val="17"/>
              </w:rPr>
            </w:pPr>
            <w:r>
              <w:rPr>
                <w:sz w:val="17"/>
              </w:rPr>
              <w:t>《建设工程质量管理条例》</w:t>
            </w:r>
          </w:p>
        </w:tc>
        <w:tc>
          <w:tcPr>
            <w:tcW w:w="958" w:type="dxa"/>
          </w:tcPr>
          <w:p>
            <w:pPr>
              <w:pStyle w:val="7"/>
              <w:rPr>
                <w:rFonts w:ascii="黑体"/>
                <w:sz w:val="16"/>
              </w:rPr>
            </w:pPr>
          </w:p>
          <w:p>
            <w:pPr>
              <w:pStyle w:val="7"/>
              <w:spacing w:before="9"/>
              <w:rPr>
                <w:rFonts w:ascii="黑体"/>
                <w:sz w:val="13"/>
              </w:rPr>
            </w:pPr>
          </w:p>
          <w:p>
            <w:pPr>
              <w:pStyle w:val="7"/>
              <w:numPr>
                <w:ilvl w:val="0"/>
                <w:numId w:val="23"/>
              </w:numPr>
              <w:tabs>
                <w:tab w:val="left" w:pos="204"/>
              </w:tabs>
              <w:spacing w:before="0" w:after="0" w:line="235" w:lineRule="auto"/>
              <w:ind w:left="29" w:right="48" w:firstLine="0"/>
              <w:jc w:val="both"/>
              <w:rPr>
                <w:sz w:val="17"/>
              </w:rPr>
            </w:pPr>
            <w:r>
              <w:rPr>
                <w:spacing w:val="-4"/>
                <w:sz w:val="17"/>
              </w:rPr>
              <w:t>除处罚决</w:t>
            </w:r>
            <w:r>
              <w:rPr>
                <w:spacing w:val="-3"/>
                <w:sz w:val="17"/>
              </w:rPr>
              <w:t>定外其他内容：长期公</w:t>
            </w:r>
            <w:r>
              <w:rPr>
                <w:sz w:val="17"/>
              </w:rPr>
              <w:t>开（</w:t>
            </w:r>
            <w:r>
              <w:rPr>
                <w:spacing w:val="-5"/>
                <w:sz w:val="17"/>
              </w:rPr>
              <w:t>动态调</w:t>
            </w:r>
            <w:r>
              <w:rPr>
                <w:sz w:val="17"/>
              </w:rPr>
              <w:t>整）；</w:t>
            </w:r>
          </w:p>
          <w:p>
            <w:pPr>
              <w:pStyle w:val="7"/>
              <w:numPr>
                <w:ilvl w:val="0"/>
                <w:numId w:val="23"/>
              </w:numPr>
              <w:tabs>
                <w:tab w:val="left" w:pos="204"/>
              </w:tabs>
              <w:spacing w:before="4" w:after="0" w:line="235" w:lineRule="auto"/>
              <w:ind w:left="29" w:right="49" w:firstLine="0"/>
              <w:jc w:val="left"/>
              <w:rPr>
                <w:sz w:val="17"/>
              </w:rPr>
            </w:pPr>
            <w:r>
              <w:rPr>
                <w:sz w:val="17"/>
              </w:rPr>
              <w:t>处 罚 决 定：20</w:t>
            </w:r>
            <w:r>
              <w:rPr>
                <w:spacing w:val="-7"/>
                <w:sz w:val="17"/>
              </w:rPr>
              <w:t>个工</w:t>
            </w:r>
            <w:r>
              <w:rPr>
                <w:sz w:val="17"/>
              </w:rPr>
              <w:t>作日内。</w:t>
            </w:r>
          </w:p>
        </w:tc>
        <w:tc>
          <w:tcPr>
            <w:tcW w:w="486" w:type="dxa"/>
          </w:tcPr>
          <w:p>
            <w:pPr>
              <w:pStyle w:val="7"/>
              <w:spacing w:before="12"/>
              <w:rPr>
                <w:rFonts w:ascii="黑体"/>
                <w:sz w:val="12"/>
              </w:rPr>
            </w:pPr>
          </w:p>
          <w:p>
            <w:pPr>
              <w:pStyle w:val="7"/>
              <w:spacing w:line="235" w:lineRule="auto"/>
              <w:ind w:left="29" w:right="92"/>
              <w:jc w:val="both"/>
              <w:rPr>
                <w:sz w:val="17"/>
              </w:rPr>
            </w:pPr>
            <w:r>
              <w:rPr>
                <w:sz w:val="17"/>
              </w:rPr>
              <w:t>城市管理行政执法部门或相关行政主管部门</w:t>
            </w:r>
          </w:p>
        </w:tc>
        <w:tc>
          <w:tcPr>
            <w:tcW w:w="2807" w:type="dxa"/>
          </w:tcPr>
          <w:p>
            <w:pPr>
              <w:pStyle w:val="7"/>
              <w:rPr>
                <w:rFonts w:ascii="黑体"/>
                <w:sz w:val="16"/>
              </w:rPr>
            </w:pPr>
          </w:p>
          <w:p>
            <w:pPr>
              <w:pStyle w:val="7"/>
              <w:spacing w:before="5"/>
              <w:rPr>
                <w:rFonts w:ascii="黑体"/>
                <w:sz w:val="13"/>
              </w:rPr>
            </w:pPr>
          </w:p>
          <w:p>
            <w:pPr>
              <w:pStyle w:val="7"/>
              <w:tabs>
                <w:tab w:val="left" w:pos="1403"/>
              </w:tabs>
              <w:spacing w:line="216" w:lineRule="exact"/>
              <w:ind w:left="29"/>
              <w:rPr>
                <w:sz w:val="17"/>
              </w:rPr>
            </w:pPr>
            <w:r>
              <w:rPr>
                <w:sz w:val="17"/>
              </w:rPr>
              <w:t>■政府网站</w:t>
            </w:r>
            <w:r>
              <w:rPr>
                <w:sz w:val="17"/>
              </w:rPr>
              <w:tab/>
            </w:r>
            <w:r>
              <w:rPr>
                <w:sz w:val="17"/>
              </w:rPr>
              <w:t>□政府公报</w:t>
            </w:r>
          </w:p>
          <w:p>
            <w:pPr>
              <w:pStyle w:val="7"/>
              <w:tabs>
                <w:tab w:val="left" w:pos="1403"/>
              </w:tabs>
              <w:spacing w:line="214" w:lineRule="exact"/>
              <w:ind w:left="29"/>
              <w:rPr>
                <w:sz w:val="17"/>
              </w:rPr>
            </w:pPr>
            <w:r>
              <w:rPr>
                <w:sz w:val="17"/>
              </w:rPr>
              <w:t>□两微一端</w:t>
            </w:r>
            <w:r>
              <w:rPr>
                <w:sz w:val="17"/>
              </w:rPr>
              <w:tab/>
            </w:r>
            <w:r>
              <w:rPr>
                <w:sz w:val="17"/>
              </w:rPr>
              <w:t>□发布会/听证会</w:t>
            </w:r>
          </w:p>
          <w:p>
            <w:pPr>
              <w:pStyle w:val="7"/>
              <w:tabs>
                <w:tab w:val="left" w:pos="1403"/>
              </w:tabs>
              <w:spacing w:line="214" w:lineRule="exact"/>
              <w:ind w:left="29"/>
              <w:rPr>
                <w:sz w:val="17"/>
              </w:rPr>
            </w:pPr>
            <w:r>
              <w:rPr>
                <w:sz w:val="17"/>
              </w:rPr>
              <w:t>□广播电视</w:t>
            </w:r>
            <w:r>
              <w:rPr>
                <w:sz w:val="17"/>
              </w:rPr>
              <w:tab/>
            </w:r>
            <w:r>
              <w:rPr>
                <w:sz w:val="17"/>
              </w:rPr>
              <w:t>□纸质媒体</w:t>
            </w:r>
          </w:p>
          <w:p>
            <w:pPr>
              <w:pStyle w:val="7"/>
              <w:tabs>
                <w:tab w:val="left" w:pos="1401"/>
              </w:tabs>
              <w:spacing w:line="214" w:lineRule="exact"/>
              <w:ind w:left="29"/>
              <w:rPr>
                <w:sz w:val="17"/>
              </w:rPr>
            </w:pPr>
            <w:r>
              <w:rPr>
                <w:sz w:val="17"/>
              </w:rPr>
              <w:t>■公开查阅点</w:t>
            </w:r>
            <w:r>
              <w:rPr>
                <w:sz w:val="17"/>
              </w:rPr>
              <w:tab/>
            </w:r>
            <w:r>
              <w:rPr>
                <w:sz w:val="17"/>
              </w:rPr>
              <w:t>□政务服务中心</w:t>
            </w:r>
          </w:p>
          <w:p>
            <w:pPr>
              <w:pStyle w:val="7"/>
              <w:tabs>
                <w:tab w:val="left" w:pos="1400"/>
              </w:tabs>
              <w:spacing w:line="214" w:lineRule="exact"/>
              <w:ind w:left="29"/>
              <w:rPr>
                <w:sz w:val="17"/>
              </w:rPr>
            </w:pPr>
            <w:r>
              <w:rPr>
                <w:sz w:val="17"/>
              </w:rPr>
              <w:t>□便民服务站</w:t>
            </w:r>
            <w:r>
              <w:rPr>
                <w:sz w:val="17"/>
              </w:rPr>
              <w:tab/>
            </w:r>
            <w:r>
              <w:rPr>
                <w:sz w:val="17"/>
              </w:rPr>
              <w:t>□入户/现场</w:t>
            </w:r>
          </w:p>
          <w:p>
            <w:pPr>
              <w:pStyle w:val="7"/>
              <w:spacing w:before="1" w:line="235" w:lineRule="auto"/>
              <w:ind w:left="29" w:right="17"/>
              <w:rPr>
                <w:sz w:val="17"/>
              </w:rPr>
            </w:pPr>
            <w:r>
              <w:rPr>
                <w:sz w:val="17"/>
              </w:rPr>
              <w:t>□社区/企事业单位/村公示栏（电子屏）</w:t>
            </w:r>
          </w:p>
          <w:p>
            <w:pPr>
              <w:pStyle w:val="7"/>
              <w:tabs>
                <w:tab w:val="left" w:pos="1403"/>
              </w:tabs>
              <w:spacing w:line="216" w:lineRule="exact"/>
              <w:ind w:left="29"/>
              <w:rPr>
                <w:sz w:val="17"/>
              </w:rPr>
            </w:pPr>
            <w:r>
              <w:rPr>
                <w:sz w:val="17"/>
              </w:rPr>
              <w:t>□精准推送</w:t>
            </w:r>
            <w:r>
              <w:rPr>
                <w:sz w:val="17"/>
              </w:rPr>
              <w:tab/>
            </w:r>
            <w:r>
              <w:rPr>
                <w:sz w:val="17"/>
              </w:rPr>
              <w:t>□其他</w:t>
            </w:r>
          </w:p>
        </w:tc>
        <w:tc>
          <w:tcPr>
            <w:tcW w:w="577"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spacing w:before="10"/>
              <w:rPr>
                <w:rFonts w:ascii="黑体"/>
                <w:sz w:val="15"/>
              </w:rPr>
            </w:pPr>
          </w:p>
          <w:p>
            <w:pPr>
              <w:pStyle w:val="7"/>
              <w:spacing w:before="1"/>
              <w:ind w:left="27"/>
              <w:jc w:val="center"/>
              <w:rPr>
                <w:rFonts w:ascii="Arial" w:hAnsi="Arial"/>
                <w:sz w:val="17"/>
              </w:rPr>
            </w:pPr>
            <w:r>
              <w:rPr>
                <w:rFonts w:ascii="Arial" w:hAnsi="Arial"/>
                <w:w w:val="100"/>
                <w:sz w:val="17"/>
              </w:rPr>
              <w:t>√</w:t>
            </w:r>
          </w:p>
        </w:tc>
        <w:tc>
          <w:tcPr>
            <w:tcW w:w="486" w:type="dxa"/>
          </w:tcPr>
          <w:p>
            <w:pPr>
              <w:pStyle w:val="7"/>
              <w:rPr>
                <w:rFonts w:ascii="Times New Roman"/>
                <w:sz w:val="16"/>
              </w:rPr>
            </w:pPr>
          </w:p>
        </w:tc>
        <w:tc>
          <w:tcPr>
            <w:tcW w:w="486"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spacing w:before="10"/>
              <w:rPr>
                <w:rFonts w:ascii="黑体"/>
                <w:sz w:val="15"/>
              </w:rPr>
            </w:pPr>
          </w:p>
          <w:p>
            <w:pPr>
              <w:pStyle w:val="7"/>
              <w:spacing w:before="1"/>
              <w:ind w:left="25"/>
              <w:jc w:val="center"/>
              <w:rPr>
                <w:rFonts w:ascii="Arial" w:hAnsi="Arial"/>
                <w:sz w:val="17"/>
              </w:rPr>
            </w:pPr>
            <w:r>
              <w:rPr>
                <w:rFonts w:ascii="Arial" w:hAnsi="Arial"/>
                <w:w w:val="100"/>
                <w:sz w:val="17"/>
              </w:rPr>
              <w:t>√</w:t>
            </w:r>
          </w:p>
        </w:tc>
        <w:tc>
          <w:tcPr>
            <w:tcW w:w="591" w:type="dxa"/>
          </w:tcPr>
          <w:p>
            <w:pPr>
              <w:pStyle w:val="7"/>
              <w:rPr>
                <w:rFonts w:ascii="Times New Roman"/>
                <w:sz w:val="16"/>
              </w:rPr>
            </w:pPr>
          </w:p>
        </w:tc>
        <w:tc>
          <w:tcPr>
            <w:tcW w:w="459"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spacing w:before="10"/>
              <w:rPr>
                <w:rFonts w:ascii="黑体"/>
                <w:sz w:val="15"/>
              </w:rPr>
            </w:pPr>
          </w:p>
          <w:p>
            <w:pPr>
              <w:pStyle w:val="7"/>
              <w:spacing w:before="1"/>
              <w:ind w:left="23"/>
              <w:jc w:val="center"/>
              <w:rPr>
                <w:rFonts w:ascii="Arial" w:hAnsi="Arial"/>
                <w:sz w:val="17"/>
              </w:rPr>
            </w:pPr>
            <w:r>
              <w:rPr>
                <w:rFonts w:ascii="Arial" w:hAnsi="Arial"/>
                <w:w w:val="100"/>
                <w:sz w:val="17"/>
              </w:rPr>
              <w:t>√</w:t>
            </w:r>
          </w:p>
        </w:tc>
        <w:tc>
          <w:tcPr>
            <w:tcW w:w="448"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spacing w:before="10"/>
              <w:rPr>
                <w:rFonts w:ascii="黑体"/>
                <w:sz w:val="15"/>
              </w:rPr>
            </w:pPr>
          </w:p>
          <w:p>
            <w:pPr>
              <w:pStyle w:val="7"/>
              <w:spacing w:before="1"/>
              <w:ind w:left="23"/>
              <w:jc w:val="center"/>
              <w:rPr>
                <w:rFonts w:ascii="Arial" w:hAnsi="Arial"/>
                <w:sz w:val="17"/>
              </w:rPr>
            </w:pPr>
            <w:r>
              <w:rPr>
                <w:rFonts w:ascii="Arial" w:hAnsi="Arial"/>
                <w:w w:val="100"/>
                <w:sz w:val="17"/>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rPr>
            </w:pPr>
          </w:p>
          <w:p>
            <w:pPr>
              <w:pStyle w:val="7"/>
              <w:rPr>
                <w:rFonts w:ascii="黑体"/>
                <w:sz w:val="16"/>
              </w:rPr>
            </w:pPr>
          </w:p>
          <w:p>
            <w:pPr>
              <w:pStyle w:val="7"/>
              <w:rPr>
                <w:rFonts w:ascii="黑体"/>
                <w:sz w:val="16"/>
              </w:rPr>
            </w:pPr>
          </w:p>
          <w:p>
            <w:pPr>
              <w:pStyle w:val="7"/>
              <w:rPr>
                <w:rFonts w:ascii="黑体"/>
                <w:sz w:val="16"/>
              </w:rPr>
            </w:pPr>
          </w:p>
          <w:p>
            <w:pPr>
              <w:pStyle w:val="7"/>
              <w:spacing w:before="11"/>
              <w:rPr>
                <w:rFonts w:ascii="黑体"/>
                <w:sz w:val="23"/>
              </w:rPr>
            </w:pPr>
          </w:p>
          <w:p>
            <w:pPr>
              <w:pStyle w:val="7"/>
              <w:ind w:left="47" w:right="18"/>
              <w:jc w:val="center"/>
              <w:rPr>
                <w:sz w:val="17"/>
              </w:rPr>
            </w:pPr>
            <w:r>
              <w:rPr>
                <w:sz w:val="17"/>
              </w:rPr>
              <w:t>154</w:t>
            </w:r>
          </w:p>
        </w:tc>
        <w:tc>
          <w:tcPr>
            <w:tcW w:w="447" w:type="dxa"/>
          </w:tcPr>
          <w:p>
            <w:pPr>
              <w:pStyle w:val="7"/>
              <w:rPr>
                <w:rFonts w:ascii="黑体"/>
                <w:sz w:val="16"/>
              </w:rPr>
            </w:pPr>
          </w:p>
          <w:p>
            <w:pPr>
              <w:pStyle w:val="7"/>
              <w:rPr>
                <w:rFonts w:ascii="黑体"/>
                <w:sz w:val="16"/>
              </w:rPr>
            </w:pPr>
          </w:p>
          <w:p>
            <w:pPr>
              <w:pStyle w:val="7"/>
              <w:rPr>
                <w:rFonts w:ascii="黑体"/>
                <w:sz w:val="16"/>
              </w:rPr>
            </w:pPr>
          </w:p>
          <w:p>
            <w:pPr>
              <w:pStyle w:val="7"/>
              <w:spacing w:before="5"/>
              <w:rPr>
                <w:rFonts w:ascii="黑体"/>
                <w:sz w:val="23"/>
              </w:rPr>
            </w:pPr>
          </w:p>
          <w:p>
            <w:pPr>
              <w:pStyle w:val="7"/>
              <w:spacing w:before="1" w:line="235" w:lineRule="auto"/>
              <w:ind w:left="57" w:right="25"/>
              <w:jc w:val="both"/>
              <w:rPr>
                <w:sz w:val="17"/>
              </w:rPr>
            </w:pPr>
            <w:r>
              <w:rPr>
                <w:sz w:val="17"/>
              </w:rPr>
              <w:t>工程建设管理</w:t>
            </w:r>
          </w:p>
        </w:tc>
        <w:tc>
          <w:tcPr>
            <w:tcW w:w="1350" w:type="dxa"/>
          </w:tcPr>
          <w:p>
            <w:pPr>
              <w:pStyle w:val="7"/>
              <w:rPr>
                <w:rFonts w:ascii="黑体"/>
                <w:sz w:val="16"/>
              </w:rPr>
            </w:pPr>
          </w:p>
          <w:p>
            <w:pPr>
              <w:pStyle w:val="7"/>
              <w:rPr>
                <w:rFonts w:ascii="黑体"/>
                <w:sz w:val="16"/>
              </w:rPr>
            </w:pPr>
          </w:p>
          <w:p>
            <w:pPr>
              <w:pStyle w:val="7"/>
              <w:rPr>
                <w:rFonts w:ascii="黑体"/>
                <w:sz w:val="16"/>
              </w:rPr>
            </w:pPr>
          </w:p>
          <w:p>
            <w:pPr>
              <w:pStyle w:val="7"/>
              <w:spacing w:before="5"/>
              <w:rPr>
                <w:rFonts w:ascii="黑体"/>
                <w:sz w:val="23"/>
              </w:rPr>
            </w:pPr>
          </w:p>
          <w:p>
            <w:pPr>
              <w:pStyle w:val="7"/>
              <w:spacing w:line="235" w:lineRule="auto"/>
              <w:ind w:left="30" w:right="100"/>
              <w:jc w:val="both"/>
              <w:rPr>
                <w:sz w:val="17"/>
              </w:rPr>
            </w:pPr>
            <w:r>
              <w:rPr>
                <w:sz w:val="17"/>
              </w:rPr>
              <w:t>建设项目必须实行工程监理而未实行工程监理</w:t>
            </w:r>
          </w:p>
        </w:tc>
        <w:tc>
          <w:tcPr>
            <w:tcW w:w="1954" w:type="dxa"/>
          </w:tcPr>
          <w:p>
            <w:pPr>
              <w:pStyle w:val="7"/>
              <w:spacing w:before="11"/>
              <w:rPr>
                <w:rFonts w:ascii="黑体"/>
                <w:sz w:val="12"/>
              </w:rPr>
            </w:pPr>
          </w:p>
          <w:p>
            <w:pPr>
              <w:pStyle w:val="7"/>
              <w:numPr>
                <w:ilvl w:val="0"/>
                <w:numId w:val="24"/>
              </w:numPr>
              <w:tabs>
                <w:tab w:val="left" w:pos="204"/>
              </w:tabs>
              <w:spacing w:before="0" w:after="0" w:line="235" w:lineRule="auto"/>
              <w:ind w:left="29" w:right="18" w:firstLine="0"/>
              <w:jc w:val="left"/>
              <w:rPr>
                <w:sz w:val="17"/>
              </w:rPr>
            </w:pPr>
            <w:r>
              <w:rPr>
                <w:spacing w:val="-2"/>
                <w:sz w:val="17"/>
              </w:rPr>
              <w:t>机构职能、权责清单、</w:t>
            </w:r>
            <w:r>
              <w:rPr>
                <w:sz w:val="17"/>
              </w:rPr>
              <w:t>执法人员名单；</w:t>
            </w:r>
          </w:p>
          <w:p>
            <w:pPr>
              <w:pStyle w:val="7"/>
              <w:numPr>
                <w:ilvl w:val="0"/>
                <w:numId w:val="24"/>
              </w:numPr>
              <w:tabs>
                <w:tab w:val="left" w:pos="204"/>
              </w:tabs>
              <w:spacing w:before="2" w:after="0" w:line="235" w:lineRule="auto"/>
              <w:ind w:left="29" w:right="18" w:firstLine="0"/>
              <w:jc w:val="left"/>
              <w:rPr>
                <w:sz w:val="17"/>
              </w:rPr>
            </w:pPr>
            <w:r>
              <w:rPr>
                <w:spacing w:val="-2"/>
                <w:sz w:val="17"/>
              </w:rPr>
              <w:t>执法程序或行政强制流</w:t>
            </w:r>
            <w:r>
              <w:rPr>
                <w:sz w:val="17"/>
              </w:rPr>
              <w:t>程图；</w:t>
            </w:r>
          </w:p>
          <w:p>
            <w:pPr>
              <w:pStyle w:val="7"/>
              <w:numPr>
                <w:ilvl w:val="0"/>
                <w:numId w:val="24"/>
              </w:numPr>
              <w:tabs>
                <w:tab w:val="left" w:pos="204"/>
              </w:tabs>
              <w:spacing w:before="0" w:after="0" w:line="214" w:lineRule="exact"/>
              <w:ind w:left="203" w:right="0" w:hanging="175"/>
              <w:jc w:val="left"/>
              <w:rPr>
                <w:sz w:val="17"/>
              </w:rPr>
            </w:pPr>
            <w:r>
              <w:rPr>
                <w:sz w:val="17"/>
              </w:rPr>
              <w:t>执法依据；</w:t>
            </w:r>
          </w:p>
          <w:p>
            <w:pPr>
              <w:pStyle w:val="7"/>
              <w:numPr>
                <w:ilvl w:val="0"/>
                <w:numId w:val="24"/>
              </w:numPr>
              <w:tabs>
                <w:tab w:val="left" w:pos="204"/>
              </w:tabs>
              <w:spacing w:before="1" w:after="0" w:line="235" w:lineRule="auto"/>
              <w:ind w:left="29" w:right="189" w:firstLine="0"/>
              <w:jc w:val="left"/>
              <w:rPr>
                <w:sz w:val="17"/>
              </w:rPr>
            </w:pPr>
            <w:r>
              <w:rPr>
                <w:spacing w:val="-2"/>
                <w:sz w:val="17"/>
              </w:rPr>
              <w:t>行政处罚自由裁量基</w:t>
            </w:r>
            <w:r>
              <w:rPr>
                <w:sz w:val="17"/>
              </w:rPr>
              <w:t>准；</w:t>
            </w:r>
          </w:p>
          <w:p>
            <w:pPr>
              <w:pStyle w:val="7"/>
              <w:numPr>
                <w:ilvl w:val="0"/>
                <w:numId w:val="24"/>
              </w:numPr>
              <w:tabs>
                <w:tab w:val="left" w:pos="204"/>
              </w:tabs>
              <w:spacing w:before="0" w:after="0" w:line="214" w:lineRule="exact"/>
              <w:ind w:left="203" w:right="0" w:hanging="175"/>
              <w:jc w:val="left"/>
              <w:rPr>
                <w:sz w:val="17"/>
              </w:rPr>
            </w:pPr>
            <w:r>
              <w:rPr>
                <w:sz w:val="17"/>
              </w:rPr>
              <w:t>咨询、监督投诉方式；</w:t>
            </w:r>
          </w:p>
          <w:p>
            <w:pPr>
              <w:pStyle w:val="7"/>
              <w:numPr>
                <w:ilvl w:val="0"/>
                <w:numId w:val="24"/>
              </w:numPr>
              <w:tabs>
                <w:tab w:val="left" w:pos="204"/>
              </w:tabs>
              <w:spacing w:before="0" w:after="0" w:line="214" w:lineRule="exact"/>
              <w:ind w:left="203" w:right="0" w:hanging="175"/>
              <w:jc w:val="left"/>
              <w:rPr>
                <w:sz w:val="17"/>
              </w:rPr>
            </w:pPr>
            <w:r>
              <w:rPr>
                <w:sz w:val="17"/>
              </w:rPr>
              <w:t>处罚决定；</w:t>
            </w:r>
          </w:p>
          <w:p>
            <w:pPr>
              <w:pStyle w:val="7"/>
              <w:numPr>
                <w:ilvl w:val="0"/>
                <w:numId w:val="24"/>
              </w:numPr>
              <w:tabs>
                <w:tab w:val="left" w:pos="204"/>
              </w:tabs>
              <w:spacing w:before="0" w:after="0" w:line="216" w:lineRule="exact"/>
              <w:ind w:left="203" w:right="0" w:hanging="175"/>
              <w:jc w:val="left"/>
              <w:rPr>
                <w:sz w:val="17"/>
              </w:rPr>
            </w:pPr>
            <w:r>
              <w:rPr>
                <w:sz w:val="17"/>
              </w:rPr>
              <w:t>救济渠道。</w:t>
            </w:r>
          </w:p>
        </w:tc>
        <w:tc>
          <w:tcPr>
            <w:tcW w:w="3003" w:type="dxa"/>
          </w:tcPr>
          <w:p>
            <w:pPr>
              <w:pStyle w:val="7"/>
              <w:rPr>
                <w:rFonts w:ascii="黑体"/>
                <w:sz w:val="16"/>
              </w:rPr>
            </w:pPr>
          </w:p>
          <w:p>
            <w:pPr>
              <w:pStyle w:val="7"/>
              <w:rPr>
                <w:rFonts w:ascii="黑体"/>
                <w:sz w:val="16"/>
              </w:rPr>
            </w:pPr>
          </w:p>
          <w:p>
            <w:pPr>
              <w:pStyle w:val="7"/>
              <w:rPr>
                <w:rFonts w:ascii="黑体"/>
                <w:sz w:val="16"/>
              </w:rPr>
            </w:pPr>
          </w:p>
          <w:p>
            <w:pPr>
              <w:pStyle w:val="7"/>
              <w:rPr>
                <w:rFonts w:ascii="黑体"/>
                <w:sz w:val="16"/>
              </w:rPr>
            </w:pPr>
          </w:p>
          <w:p>
            <w:pPr>
              <w:pStyle w:val="7"/>
              <w:spacing w:before="6"/>
              <w:rPr>
                <w:rFonts w:ascii="黑体"/>
                <w:sz w:val="15"/>
              </w:rPr>
            </w:pPr>
          </w:p>
          <w:p>
            <w:pPr>
              <w:pStyle w:val="7"/>
              <w:ind w:left="29"/>
              <w:rPr>
                <w:sz w:val="17"/>
              </w:rPr>
            </w:pPr>
            <w:r>
              <w:rPr>
                <w:sz w:val="17"/>
              </w:rPr>
              <w:t>《建设工程质量管理条例》</w:t>
            </w:r>
          </w:p>
        </w:tc>
        <w:tc>
          <w:tcPr>
            <w:tcW w:w="958" w:type="dxa"/>
          </w:tcPr>
          <w:p>
            <w:pPr>
              <w:pStyle w:val="7"/>
              <w:rPr>
                <w:rFonts w:ascii="黑体"/>
                <w:sz w:val="16"/>
              </w:rPr>
            </w:pPr>
          </w:p>
          <w:p>
            <w:pPr>
              <w:pStyle w:val="7"/>
              <w:spacing w:before="7"/>
              <w:rPr>
                <w:rFonts w:ascii="黑体"/>
                <w:sz w:val="13"/>
              </w:rPr>
            </w:pPr>
          </w:p>
          <w:p>
            <w:pPr>
              <w:pStyle w:val="7"/>
              <w:numPr>
                <w:ilvl w:val="0"/>
                <w:numId w:val="25"/>
              </w:numPr>
              <w:tabs>
                <w:tab w:val="left" w:pos="203"/>
              </w:tabs>
              <w:spacing w:before="0" w:after="0" w:line="235" w:lineRule="auto"/>
              <w:ind w:left="29" w:right="50" w:firstLine="0"/>
              <w:jc w:val="both"/>
              <w:rPr>
                <w:sz w:val="17"/>
              </w:rPr>
            </w:pPr>
            <w:r>
              <w:rPr>
                <w:spacing w:val="-5"/>
                <w:sz w:val="17"/>
              </w:rPr>
              <w:t>除处罚决</w:t>
            </w:r>
            <w:r>
              <w:rPr>
                <w:spacing w:val="-4"/>
                <w:sz w:val="17"/>
              </w:rPr>
              <w:t>定外其他内容：长期公</w:t>
            </w:r>
            <w:r>
              <w:rPr>
                <w:sz w:val="17"/>
              </w:rPr>
              <w:t>开（</w:t>
            </w:r>
            <w:r>
              <w:rPr>
                <w:spacing w:val="-6"/>
                <w:sz w:val="17"/>
              </w:rPr>
              <w:t>动态调</w:t>
            </w:r>
            <w:r>
              <w:rPr>
                <w:sz w:val="17"/>
              </w:rPr>
              <w:t>整）；</w:t>
            </w:r>
          </w:p>
          <w:p>
            <w:pPr>
              <w:pStyle w:val="7"/>
              <w:numPr>
                <w:ilvl w:val="0"/>
                <w:numId w:val="25"/>
              </w:numPr>
              <w:tabs>
                <w:tab w:val="left" w:pos="203"/>
              </w:tabs>
              <w:spacing w:before="4" w:after="0" w:line="235" w:lineRule="auto"/>
              <w:ind w:left="29" w:right="49" w:firstLine="0"/>
              <w:jc w:val="left"/>
              <w:rPr>
                <w:sz w:val="17"/>
              </w:rPr>
            </w:pPr>
            <w:r>
              <w:rPr>
                <w:sz w:val="17"/>
              </w:rPr>
              <w:t>处 罚 决 定：20</w:t>
            </w:r>
            <w:r>
              <w:rPr>
                <w:spacing w:val="-7"/>
                <w:sz w:val="17"/>
              </w:rPr>
              <w:t>个工</w:t>
            </w:r>
            <w:r>
              <w:rPr>
                <w:sz w:val="17"/>
              </w:rPr>
              <w:t>作日内。</w:t>
            </w:r>
          </w:p>
        </w:tc>
        <w:tc>
          <w:tcPr>
            <w:tcW w:w="486" w:type="dxa"/>
          </w:tcPr>
          <w:p>
            <w:pPr>
              <w:pStyle w:val="7"/>
              <w:spacing w:before="10"/>
              <w:rPr>
                <w:rFonts w:ascii="黑体"/>
                <w:sz w:val="12"/>
              </w:rPr>
            </w:pPr>
          </w:p>
          <w:p>
            <w:pPr>
              <w:pStyle w:val="7"/>
              <w:spacing w:line="235" w:lineRule="auto"/>
              <w:ind w:left="29" w:right="92"/>
              <w:jc w:val="both"/>
              <w:rPr>
                <w:sz w:val="17"/>
              </w:rPr>
            </w:pPr>
            <w:r>
              <w:rPr>
                <w:sz w:val="17"/>
              </w:rPr>
              <w:t>城市管理行政执法部门或相关行政主管部门</w:t>
            </w:r>
          </w:p>
        </w:tc>
        <w:tc>
          <w:tcPr>
            <w:tcW w:w="2807" w:type="dxa"/>
          </w:tcPr>
          <w:p>
            <w:pPr>
              <w:pStyle w:val="7"/>
              <w:rPr>
                <w:rFonts w:ascii="黑体"/>
                <w:sz w:val="16"/>
              </w:rPr>
            </w:pPr>
          </w:p>
          <w:p>
            <w:pPr>
              <w:pStyle w:val="7"/>
              <w:spacing w:before="2"/>
              <w:rPr>
                <w:rFonts w:ascii="黑体"/>
                <w:sz w:val="13"/>
              </w:rPr>
            </w:pPr>
          </w:p>
          <w:p>
            <w:pPr>
              <w:pStyle w:val="7"/>
              <w:tabs>
                <w:tab w:val="left" w:pos="1403"/>
              </w:tabs>
              <w:spacing w:before="1" w:line="216" w:lineRule="exact"/>
              <w:ind w:left="28"/>
              <w:rPr>
                <w:sz w:val="17"/>
              </w:rPr>
            </w:pPr>
            <w:r>
              <w:rPr>
                <w:sz w:val="17"/>
              </w:rPr>
              <w:t>■政府网站</w:t>
            </w:r>
            <w:r>
              <w:rPr>
                <w:sz w:val="17"/>
              </w:rPr>
              <w:tab/>
            </w:r>
            <w:r>
              <w:rPr>
                <w:sz w:val="17"/>
              </w:rPr>
              <w:t>□政府公报</w:t>
            </w:r>
          </w:p>
          <w:p>
            <w:pPr>
              <w:pStyle w:val="7"/>
              <w:tabs>
                <w:tab w:val="left" w:pos="1403"/>
              </w:tabs>
              <w:spacing w:line="214" w:lineRule="exact"/>
              <w:ind w:left="28"/>
              <w:rPr>
                <w:sz w:val="17"/>
              </w:rPr>
            </w:pPr>
            <w:r>
              <w:rPr>
                <w:sz w:val="17"/>
              </w:rPr>
              <w:t>□两微一端</w:t>
            </w:r>
            <w:r>
              <w:rPr>
                <w:sz w:val="17"/>
              </w:rPr>
              <w:tab/>
            </w:r>
            <w:r>
              <w:rPr>
                <w:sz w:val="17"/>
              </w:rPr>
              <w:t>□发布会/听证会</w:t>
            </w:r>
          </w:p>
          <w:p>
            <w:pPr>
              <w:pStyle w:val="7"/>
              <w:tabs>
                <w:tab w:val="left" w:pos="1403"/>
              </w:tabs>
              <w:spacing w:line="214" w:lineRule="exact"/>
              <w:ind w:left="28"/>
              <w:rPr>
                <w:sz w:val="17"/>
              </w:rPr>
            </w:pPr>
            <w:r>
              <w:rPr>
                <w:sz w:val="17"/>
              </w:rPr>
              <w:t>□广播电视</w:t>
            </w:r>
            <w:r>
              <w:rPr>
                <w:sz w:val="17"/>
              </w:rPr>
              <w:tab/>
            </w:r>
            <w:r>
              <w:rPr>
                <w:sz w:val="17"/>
              </w:rPr>
              <w:t>□纸质媒体</w:t>
            </w:r>
          </w:p>
          <w:p>
            <w:pPr>
              <w:pStyle w:val="7"/>
              <w:tabs>
                <w:tab w:val="left" w:pos="1401"/>
              </w:tabs>
              <w:spacing w:line="214" w:lineRule="exact"/>
              <w:ind w:left="28"/>
              <w:rPr>
                <w:sz w:val="17"/>
              </w:rPr>
            </w:pPr>
            <w:r>
              <w:rPr>
                <w:sz w:val="17"/>
              </w:rPr>
              <w:t>■公开查阅点</w:t>
            </w:r>
            <w:r>
              <w:rPr>
                <w:sz w:val="17"/>
              </w:rPr>
              <w:tab/>
            </w:r>
            <w:r>
              <w:rPr>
                <w:sz w:val="17"/>
              </w:rPr>
              <w:t>□政务服务中心</w:t>
            </w:r>
          </w:p>
          <w:p>
            <w:pPr>
              <w:pStyle w:val="7"/>
              <w:tabs>
                <w:tab w:val="left" w:pos="1400"/>
              </w:tabs>
              <w:spacing w:line="214" w:lineRule="exact"/>
              <w:ind w:left="28"/>
              <w:rPr>
                <w:sz w:val="17"/>
              </w:rPr>
            </w:pPr>
            <w:r>
              <w:rPr>
                <w:sz w:val="17"/>
              </w:rPr>
              <w:t>□便民服务站</w:t>
            </w:r>
            <w:r>
              <w:rPr>
                <w:sz w:val="17"/>
              </w:rPr>
              <w:tab/>
            </w:r>
            <w:r>
              <w:rPr>
                <w:sz w:val="17"/>
              </w:rPr>
              <w:t>□入户/现场</w:t>
            </w:r>
          </w:p>
          <w:p>
            <w:pPr>
              <w:pStyle w:val="7"/>
              <w:spacing w:before="1" w:line="235" w:lineRule="auto"/>
              <w:ind w:left="28" w:right="17"/>
              <w:rPr>
                <w:sz w:val="17"/>
              </w:rPr>
            </w:pPr>
            <w:r>
              <w:rPr>
                <w:sz w:val="17"/>
              </w:rPr>
              <w:t>□社区/企事业单位/村公示栏（电子屏）</w:t>
            </w:r>
          </w:p>
          <w:p>
            <w:pPr>
              <w:pStyle w:val="7"/>
              <w:tabs>
                <w:tab w:val="left" w:pos="1403"/>
              </w:tabs>
              <w:spacing w:line="216" w:lineRule="exact"/>
              <w:ind w:left="28"/>
              <w:rPr>
                <w:sz w:val="17"/>
              </w:rPr>
            </w:pPr>
            <w:r>
              <w:rPr>
                <w:sz w:val="17"/>
              </w:rPr>
              <w:t>□精准推送</w:t>
            </w:r>
            <w:r>
              <w:rPr>
                <w:sz w:val="17"/>
              </w:rPr>
              <w:tab/>
            </w:r>
            <w:r>
              <w:rPr>
                <w:sz w:val="17"/>
              </w:rPr>
              <w:t>□其他</w:t>
            </w:r>
          </w:p>
        </w:tc>
        <w:tc>
          <w:tcPr>
            <w:tcW w:w="577"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spacing w:before="8"/>
              <w:rPr>
                <w:rFonts w:ascii="黑体"/>
                <w:sz w:val="15"/>
              </w:rPr>
            </w:pPr>
          </w:p>
          <w:p>
            <w:pPr>
              <w:pStyle w:val="7"/>
              <w:ind w:left="27"/>
              <w:jc w:val="center"/>
              <w:rPr>
                <w:rFonts w:ascii="Arial" w:hAnsi="Arial"/>
                <w:sz w:val="17"/>
              </w:rPr>
            </w:pPr>
            <w:r>
              <w:rPr>
                <w:rFonts w:ascii="Arial" w:hAnsi="Arial"/>
                <w:w w:val="100"/>
                <w:sz w:val="17"/>
              </w:rPr>
              <w:t>√</w:t>
            </w:r>
          </w:p>
        </w:tc>
        <w:tc>
          <w:tcPr>
            <w:tcW w:w="486" w:type="dxa"/>
          </w:tcPr>
          <w:p>
            <w:pPr>
              <w:pStyle w:val="7"/>
              <w:rPr>
                <w:rFonts w:ascii="Times New Roman"/>
                <w:sz w:val="16"/>
              </w:rPr>
            </w:pPr>
          </w:p>
        </w:tc>
        <w:tc>
          <w:tcPr>
            <w:tcW w:w="486"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spacing w:before="8"/>
              <w:rPr>
                <w:rFonts w:ascii="黑体"/>
                <w:sz w:val="15"/>
              </w:rPr>
            </w:pPr>
          </w:p>
          <w:p>
            <w:pPr>
              <w:pStyle w:val="7"/>
              <w:ind w:left="25"/>
              <w:jc w:val="center"/>
              <w:rPr>
                <w:rFonts w:ascii="Arial" w:hAnsi="Arial"/>
                <w:sz w:val="17"/>
              </w:rPr>
            </w:pPr>
            <w:r>
              <w:rPr>
                <w:rFonts w:ascii="Arial" w:hAnsi="Arial"/>
                <w:w w:val="100"/>
                <w:sz w:val="17"/>
              </w:rPr>
              <w:t>√</w:t>
            </w:r>
          </w:p>
        </w:tc>
        <w:tc>
          <w:tcPr>
            <w:tcW w:w="591" w:type="dxa"/>
          </w:tcPr>
          <w:p>
            <w:pPr>
              <w:pStyle w:val="7"/>
              <w:rPr>
                <w:rFonts w:ascii="Times New Roman"/>
                <w:sz w:val="16"/>
              </w:rPr>
            </w:pPr>
          </w:p>
        </w:tc>
        <w:tc>
          <w:tcPr>
            <w:tcW w:w="459"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spacing w:before="8"/>
              <w:rPr>
                <w:rFonts w:ascii="黑体"/>
                <w:sz w:val="15"/>
              </w:rPr>
            </w:pPr>
          </w:p>
          <w:p>
            <w:pPr>
              <w:pStyle w:val="7"/>
              <w:ind w:left="22"/>
              <w:jc w:val="center"/>
              <w:rPr>
                <w:rFonts w:ascii="Arial" w:hAnsi="Arial"/>
                <w:sz w:val="17"/>
              </w:rPr>
            </w:pPr>
            <w:r>
              <w:rPr>
                <w:rFonts w:ascii="Arial" w:hAnsi="Arial"/>
                <w:w w:val="100"/>
                <w:sz w:val="17"/>
              </w:rPr>
              <w:t>√</w:t>
            </w:r>
          </w:p>
        </w:tc>
        <w:tc>
          <w:tcPr>
            <w:tcW w:w="448"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spacing w:before="8"/>
              <w:rPr>
                <w:rFonts w:ascii="黑体"/>
                <w:sz w:val="15"/>
              </w:rPr>
            </w:pPr>
          </w:p>
          <w:p>
            <w:pPr>
              <w:pStyle w:val="7"/>
              <w:ind w:left="23"/>
              <w:jc w:val="center"/>
              <w:rPr>
                <w:rFonts w:ascii="Arial" w:hAnsi="Arial"/>
                <w:sz w:val="17"/>
              </w:rPr>
            </w:pPr>
            <w:r>
              <w:rPr>
                <w:rFonts w:ascii="Arial" w:hAnsi="Arial"/>
                <w:w w:val="100"/>
                <w:sz w:val="17"/>
              </w:rPr>
              <w:t>√</w:t>
            </w:r>
          </w:p>
        </w:tc>
      </w:tr>
    </w:tbl>
    <w:p>
      <w:pPr>
        <w:rPr>
          <w:sz w:val="2"/>
          <w:szCs w:val="2"/>
        </w:rPr>
      </w:pPr>
      <w:r>
        <mc:AlternateContent>
          <mc:Choice Requires="wps">
            <w:drawing>
              <wp:anchor distT="0" distB="0" distL="114300" distR="114300" simplePos="0" relativeHeight="251661312" behindDoc="0" locked="0" layoutInCell="1" allowOverlap="1">
                <wp:simplePos x="0" y="0"/>
                <wp:positionH relativeFrom="page">
                  <wp:posOffset>382905</wp:posOffset>
                </wp:positionH>
                <wp:positionV relativeFrom="page">
                  <wp:posOffset>5987415</wp:posOffset>
                </wp:positionV>
                <wp:extent cx="177800" cy="55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77800" cy="558800"/>
                        </a:xfrm>
                        <a:prstGeom prst="rect">
                          <a:avLst/>
                        </a:prstGeom>
                        <a:noFill/>
                        <a:ln>
                          <a:noFill/>
                        </a:ln>
                      </wps:spPr>
                      <wps:txbx>
                        <w:txbxContent>
                          <w:p>
                            <w:pPr>
                              <w:spacing w:before="0" w:line="280" w:lineRule="exact"/>
                              <w:ind w:left="20" w:right="0" w:firstLine="0"/>
                              <w:jc w:val="left"/>
                              <w:rPr>
                                <w:sz w:val="24"/>
                              </w:rPr>
                            </w:pPr>
                            <w:r>
                              <w:rPr>
                                <w:sz w:val="24"/>
                              </w:rPr>
                              <w:t>- 261 -</w:t>
                            </w:r>
                          </w:p>
                        </w:txbxContent>
                      </wps:txbx>
                      <wps:bodyPr vert="vert" lIns="0" tIns="0" rIns="0" bIns="0" upright="1"/>
                    </wps:wsp>
                  </a:graphicData>
                </a:graphic>
              </wp:anchor>
            </w:drawing>
          </mc:Choice>
          <mc:Fallback>
            <w:pict>
              <v:shape id="_x0000_s1026" o:spid="_x0000_s1026" o:spt="202" type="#_x0000_t202" style="position:absolute;left:0pt;margin-left:30.15pt;margin-top:471.45pt;height:44pt;width:14pt;mso-position-horizontal-relative:page;mso-position-vertical-relative:page;z-index:251661312;mso-width-relative:page;mso-height-relative:page;" filled="f" stroked="f" coordsize="21600,21600" o:gfxdata="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TH+UD2gAAAAoBAAAPAAAAAAAAAAEAIAAAACIAAABkcnMvZG93bnJldi54&#10;bWxQSwECFAAUAAAACACHTuJA0Zsq278BAAB/AwAADgAAAAAAAAABACAAAAApAQAAZHJzL2Uyb0Rv&#10;Yy54bWxQSwUGAAAAAAYABgBZAQAAWgUAAAAA&#10;">
                <v:fill on="f" focussize="0,0"/>
                <v:stroke on="f"/>
                <v:imagedata o:title=""/>
                <o:lock v:ext="edit" aspectratio="f"/>
                <v:textbox inset="0mm,0mm,0mm,0mm" style="layout-flow:vertical;">
                  <w:txbxContent>
                    <w:p>
                      <w:pPr>
                        <w:spacing w:before="0" w:line="280" w:lineRule="exact"/>
                        <w:ind w:left="20" w:right="0" w:firstLine="0"/>
                        <w:jc w:val="left"/>
                        <w:rPr>
                          <w:sz w:val="24"/>
                        </w:rPr>
                      </w:pPr>
                      <w:r>
                        <w:rPr>
                          <w:sz w:val="24"/>
                        </w:rPr>
                        <w:t>- 261 -</w:t>
                      </w:r>
                    </w:p>
                  </w:txbxContent>
                </v:textbox>
              </v:shape>
            </w:pict>
          </mc:Fallback>
        </mc:AlternateContent>
      </w:r>
    </w:p>
    <w:p>
      <w:pPr>
        <w:spacing w:after="0"/>
        <w:rPr>
          <w:sz w:val="2"/>
          <w:szCs w:val="2"/>
        </w:rPr>
        <w:sectPr>
          <w:pgSz w:w="16840" w:h="11910" w:orient="landscape"/>
          <w:pgMar w:top="1100" w:right="940" w:bottom="280" w:left="1020" w:header="720" w:footer="720" w:gutter="0"/>
          <w:cols w:space="720" w:num="1"/>
        </w:sectPr>
      </w:pPr>
    </w:p>
    <w:tbl>
      <w:tblPr>
        <w:tblStyle w:val="5"/>
        <w:tblW w:w="0" w:type="auto"/>
        <w:tblInd w:w="17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1"/>
        <w:gridCol w:w="447"/>
        <w:gridCol w:w="1350"/>
        <w:gridCol w:w="1954"/>
        <w:gridCol w:w="3003"/>
        <w:gridCol w:w="958"/>
        <w:gridCol w:w="486"/>
        <w:gridCol w:w="2807"/>
        <w:gridCol w:w="577"/>
        <w:gridCol w:w="486"/>
        <w:gridCol w:w="486"/>
        <w:gridCol w:w="591"/>
        <w:gridCol w:w="459"/>
        <w:gridCol w:w="44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2" w:hRule="atLeast"/>
        </w:trPr>
        <w:tc>
          <w:tcPr>
            <w:tcW w:w="381" w:type="dxa"/>
            <w:vMerge w:val="restart"/>
          </w:tcPr>
          <w:p>
            <w:pPr>
              <w:pStyle w:val="7"/>
              <w:rPr>
                <w:rFonts w:ascii="黑体"/>
                <w:sz w:val="16"/>
              </w:rPr>
            </w:pPr>
          </w:p>
          <w:p>
            <w:pPr>
              <w:pStyle w:val="7"/>
              <w:spacing w:before="126" w:line="235" w:lineRule="auto"/>
              <w:ind w:left="110" w:right="77"/>
              <w:rPr>
                <w:sz w:val="17"/>
              </w:rPr>
            </w:pPr>
            <w:r>
              <w:rPr>
                <w:sz w:val="17"/>
              </w:rPr>
              <w:t>序号</w:t>
            </w:r>
          </w:p>
        </w:tc>
        <w:tc>
          <w:tcPr>
            <w:tcW w:w="1797" w:type="dxa"/>
            <w:gridSpan w:val="2"/>
          </w:tcPr>
          <w:p>
            <w:pPr>
              <w:pStyle w:val="7"/>
              <w:spacing w:before="1"/>
              <w:rPr>
                <w:rFonts w:ascii="黑体"/>
                <w:sz w:val="13"/>
              </w:rPr>
            </w:pPr>
          </w:p>
          <w:p>
            <w:pPr>
              <w:pStyle w:val="7"/>
              <w:spacing w:before="1"/>
              <w:ind w:left="557"/>
              <w:rPr>
                <w:sz w:val="17"/>
              </w:rPr>
            </w:pPr>
            <w:r>
              <w:rPr>
                <w:sz w:val="17"/>
              </w:rPr>
              <w:t>公开事项</w:t>
            </w:r>
          </w:p>
        </w:tc>
        <w:tc>
          <w:tcPr>
            <w:tcW w:w="1954" w:type="dxa"/>
            <w:vMerge w:val="restart"/>
          </w:tcPr>
          <w:p>
            <w:pPr>
              <w:pStyle w:val="7"/>
              <w:rPr>
                <w:rFonts w:ascii="黑体"/>
                <w:sz w:val="16"/>
              </w:rPr>
            </w:pPr>
          </w:p>
          <w:p>
            <w:pPr>
              <w:pStyle w:val="7"/>
              <w:spacing w:before="12"/>
              <w:rPr>
                <w:rFonts w:ascii="黑体"/>
                <w:sz w:val="17"/>
              </w:rPr>
            </w:pPr>
          </w:p>
          <w:p>
            <w:pPr>
              <w:pStyle w:val="7"/>
              <w:ind w:left="636"/>
              <w:rPr>
                <w:sz w:val="17"/>
              </w:rPr>
            </w:pPr>
            <w:r>
              <w:rPr>
                <w:sz w:val="17"/>
              </w:rPr>
              <w:t>公开内容</w:t>
            </w:r>
          </w:p>
        </w:tc>
        <w:tc>
          <w:tcPr>
            <w:tcW w:w="3003" w:type="dxa"/>
            <w:vMerge w:val="restart"/>
          </w:tcPr>
          <w:p>
            <w:pPr>
              <w:pStyle w:val="7"/>
              <w:rPr>
                <w:rFonts w:ascii="黑体"/>
                <w:sz w:val="16"/>
              </w:rPr>
            </w:pPr>
          </w:p>
          <w:p>
            <w:pPr>
              <w:pStyle w:val="7"/>
              <w:spacing w:before="12"/>
              <w:rPr>
                <w:rFonts w:ascii="黑体"/>
                <w:sz w:val="17"/>
              </w:rPr>
            </w:pPr>
          </w:p>
          <w:p>
            <w:pPr>
              <w:pStyle w:val="7"/>
              <w:ind w:left="60" w:right="28"/>
              <w:jc w:val="center"/>
              <w:rPr>
                <w:sz w:val="17"/>
              </w:rPr>
            </w:pPr>
            <w:r>
              <w:rPr>
                <w:sz w:val="17"/>
              </w:rPr>
              <w:t>公开依据</w:t>
            </w:r>
          </w:p>
        </w:tc>
        <w:tc>
          <w:tcPr>
            <w:tcW w:w="958" w:type="dxa"/>
            <w:vMerge w:val="restart"/>
          </w:tcPr>
          <w:p>
            <w:pPr>
              <w:pStyle w:val="7"/>
              <w:rPr>
                <w:rFonts w:ascii="黑体"/>
                <w:sz w:val="16"/>
              </w:rPr>
            </w:pPr>
          </w:p>
          <w:p>
            <w:pPr>
              <w:pStyle w:val="7"/>
              <w:spacing w:before="126" w:line="235" w:lineRule="auto"/>
              <w:ind w:left="310" w:right="278"/>
              <w:rPr>
                <w:sz w:val="17"/>
              </w:rPr>
            </w:pPr>
            <w:r>
              <w:rPr>
                <w:sz w:val="17"/>
              </w:rPr>
              <w:t>公开时限</w:t>
            </w:r>
          </w:p>
        </w:tc>
        <w:tc>
          <w:tcPr>
            <w:tcW w:w="486" w:type="dxa"/>
            <w:vMerge w:val="restart"/>
          </w:tcPr>
          <w:p>
            <w:pPr>
              <w:pStyle w:val="7"/>
              <w:rPr>
                <w:rFonts w:ascii="黑体"/>
                <w:sz w:val="16"/>
              </w:rPr>
            </w:pPr>
          </w:p>
          <w:p>
            <w:pPr>
              <w:pStyle w:val="7"/>
              <w:spacing w:before="126" w:line="235" w:lineRule="auto"/>
              <w:ind w:left="75" w:right="42"/>
              <w:rPr>
                <w:sz w:val="17"/>
              </w:rPr>
            </w:pPr>
            <w:r>
              <w:rPr>
                <w:sz w:val="17"/>
              </w:rPr>
              <w:t>公开主体</w:t>
            </w:r>
          </w:p>
        </w:tc>
        <w:tc>
          <w:tcPr>
            <w:tcW w:w="2807" w:type="dxa"/>
            <w:vMerge w:val="restart"/>
          </w:tcPr>
          <w:p>
            <w:pPr>
              <w:pStyle w:val="7"/>
              <w:spacing w:before="3"/>
              <w:rPr>
                <w:rFonts w:ascii="黑体"/>
                <w:sz w:val="17"/>
              </w:rPr>
            </w:pPr>
          </w:p>
          <w:p>
            <w:pPr>
              <w:pStyle w:val="7"/>
              <w:spacing w:line="216" w:lineRule="exact"/>
              <w:ind w:left="740"/>
              <w:rPr>
                <w:sz w:val="17"/>
              </w:rPr>
            </w:pPr>
            <w:r>
              <w:rPr>
                <w:sz w:val="17"/>
              </w:rPr>
              <w:t>公开渠道和载体</w:t>
            </w:r>
          </w:p>
          <w:p>
            <w:pPr>
              <w:pStyle w:val="7"/>
              <w:spacing w:before="2" w:line="235" w:lineRule="auto"/>
              <w:ind w:left="29" w:right="156"/>
              <w:rPr>
                <w:sz w:val="17"/>
              </w:rPr>
            </w:pPr>
            <w:r>
              <w:rPr>
                <w:sz w:val="17"/>
              </w:rPr>
              <w:t>（“■”表示必选项，“□”表示可选项）</w:t>
            </w:r>
          </w:p>
        </w:tc>
        <w:tc>
          <w:tcPr>
            <w:tcW w:w="1063" w:type="dxa"/>
            <w:gridSpan w:val="2"/>
          </w:tcPr>
          <w:p>
            <w:pPr>
              <w:pStyle w:val="7"/>
              <w:spacing w:before="1"/>
              <w:rPr>
                <w:rFonts w:ascii="黑体"/>
                <w:sz w:val="13"/>
              </w:rPr>
            </w:pPr>
          </w:p>
          <w:p>
            <w:pPr>
              <w:pStyle w:val="7"/>
              <w:spacing w:before="1"/>
              <w:ind w:left="188"/>
              <w:rPr>
                <w:sz w:val="17"/>
              </w:rPr>
            </w:pPr>
            <w:r>
              <w:rPr>
                <w:sz w:val="17"/>
              </w:rPr>
              <w:t>公开对象</w:t>
            </w:r>
          </w:p>
        </w:tc>
        <w:tc>
          <w:tcPr>
            <w:tcW w:w="1077" w:type="dxa"/>
            <w:gridSpan w:val="2"/>
          </w:tcPr>
          <w:p>
            <w:pPr>
              <w:pStyle w:val="7"/>
              <w:spacing w:before="1"/>
              <w:rPr>
                <w:rFonts w:ascii="黑体"/>
                <w:sz w:val="13"/>
              </w:rPr>
            </w:pPr>
          </w:p>
          <w:p>
            <w:pPr>
              <w:pStyle w:val="7"/>
              <w:spacing w:before="1"/>
              <w:ind w:left="194"/>
              <w:rPr>
                <w:sz w:val="17"/>
              </w:rPr>
            </w:pPr>
            <w:r>
              <w:rPr>
                <w:sz w:val="17"/>
              </w:rPr>
              <w:t>公开方式</w:t>
            </w:r>
          </w:p>
        </w:tc>
        <w:tc>
          <w:tcPr>
            <w:tcW w:w="907" w:type="dxa"/>
            <w:gridSpan w:val="2"/>
          </w:tcPr>
          <w:p>
            <w:pPr>
              <w:pStyle w:val="7"/>
              <w:spacing w:before="1"/>
              <w:rPr>
                <w:rFonts w:ascii="黑体"/>
                <w:sz w:val="13"/>
              </w:rPr>
            </w:pPr>
          </w:p>
          <w:p>
            <w:pPr>
              <w:pStyle w:val="7"/>
              <w:spacing w:before="1"/>
              <w:ind w:left="109"/>
              <w:rPr>
                <w:sz w:val="17"/>
              </w:rPr>
            </w:pPr>
            <w:r>
              <w:rPr>
                <w:sz w:val="17"/>
              </w:rPr>
              <w:t>公开层级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1" w:hRule="atLeast"/>
        </w:trPr>
        <w:tc>
          <w:tcPr>
            <w:tcW w:w="381" w:type="dxa"/>
            <w:vMerge w:val="continue"/>
            <w:tcBorders>
              <w:top w:val="nil"/>
            </w:tcBorders>
          </w:tcPr>
          <w:p>
            <w:pPr>
              <w:rPr>
                <w:sz w:val="2"/>
                <w:szCs w:val="2"/>
              </w:rPr>
            </w:pPr>
          </w:p>
        </w:tc>
        <w:tc>
          <w:tcPr>
            <w:tcW w:w="447" w:type="dxa"/>
          </w:tcPr>
          <w:p>
            <w:pPr>
              <w:pStyle w:val="7"/>
              <w:spacing w:before="53" w:line="235" w:lineRule="auto"/>
              <w:ind w:left="55" w:right="22"/>
              <w:rPr>
                <w:sz w:val="17"/>
              </w:rPr>
            </w:pPr>
            <w:r>
              <w:rPr>
                <w:sz w:val="17"/>
              </w:rPr>
              <w:t>一级事项</w:t>
            </w:r>
          </w:p>
        </w:tc>
        <w:tc>
          <w:tcPr>
            <w:tcW w:w="1350" w:type="dxa"/>
          </w:tcPr>
          <w:p>
            <w:pPr>
              <w:pStyle w:val="7"/>
              <w:spacing w:before="3"/>
              <w:rPr>
                <w:rFonts w:ascii="黑体"/>
                <w:sz w:val="12"/>
              </w:rPr>
            </w:pPr>
          </w:p>
          <w:p>
            <w:pPr>
              <w:pStyle w:val="7"/>
              <w:ind w:left="333"/>
              <w:rPr>
                <w:sz w:val="17"/>
              </w:rPr>
            </w:pPr>
            <w:r>
              <w:rPr>
                <w:sz w:val="17"/>
              </w:rPr>
              <w:t>二级事项</w:t>
            </w:r>
          </w:p>
        </w:tc>
        <w:tc>
          <w:tcPr>
            <w:tcW w:w="1954" w:type="dxa"/>
            <w:vMerge w:val="continue"/>
            <w:tcBorders>
              <w:top w:val="nil"/>
            </w:tcBorders>
          </w:tcPr>
          <w:p>
            <w:pPr>
              <w:rPr>
                <w:sz w:val="2"/>
                <w:szCs w:val="2"/>
              </w:rPr>
            </w:pPr>
          </w:p>
        </w:tc>
        <w:tc>
          <w:tcPr>
            <w:tcW w:w="3003" w:type="dxa"/>
            <w:vMerge w:val="continue"/>
            <w:tcBorders>
              <w:top w:val="nil"/>
            </w:tcBorders>
          </w:tcPr>
          <w:p>
            <w:pPr>
              <w:rPr>
                <w:sz w:val="2"/>
                <w:szCs w:val="2"/>
              </w:rPr>
            </w:pPr>
          </w:p>
        </w:tc>
        <w:tc>
          <w:tcPr>
            <w:tcW w:w="958" w:type="dxa"/>
            <w:vMerge w:val="continue"/>
            <w:tcBorders>
              <w:top w:val="nil"/>
            </w:tcBorders>
          </w:tcPr>
          <w:p>
            <w:pPr>
              <w:rPr>
                <w:sz w:val="2"/>
                <w:szCs w:val="2"/>
              </w:rPr>
            </w:pPr>
          </w:p>
        </w:tc>
        <w:tc>
          <w:tcPr>
            <w:tcW w:w="486" w:type="dxa"/>
            <w:vMerge w:val="continue"/>
            <w:tcBorders>
              <w:top w:val="nil"/>
            </w:tcBorders>
          </w:tcPr>
          <w:p>
            <w:pPr>
              <w:rPr>
                <w:sz w:val="2"/>
                <w:szCs w:val="2"/>
              </w:rPr>
            </w:pPr>
          </w:p>
        </w:tc>
        <w:tc>
          <w:tcPr>
            <w:tcW w:w="2807" w:type="dxa"/>
            <w:vMerge w:val="continue"/>
            <w:tcBorders>
              <w:top w:val="nil"/>
            </w:tcBorders>
          </w:tcPr>
          <w:p>
            <w:pPr>
              <w:rPr>
                <w:sz w:val="2"/>
                <w:szCs w:val="2"/>
              </w:rPr>
            </w:pPr>
          </w:p>
        </w:tc>
        <w:tc>
          <w:tcPr>
            <w:tcW w:w="577" w:type="dxa"/>
          </w:tcPr>
          <w:p>
            <w:pPr>
              <w:pStyle w:val="7"/>
              <w:spacing w:before="3"/>
              <w:rPr>
                <w:rFonts w:ascii="黑体"/>
                <w:sz w:val="12"/>
              </w:rPr>
            </w:pPr>
          </w:p>
          <w:p>
            <w:pPr>
              <w:pStyle w:val="7"/>
              <w:ind w:left="29"/>
              <w:jc w:val="center"/>
              <w:rPr>
                <w:sz w:val="17"/>
              </w:rPr>
            </w:pPr>
            <w:r>
              <w:rPr>
                <w:sz w:val="17"/>
              </w:rPr>
              <w:t>全社会</w:t>
            </w:r>
          </w:p>
        </w:tc>
        <w:tc>
          <w:tcPr>
            <w:tcW w:w="486" w:type="dxa"/>
          </w:tcPr>
          <w:p>
            <w:pPr>
              <w:pStyle w:val="7"/>
              <w:spacing w:before="53" w:line="235" w:lineRule="auto"/>
              <w:ind w:left="74" w:right="43"/>
              <w:rPr>
                <w:sz w:val="17"/>
              </w:rPr>
            </w:pPr>
            <w:r>
              <w:rPr>
                <w:sz w:val="17"/>
              </w:rPr>
              <w:t>特定群体</w:t>
            </w:r>
          </w:p>
        </w:tc>
        <w:tc>
          <w:tcPr>
            <w:tcW w:w="486" w:type="dxa"/>
          </w:tcPr>
          <w:p>
            <w:pPr>
              <w:pStyle w:val="7"/>
              <w:spacing w:before="3"/>
              <w:rPr>
                <w:rFonts w:ascii="黑体"/>
                <w:sz w:val="12"/>
              </w:rPr>
            </w:pPr>
          </w:p>
          <w:p>
            <w:pPr>
              <w:pStyle w:val="7"/>
              <w:ind w:left="57" w:right="29"/>
              <w:jc w:val="center"/>
              <w:rPr>
                <w:sz w:val="17"/>
              </w:rPr>
            </w:pPr>
            <w:r>
              <w:rPr>
                <w:sz w:val="17"/>
              </w:rPr>
              <w:t>主动</w:t>
            </w:r>
          </w:p>
        </w:tc>
        <w:tc>
          <w:tcPr>
            <w:tcW w:w="591" w:type="dxa"/>
          </w:tcPr>
          <w:p>
            <w:pPr>
              <w:pStyle w:val="7"/>
              <w:spacing w:before="3"/>
              <w:rPr>
                <w:rFonts w:ascii="黑体"/>
                <w:sz w:val="12"/>
              </w:rPr>
            </w:pPr>
          </w:p>
          <w:p>
            <w:pPr>
              <w:pStyle w:val="7"/>
              <w:ind w:left="39"/>
              <w:rPr>
                <w:sz w:val="17"/>
              </w:rPr>
            </w:pPr>
            <w:r>
              <w:rPr>
                <w:sz w:val="17"/>
              </w:rPr>
              <w:t>依申请</w:t>
            </w:r>
          </w:p>
        </w:tc>
        <w:tc>
          <w:tcPr>
            <w:tcW w:w="459" w:type="dxa"/>
          </w:tcPr>
          <w:p>
            <w:pPr>
              <w:pStyle w:val="7"/>
              <w:spacing w:before="3"/>
              <w:rPr>
                <w:rFonts w:ascii="黑体"/>
                <w:sz w:val="12"/>
              </w:rPr>
            </w:pPr>
          </w:p>
          <w:p>
            <w:pPr>
              <w:pStyle w:val="7"/>
              <w:ind w:left="42" w:right="16"/>
              <w:jc w:val="center"/>
              <w:rPr>
                <w:sz w:val="17"/>
              </w:rPr>
            </w:pPr>
            <w:r>
              <w:rPr>
                <w:sz w:val="17"/>
              </w:rPr>
              <w:t>市级</w:t>
            </w:r>
          </w:p>
        </w:tc>
        <w:tc>
          <w:tcPr>
            <w:tcW w:w="448" w:type="dxa"/>
          </w:tcPr>
          <w:p>
            <w:pPr>
              <w:pStyle w:val="7"/>
              <w:spacing w:before="3"/>
              <w:rPr>
                <w:rFonts w:ascii="黑体"/>
                <w:sz w:val="12"/>
              </w:rPr>
            </w:pPr>
          </w:p>
          <w:p>
            <w:pPr>
              <w:pStyle w:val="7"/>
              <w:ind w:left="34" w:right="13"/>
              <w:jc w:val="center"/>
              <w:rPr>
                <w:sz w:val="17"/>
              </w:rPr>
            </w:pPr>
            <w:r>
              <w:rPr>
                <w:sz w:val="17"/>
              </w:rPr>
              <w:t>县级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rPr>
            </w:pPr>
          </w:p>
          <w:p>
            <w:pPr>
              <w:pStyle w:val="7"/>
              <w:rPr>
                <w:rFonts w:ascii="黑体"/>
                <w:sz w:val="16"/>
              </w:rPr>
            </w:pPr>
          </w:p>
          <w:p>
            <w:pPr>
              <w:pStyle w:val="7"/>
              <w:rPr>
                <w:rFonts w:ascii="黑体"/>
                <w:sz w:val="16"/>
              </w:rPr>
            </w:pPr>
          </w:p>
          <w:p>
            <w:pPr>
              <w:pStyle w:val="7"/>
              <w:rPr>
                <w:rFonts w:ascii="黑体"/>
                <w:sz w:val="16"/>
              </w:rPr>
            </w:pPr>
          </w:p>
          <w:p>
            <w:pPr>
              <w:pStyle w:val="7"/>
              <w:rPr>
                <w:rFonts w:ascii="黑体"/>
                <w:sz w:val="16"/>
              </w:rPr>
            </w:pPr>
          </w:p>
          <w:p>
            <w:pPr>
              <w:pStyle w:val="7"/>
              <w:spacing w:before="106"/>
              <w:ind w:left="47" w:right="17"/>
              <w:jc w:val="center"/>
              <w:rPr>
                <w:sz w:val="17"/>
              </w:rPr>
            </w:pPr>
            <w:r>
              <w:rPr>
                <w:sz w:val="17"/>
              </w:rPr>
              <w:t>155</w:t>
            </w:r>
          </w:p>
        </w:tc>
        <w:tc>
          <w:tcPr>
            <w:tcW w:w="447" w:type="dxa"/>
          </w:tcPr>
          <w:p>
            <w:pPr>
              <w:pStyle w:val="7"/>
              <w:rPr>
                <w:rFonts w:ascii="黑体"/>
                <w:sz w:val="16"/>
              </w:rPr>
            </w:pPr>
          </w:p>
          <w:p>
            <w:pPr>
              <w:pStyle w:val="7"/>
              <w:rPr>
                <w:rFonts w:ascii="黑体"/>
                <w:sz w:val="16"/>
              </w:rPr>
            </w:pPr>
          </w:p>
          <w:p>
            <w:pPr>
              <w:pStyle w:val="7"/>
              <w:rPr>
                <w:rFonts w:ascii="黑体"/>
                <w:sz w:val="16"/>
              </w:rPr>
            </w:pPr>
          </w:p>
          <w:p>
            <w:pPr>
              <w:pStyle w:val="7"/>
              <w:spacing w:before="10"/>
              <w:rPr>
                <w:rFonts w:ascii="黑体"/>
                <w:sz w:val="23"/>
              </w:rPr>
            </w:pPr>
          </w:p>
          <w:p>
            <w:pPr>
              <w:pStyle w:val="7"/>
              <w:spacing w:line="235" w:lineRule="auto"/>
              <w:ind w:left="58" w:right="24"/>
              <w:jc w:val="both"/>
              <w:rPr>
                <w:sz w:val="17"/>
              </w:rPr>
            </w:pPr>
            <w:r>
              <w:rPr>
                <w:sz w:val="17"/>
              </w:rPr>
              <w:t>工程建设管理</w:t>
            </w:r>
          </w:p>
        </w:tc>
        <w:tc>
          <w:tcPr>
            <w:tcW w:w="1350" w:type="dxa"/>
          </w:tcPr>
          <w:p>
            <w:pPr>
              <w:pStyle w:val="7"/>
              <w:rPr>
                <w:rFonts w:ascii="黑体"/>
                <w:sz w:val="16"/>
              </w:rPr>
            </w:pPr>
          </w:p>
          <w:p>
            <w:pPr>
              <w:pStyle w:val="7"/>
              <w:rPr>
                <w:rFonts w:ascii="黑体"/>
                <w:sz w:val="16"/>
              </w:rPr>
            </w:pPr>
          </w:p>
          <w:p>
            <w:pPr>
              <w:pStyle w:val="7"/>
              <w:rPr>
                <w:rFonts w:ascii="黑体"/>
                <w:sz w:val="16"/>
              </w:rPr>
            </w:pPr>
          </w:p>
          <w:p>
            <w:pPr>
              <w:pStyle w:val="7"/>
              <w:spacing w:before="10"/>
              <w:rPr>
                <w:rFonts w:ascii="黑体"/>
                <w:sz w:val="23"/>
              </w:rPr>
            </w:pPr>
          </w:p>
          <w:p>
            <w:pPr>
              <w:pStyle w:val="7"/>
              <w:spacing w:line="235" w:lineRule="auto"/>
              <w:ind w:left="30" w:right="100"/>
              <w:jc w:val="both"/>
              <w:rPr>
                <w:sz w:val="17"/>
              </w:rPr>
            </w:pPr>
            <w:r>
              <w:rPr>
                <w:sz w:val="17"/>
              </w:rPr>
              <w:t>建设单位未按照国家规定办理工程质量监督手续</w:t>
            </w:r>
          </w:p>
        </w:tc>
        <w:tc>
          <w:tcPr>
            <w:tcW w:w="1954" w:type="dxa"/>
          </w:tcPr>
          <w:p>
            <w:pPr>
              <w:pStyle w:val="7"/>
              <w:spacing w:before="3"/>
              <w:rPr>
                <w:rFonts w:ascii="黑体"/>
                <w:sz w:val="13"/>
              </w:rPr>
            </w:pPr>
          </w:p>
          <w:p>
            <w:pPr>
              <w:pStyle w:val="7"/>
              <w:numPr>
                <w:ilvl w:val="0"/>
                <w:numId w:val="26"/>
              </w:numPr>
              <w:tabs>
                <w:tab w:val="left" w:pos="204"/>
              </w:tabs>
              <w:spacing w:before="0" w:after="0" w:line="235" w:lineRule="auto"/>
              <w:ind w:left="30" w:right="18" w:firstLine="0"/>
              <w:jc w:val="left"/>
              <w:rPr>
                <w:sz w:val="17"/>
              </w:rPr>
            </w:pPr>
            <w:r>
              <w:rPr>
                <w:spacing w:val="-2"/>
                <w:sz w:val="17"/>
              </w:rPr>
              <w:t>机构职能、权责清单、</w:t>
            </w:r>
            <w:r>
              <w:rPr>
                <w:sz w:val="17"/>
              </w:rPr>
              <w:t>执法人员名单；</w:t>
            </w:r>
          </w:p>
          <w:p>
            <w:pPr>
              <w:pStyle w:val="7"/>
              <w:numPr>
                <w:ilvl w:val="0"/>
                <w:numId w:val="26"/>
              </w:numPr>
              <w:tabs>
                <w:tab w:val="left" w:pos="204"/>
              </w:tabs>
              <w:spacing w:before="2" w:after="0" w:line="235" w:lineRule="auto"/>
              <w:ind w:left="30" w:right="18" w:firstLine="0"/>
              <w:jc w:val="left"/>
              <w:rPr>
                <w:sz w:val="17"/>
              </w:rPr>
            </w:pPr>
            <w:r>
              <w:rPr>
                <w:spacing w:val="-2"/>
                <w:sz w:val="17"/>
              </w:rPr>
              <w:t>执法程序或行政强制流</w:t>
            </w:r>
            <w:r>
              <w:rPr>
                <w:sz w:val="17"/>
              </w:rPr>
              <w:t>程图；</w:t>
            </w:r>
          </w:p>
          <w:p>
            <w:pPr>
              <w:pStyle w:val="7"/>
              <w:numPr>
                <w:ilvl w:val="0"/>
                <w:numId w:val="26"/>
              </w:numPr>
              <w:tabs>
                <w:tab w:val="left" w:pos="204"/>
              </w:tabs>
              <w:spacing w:before="0" w:after="0" w:line="214" w:lineRule="exact"/>
              <w:ind w:left="203" w:right="0" w:hanging="174"/>
              <w:jc w:val="left"/>
              <w:rPr>
                <w:sz w:val="17"/>
              </w:rPr>
            </w:pPr>
            <w:r>
              <w:rPr>
                <w:sz w:val="17"/>
              </w:rPr>
              <w:t>执法依据；</w:t>
            </w:r>
          </w:p>
          <w:p>
            <w:pPr>
              <w:pStyle w:val="7"/>
              <w:numPr>
                <w:ilvl w:val="0"/>
                <w:numId w:val="26"/>
              </w:numPr>
              <w:tabs>
                <w:tab w:val="left" w:pos="204"/>
              </w:tabs>
              <w:spacing w:before="1" w:after="0" w:line="235" w:lineRule="auto"/>
              <w:ind w:left="30" w:right="189" w:firstLine="0"/>
              <w:jc w:val="left"/>
              <w:rPr>
                <w:sz w:val="17"/>
              </w:rPr>
            </w:pPr>
            <w:r>
              <w:rPr>
                <w:spacing w:val="-2"/>
                <w:sz w:val="17"/>
              </w:rPr>
              <w:t>行政处罚自由裁量基</w:t>
            </w:r>
            <w:r>
              <w:rPr>
                <w:sz w:val="17"/>
              </w:rPr>
              <w:t>准；</w:t>
            </w:r>
          </w:p>
          <w:p>
            <w:pPr>
              <w:pStyle w:val="7"/>
              <w:numPr>
                <w:ilvl w:val="0"/>
                <w:numId w:val="26"/>
              </w:numPr>
              <w:tabs>
                <w:tab w:val="left" w:pos="204"/>
              </w:tabs>
              <w:spacing w:before="0" w:after="0" w:line="214" w:lineRule="exact"/>
              <w:ind w:left="203" w:right="0" w:hanging="174"/>
              <w:jc w:val="left"/>
              <w:rPr>
                <w:sz w:val="17"/>
              </w:rPr>
            </w:pPr>
            <w:r>
              <w:rPr>
                <w:sz w:val="17"/>
              </w:rPr>
              <w:t>咨询、监督投诉方式；</w:t>
            </w:r>
          </w:p>
          <w:p>
            <w:pPr>
              <w:pStyle w:val="7"/>
              <w:numPr>
                <w:ilvl w:val="0"/>
                <w:numId w:val="26"/>
              </w:numPr>
              <w:tabs>
                <w:tab w:val="left" w:pos="204"/>
              </w:tabs>
              <w:spacing w:before="0" w:after="0" w:line="214" w:lineRule="exact"/>
              <w:ind w:left="203" w:right="0" w:hanging="174"/>
              <w:jc w:val="left"/>
              <w:rPr>
                <w:sz w:val="17"/>
              </w:rPr>
            </w:pPr>
            <w:r>
              <w:rPr>
                <w:sz w:val="17"/>
              </w:rPr>
              <w:t>处罚决定；</w:t>
            </w:r>
          </w:p>
          <w:p>
            <w:pPr>
              <w:pStyle w:val="7"/>
              <w:numPr>
                <w:ilvl w:val="0"/>
                <w:numId w:val="26"/>
              </w:numPr>
              <w:tabs>
                <w:tab w:val="left" w:pos="204"/>
              </w:tabs>
              <w:spacing w:before="0" w:after="0" w:line="216" w:lineRule="exact"/>
              <w:ind w:left="203" w:right="0" w:hanging="174"/>
              <w:jc w:val="left"/>
              <w:rPr>
                <w:sz w:val="17"/>
              </w:rPr>
            </w:pPr>
            <w:r>
              <w:rPr>
                <w:sz w:val="17"/>
              </w:rPr>
              <w:t>救济渠道。</w:t>
            </w:r>
          </w:p>
        </w:tc>
        <w:tc>
          <w:tcPr>
            <w:tcW w:w="3003" w:type="dxa"/>
          </w:tcPr>
          <w:p>
            <w:pPr>
              <w:pStyle w:val="7"/>
              <w:rPr>
                <w:rFonts w:ascii="黑体"/>
                <w:sz w:val="16"/>
              </w:rPr>
            </w:pPr>
          </w:p>
          <w:p>
            <w:pPr>
              <w:pStyle w:val="7"/>
              <w:rPr>
                <w:rFonts w:ascii="黑体"/>
                <w:sz w:val="16"/>
              </w:rPr>
            </w:pPr>
          </w:p>
          <w:p>
            <w:pPr>
              <w:pStyle w:val="7"/>
              <w:rPr>
                <w:rFonts w:ascii="黑体"/>
                <w:sz w:val="16"/>
              </w:rPr>
            </w:pPr>
          </w:p>
          <w:p>
            <w:pPr>
              <w:pStyle w:val="7"/>
              <w:rPr>
                <w:rFonts w:ascii="黑体"/>
                <w:sz w:val="16"/>
              </w:rPr>
            </w:pPr>
          </w:p>
          <w:p>
            <w:pPr>
              <w:pStyle w:val="7"/>
              <w:spacing w:before="10"/>
              <w:rPr>
                <w:rFonts w:ascii="黑体"/>
                <w:sz w:val="15"/>
              </w:rPr>
            </w:pPr>
          </w:p>
          <w:p>
            <w:pPr>
              <w:pStyle w:val="7"/>
              <w:spacing w:before="1"/>
              <w:ind w:left="30"/>
              <w:rPr>
                <w:sz w:val="17"/>
              </w:rPr>
            </w:pPr>
            <w:r>
              <w:rPr>
                <w:sz w:val="17"/>
              </w:rPr>
              <w:t>《建设工程质量管理条例》</w:t>
            </w:r>
          </w:p>
        </w:tc>
        <w:tc>
          <w:tcPr>
            <w:tcW w:w="958" w:type="dxa"/>
          </w:tcPr>
          <w:p>
            <w:pPr>
              <w:pStyle w:val="7"/>
              <w:rPr>
                <w:rFonts w:ascii="黑体"/>
                <w:sz w:val="16"/>
              </w:rPr>
            </w:pPr>
          </w:p>
          <w:p>
            <w:pPr>
              <w:pStyle w:val="7"/>
              <w:spacing w:before="12"/>
              <w:rPr>
                <w:rFonts w:ascii="黑体"/>
                <w:sz w:val="13"/>
              </w:rPr>
            </w:pPr>
          </w:p>
          <w:p>
            <w:pPr>
              <w:pStyle w:val="7"/>
              <w:numPr>
                <w:ilvl w:val="0"/>
                <w:numId w:val="27"/>
              </w:numPr>
              <w:tabs>
                <w:tab w:val="left" w:pos="204"/>
              </w:tabs>
              <w:spacing w:before="0" w:after="0" w:line="235" w:lineRule="auto"/>
              <w:ind w:left="29" w:right="48" w:firstLine="0"/>
              <w:jc w:val="both"/>
              <w:rPr>
                <w:sz w:val="17"/>
              </w:rPr>
            </w:pPr>
            <w:r>
              <w:rPr>
                <w:spacing w:val="-4"/>
                <w:sz w:val="17"/>
              </w:rPr>
              <w:t>除处罚决</w:t>
            </w:r>
            <w:r>
              <w:rPr>
                <w:spacing w:val="-3"/>
                <w:sz w:val="17"/>
              </w:rPr>
              <w:t>定外其他内容：长期公</w:t>
            </w:r>
            <w:r>
              <w:rPr>
                <w:sz w:val="17"/>
              </w:rPr>
              <w:t>开（</w:t>
            </w:r>
            <w:r>
              <w:rPr>
                <w:spacing w:val="-5"/>
                <w:sz w:val="17"/>
              </w:rPr>
              <w:t>动态调</w:t>
            </w:r>
            <w:r>
              <w:rPr>
                <w:sz w:val="17"/>
              </w:rPr>
              <w:t>整）；</w:t>
            </w:r>
          </w:p>
          <w:p>
            <w:pPr>
              <w:pStyle w:val="7"/>
              <w:numPr>
                <w:ilvl w:val="0"/>
                <w:numId w:val="27"/>
              </w:numPr>
              <w:tabs>
                <w:tab w:val="left" w:pos="204"/>
              </w:tabs>
              <w:spacing w:before="4" w:after="0" w:line="235" w:lineRule="auto"/>
              <w:ind w:left="29" w:right="48" w:firstLine="0"/>
              <w:jc w:val="left"/>
              <w:rPr>
                <w:sz w:val="17"/>
              </w:rPr>
            </w:pPr>
            <w:r>
              <w:rPr>
                <w:sz w:val="17"/>
              </w:rPr>
              <w:t>处 罚 决 定：20</w:t>
            </w:r>
            <w:r>
              <w:rPr>
                <w:spacing w:val="-7"/>
                <w:sz w:val="17"/>
              </w:rPr>
              <w:t>个工</w:t>
            </w:r>
            <w:r>
              <w:rPr>
                <w:sz w:val="17"/>
              </w:rPr>
              <w:t>作日内。</w:t>
            </w:r>
          </w:p>
        </w:tc>
        <w:tc>
          <w:tcPr>
            <w:tcW w:w="486" w:type="dxa"/>
          </w:tcPr>
          <w:p>
            <w:pPr>
              <w:pStyle w:val="7"/>
              <w:spacing w:before="2"/>
              <w:rPr>
                <w:rFonts w:ascii="黑体"/>
                <w:sz w:val="13"/>
              </w:rPr>
            </w:pPr>
          </w:p>
          <w:p>
            <w:pPr>
              <w:pStyle w:val="7"/>
              <w:spacing w:line="235" w:lineRule="auto"/>
              <w:ind w:left="29" w:right="92"/>
              <w:jc w:val="both"/>
              <w:rPr>
                <w:sz w:val="17"/>
              </w:rPr>
            </w:pPr>
            <w:r>
              <w:rPr>
                <w:sz w:val="17"/>
              </w:rPr>
              <w:t>城市管理行政执法部门或相关行政主管部门</w:t>
            </w:r>
          </w:p>
        </w:tc>
        <w:tc>
          <w:tcPr>
            <w:tcW w:w="2807" w:type="dxa"/>
          </w:tcPr>
          <w:p>
            <w:pPr>
              <w:pStyle w:val="7"/>
              <w:rPr>
                <w:rFonts w:ascii="黑体"/>
                <w:sz w:val="16"/>
              </w:rPr>
            </w:pPr>
          </w:p>
          <w:p>
            <w:pPr>
              <w:pStyle w:val="7"/>
              <w:spacing w:before="7"/>
              <w:rPr>
                <w:rFonts w:ascii="黑体"/>
                <w:sz w:val="13"/>
              </w:rPr>
            </w:pPr>
          </w:p>
          <w:p>
            <w:pPr>
              <w:pStyle w:val="7"/>
              <w:tabs>
                <w:tab w:val="left" w:pos="1403"/>
              </w:tabs>
              <w:spacing w:line="216" w:lineRule="exact"/>
              <w:ind w:left="29"/>
              <w:rPr>
                <w:sz w:val="17"/>
              </w:rPr>
            </w:pPr>
            <w:r>
              <w:rPr>
                <w:sz w:val="17"/>
              </w:rPr>
              <w:t>■政府网站</w:t>
            </w:r>
            <w:r>
              <w:rPr>
                <w:sz w:val="17"/>
              </w:rPr>
              <w:tab/>
            </w:r>
            <w:r>
              <w:rPr>
                <w:sz w:val="17"/>
              </w:rPr>
              <w:t>□政府公报</w:t>
            </w:r>
          </w:p>
          <w:p>
            <w:pPr>
              <w:pStyle w:val="7"/>
              <w:tabs>
                <w:tab w:val="left" w:pos="1403"/>
              </w:tabs>
              <w:spacing w:line="214" w:lineRule="exact"/>
              <w:ind w:left="29"/>
              <w:rPr>
                <w:sz w:val="17"/>
              </w:rPr>
            </w:pPr>
            <w:r>
              <w:rPr>
                <w:sz w:val="17"/>
              </w:rPr>
              <w:t>□两微一端</w:t>
            </w:r>
            <w:r>
              <w:rPr>
                <w:sz w:val="17"/>
              </w:rPr>
              <w:tab/>
            </w:r>
            <w:r>
              <w:rPr>
                <w:sz w:val="17"/>
              </w:rPr>
              <w:t>□发布会/听证会</w:t>
            </w:r>
          </w:p>
          <w:p>
            <w:pPr>
              <w:pStyle w:val="7"/>
              <w:tabs>
                <w:tab w:val="left" w:pos="1403"/>
              </w:tabs>
              <w:spacing w:line="214" w:lineRule="exact"/>
              <w:ind w:left="29"/>
              <w:rPr>
                <w:sz w:val="17"/>
              </w:rPr>
            </w:pPr>
            <w:r>
              <w:rPr>
                <w:sz w:val="17"/>
              </w:rPr>
              <w:t>□广播电视</w:t>
            </w:r>
            <w:r>
              <w:rPr>
                <w:sz w:val="17"/>
              </w:rPr>
              <w:tab/>
            </w:r>
            <w:r>
              <w:rPr>
                <w:sz w:val="17"/>
              </w:rPr>
              <w:t>□纸质媒体</w:t>
            </w:r>
          </w:p>
          <w:p>
            <w:pPr>
              <w:pStyle w:val="7"/>
              <w:tabs>
                <w:tab w:val="left" w:pos="1401"/>
              </w:tabs>
              <w:spacing w:line="214" w:lineRule="exact"/>
              <w:ind w:left="29"/>
              <w:rPr>
                <w:sz w:val="17"/>
              </w:rPr>
            </w:pPr>
            <w:r>
              <w:rPr>
                <w:sz w:val="17"/>
              </w:rPr>
              <w:t>■公开查阅点</w:t>
            </w:r>
            <w:r>
              <w:rPr>
                <w:sz w:val="17"/>
              </w:rPr>
              <w:tab/>
            </w:r>
            <w:r>
              <w:rPr>
                <w:sz w:val="17"/>
              </w:rPr>
              <w:t>□政务服务中心</w:t>
            </w:r>
          </w:p>
          <w:p>
            <w:pPr>
              <w:pStyle w:val="7"/>
              <w:tabs>
                <w:tab w:val="left" w:pos="1400"/>
              </w:tabs>
              <w:spacing w:line="214" w:lineRule="exact"/>
              <w:ind w:left="29"/>
              <w:rPr>
                <w:sz w:val="17"/>
              </w:rPr>
            </w:pPr>
            <w:r>
              <w:rPr>
                <w:sz w:val="17"/>
              </w:rPr>
              <w:t>□便民服务站</w:t>
            </w:r>
            <w:r>
              <w:rPr>
                <w:sz w:val="17"/>
              </w:rPr>
              <w:tab/>
            </w:r>
            <w:r>
              <w:rPr>
                <w:sz w:val="17"/>
              </w:rPr>
              <w:t>□入户/现场</w:t>
            </w:r>
          </w:p>
          <w:p>
            <w:pPr>
              <w:pStyle w:val="7"/>
              <w:spacing w:before="2" w:line="235" w:lineRule="auto"/>
              <w:ind w:left="29" w:right="17"/>
              <w:rPr>
                <w:sz w:val="17"/>
              </w:rPr>
            </w:pPr>
            <w:r>
              <w:rPr>
                <w:sz w:val="17"/>
              </w:rPr>
              <w:t>□社区/企事业单位/村公示栏（电子屏）</w:t>
            </w:r>
          </w:p>
          <w:p>
            <w:pPr>
              <w:pStyle w:val="7"/>
              <w:tabs>
                <w:tab w:val="left" w:pos="1403"/>
              </w:tabs>
              <w:spacing w:line="216" w:lineRule="exact"/>
              <w:ind w:left="29"/>
              <w:rPr>
                <w:sz w:val="17"/>
              </w:rPr>
            </w:pPr>
            <w:r>
              <w:rPr>
                <w:sz w:val="17"/>
              </w:rPr>
              <w:t>□精准推送</w:t>
            </w:r>
            <w:r>
              <w:rPr>
                <w:sz w:val="17"/>
              </w:rPr>
              <w:tab/>
            </w:r>
            <w:r>
              <w:rPr>
                <w:sz w:val="17"/>
              </w:rPr>
              <w:t>□其他</w:t>
            </w:r>
          </w:p>
        </w:tc>
        <w:tc>
          <w:tcPr>
            <w:tcW w:w="577"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rPr>
                <w:rFonts w:ascii="黑体"/>
                <w:sz w:val="16"/>
              </w:rPr>
            </w:pPr>
          </w:p>
          <w:p>
            <w:pPr>
              <w:pStyle w:val="7"/>
              <w:ind w:left="27"/>
              <w:jc w:val="center"/>
              <w:rPr>
                <w:rFonts w:ascii="Arial" w:hAnsi="Arial"/>
                <w:sz w:val="17"/>
              </w:rPr>
            </w:pPr>
            <w:r>
              <w:rPr>
                <w:rFonts w:ascii="Arial" w:hAnsi="Arial"/>
                <w:w w:val="100"/>
                <w:sz w:val="17"/>
              </w:rPr>
              <w:t>√</w:t>
            </w:r>
          </w:p>
        </w:tc>
        <w:tc>
          <w:tcPr>
            <w:tcW w:w="486" w:type="dxa"/>
          </w:tcPr>
          <w:p>
            <w:pPr>
              <w:pStyle w:val="7"/>
              <w:rPr>
                <w:rFonts w:ascii="Times New Roman"/>
                <w:sz w:val="16"/>
              </w:rPr>
            </w:pPr>
          </w:p>
        </w:tc>
        <w:tc>
          <w:tcPr>
            <w:tcW w:w="486"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rPr>
                <w:rFonts w:ascii="黑体"/>
                <w:sz w:val="16"/>
              </w:rPr>
            </w:pPr>
          </w:p>
          <w:p>
            <w:pPr>
              <w:pStyle w:val="7"/>
              <w:ind w:left="25"/>
              <w:jc w:val="center"/>
              <w:rPr>
                <w:rFonts w:ascii="Arial" w:hAnsi="Arial"/>
                <w:sz w:val="17"/>
              </w:rPr>
            </w:pPr>
            <w:r>
              <w:rPr>
                <w:rFonts w:ascii="Arial" w:hAnsi="Arial"/>
                <w:w w:val="100"/>
                <w:sz w:val="17"/>
              </w:rPr>
              <w:t>√</w:t>
            </w:r>
          </w:p>
        </w:tc>
        <w:tc>
          <w:tcPr>
            <w:tcW w:w="591" w:type="dxa"/>
          </w:tcPr>
          <w:p>
            <w:pPr>
              <w:pStyle w:val="7"/>
              <w:rPr>
                <w:rFonts w:ascii="Times New Roman"/>
                <w:sz w:val="16"/>
              </w:rPr>
            </w:pPr>
          </w:p>
        </w:tc>
        <w:tc>
          <w:tcPr>
            <w:tcW w:w="459"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rPr>
                <w:rFonts w:ascii="黑体"/>
                <w:sz w:val="16"/>
              </w:rPr>
            </w:pPr>
          </w:p>
          <w:p>
            <w:pPr>
              <w:pStyle w:val="7"/>
              <w:ind w:left="23"/>
              <w:jc w:val="center"/>
              <w:rPr>
                <w:rFonts w:ascii="Arial" w:hAnsi="Arial"/>
                <w:sz w:val="17"/>
              </w:rPr>
            </w:pPr>
            <w:r>
              <w:rPr>
                <w:rFonts w:ascii="Arial" w:hAnsi="Arial"/>
                <w:w w:val="100"/>
                <w:sz w:val="17"/>
              </w:rPr>
              <w:t>√</w:t>
            </w:r>
          </w:p>
        </w:tc>
        <w:tc>
          <w:tcPr>
            <w:tcW w:w="448"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rPr>
                <w:rFonts w:ascii="黑体"/>
                <w:sz w:val="16"/>
              </w:rPr>
            </w:pPr>
          </w:p>
          <w:p>
            <w:pPr>
              <w:pStyle w:val="7"/>
              <w:ind w:left="23"/>
              <w:jc w:val="center"/>
              <w:rPr>
                <w:rFonts w:ascii="Arial" w:hAnsi="Arial"/>
                <w:sz w:val="17"/>
              </w:rPr>
            </w:pPr>
            <w:r>
              <w:rPr>
                <w:rFonts w:ascii="Arial" w:hAnsi="Arial"/>
                <w:w w:val="100"/>
                <w:sz w:val="17"/>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rPr>
            </w:pPr>
          </w:p>
          <w:p>
            <w:pPr>
              <w:pStyle w:val="7"/>
              <w:rPr>
                <w:rFonts w:ascii="黑体"/>
                <w:sz w:val="16"/>
              </w:rPr>
            </w:pPr>
          </w:p>
          <w:p>
            <w:pPr>
              <w:pStyle w:val="7"/>
              <w:rPr>
                <w:rFonts w:ascii="黑体"/>
                <w:sz w:val="16"/>
              </w:rPr>
            </w:pPr>
          </w:p>
          <w:p>
            <w:pPr>
              <w:pStyle w:val="7"/>
              <w:rPr>
                <w:rFonts w:ascii="黑体"/>
                <w:sz w:val="16"/>
              </w:rPr>
            </w:pPr>
          </w:p>
          <w:p>
            <w:pPr>
              <w:pStyle w:val="7"/>
              <w:rPr>
                <w:rFonts w:ascii="黑体"/>
                <w:sz w:val="16"/>
              </w:rPr>
            </w:pPr>
          </w:p>
          <w:p>
            <w:pPr>
              <w:pStyle w:val="7"/>
              <w:spacing w:before="104"/>
              <w:ind w:left="47" w:right="17"/>
              <w:jc w:val="center"/>
              <w:rPr>
                <w:sz w:val="17"/>
              </w:rPr>
            </w:pPr>
            <w:r>
              <w:rPr>
                <w:sz w:val="17"/>
              </w:rPr>
              <w:t>156</w:t>
            </w:r>
          </w:p>
        </w:tc>
        <w:tc>
          <w:tcPr>
            <w:tcW w:w="447" w:type="dxa"/>
          </w:tcPr>
          <w:p>
            <w:pPr>
              <w:pStyle w:val="7"/>
              <w:rPr>
                <w:rFonts w:ascii="黑体"/>
                <w:sz w:val="16"/>
              </w:rPr>
            </w:pPr>
          </w:p>
          <w:p>
            <w:pPr>
              <w:pStyle w:val="7"/>
              <w:rPr>
                <w:rFonts w:ascii="黑体"/>
                <w:sz w:val="16"/>
              </w:rPr>
            </w:pPr>
          </w:p>
          <w:p>
            <w:pPr>
              <w:pStyle w:val="7"/>
              <w:rPr>
                <w:rFonts w:ascii="黑体"/>
                <w:sz w:val="16"/>
              </w:rPr>
            </w:pPr>
          </w:p>
          <w:p>
            <w:pPr>
              <w:pStyle w:val="7"/>
              <w:spacing w:before="8"/>
              <w:rPr>
                <w:rFonts w:ascii="黑体"/>
                <w:sz w:val="23"/>
              </w:rPr>
            </w:pPr>
          </w:p>
          <w:p>
            <w:pPr>
              <w:pStyle w:val="7"/>
              <w:spacing w:line="235" w:lineRule="auto"/>
              <w:ind w:left="57" w:right="25"/>
              <w:jc w:val="both"/>
              <w:rPr>
                <w:sz w:val="17"/>
              </w:rPr>
            </w:pPr>
            <w:r>
              <w:rPr>
                <w:sz w:val="17"/>
              </w:rPr>
              <w:t>工程建设管理</w:t>
            </w:r>
          </w:p>
        </w:tc>
        <w:tc>
          <w:tcPr>
            <w:tcW w:w="1350" w:type="dxa"/>
          </w:tcPr>
          <w:p>
            <w:pPr>
              <w:pStyle w:val="7"/>
              <w:rPr>
                <w:rFonts w:ascii="黑体"/>
                <w:sz w:val="16"/>
              </w:rPr>
            </w:pPr>
          </w:p>
          <w:p>
            <w:pPr>
              <w:pStyle w:val="7"/>
              <w:rPr>
                <w:rFonts w:ascii="黑体"/>
                <w:sz w:val="16"/>
              </w:rPr>
            </w:pPr>
          </w:p>
          <w:p>
            <w:pPr>
              <w:pStyle w:val="7"/>
              <w:spacing w:before="11"/>
              <w:rPr>
                <w:rFonts w:ascii="黑体"/>
                <w:sz w:val="22"/>
              </w:rPr>
            </w:pPr>
          </w:p>
          <w:p>
            <w:pPr>
              <w:pStyle w:val="7"/>
              <w:spacing w:line="235" w:lineRule="auto"/>
              <w:ind w:left="30" w:right="100"/>
              <w:jc w:val="both"/>
              <w:rPr>
                <w:sz w:val="17"/>
              </w:rPr>
            </w:pPr>
            <w:r>
              <w:rPr>
                <w:sz w:val="17"/>
              </w:rPr>
              <w:t>建设单位明示或者暗示施工单位使用不合格的建筑材料、建筑构配件和设备</w:t>
            </w:r>
          </w:p>
        </w:tc>
        <w:tc>
          <w:tcPr>
            <w:tcW w:w="1954" w:type="dxa"/>
          </w:tcPr>
          <w:p>
            <w:pPr>
              <w:pStyle w:val="7"/>
              <w:rPr>
                <w:rFonts w:ascii="黑体"/>
                <w:sz w:val="13"/>
              </w:rPr>
            </w:pPr>
          </w:p>
          <w:p>
            <w:pPr>
              <w:pStyle w:val="7"/>
              <w:numPr>
                <w:ilvl w:val="0"/>
                <w:numId w:val="28"/>
              </w:numPr>
              <w:tabs>
                <w:tab w:val="left" w:pos="204"/>
              </w:tabs>
              <w:spacing w:before="1" w:after="0" w:line="235" w:lineRule="auto"/>
              <w:ind w:left="30" w:right="18" w:firstLine="0"/>
              <w:jc w:val="left"/>
              <w:rPr>
                <w:sz w:val="17"/>
              </w:rPr>
            </w:pPr>
            <w:r>
              <w:rPr>
                <w:spacing w:val="-2"/>
                <w:sz w:val="17"/>
              </w:rPr>
              <w:t>机构职能、权责清单、</w:t>
            </w:r>
            <w:r>
              <w:rPr>
                <w:sz w:val="17"/>
              </w:rPr>
              <w:t>执法人员名单；</w:t>
            </w:r>
          </w:p>
          <w:p>
            <w:pPr>
              <w:pStyle w:val="7"/>
              <w:numPr>
                <w:ilvl w:val="0"/>
                <w:numId w:val="28"/>
              </w:numPr>
              <w:tabs>
                <w:tab w:val="left" w:pos="204"/>
              </w:tabs>
              <w:spacing w:before="1" w:after="0" w:line="235" w:lineRule="auto"/>
              <w:ind w:left="30" w:right="18" w:firstLine="0"/>
              <w:jc w:val="left"/>
              <w:rPr>
                <w:sz w:val="17"/>
              </w:rPr>
            </w:pPr>
            <w:r>
              <w:rPr>
                <w:spacing w:val="-2"/>
                <w:sz w:val="17"/>
              </w:rPr>
              <w:t>执法程序或行政强制流</w:t>
            </w:r>
            <w:r>
              <w:rPr>
                <w:sz w:val="17"/>
              </w:rPr>
              <w:t>程图；</w:t>
            </w:r>
          </w:p>
          <w:p>
            <w:pPr>
              <w:pStyle w:val="7"/>
              <w:numPr>
                <w:ilvl w:val="0"/>
                <w:numId w:val="28"/>
              </w:numPr>
              <w:tabs>
                <w:tab w:val="left" w:pos="204"/>
              </w:tabs>
              <w:spacing w:before="0" w:after="0" w:line="214" w:lineRule="exact"/>
              <w:ind w:left="203" w:right="0" w:hanging="174"/>
              <w:jc w:val="left"/>
              <w:rPr>
                <w:sz w:val="17"/>
              </w:rPr>
            </w:pPr>
            <w:r>
              <w:rPr>
                <w:sz w:val="17"/>
              </w:rPr>
              <w:t>执法依据；</w:t>
            </w:r>
          </w:p>
          <w:p>
            <w:pPr>
              <w:pStyle w:val="7"/>
              <w:numPr>
                <w:ilvl w:val="0"/>
                <w:numId w:val="28"/>
              </w:numPr>
              <w:tabs>
                <w:tab w:val="left" w:pos="204"/>
              </w:tabs>
              <w:spacing w:before="2" w:after="0" w:line="235" w:lineRule="auto"/>
              <w:ind w:left="30" w:right="189" w:firstLine="0"/>
              <w:jc w:val="left"/>
              <w:rPr>
                <w:sz w:val="17"/>
              </w:rPr>
            </w:pPr>
            <w:r>
              <w:rPr>
                <w:spacing w:val="-2"/>
                <w:sz w:val="17"/>
              </w:rPr>
              <w:t>行政处罚自由裁量基</w:t>
            </w:r>
            <w:r>
              <w:rPr>
                <w:sz w:val="17"/>
              </w:rPr>
              <w:t>准；</w:t>
            </w:r>
          </w:p>
          <w:p>
            <w:pPr>
              <w:pStyle w:val="7"/>
              <w:numPr>
                <w:ilvl w:val="0"/>
                <w:numId w:val="28"/>
              </w:numPr>
              <w:tabs>
                <w:tab w:val="left" w:pos="204"/>
              </w:tabs>
              <w:spacing w:before="0" w:after="0" w:line="214" w:lineRule="exact"/>
              <w:ind w:left="203" w:right="0" w:hanging="174"/>
              <w:jc w:val="left"/>
              <w:rPr>
                <w:sz w:val="17"/>
              </w:rPr>
            </w:pPr>
            <w:r>
              <w:rPr>
                <w:sz w:val="17"/>
              </w:rPr>
              <w:t>咨询、监督投诉方式；</w:t>
            </w:r>
          </w:p>
          <w:p>
            <w:pPr>
              <w:pStyle w:val="7"/>
              <w:numPr>
                <w:ilvl w:val="0"/>
                <w:numId w:val="28"/>
              </w:numPr>
              <w:tabs>
                <w:tab w:val="left" w:pos="204"/>
              </w:tabs>
              <w:spacing w:before="0" w:after="0" w:line="214" w:lineRule="exact"/>
              <w:ind w:left="203" w:right="0" w:hanging="174"/>
              <w:jc w:val="left"/>
              <w:rPr>
                <w:sz w:val="17"/>
              </w:rPr>
            </w:pPr>
            <w:r>
              <w:rPr>
                <w:sz w:val="17"/>
              </w:rPr>
              <w:t>处罚决定；</w:t>
            </w:r>
          </w:p>
          <w:p>
            <w:pPr>
              <w:pStyle w:val="7"/>
              <w:numPr>
                <w:ilvl w:val="0"/>
                <w:numId w:val="28"/>
              </w:numPr>
              <w:tabs>
                <w:tab w:val="left" w:pos="204"/>
              </w:tabs>
              <w:spacing w:before="0" w:after="0" w:line="216" w:lineRule="exact"/>
              <w:ind w:left="203" w:right="0" w:hanging="174"/>
              <w:jc w:val="left"/>
              <w:rPr>
                <w:sz w:val="17"/>
              </w:rPr>
            </w:pPr>
            <w:r>
              <w:rPr>
                <w:sz w:val="17"/>
              </w:rPr>
              <w:t>救济渠道。</w:t>
            </w:r>
          </w:p>
        </w:tc>
        <w:tc>
          <w:tcPr>
            <w:tcW w:w="3003" w:type="dxa"/>
          </w:tcPr>
          <w:p>
            <w:pPr>
              <w:pStyle w:val="7"/>
              <w:rPr>
                <w:rFonts w:ascii="黑体"/>
                <w:sz w:val="16"/>
              </w:rPr>
            </w:pPr>
          </w:p>
          <w:p>
            <w:pPr>
              <w:pStyle w:val="7"/>
              <w:rPr>
                <w:rFonts w:ascii="黑体"/>
                <w:sz w:val="16"/>
              </w:rPr>
            </w:pPr>
          </w:p>
          <w:p>
            <w:pPr>
              <w:pStyle w:val="7"/>
              <w:rPr>
                <w:rFonts w:ascii="黑体"/>
                <w:sz w:val="16"/>
              </w:rPr>
            </w:pPr>
          </w:p>
          <w:p>
            <w:pPr>
              <w:pStyle w:val="7"/>
              <w:spacing w:before="12"/>
              <w:rPr>
                <w:rFonts w:ascii="黑体"/>
                <w:sz w:val="14"/>
              </w:rPr>
            </w:pPr>
          </w:p>
          <w:p>
            <w:pPr>
              <w:pStyle w:val="7"/>
              <w:spacing w:line="216" w:lineRule="exact"/>
              <w:ind w:left="30"/>
              <w:rPr>
                <w:sz w:val="17"/>
              </w:rPr>
            </w:pPr>
            <w:r>
              <w:rPr>
                <w:sz w:val="17"/>
              </w:rPr>
              <w:t>《建设工程质量管理条例》</w:t>
            </w:r>
          </w:p>
          <w:p>
            <w:pPr>
              <w:pStyle w:val="7"/>
              <w:spacing w:before="1" w:line="235" w:lineRule="auto"/>
              <w:ind w:left="30" w:right="385"/>
              <w:rPr>
                <w:sz w:val="17"/>
              </w:rPr>
            </w:pPr>
            <w:r>
              <w:rPr>
                <w:sz w:val="17"/>
              </w:rPr>
              <w:t>《实施工程建设强制性标准监督规定》</w:t>
            </w:r>
          </w:p>
        </w:tc>
        <w:tc>
          <w:tcPr>
            <w:tcW w:w="958" w:type="dxa"/>
          </w:tcPr>
          <w:p>
            <w:pPr>
              <w:pStyle w:val="7"/>
              <w:rPr>
                <w:rFonts w:ascii="黑体"/>
                <w:sz w:val="16"/>
              </w:rPr>
            </w:pPr>
          </w:p>
          <w:p>
            <w:pPr>
              <w:pStyle w:val="7"/>
              <w:spacing w:before="9"/>
              <w:rPr>
                <w:rFonts w:ascii="黑体"/>
                <w:sz w:val="13"/>
              </w:rPr>
            </w:pPr>
          </w:p>
          <w:p>
            <w:pPr>
              <w:pStyle w:val="7"/>
              <w:numPr>
                <w:ilvl w:val="0"/>
                <w:numId w:val="29"/>
              </w:numPr>
              <w:tabs>
                <w:tab w:val="left" w:pos="204"/>
              </w:tabs>
              <w:spacing w:before="0" w:after="0" w:line="235" w:lineRule="auto"/>
              <w:ind w:left="29" w:right="48" w:firstLine="0"/>
              <w:jc w:val="both"/>
              <w:rPr>
                <w:sz w:val="17"/>
              </w:rPr>
            </w:pPr>
            <w:r>
              <w:rPr>
                <w:spacing w:val="-4"/>
                <w:sz w:val="17"/>
              </w:rPr>
              <w:t>除处罚决</w:t>
            </w:r>
            <w:r>
              <w:rPr>
                <w:spacing w:val="-3"/>
                <w:sz w:val="17"/>
              </w:rPr>
              <w:t>定外其他内容：长期公</w:t>
            </w:r>
            <w:r>
              <w:rPr>
                <w:sz w:val="17"/>
              </w:rPr>
              <w:t>开（</w:t>
            </w:r>
            <w:r>
              <w:rPr>
                <w:spacing w:val="-5"/>
                <w:sz w:val="17"/>
              </w:rPr>
              <w:t>动态调</w:t>
            </w:r>
            <w:r>
              <w:rPr>
                <w:sz w:val="17"/>
              </w:rPr>
              <w:t>整）；</w:t>
            </w:r>
          </w:p>
          <w:p>
            <w:pPr>
              <w:pStyle w:val="7"/>
              <w:numPr>
                <w:ilvl w:val="0"/>
                <w:numId w:val="29"/>
              </w:numPr>
              <w:tabs>
                <w:tab w:val="left" w:pos="204"/>
              </w:tabs>
              <w:spacing w:before="4" w:after="0" w:line="235" w:lineRule="auto"/>
              <w:ind w:left="29" w:right="49" w:firstLine="0"/>
              <w:jc w:val="left"/>
              <w:rPr>
                <w:sz w:val="17"/>
              </w:rPr>
            </w:pPr>
            <w:r>
              <w:rPr>
                <w:sz w:val="17"/>
              </w:rPr>
              <w:t>处 罚 决 定：20</w:t>
            </w:r>
            <w:r>
              <w:rPr>
                <w:spacing w:val="-7"/>
                <w:sz w:val="17"/>
              </w:rPr>
              <w:t>个工</w:t>
            </w:r>
            <w:r>
              <w:rPr>
                <w:sz w:val="17"/>
              </w:rPr>
              <w:t>作日内。</w:t>
            </w:r>
          </w:p>
        </w:tc>
        <w:tc>
          <w:tcPr>
            <w:tcW w:w="486" w:type="dxa"/>
          </w:tcPr>
          <w:p>
            <w:pPr>
              <w:pStyle w:val="7"/>
              <w:spacing w:before="12"/>
              <w:rPr>
                <w:rFonts w:ascii="黑体"/>
                <w:sz w:val="12"/>
              </w:rPr>
            </w:pPr>
          </w:p>
          <w:p>
            <w:pPr>
              <w:pStyle w:val="7"/>
              <w:spacing w:line="235" w:lineRule="auto"/>
              <w:ind w:left="29" w:right="92"/>
              <w:jc w:val="both"/>
              <w:rPr>
                <w:sz w:val="17"/>
              </w:rPr>
            </w:pPr>
            <w:r>
              <w:rPr>
                <w:sz w:val="17"/>
              </w:rPr>
              <w:t>城市管理行政执法部门或相关行政主管部门</w:t>
            </w:r>
          </w:p>
        </w:tc>
        <w:tc>
          <w:tcPr>
            <w:tcW w:w="2807" w:type="dxa"/>
          </w:tcPr>
          <w:p>
            <w:pPr>
              <w:pStyle w:val="7"/>
              <w:rPr>
                <w:rFonts w:ascii="黑体"/>
                <w:sz w:val="16"/>
              </w:rPr>
            </w:pPr>
          </w:p>
          <w:p>
            <w:pPr>
              <w:pStyle w:val="7"/>
              <w:spacing w:before="5"/>
              <w:rPr>
                <w:rFonts w:ascii="黑体"/>
                <w:sz w:val="13"/>
              </w:rPr>
            </w:pPr>
          </w:p>
          <w:p>
            <w:pPr>
              <w:pStyle w:val="7"/>
              <w:tabs>
                <w:tab w:val="left" w:pos="1403"/>
              </w:tabs>
              <w:spacing w:line="216" w:lineRule="exact"/>
              <w:ind w:left="29"/>
              <w:rPr>
                <w:sz w:val="17"/>
              </w:rPr>
            </w:pPr>
            <w:r>
              <w:rPr>
                <w:sz w:val="17"/>
              </w:rPr>
              <w:t>■政府网站</w:t>
            </w:r>
            <w:r>
              <w:rPr>
                <w:sz w:val="17"/>
              </w:rPr>
              <w:tab/>
            </w:r>
            <w:r>
              <w:rPr>
                <w:sz w:val="17"/>
              </w:rPr>
              <w:t>□政府公报</w:t>
            </w:r>
          </w:p>
          <w:p>
            <w:pPr>
              <w:pStyle w:val="7"/>
              <w:tabs>
                <w:tab w:val="left" w:pos="1403"/>
              </w:tabs>
              <w:spacing w:line="214" w:lineRule="exact"/>
              <w:ind w:left="29"/>
              <w:rPr>
                <w:sz w:val="17"/>
              </w:rPr>
            </w:pPr>
            <w:r>
              <w:rPr>
                <w:sz w:val="17"/>
              </w:rPr>
              <w:t>□两微一端</w:t>
            </w:r>
            <w:r>
              <w:rPr>
                <w:sz w:val="17"/>
              </w:rPr>
              <w:tab/>
            </w:r>
            <w:r>
              <w:rPr>
                <w:sz w:val="17"/>
              </w:rPr>
              <w:t>□发布会/听证会</w:t>
            </w:r>
          </w:p>
          <w:p>
            <w:pPr>
              <w:pStyle w:val="7"/>
              <w:tabs>
                <w:tab w:val="left" w:pos="1403"/>
              </w:tabs>
              <w:spacing w:line="214" w:lineRule="exact"/>
              <w:ind w:left="29"/>
              <w:rPr>
                <w:sz w:val="17"/>
              </w:rPr>
            </w:pPr>
            <w:r>
              <w:rPr>
                <w:sz w:val="17"/>
              </w:rPr>
              <w:t>□广播电视</w:t>
            </w:r>
            <w:r>
              <w:rPr>
                <w:sz w:val="17"/>
              </w:rPr>
              <w:tab/>
            </w:r>
            <w:r>
              <w:rPr>
                <w:sz w:val="17"/>
              </w:rPr>
              <w:t>□纸质媒体</w:t>
            </w:r>
          </w:p>
          <w:p>
            <w:pPr>
              <w:pStyle w:val="7"/>
              <w:tabs>
                <w:tab w:val="left" w:pos="1401"/>
              </w:tabs>
              <w:spacing w:line="214" w:lineRule="exact"/>
              <w:ind w:left="29"/>
              <w:rPr>
                <w:sz w:val="17"/>
              </w:rPr>
            </w:pPr>
            <w:r>
              <w:rPr>
                <w:sz w:val="17"/>
              </w:rPr>
              <w:t>■公开查阅点</w:t>
            </w:r>
            <w:r>
              <w:rPr>
                <w:sz w:val="17"/>
              </w:rPr>
              <w:tab/>
            </w:r>
            <w:r>
              <w:rPr>
                <w:sz w:val="17"/>
              </w:rPr>
              <w:t>□政务服务中心</w:t>
            </w:r>
          </w:p>
          <w:p>
            <w:pPr>
              <w:pStyle w:val="7"/>
              <w:tabs>
                <w:tab w:val="left" w:pos="1400"/>
              </w:tabs>
              <w:spacing w:line="214" w:lineRule="exact"/>
              <w:ind w:left="29"/>
              <w:rPr>
                <w:sz w:val="17"/>
              </w:rPr>
            </w:pPr>
            <w:r>
              <w:rPr>
                <w:sz w:val="17"/>
              </w:rPr>
              <w:t>□便民服务站</w:t>
            </w:r>
            <w:r>
              <w:rPr>
                <w:sz w:val="17"/>
              </w:rPr>
              <w:tab/>
            </w:r>
            <w:r>
              <w:rPr>
                <w:sz w:val="17"/>
              </w:rPr>
              <w:t>□入户/现场</w:t>
            </w:r>
          </w:p>
          <w:p>
            <w:pPr>
              <w:pStyle w:val="7"/>
              <w:spacing w:before="2" w:line="235" w:lineRule="auto"/>
              <w:ind w:left="29" w:right="17"/>
              <w:rPr>
                <w:sz w:val="17"/>
              </w:rPr>
            </w:pPr>
            <w:r>
              <w:rPr>
                <w:sz w:val="17"/>
              </w:rPr>
              <w:t>□社区/企事业单位/村公示栏（电子屏）</w:t>
            </w:r>
          </w:p>
          <w:p>
            <w:pPr>
              <w:pStyle w:val="7"/>
              <w:tabs>
                <w:tab w:val="left" w:pos="1403"/>
              </w:tabs>
              <w:spacing w:line="216" w:lineRule="exact"/>
              <w:ind w:left="29"/>
              <w:rPr>
                <w:sz w:val="17"/>
              </w:rPr>
            </w:pPr>
            <w:r>
              <w:rPr>
                <w:sz w:val="17"/>
              </w:rPr>
              <w:t>□精准推送</w:t>
            </w:r>
            <w:r>
              <w:rPr>
                <w:sz w:val="17"/>
              </w:rPr>
              <w:tab/>
            </w:r>
            <w:r>
              <w:rPr>
                <w:sz w:val="17"/>
              </w:rPr>
              <w:t>□其他</w:t>
            </w:r>
          </w:p>
        </w:tc>
        <w:tc>
          <w:tcPr>
            <w:tcW w:w="577"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spacing w:before="11"/>
              <w:rPr>
                <w:rFonts w:ascii="黑体"/>
                <w:sz w:val="15"/>
              </w:rPr>
            </w:pPr>
          </w:p>
          <w:p>
            <w:pPr>
              <w:pStyle w:val="7"/>
              <w:ind w:left="27"/>
              <w:jc w:val="center"/>
              <w:rPr>
                <w:rFonts w:ascii="Arial" w:hAnsi="Arial"/>
                <w:sz w:val="17"/>
              </w:rPr>
            </w:pPr>
            <w:r>
              <w:rPr>
                <w:rFonts w:ascii="Arial" w:hAnsi="Arial"/>
                <w:w w:val="100"/>
                <w:sz w:val="17"/>
              </w:rPr>
              <w:t>√</w:t>
            </w:r>
          </w:p>
        </w:tc>
        <w:tc>
          <w:tcPr>
            <w:tcW w:w="486" w:type="dxa"/>
          </w:tcPr>
          <w:p>
            <w:pPr>
              <w:pStyle w:val="7"/>
              <w:rPr>
                <w:rFonts w:ascii="Times New Roman"/>
                <w:sz w:val="16"/>
              </w:rPr>
            </w:pPr>
          </w:p>
        </w:tc>
        <w:tc>
          <w:tcPr>
            <w:tcW w:w="486"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spacing w:before="11"/>
              <w:rPr>
                <w:rFonts w:ascii="黑体"/>
                <w:sz w:val="15"/>
              </w:rPr>
            </w:pPr>
          </w:p>
          <w:p>
            <w:pPr>
              <w:pStyle w:val="7"/>
              <w:ind w:left="25"/>
              <w:jc w:val="center"/>
              <w:rPr>
                <w:rFonts w:ascii="Arial" w:hAnsi="Arial"/>
                <w:sz w:val="17"/>
              </w:rPr>
            </w:pPr>
            <w:r>
              <w:rPr>
                <w:rFonts w:ascii="Arial" w:hAnsi="Arial"/>
                <w:w w:val="100"/>
                <w:sz w:val="17"/>
              </w:rPr>
              <w:t>√</w:t>
            </w:r>
          </w:p>
        </w:tc>
        <w:tc>
          <w:tcPr>
            <w:tcW w:w="591" w:type="dxa"/>
          </w:tcPr>
          <w:p>
            <w:pPr>
              <w:pStyle w:val="7"/>
              <w:rPr>
                <w:rFonts w:ascii="Times New Roman"/>
                <w:sz w:val="16"/>
              </w:rPr>
            </w:pPr>
          </w:p>
        </w:tc>
        <w:tc>
          <w:tcPr>
            <w:tcW w:w="459"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spacing w:before="11"/>
              <w:rPr>
                <w:rFonts w:ascii="黑体"/>
                <w:sz w:val="15"/>
              </w:rPr>
            </w:pPr>
          </w:p>
          <w:p>
            <w:pPr>
              <w:pStyle w:val="7"/>
              <w:ind w:left="23"/>
              <w:jc w:val="center"/>
              <w:rPr>
                <w:rFonts w:ascii="Arial" w:hAnsi="Arial"/>
                <w:sz w:val="17"/>
              </w:rPr>
            </w:pPr>
            <w:r>
              <w:rPr>
                <w:rFonts w:ascii="Arial" w:hAnsi="Arial"/>
                <w:w w:val="100"/>
                <w:sz w:val="17"/>
              </w:rPr>
              <w:t>√</w:t>
            </w:r>
          </w:p>
        </w:tc>
        <w:tc>
          <w:tcPr>
            <w:tcW w:w="448"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spacing w:before="11"/>
              <w:rPr>
                <w:rFonts w:ascii="黑体"/>
                <w:sz w:val="15"/>
              </w:rPr>
            </w:pPr>
          </w:p>
          <w:p>
            <w:pPr>
              <w:pStyle w:val="7"/>
              <w:ind w:left="23"/>
              <w:jc w:val="center"/>
              <w:rPr>
                <w:rFonts w:ascii="Arial" w:hAnsi="Arial"/>
                <w:sz w:val="17"/>
              </w:rPr>
            </w:pPr>
            <w:r>
              <w:rPr>
                <w:rFonts w:ascii="Arial" w:hAnsi="Arial"/>
                <w:w w:val="100"/>
                <w:sz w:val="17"/>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rPr>
            </w:pPr>
          </w:p>
          <w:p>
            <w:pPr>
              <w:pStyle w:val="7"/>
              <w:rPr>
                <w:rFonts w:ascii="黑体"/>
                <w:sz w:val="16"/>
              </w:rPr>
            </w:pPr>
          </w:p>
          <w:p>
            <w:pPr>
              <w:pStyle w:val="7"/>
              <w:rPr>
                <w:rFonts w:ascii="黑体"/>
                <w:sz w:val="16"/>
              </w:rPr>
            </w:pPr>
          </w:p>
          <w:p>
            <w:pPr>
              <w:pStyle w:val="7"/>
              <w:rPr>
                <w:rFonts w:ascii="黑体"/>
                <w:sz w:val="16"/>
              </w:rPr>
            </w:pPr>
          </w:p>
          <w:p>
            <w:pPr>
              <w:pStyle w:val="7"/>
              <w:spacing w:before="11"/>
              <w:rPr>
                <w:rFonts w:ascii="黑体"/>
                <w:sz w:val="23"/>
              </w:rPr>
            </w:pPr>
          </w:p>
          <w:p>
            <w:pPr>
              <w:pStyle w:val="7"/>
              <w:spacing w:before="1"/>
              <w:ind w:left="47" w:right="18"/>
              <w:jc w:val="center"/>
              <w:rPr>
                <w:sz w:val="17"/>
              </w:rPr>
            </w:pPr>
            <w:r>
              <w:rPr>
                <w:sz w:val="17"/>
              </w:rPr>
              <w:t>157</w:t>
            </w:r>
          </w:p>
        </w:tc>
        <w:tc>
          <w:tcPr>
            <w:tcW w:w="447" w:type="dxa"/>
          </w:tcPr>
          <w:p>
            <w:pPr>
              <w:pStyle w:val="7"/>
              <w:rPr>
                <w:rFonts w:ascii="黑体"/>
                <w:sz w:val="16"/>
              </w:rPr>
            </w:pPr>
          </w:p>
          <w:p>
            <w:pPr>
              <w:pStyle w:val="7"/>
              <w:rPr>
                <w:rFonts w:ascii="黑体"/>
                <w:sz w:val="16"/>
              </w:rPr>
            </w:pPr>
          </w:p>
          <w:p>
            <w:pPr>
              <w:pStyle w:val="7"/>
              <w:rPr>
                <w:rFonts w:ascii="黑体"/>
                <w:sz w:val="16"/>
              </w:rPr>
            </w:pPr>
          </w:p>
          <w:p>
            <w:pPr>
              <w:pStyle w:val="7"/>
              <w:spacing w:before="6"/>
              <w:rPr>
                <w:rFonts w:ascii="黑体"/>
                <w:sz w:val="23"/>
              </w:rPr>
            </w:pPr>
          </w:p>
          <w:p>
            <w:pPr>
              <w:pStyle w:val="7"/>
              <w:spacing w:line="235" w:lineRule="auto"/>
              <w:ind w:left="57" w:right="25"/>
              <w:jc w:val="both"/>
              <w:rPr>
                <w:sz w:val="17"/>
              </w:rPr>
            </w:pPr>
            <w:r>
              <w:rPr>
                <w:sz w:val="17"/>
              </w:rPr>
              <w:t>工程建设管理</w:t>
            </w:r>
          </w:p>
        </w:tc>
        <w:tc>
          <w:tcPr>
            <w:tcW w:w="1350" w:type="dxa"/>
          </w:tcPr>
          <w:p>
            <w:pPr>
              <w:pStyle w:val="7"/>
              <w:rPr>
                <w:rFonts w:ascii="黑体"/>
                <w:sz w:val="16"/>
              </w:rPr>
            </w:pPr>
          </w:p>
          <w:p>
            <w:pPr>
              <w:pStyle w:val="7"/>
              <w:rPr>
                <w:rFonts w:ascii="黑体"/>
                <w:sz w:val="16"/>
              </w:rPr>
            </w:pPr>
          </w:p>
          <w:p>
            <w:pPr>
              <w:pStyle w:val="7"/>
              <w:spacing w:before="4"/>
              <w:rPr>
                <w:rFonts w:ascii="黑体"/>
                <w:sz w:val="14"/>
              </w:rPr>
            </w:pPr>
          </w:p>
          <w:p>
            <w:pPr>
              <w:pStyle w:val="7"/>
              <w:spacing w:line="235" w:lineRule="auto"/>
              <w:ind w:left="30" w:right="100"/>
              <w:jc w:val="both"/>
              <w:rPr>
                <w:sz w:val="17"/>
              </w:rPr>
            </w:pPr>
            <w:r>
              <w:rPr>
                <w:sz w:val="17"/>
              </w:rPr>
              <w:t>建设单位未按照国家规定将竣工验收报告、有关认可文件或者准许使用文件报送备案</w:t>
            </w:r>
          </w:p>
        </w:tc>
        <w:tc>
          <w:tcPr>
            <w:tcW w:w="1954" w:type="dxa"/>
          </w:tcPr>
          <w:p>
            <w:pPr>
              <w:pStyle w:val="7"/>
              <w:spacing w:before="11"/>
              <w:rPr>
                <w:rFonts w:ascii="黑体"/>
                <w:sz w:val="12"/>
              </w:rPr>
            </w:pPr>
          </w:p>
          <w:p>
            <w:pPr>
              <w:pStyle w:val="7"/>
              <w:numPr>
                <w:ilvl w:val="0"/>
                <w:numId w:val="30"/>
              </w:numPr>
              <w:tabs>
                <w:tab w:val="left" w:pos="204"/>
              </w:tabs>
              <w:spacing w:before="0" w:after="0" w:line="235" w:lineRule="auto"/>
              <w:ind w:left="29" w:right="18" w:firstLine="0"/>
              <w:jc w:val="left"/>
              <w:rPr>
                <w:sz w:val="17"/>
              </w:rPr>
            </w:pPr>
            <w:r>
              <w:rPr>
                <w:spacing w:val="-2"/>
                <w:sz w:val="17"/>
              </w:rPr>
              <w:t>机构职能、权责清单、</w:t>
            </w:r>
            <w:r>
              <w:rPr>
                <w:sz w:val="17"/>
              </w:rPr>
              <w:t>执法人员名单；</w:t>
            </w:r>
          </w:p>
          <w:p>
            <w:pPr>
              <w:pStyle w:val="7"/>
              <w:numPr>
                <w:ilvl w:val="0"/>
                <w:numId w:val="30"/>
              </w:numPr>
              <w:tabs>
                <w:tab w:val="left" w:pos="204"/>
              </w:tabs>
              <w:spacing w:before="2" w:after="0" w:line="235" w:lineRule="auto"/>
              <w:ind w:left="29" w:right="18" w:firstLine="0"/>
              <w:jc w:val="left"/>
              <w:rPr>
                <w:sz w:val="17"/>
              </w:rPr>
            </w:pPr>
            <w:r>
              <w:rPr>
                <w:spacing w:val="-2"/>
                <w:sz w:val="17"/>
              </w:rPr>
              <w:t>执法程序或行政强制流</w:t>
            </w:r>
            <w:r>
              <w:rPr>
                <w:sz w:val="17"/>
              </w:rPr>
              <w:t>程图；</w:t>
            </w:r>
          </w:p>
          <w:p>
            <w:pPr>
              <w:pStyle w:val="7"/>
              <w:numPr>
                <w:ilvl w:val="0"/>
                <w:numId w:val="30"/>
              </w:numPr>
              <w:tabs>
                <w:tab w:val="left" w:pos="204"/>
              </w:tabs>
              <w:spacing w:before="0" w:after="0" w:line="214" w:lineRule="exact"/>
              <w:ind w:left="203" w:right="0" w:hanging="175"/>
              <w:jc w:val="left"/>
              <w:rPr>
                <w:sz w:val="17"/>
              </w:rPr>
            </w:pPr>
            <w:r>
              <w:rPr>
                <w:sz w:val="17"/>
              </w:rPr>
              <w:t>执法依据；</w:t>
            </w:r>
          </w:p>
          <w:p>
            <w:pPr>
              <w:pStyle w:val="7"/>
              <w:numPr>
                <w:ilvl w:val="0"/>
                <w:numId w:val="30"/>
              </w:numPr>
              <w:tabs>
                <w:tab w:val="left" w:pos="204"/>
              </w:tabs>
              <w:spacing w:before="1" w:after="0" w:line="235" w:lineRule="auto"/>
              <w:ind w:left="29" w:right="189" w:firstLine="0"/>
              <w:jc w:val="left"/>
              <w:rPr>
                <w:sz w:val="17"/>
              </w:rPr>
            </w:pPr>
            <w:r>
              <w:rPr>
                <w:spacing w:val="-2"/>
                <w:sz w:val="17"/>
              </w:rPr>
              <w:t>行政处罚自由裁量基</w:t>
            </w:r>
            <w:r>
              <w:rPr>
                <w:sz w:val="17"/>
              </w:rPr>
              <w:t>准；</w:t>
            </w:r>
          </w:p>
          <w:p>
            <w:pPr>
              <w:pStyle w:val="7"/>
              <w:numPr>
                <w:ilvl w:val="0"/>
                <w:numId w:val="30"/>
              </w:numPr>
              <w:tabs>
                <w:tab w:val="left" w:pos="204"/>
              </w:tabs>
              <w:spacing w:before="0" w:after="0" w:line="214" w:lineRule="exact"/>
              <w:ind w:left="203" w:right="0" w:hanging="175"/>
              <w:jc w:val="left"/>
              <w:rPr>
                <w:sz w:val="17"/>
              </w:rPr>
            </w:pPr>
            <w:r>
              <w:rPr>
                <w:sz w:val="17"/>
              </w:rPr>
              <w:t>咨询、监督投诉方式；</w:t>
            </w:r>
          </w:p>
          <w:p>
            <w:pPr>
              <w:pStyle w:val="7"/>
              <w:numPr>
                <w:ilvl w:val="0"/>
                <w:numId w:val="30"/>
              </w:numPr>
              <w:tabs>
                <w:tab w:val="left" w:pos="204"/>
              </w:tabs>
              <w:spacing w:before="0" w:after="0" w:line="214" w:lineRule="exact"/>
              <w:ind w:left="203" w:right="0" w:hanging="175"/>
              <w:jc w:val="left"/>
              <w:rPr>
                <w:sz w:val="17"/>
              </w:rPr>
            </w:pPr>
            <w:r>
              <w:rPr>
                <w:sz w:val="17"/>
              </w:rPr>
              <w:t>处罚决定；</w:t>
            </w:r>
          </w:p>
          <w:p>
            <w:pPr>
              <w:pStyle w:val="7"/>
              <w:numPr>
                <w:ilvl w:val="0"/>
                <w:numId w:val="30"/>
              </w:numPr>
              <w:tabs>
                <w:tab w:val="left" w:pos="204"/>
              </w:tabs>
              <w:spacing w:before="0" w:after="0" w:line="216" w:lineRule="exact"/>
              <w:ind w:left="203" w:right="0" w:hanging="175"/>
              <w:jc w:val="left"/>
              <w:rPr>
                <w:sz w:val="17"/>
              </w:rPr>
            </w:pPr>
            <w:r>
              <w:rPr>
                <w:sz w:val="17"/>
              </w:rPr>
              <w:t>救济渠道。</w:t>
            </w:r>
          </w:p>
        </w:tc>
        <w:tc>
          <w:tcPr>
            <w:tcW w:w="3003" w:type="dxa"/>
          </w:tcPr>
          <w:p>
            <w:pPr>
              <w:pStyle w:val="7"/>
              <w:rPr>
                <w:rFonts w:ascii="黑体"/>
                <w:sz w:val="16"/>
              </w:rPr>
            </w:pPr>
          </w:p>
          <w:p>
            <w:pPr>
              <w:pStyle w:val="7"/>
              <w:rPr>
                <w:rFonts w:ascii="黑体"/>
                <w:sz w:val="16"/>
              </w:rPr>
            </w:pPr>
          </w:p>
          <w:p>
            <w:pPr>
              <w:pStyle w:val="7"/>
              <w:rPr>
                <w:rFonts w:ascii="黑体"/>
                <w:sz w:val="16"/>
              </w:rPr>
            </w:pPr>
          </w:p>
          <w:p>
            <w:pPr>
              <w:pStyle w:val="7"/>
              <w:rPr>
                <w:rFonts w:ascii="黑体"/>
                <w:sz w:val="16"/>
              </w:rPr>
            </w:pPr>
          </w:p>
          <w:p>
            <w:pPr>
              <w:pStyle w:val="7"/>
              <w:spacing w:before="6"/>
              <w:rPr>
                <w:rFonts w:ascii="黑体"/>
                <w:sz w:val="15"/>
              </w:rPr>
            </w:pPr>
          </w:p>
          <w:p>
            <w:pPr>
              <w:pStyle w:val="7"/>
              <w:ind w:left="29"/>
              <w:rPr>
                <w:sz w:val="17"/>
              </w:rPr>
            </w:pPr>
            <w:r>
              <w:rPr>
                <w:sz w:val="17"/>
              </w:rPr>
              <w:t>《建设工程质量管理条例》</w:t>
            </w:r>
          </w:p>
        </w:tc>
        <w:tc>
          <w:tcPr>
            <w:tcW w:w="958" w:type="dxa"/>
          </w:tcPr>
          <w:p>
            <w:pPr>
              <w:pStyle w:val="7"/>
              <w:rPr>
                <w:rFonts w:ascii="黑体"/>
                <w:sz w:val="16"/>
              </w:rPr>
            </w:pPr>
          </w:p>
          <w:p>
            <w:pPr>
              <w:pStyle w:val="7"/>
              <w:spacing w:before="7"/>
              <w:rPr>
                <w:rFonts w:ascii="黑体"/>
                <w:sz w:val="13"/>
              </w:rPr>
            </w:pPr>
          </w:p>
          <w:p>
            <w:pPr>
              <w:pStyle w:val="7"/>
              <w:numPr>
                <w:ilvl w:val="0"/>
                <w:numId w:val="31"/>
              </w:numPr>
              <w:tabs>
                <w:tab w:val="left" w:pos="203"/>
              </w:tabs>
              <w:spacing w:before="0" w:after="0" w:line="235" w:lineRule="auto"/>
              <w:ind w:left="29" w:right="50" w:firstLine="0"/>
              <w:jc w:val="both"/>
              <w:rPr>
                <w:sz w:val="17"/>
              </w:rPr>
            </w:pPr>
            <w:r>
              <w:rPr>
                <w:spacing w:val="-5"/>
                <w:sz w:val="17"/>
              </w:rPr>
              <w:t>除处罚决</w:t>
            </w:r>
            <w:r>
              <w:rPr>
                <w:spacing w:val="-4"/>
                <w:sz w:val="17"/>
              </w:rPr>
              <w:t>定外其他内容：长期公</w:t>
            </w:r>
            <w:r>
              <w:rPr>
                <w:sz w:val="17"/>
              </w:rPr>
              <w:t>开（</w:t>
            </w:r>
            <w:r>
              <w:rPr>
                <w:spacing w:val="-6"/>
                <w:sz w:val="17"/>
              </w:rPr>
              <w:t>动态调</w:t>
            </w:r>
            <w:r>
              <w:rPr>
                <w:sz w:val="17"/>
              </w:rPr>
              <w:t>整）；</w:t>
            </w:r>
          </w:p>
          <w:p>
            <w:pPr>
              <w:pStyle w:val="7"/>
              <w:numPr>
                <w:ilvl w:val="0"/>
                <w:numId w:val="31"/>
              </w:numPr>
              <w:tabs>
                <w:tab w:val="left" w:pos="203"/>
              </w:tabs>
              <w:spacing w:before="4" w:after="0" w:line="235" w:lineRule="auto"/>
              <w:ind w:left="29" w:right="49" w:firstLine="0"/>
              <w:jc w:val="left"/>
              <w:rPr>
                <w:sz w:val="17"/>
              </w:rPr>
            </w:pPr>
            <w:r>
              <w:rPr>
                <w:sz w:val="17"/>
              </w:rPr>
              <w:t>处 罚 决 定：20</w:t>
            </w:r>
            <w:r>
              <w:rPr>
                <w:spacing w:val="-7"/>
                <w:sz w:val="17"/>
              </w:rPr>
              <w:t>个工</w:t>
            </w:r>
            <w:r>
              <w:rPr>
                <w:sz w:val="17"/>
              </w:rPr>
              <w:t>作日内。</w:t>
            </w:r>
          </w:p>
        </w:tc>
        <w:tc>
          <w:tcPr>
            <w:tcW w:w="486" w:type="dxa"/>
          </w:tcPr>
          <w:p>
            <w:pPr>
              <w:pStyle w:val="7"/>
              <w:spacing w:before="10"/>
              <w:rPr>
                <w:rFonts w:ascii="黑体"/>
                <w:sz w:val="12"/>
              </w:rPr>
            </w:pPr>
          </w:p>
          <w:p>
            <w:pPr>
              <w:pStyle w:val="7"/>
              <w:spacing w:line="235" w:lineRule="auto"/>
              <w:ind w:left="29" w:right="92"/>
              <w:jc w:val="both"/>
              <w:rPr>
                <w:sz w:val="17"/>
              </w:rPr>
            </w:pPr>
            <w:r>
              <w:rPr>
                <w:sz w:val="17"/>
              </w:rPr>
              <w:t>城市管理行政执法部门或相关行政主管部门</w:t>
            </w:r>
          </w:p>
        </w:tc>
        <w:tc>
          <w:tcPr>
            <w:tcW w:w="2807" w:type="dxa"/>
          </w:tcPr>
          <w:p>
            <w:pPr>
              <w:pStyle w:val="7"/>
              <w:rPr>
                <w:rFonts w:ascii="黑体"/>
                <w:sz w:val="16"/>
              </w:rPr>
            </w:pPr>
          </w:p>
          <w:p>
            <w:pPr>
              <w:pStyle w:val="7"/>
              <w:spacing w:before="2"/>
              <w:rPr>
                <w:rFonts w:ascii="黑体"/>
                <w:sz w:val="13"/>
              </w:rPr>
            </w:pPr>
          </w:p>
          <w:p>
            <w:pPr>
              <w:pStyle w:val="7"/>
              <w:tabs>
                <w:tab w:val="left" w:pos="1403"/>
              </w:tabs>
              <w:spacing w:before="1" w:line="216" w:lineRule="exact"/>
              <w:ind w:left="28"/>
              <w:rPr>
                <w:sz w:val="17"/>
              </w:rPr>
            </w:pPr>
            <w:r>
              <w:rPr>
                <w:sz w:val="17"/>
              </w:rPr>
              <w:t>■政府网站</w:t>
            </w:r>
            <w:r>
              <w:rPr>
                <w:sz w:val="17"/>
              </w:rPr>
              <w:tab/>
            </w:r>
            <w:r>
              <w:rPr>
                <w:sz w:val="17"/>
              </w:rPr>
              <w:t>□政府公报</w:t>
            </w:r>
          </w:p>
          <w:p>
            <w:pPr>
              <w:pStyle w:val="7"/>
              <w:tabs>
                <w:tab w:val="left" w:pos="1403"/>
              </w:tabs>
              <w:spacing w:line="214" w:lineRule="exact"/>
              <w:ind w:left="28"/>
              <w:rPr>
                <w:sz w:val="17"/>
              </w:rPr>
            </w:pPr>
            <w:r>
              <w:rPr>
                <w:sz w:val="17"/>
              </w:rPr>
              <w:t>□两微一端</w:t>
            </w:r>
            <w:r>
              <w:rPr>
                <w:sz w:val="17"/>
              </w:rPr>
              <w:tab/>
            </w:r>
            <w:r>
              <w:rPr>
                <w:sz w:val="17"/>
              </w:rPr>
              <w:t>□发布会/听证会</w:t>
            </w:r>
          </w:p>
          <w:p>
            <w:pPr>
              <w:pStyle w:val="7"/>
              <w:tabs>
                <w:tab w:val="left" w:pos="1403"/>
              </w:tabs>
              <w:spacing w:line="214" w:lineRule="exact"/>
              <w:ind w:left="28"/>
              <w:rPr>
                <w:sz w:val="17"/>
              </w:rPr>
            </w:pPr>
            <w:r>
              <w:rPr>
                <w:sz w:val="17"/>
              </w:rPr>
              <w:t>□广播电视</w:t>
            </w:r>
            <w:r>
              <w:rPr>
                <w:sz w:val="17"/>
              </w:rPr>
              <w:tab/>
            </w:r>
            <w:r>
              <w:rPr>
                <w:sz w:val="17"/>
              </w:rPr>
              <w:t>□纸质媒体</w:t>
            </w:r>
          </w:p>
          <w:p>
            <w:pPr>
              <w:pStyle w:val="7"/>
              <w:tabs>
                <w:tab w:val="left" w:pos="1401"/>
              </w:tabs>
              <w:spacing w:line="214" w:lineRule="exact"/>
              <w:ind w:left="28"/>
              <w:rPr>
                <w:sz w:val="17"/>
              </w:rPr>
            </w:pPr>
            <w:r>
              <w:rPr>
                <w:sz w:val="17"/>
              </w:rPr>
              <w:t>■公开查阅点</w:t>
            </w:r>
            <w:r>
              <w:rPr>
                <w:sz w:val="17"/>
              </w:rPr>
              <w:tab/>
            </w:r>
            <w:r>
              <w:rPr>
                <w:sz w:val="17"/>
              </w:rPr>
              <w:t>□政务服务中心</w:t>
            </w:r>
          </w:p>
          <w:p>
            <w:pPr>
              <w:pStyle w:val="7"/>
              <w:tabs>
                <w:tab w:val="left" w:pos="1400"/>
              </w:tabs>
              <w:spacing w:line="214" w:lineRule="exact"/>
              <w:ind w:left="28"/>
              <w:rPr>
                <w:sz w:val="17"/>
              </w:rPr>
            </w:pPr>
            <w:r>
              <w:rPr>
                <w:sz w:val="17"/>
              </w:rPr>
              <w:t>□便民服务站</w:t>
            </w:r>
            <w:r>
              <w:rPr>
                <w:sz w:val="17"/>
              </w:rPr>
              <w:tab/>
            </w:r>
            <w:r>
              <w:rPr>
                <w:sz w:val="17"/>
              </w:rPr>
              <w:t>□入户/现场</w:t>
            </w:r>
          </w:p>
          <w:p>
            <w:pPr>
              <w:pStyle w:val="7"/>
              <w:spacing w:before="1" w:line="235" w:lineRule="auto"/>
              <w:ind w:left="28" w:right="17"/>
              <w:rPr>
                <w:sz w:val="17"/>
              </w:rPr>
            </w:pPr>
            <w:r>
              <w:rPr>
                <w:sz w:val="17"/>
              </w:rPr>
              <w:t>□社区/企事业单位/村公示栏（电子屏）</w:t>
            </w:r>
          </w:p>
          <w:p>
            <w:pPr>
              <w:pStyle w:val="7"/>
              <w:tabs>
                <w:tab w:val="left" w:pos="1403"/>
              </w:tabs>
              <w:spacing w:line="216" w:lineRule="exact"/>
              <w:ind w:left="28"/>
              <w:rPr>
                <w:sz w:val="17"/>
              </w:rPr>
            </w:pPr>
            <w:r>
              <w:rPr>
                <w:sz w:val="17"/>
              </w:rPr>
              <w:t>□精准推送</w:t>
            </w:r>
            <w:r>
              <w:rPr>
                <w:sz w:val="17"/>
              </w:rPr>
              <w:tab/>
            </w:r>
            <w:r>
              <w:rPr>
                <w:sz w:val="17"/>
              </w:rPr>
              <w:t>□其他</w:t>
            </w:r>
          </w:p>
        </w:tc>
        <w:tc>
          <w:tcPr>
            <w:tcW w:w="577"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spacing w:before="8"/>
              <w:rPr>
                <w:rFonts w:ascii="黑体"/>
                <w:sz w:val="15"/>
              </w:rPr>
            </w:pPr>
          </w:p>
          <w:p>
            <w:pPr>
              <w:pStyle w:val="7"/>
              <w:ind w:left="27"/>
              <w:jc w:val="center"/>
              <w:rPr>
                <w:rFonts w:ascii="Arial" w:hAnsi="Arial"/>
                <w:sz w:val="17"/>
              </w:rPr>
            </w:pPr>
            <w:r>
              <w:rPr>
                <w:rFonts w:ascii="Arial" w:hAnsi="Arial"/>
                <w:w w:val="100"/>
                <w:sz w:val="17"/>
              </w:rPr>
              <w:t>√</w:t>
            </w:r>
          </w:p>
        </w:tc>
        <w:tc>
          <w:tcPr>
            <w:tcW w:w="486" w:type="dxa"/>
          </w:tcPr>
          <w:p>
            <w:pPr>
              <w:pStyle w:val="7"/>
              <w:rPr>
                <w:rFonts w:ascii="Times New Roman"/>
                <w:sz w:val="16"/>
              </w:rPr>
            </w:pPr>
          </w:p>
        </w:tc>
        <w:tc>
          <w:tcPr>
            <w:tcW w:w="486"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spacing w:before="8"/>
              <w:rPr>
                <w:rFonts w:ascii="黑体"/>
                <w:sz w:val="15"/>
              </w:rPr>
            </w:pPr>
          </w:p>
          <w:p>
            <w:pPr>
              <w:pStyle w:val="7"/>
              <w:ind w:left="25"/>
              <w:jc w:val="center"/>
              <w:rPr>
                <w:rFonts w:ascii="Arial" w:hAnsi="Arial"/>
                <w:sz w:val="17"/>
              </w:rPr>
            </w:pPr>
            <w:r>
              <w:rPr>
                <w:rFonts w:ascii="Arial" w:hAnsi="Arial"/>
                <w:w w:val="100"/>
                <w:sz w:val="17"/>
              </w:rPr>
              <w:t>√</w:t>
            </w:r>
          </w:p>
        </w:tc>
        <w:tc>
          <w:tcPr>
            <w:tcW w:w="591" w:type="dxa"/>
          </w:tcPr>
          <w:p>
            <w:pPr>
              <w:pStyle w:val="7"/>
              <w:rPr>
                <w:rFonts w:ascii="Times New Roman"/>
                <w:sz w:val="16"/>
              </w:rPr>
            </w:pPr>
          </w:p>
        </w:tc>
        <w:tc>
          <w:tcPr>
            <w:tcW w:w="459"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spacing w:before="8"/>
              <w:rPr>
                <w:rFonts w:ascii="黑体"/>
                <w:sz w:val="15"/>
              </w:rPr>
            </w:pPr>
          </w:p>
          <w:p>
            <w:pPr>
              <w:pStyle w:val="7"/>
              <w:ind w:left="22"/>
              <w:jc w:val="center"/>
              <w:rPr>
                <w:rFonts w:ascii="Arial" w:hAnsi="Arial"/>
                <w:sz w:val="17"/>
              </w:rPr>
            </w:pPr>
            <w:r>
              <w:rPr>
                <w:rFonts w:ascii="Arial" w:hAnsi="Arial"/>
                <w:w w:val="100"/>
                <w:sz w:val="17"/>
              </w:rPr>
              <w:t>√</w:t>
            </w:r>
          </w:p>
        </w:tc>
        <w:tc>
          <w:tcPr>
            <w:tcW w:w="448"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spacing w:before="8"/>
              <w:rPr>
                <w:rFonts w:ascii="黑体"/>
                <w:sz w:val="15"/>
              </w:rPr>
            </w:pPr>
          </w:p>
          <w:p>
            <w:pPr>
              <w:pStyle w:val="7"/>
              <w:ind w:left="23"/>
              <w:jc w:val="center"/>
              <w:rPr>
                <w:rFonts w:ascii="Arial" w:hAnsi="Arial"/>
                <w:sz w:val="17"/>
              </w:rPr>
            </w:pPr>
            <w:r>
              <w:rPr>
                <w:rFonts w:ascii="Arial" w:hAnsi="Arial"/>
                <w:w w:val="100"/>
                <w:sz w:val="17"/>
              </w:rPr>
              <w:t>√</w:t>
            </w:r>
          </w:p>
        </w:tc>
      </w:tr>
    </w:tbl>
    <w:p>
      <w:pPr>
        <w:rPr>
          <w:sz w:val="2"/>
          <w:szCs w:val="2"/>
        </w:rPr>
      </w:pPr>
      <w:r>
        <mc:AlternateContent>
          <mc:Choice Requires="wps">
            <w:drawing>
              <wp:anchor distT="0" distB="0" distL="114300" distR="114300" simplePos="0" relativeHeight="251662336" behindDoc="0" locked="0" layoutInCell="1" allowOverlap="1">
                <wp:simplePos x="0" y="0"/>
                <wp:positionH relativeFrom="page">
                  <wp:posOffset>382905</wp:posOffset>
                </wp:positionH>
                <wp:positionV relativeFrom="page">
                  <wp:posOffset>1012825</wp:posOffset>
                </wp:positionV>
                <wp:extent cx="177800" cy="55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77800" cy="558800"/>
                        </a:xfrm>
                        <a:prstGeom prst="rect">
                          <a:avLst/>
                        </a:prstGeom>
                        <a:noFill/>
                        <a:ln>
                          <a:noFill/>
                        </a:ln>
                      </wps:spPr>
                      <wps:txbx>
                        <w:txbxContent>
                          <w:p>
                            <w:pPr>
                              <w:spacing w:before="0" w:line="280" w:lineRule="exact"/>
                              <w:ind w:left="20" w:right="0" w:firstLine="0"/>
                              <w:jc w:val="left"/>
                              <w:rPr>
                                <w:sz w:val="24"/>
                              </w:rPr>
                            </w:pPr>
                            <w:r>
                              <w:rPr>
                                <w:sz w:val="24"/>
                              </w:rPr>
                              <w:t>- 262 -</w:t>
                            </w:r>
                          </w:p>
                        </w:txbxContent>
                      </wps:txbx>
                      <wps:bodyPr vert="vert" lIns="0" tIns="0" rIns="0" bIns="0" upright="1"/>
                    </wps:wsp>
                  </a:graphicData>
                </a:graphic>
              </wp:anchor>
            </w:drawing>
          </mc:Choice>
          <mc:Fallback>
            <w:pict>
              <v:shape id="_x0000_s1026" o:spid="_x0000_s1026" o:spt="202" type="#_x0000_t202" style="position:absolute;left:0pt;margin-left:30.15pt;margin-top:79.75pt;height:44pt;width:14pt;mso-position-horizontal-relative:page;mso-position-vertical-relative:page;z-index:251662336;mso-width-relative:page;mso-height-relative:page;" filled="f" stroked="f" coordsize="21600,21600" o:gfxdata="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bizJQtoAAAAJAQAADwAAAAAAAAABACAAAAAiAAAAZHJzL2Rvd25yZXYueG1s&#10;UEsBAhQAFAAAAAgAh07iQIqW8369AQAAfQMAAA4AAAAAAAAAAQAgAAAAKQEAAGRycy9lMm9Eb2Mu&#10;eG1sUEsFBgAAAAAGAAYAWQEAAFgFAAAAAA==&#10;">
                <v:fill on="f" focussize="0,0"/>
                <v:stroke on="f"/>
                <v:imagedata o:title=""/>
                <o:lock v:ext="edit" aspectratio="f"/>
                <v:textbox inset="0mm,0mm,0mm,0mm" style="layout-flow:vertical;">
                  <w:txbxContent>
                    <w:p>
                      <w:pPr>
                        <w:spacing w:before="0" w:line="280" w:lineRule="exact"/>
                        <w:ind w:left="20" w:right="0" w:firstLine="0"/>
                        <w:jc w:val="left"/>
                        <w:rPr>
                          <w:sz w:val="24"/>
                        </w:rPr>
                      </w:pPr>
                      <w:r>
                        <w:rPr>
                          <w:sz w:val="24"/>
                        </w:rPr>
                        <w:t>- 262 -</w:t>
                      </w:r>
                    </w:p>
                  </w:txbxContent>
                </v:textbox>
              </v:shape>
            </w:pict>
          </mc:Fallback>
        </mc:AlternateContent>
      </w:r>
    </w:p>
    <w:p>
      <w:pPr>
        <w:spacing w:after="0"/>
        <w:rPr>
          <w:sz w:val="2"/>
          <w:szCs w:val="2"/>
        </w:rPr>
        <w:sectPr>
          <w:pgSz w:w="16840" w:h="11910" w:orient="landscape"/>
          <w:pgMar w:top="1100" w:right="940" w:bottom="280" w:left="1020" w:header="720" w:footer="720" w:gutter="0"/>
          <w:cols w:space="720" w:num="1"/>
        </w:sectPr>
      </w:pPr>
    </w:p>
    <w:tbl>
      <w:tblPr>
        <w:tblStyle w:val="5"/>
        <w:tblW w:w="0" w:type="auto"/>
        <w:tblInd w:w="17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1"/>
        <w:gridCol w:w="447"/>
        <w:gridCol w:w="1350"/>
        <w:gridCol w:w="1954"/>
        <w:gridCol w:w="3003"/>
        <w:gridCol w:w="958"/>
        <w:gridCol w:w="486"/>
        <w:gridCol w:w="2807"/>
        <w:gridCol w:w="577"/>
        <w:gridCol w:w="486"/>
        <w:gridCol w:w="486"/>
        <w:gridCol w:w="591"/>
        <w:gridCol w:w="459"/>
        <w:gridCol w:w="44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2" w:hRule="atLeast"/>
        </w:trPr>
        <w:tc>
          <w:tcPr>
            <w:tcW w:w="381" w:type="dxa"/>
            <w:vMerge w:val="restart"/>
          </w:tcPr>
          <w:p>
            <w:pPr>
              <w:pStyle w:val="7"/>
              <w:rPr>
                <w:rFonts w:ascii="黑体"/>
                <w:sz w:val="16"/>
              </w:rPr>
            </w:pPr>
          </w:p>
          <w:p>
            <w:pPr>
              <w:pStyle w:val="7"/>
              <w:spacing w:before="126" w:line="235" w:lineRule="auto"/>
              <w:ind w:left="110" w:right="77"/>
              <w:rPr>
                <w:sz w:val="17"/>
              </w:rPr>
            </w:pPr>
            <w:r>
              <w:rPr>
                <w:sz w:val="17"/>
              </w:rPr>
              <w:t>序号</w:t>
            </w:r>
          </w:p>
        </w:tc>
        <w:tc>
          <w:tcPr>
            <w:tcW w:w="1797" w:type="dxa"/>
            <w:gridSpan w:val="2"/>
          </w:tcPr>
          <w:p>
            <w:pPr>
              <w:pStyle w:val="7"/>
              <w:spacing w:before="1"/>
              <w:rPr>
                <w:rFonts w:ascii="黑体"/>
                <w:sz w:val="13"/>
              </w:rPr>
            </w:pPr>
          </w:p>
          <w:p>
            <w:pPr>
              <w:pStyle w:val="7"/>
              <w:spacing w:before="1"/>
              <w:ind w:left="557"/>
              <w:rPr>
                <w:sz w:val="17"/>
              </w:rPr>
            </w:pPr>
            <w:r>
              <w:rPr>
                <w:sz w:val="17"/>
              </w:rPr>
              <w:t>公开事项</w:t>
            </w:r>
          </w:p>
        </w:tc>
        <w:tc>
          <w:tcPr>
            <w:tcW w:w="1954" w:type="dxa"/>
            <w:vMerge w:val="restart"/>
          </w:tcPr>
          <w:p>
            <w:pPr>
              <w:pStyle w:val="7"/>
              <w:rPr>
                <w:rFonts w:ascii="黑体"/>
                <w:sz w:val="16"/>
              </w:rPr>
            </w:pPr>
          </w:p>
          <w:p>
            <w:pPr>
              <w:pStyle w:val="7"/>
              <w:spacing w:before="12"/>
              <w:rPr>
                <w:rFonts w:ascii="黑体"/>
                <w:sz w:val="17"/>
              </w:rPr>
            </w:pPr>
          </w:p>
          <w:p>
            <w:pPr>
              <w:pStyle w:val="7"/>
              <w:ind w:left="636"/>
              <w:rPr>
                <w:sz w:val="17"/>
              </w:rPr>
            </w:pPr>
            <w:r>
              <w:rPr>
                <w:sz w:val="17"/>
              </w:rPr>
              <w:t>公开内容</w:t>
            </w:r>
          </w:p>
        </w:tc>
        <w:tc>
          <w:tcPr>
            <w:tcW w:w="3003" w:type="dxa"/>
            <w:vMerge w:val="restart"/>
          </w:tcPr>
          <w:p>
            <w:pPr>
              <w:pStyle w:val="7"/>
              <w:rPr>
                <w:rFonts w:ascii="黑体"/>
                <w:sz w:val="16"/>
              </w:rPr>
            </w:pPr>
          </w:p>
          <w:p>
            <w:pPr>
              <w:pStyle w:val="7"/>
              <w:spacing w:before="12"/>
              <w:rPr>
                <w:rFonts w:ascii="黑体"/>
                <w:sz w:val="17"/>
              </w:rPr>
            </w:pPr>
          </w:p>
          <w:p>
            <w:pPr>
              <w:pStyle w:val="7"/>
              <w:ind w:left="60" w:right="28"/>
              <w:jc w:val="center"/>
              <w:rPr>
                <w:sz w:val="17"/>
              </w:rPr>
            </w:pPr>
            <w:r>
              <w:rPr>
                <w:sz w:val="17"/>
              </w:rPr>
              <w:t>公开依据</w:t>
            </w:r>
          </w:p>
        </w:tc>
        <w:tc>
          <w:tcPr>
            <w:tcW w:w="958" w:type="dxa"/>
            <w:vMerge w:val="restart"/>
          </w:tcPr>
          <w:p>
            <w:pPr>
              <w:pStyle w:val="7"/>
              <w:rPr>
                <w:rFonts w:ascii="黑体"/>
                <w:sz w:val="16"/>
              </w:rPr>
            </w:pPr>
          </w:p>
          <w:p>
            <w:pPr>
              <w:pStyle w:val="7"/>
              <w:spacing w:before="126" w:line="235" w:lineRule="auto"/>
              <w:ind w:left="310" w:right="278"/>
              <w:rPr>
                <w:sz w:val="17"/>
              </w:rPr>
            </w:pPr>
            <w:r>
              <w:rPr>
                <w:sz w:val="17"/>
              </w:rPr>
              <w:t>公开时限</w:t>
            </w:r>
          </w:p>
        </w:tc>
        <w:tc>
          <w:tcPr>
            <w:tcW w:w="486" w:type="dxa"/>
            <w:vMerge w:val="restart"/>
          </w:tcPr>
          <w:p>
            <w:pPr>
              <w:pStyle w:val="7"/>
              <w:rPr>
                <w:rFonts w:ascii="黑体"/>
                <w:sz w:val="16"/>
              </w:rPr>
            </w:pPr>
          </w:p>
          <w:p>
            <w:pPr>
              <w:pStyle w:val="7"/>
              <w:spacing w:before="126" w:line="235" w:lineRule="auto"/>
              <w:ind w:left="75" w:right="42"/>
              <w:rPr>
                <w:sz w:val="17"/>
              </w:rPr>
            </w:pPr>
            <w:r>
              <w:rPr>
                <w:sz w:val="17"/>
              </w:rPr>
              <w:t>公开主体</w:t>
            </w:r>
          </w:p>
        </w:tc>
        <w:tc>
          <w:tcPr>
            <w:tcW w:w="2807" w:type="dxa"/>
            <w:vMerge w:val="restart"/>
          </w:tcPr>
          <w:p>
            <w:pPr>
              <w:pStyle w:val="7"/>
              <w:spacing w:before="3"/>
              <w:rPr>
                <w:rFonts w:ascii="黑体"/>
                <w:sz w:val="17"/>
              </w:rPr>
            </w:pPr>
          </w:p>
          <w:p>
            <w:pPr>
              <w:pStyle w:val="7"/>
              <w:spacing w:line="216" w:lineRule="exact"/>
              <w:ind w:left="740"/>
              <w:rPr>
                <w:sz w:val="17"/>
              </w:rPr>
            </w:pPr>
            <w:r>
              <w:rPr>
                <w:sz w:val="17"/>
              </w:rPr>
              <w:t>公开渠道和载体</w:t>
            </w:r>
          </w:p>
          <w:p>
            <w:pPr>
              <w:pStyle w:val="7"/>
              <w:spacing w:before="2" w:line="235" w:lineRule="auto"/>
              <w:ind w:left="29" w:right="156"/>
              <w:rPr>
                <w:sz w:val="17"/>
              </w:rPr>
            </w:pPr>
            <w:r>
              <w:rPr>
                <w:sz w:val="17"/>
              </w:rPr>
              <w:t>（“■”表示必选项，“□”表示可选项）</w:t>
            </w:r>
          </w:p>
        </w:tc>
        <w:tc>
          <w:tcPr>
            <w:tcW w:w="1063" w:type="dxa"/>
            <w:gridSpan w:val="2"/>
          </w:tcPr>
          <w:p>
            <w:pPr>
              <w:pStyle w:val="7"/>
              <w:spacing w:before="1"/>
              <w:rPr>
                <w:rFonts w:ascii="黑体"/>
                <w:sz w:val="13"/>
              </w:rPr>
            </w:pPr>
          </w:p>
          <w:p>
            <w:pPr>
              <w:pStyle w:val="7"/>
              <w:spacing w:before="1"/>
              <w:ind w:left="188"/>
              <w:rPr>
                <w:sz w:val="17"/>
              </w:rPr>
            </w:pPr>
            <w:r>
              <w:rPr>
                <w:sz w:val="17"/>
              </w:rPr>
              <w:t>公开对象</w:t>
            </w:r>
          </w:p>
        </w:tc>
        <w:tc>
          <w:tcPr>
            <w:tcW w:w="1077" w:type="dxa"/>
            <w:gridSpan w:val="2"/>
          </w:tcPr>
          <w:p>
            <w:pPr>
              <w:pStyle w:val="7"/>
              <w:spacing w:before="1"/>
              <w:rPr>
                <w:rFonts w:ascii="黑体"/>
                <w:sz w:val="13"/>
              </w:rPr>
            </w:pPr>
          </w:p>
          <w:p>
            <w:pPr>
              <w:pStyle w:val="7"/>
              <w:spacing w:before="1"/>
              <w:ind w:left="194"/>
              <w:rPr>
                <w:sz w:val="17"/>
              </w:rPr>
            </w:pPr>
            <w:r>
              <w:rPr>
                <w:sz w:val="17"/>
              </w:rPr>
              <w:t>公开方式</w:t>
            </w:r>
          </w:p>
        </w:tc>
        <w:tc>
          <w:tcPr>
            <w:tcW w:w="907" w:type="dxa"/>
            <w:gridSpan w:val="2"/>
          </w:tcPr>
          <w:p>
            <w:pPr>
              <w:pStyle w:val="7"/>
              <w:spacing w:before="1"/>
              <w:rPr>
                <w:rFonts w:ascii="黑体"/>
                <w:sz w:val="13"/>
              </w:rPr>
            </w:pPr>
          </w:p>
          <w:p>
            <w:pPr>
              <w:pStyle w:val="7"/>
              <w:spacing w:before="1"/>
              <w:ind w:left="109"/>
              <w:rPr>
                <w:sz w:val="17"/>
              </w:rPr>
            </w:pPr>
            <w:r>
              <w:rPr>
                <w:sz w:val="17"/>
              </w:rPr>
              <w:t>公开层级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1" w:hRule="atLeast"/>
        </w:trPr>
        <w:tc>
          <w:tcPr>
            <w:tcW w:w="381" w:type="dxa"/>
            <w:vMerge w:val="continue"/>
            <w:tcBorders>
              <w:top w:val="nil"/>
            </w:tcBorders>
          </w:tcPr>
          <w:p>
            <w:pPr>
              <w:rPr>
                <w:sz w:val="2"/>
                <w:szCs w:val="2"/>
              </w:rPr>
            </w:pPr>
          </w:p>
        </w:tc>
        <w:tc>
          <w:tcPr>
            <w:tcW w:w="447" w:type="dxa"/>
          </w:tcPr>
          <w:p>
            <w:pPr>
              <w:pStyle w:val="7"/>
              <w:spacing w:before="53" w:line="235" w:lineRule="auto"/>
              <w:ind w:left="55" w:right="22"/>
              <w:rPr>
                <w:sz w:val="17"/>
              </w:rPr>
            </w:pPr>
            <w:r>
              <w:rPr>
                <w:sz w:val="17"/>
              </w:rPr>
              <w:t>一级事项</w:t>
            </w:r>
          </w:p>
        </w:tc>
        <w:tc>
          <w:tcPr>
            <w:tcW w:w="1350" w:type="dxa"/>
          </w:tcPr>
          <w:p>
            <w:pPr>
              <w:pStyle w:val="7"/>
              <w:spacing w:before="3"/>
              <w:rPr>
                <w:rFonts w:ascii="黑体"/>
                <w:sz w:val="12"/>
              </w:rPr>
            </w:pPr>
          </w:p>
          <w:p>
            <w:pPr>
              <w:pStyle w:val="7"/>
              <w:ind w:left="333"/>
              <w:rPr>
                <w:sz w:val="17"/>
              </w:rPr>
            </w:pPr>
            <w:r>
              <w:rPr>
                <w:sz w:val="17"/>
              </w:rPr>
              <w:t>二级事项</w:t>
            </w:r>
          </w:p>
        </w:tc>
        <w:tc>
          <w:tcPr>
            <w:tcW w:w="1954" w:type="dxa"/>
            <w:vMerge w:val="continue"/>
            <w:tcBorders>
              <w:top w:val="nil"/>
            </w:tcBorders>
          </w:tcPr>
          <w:p>
            <w:pPr>
              <w:rPr>
                <w:sz w:val="2"/>
                <w:szCs w:val="2"/>
              </w:rPr>
            </w:pPr>
          </w:p>
        </w:tc>
        <w:tc>
          <w:tcPr>
            <w:tcW w:w="3003" w:type="dxa"/>
            <w:vMerge w:val="continue"/>
            <w:tcBorders>
              <w:top w:val="nil"/>
            </w:tcBorders>
          </w:tcPr>
          <w:p>
            <w:pPr>
              <w:rPr>
                <w:sz w:val="2"/>
                <w:szCs w:val="2"/>
              </w:rPr>
            </w:pPr>
          </w:p>
        </w:tc>
        <w:tc>
          <w:tcPr>
            <w:tcW w:w="958" w:type="dxa"/>
            <w:vMerge w:val="continue"/>
            <w:tcBorders>
              <w:top w:val="nil"/>
            </w:tcBorders>
          </w:tcPr>
          <w:p>
            <w:pPr>
              <w:rPr>
                <w:sz w:val="2"/>
                <w:szCs w:val="2"/>
              </w:rPr>
            </w:pPr>
          </w:p>
        </w:tc>
        <w:tc>
          <w:tcPr>
            <w:tcW w:w="486" w:type="dxa"/>
            <w:vMerge w:val="continue"/>
            <w:tcBorders>
              <w:top w:val="nil"/>
            </w:tcBorders>
          </w:tcPr>
          <w:p>
            <w:pPr>
              <w:rPr>
                <w:sz w:val="2"/>
                <w:szCs w:val="2"/>
              </w:rPr>
            </w:pPr>
          </w:p>
        </w:tc>
        <w:tc>
          <w:tcPr>
            <w:tcW w:w="2807" w:type="dxa"/>
            <w:vMerge w:val="continue"/>
            <w:tcBorders>
              <w:top w:val="nil"/>
            </w:tcBorders>
          </w:tcPr>
          <w:p>
            <w:pPr>
              <w:rPr>
                <w:sz w:val="2"/>
                <w:szCs w:val="2"/>
              </w:rPr>
            </w:pPr>
          </w:p>
        </w:tc>
        <w:tc>
          <w:tcPr>
            <w:tcW w:w="577" w:type="dxa"/>
          </w:tcPr>
          <w:p>
            <w:pPr>
              <w:pStyle w:val="7"/>
              <w:spacing w:before="3"/>
              <w:rPr>
                <w:rFonts w:ascii="黑体"/>
                <w:sz w:val="12"/>
              </w:rPr>
            </w:pPr>
          </w:p>
          <w:p>
            <w:pPr>
              <w:pStyle w:val="7"/>
              <w:ind w:left="29"/>
              <w:jc w:val="center"/>
              <w:rPr>
                <w:sz w:val="17"/>
              </w:rPr>
            </w:pPr>
            <w:r>
              <w:rPr>
                <w:sz w:val="17"/>
              </w:rPr>
              <w:t>全社会</w:t>
            </w:r>
          </w:p>
        </w:tc>
        <w:tc>
          <w:tcPr>
            <w:tcW w:w="486" w:type="dxa"/>
          </w:tcPr>
          <w:p>
            <w:pPr>
              <w:pStyle w:val="7"/>
              <w:spacing w:before="53" w:line="235" w:lineRule="auto"/>
              <w:ind w:left="74" w:right="43"/>
              <w:rPr>
                <w:sz w:val="17"/>
              </w:rPr>
            </w:pPr>
            <w:r>
              <w:rPr>
                <w:sz w:val="17"/>
              </w:rPr>
              <w:t>特定群体</w:t>
            </w:r>
          </w:p>
        </w:tc>
        <w:tc>
          <w:tcPr>
            <w:tcW w:w="486" w:type="dxa"/>
          </w:tcPr>
          <w:p>
            <w:pPr>
              <w:pStyle w:val="7"/>
              <w:spacing w:before="3"/>
              <w:rPr>
                <w:rFonts w:ascii="黑体"/>
                <w:sz w:val="12"/>
              </w:rPr>
            </w:pPr>
          </w:p>
          <w:p>
            <w:pPr>
              <w:pStyle w:val="7"/>
              <w:ind w:left="57" w:right="29"/>
              <w:jc w:val="center"/>
              <w:rPr>
                <w:sz w:val="17"/>
              </w:rPr>
            </w:pPr>
            <w:r>
              <w:rPr>
                <w:sz w:val="17"/>
              </w:rPr>
              <w:t>主动</w:t>
            </w:r>
          </w:p>
        </w:tc>
        <w:tc>
          <w:tcPr>
            <w:tcW w:w="591" w:type="dxa"/>
          </w:tcPr>
          <w:p>
            <w:pPr>
              <w:pStyle w:val="7"/>
              <w:spacing w:before="3"/>
              <w:rPr>
                <w:rFonts w:ascii="黑体"/>
                <w:sz w:val="12"/>
              </w:rPr>
            </w:pPr>
          </w:p>
          <w:p>
            <w:pPr>
              <w:pStyle w:val="7"/>
              <w:ind w:left="39"/>
              <w:rPr>
                <w:sz w:val="17"/>
              </w:rPr>
            </w:pPr>
            <w:r>
              <w:rPr>
                <w:sz w:val="17"/>
              </w:rPr>
              <w:t>依申请</w:t>
            </w:r>
          </w:p>
        </w:tc>
        <w:tc>
          <w:tcPr>
            <w:tcW w:w="459" w:type="dxa"/>
          </w:tcPr>
          <w:p>
            <w:pPr>
              <w:pStyle w:val="7"/>
              <w:spacing w:before="3"/>
              <w:rPr>
                <w:rFonts w:ascii="黑体"/>
                <w:sz w:val="12"/>
              </w:rPr>
            </w:pPr>
          </w:p>
          <w:p>
            <w:pPr>
              <w:pStyle w:val="7"/>
              <w:ind w:left="42" w:right="16"/>
              <w:jc w:val="center"/>
              <w:rPr>
                <w:sz w:val="17"/>
              </w:rPr>
            </w:pPr>
            <w:r>
              <w:rPr>
                <w:sz w:val="17"/>
              </w:rPr>
              <w:t>市级</w:t>
            </w:r>
          </w:p>
        </w:tc>
        <w:tc>
          <w:tcPr>
            <w:tcW w:w="448" w:type="dxa"/>
          </w:tcPr>
          <w:p>
            <w:pPr>
              <w:pStyle w:val="7"/>
              <w:spacing w:before="3"/>
              <w:rPr>
                <w:rFonts w:ascii="黑体"/>
                <w:sz w:val="12"/>
              </w:rPr>
            </w:pPr>
          </w:p>
          <w:p>
            <w:pPr>
              <w:pStyle w:val="7"/>
              <w:ind w:left="34" w:right="13"/>
              <w:jc w:val="center"/>
              <w:rPr>
                <w:sz w:val="17"/>
              </w:rPr>
            </w:pPr>
            <w:r>
              <w:rPr>
                <w:sz w:val="17"/>
              </w:rPr>
              <w:t>县级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rPr>
            </w:pPr>
          </w:p>
          <w:p>
            <w:pPr>
              <w:pStyle w:val="7"/>
              <w:rPr>
                <w:rFonts w:ascii="黑体"/>
                <w:sz w:val="16"/>
              </w:rPr>
            </w:pPr>
          </w:p>
          <w:p>
            <w:pPr>
              <w:pStyle w:val="7"/>
              <w:rPr>
                <w:rFonts w:ascii="黑体"/>
                <w:sz w:val="16"/>
              </w:rPr>
            </w:pPr>
          </w:p>
          <w:p>
            <w:pPr>
              <w:pStyle w:val="7"/>
              <w:rPr>
                <w:rFonts w:ascii="黑体"/>
                <w:sz w:val="16"/>
              </w:rPr>
            </w:pPr>
          </w:p>
          <w:p>
            <w:pPr>
              <w:pStyle w:val="7"/>
              <w:rPr>
                <w:rFonts w:ascii="黑体"/>
                <w:sz w:val="16"/>
              </w:rPr>
            </w:pPr>
          </w:p>
          <w:p>
            <w:pPr>
              <w:pStyle w:val="7"/>
              <w:spacing w:before="106"/>
              <w:ind w:left="47" w:right="17"/>
              <w:jc w:val="center"/>
              <w:rPr>
                <w:sz w:val="17"/>
              </w:rPr>
            </w:pPr>
            <w:r>
              <w:rPr>
                <w:sz w:val="17"/>
              </w:rPr>
              <w:t>158</w:t>
            </w:r>
          </w:p>
        </w:tc>
        <w:tc>
          <w:tcPr>
            <w:tcW w:w="447" w:type="dxa"/>
          </w:tcPr>
          <w:p>
            <w:pPr>
              <w:pStyle w:val="7"/>
              <w:rPr>
                <w:rFonts w:ascii="黑体"/>
                <w:sz w:val="16"/>
              </w:rPr>
            </w:pPr>
          </w:p>
          <w:p>
            <w:pPr>
              <w:pStyle w:val="7"/>
              <w:rPr>
                <w:rFonts w:ascii="黑体"/>
                <w:sz w:val="16"/>
              </w:rPr>
            </w:pPr>
          </w:p>
          <w:p>
            <w:pPr>
              <w:pStyle w:val="7"/>
              <w:rPr>
                <w:rFonts w:ascii="黑体"/>
                <w:sz w:val="16"/>
              </w:rPr>
            </w:pPr>
          </w:p>
          <w:p>
            <w:pPr>
              <w:pStyle w:val="7"/>
              <w:spacing w:before="10"/>
              <w:rPr>
                <w:rFonts w:ascii="黑体"/>
                <w:sz w:val="23"/>
              </w:rPr>
            </w:pPr>
          </w:p>
          <w:p>
            <w:pPr>
              <w:pStyle w:val="7"/>
              <w:spacing w:line="235" w:lineRule="auto"/>
              <w:ind w:left="58" w:right="24"/>
              <w:jc w:val="both"/>
              <w:rPr>
                <w:sz w:val="17"/>
              </w:rPr>
            </w:pPr>
            <w:r>
              <w:rPr>
                <w:sz w:val="17"/>
              </w:rPr>
              <w:t>工程建设管理</w:t>
            </w:r>
          </w:p>
        </w:tc>
        <w:tc>
          <w:tcPr>
            <w:tcW w:w="1350" w:type="dxa"/>
          </w:tcPr>
          <w:p>
            <w:pPr>
              <w:pStyle w:val="7"/>
              <w:rPr>
                <w:rFonts w:ascii="黑体"/>
                <w:sz w:val="16"/>
              </w:rPr>
            </w:pPr>
          </w:p>
          <w:p>
            <w:pPr>
              <w:pStyle w:val="7"/>
              <w:rPr>
                <w:rFonts w:ascii="黑体"/>
                <w:sz w:val="16"/>
              </w:rPr>
            </w:pPr>
          </w:p>
          <w:p>
            <w:pPr>
              <w:pStyle w:val="7"/>
              <w:rPr>
                <w:rFonts w:ascii="黑体"/>
                <w:sz w:val="16"/>
              </w:rPr>
            </w:pPr>
          </w:p>
          <w:p>
            <w:pPr>
              <w:pStyle w:val="7"/>
              <w:spacing w:before="10"/>
              <w:rPr>
                <w:rFonts w:ascii="黑体"/>
                <w:sz w:val="23"/>
              </w:rPr>
            </w:pPr>
          </w:p>
          <w:p>
            <w:pPr>
              <w:pStyle w:val="7"/>
              <w:spacing w:line="235" w:lineRule="auto"/>
              <w:ind w:left="30" w:right="100"/>
              <w:rPr>
                <w:sz w:val="17"/>
              </w:rPr>
            </w:pPr>
            <w:r>
              <w:rPr>
                <w:sz w:val="17"/>
              </w:rPr>
              <w:t xml:space="preserve">未组织竣工验 </w:t>
            </w:r>
            <w:r>
              <w:rPr>
                <w:spacing w:val="-3"/>
                <w:sz w:val="17"/>
              </w:rPr>
              <w:t>收，建设单位擅</w:t>
            </w:r>
            <w:r>
              <w:rPr>
                <w:sz w:val="17"/>
              </w:rPr>
              <w:t>自交付使用</w:t>
            </w:r>
          </w:p>
        </w:tc>
        <w:tc>
          <w:tcPr>
            <w:tcW w:w="1954" w:type="dxa"/>
          </w:tcPr>
          <w:p>
            <w:pPr>
              <w:pStyle w:val="7"/>
              <w:spacing w:before="3"/>
              <w:rPr>
                <w:rFonts w:ascii="黑体"/>
                <w:sz w:val="13"/>
              </w:rPr>
            </w:pPr>
          </w:p>
          <w:p>
            <w:pPr>
              <w:pStyle w:val="7"/>
              <w:numPr>
                <w:ilvl w:val="0"/>
                <w:numId w:val="32"/>
              </w:numPr>
              <w:tabs>
                <w:tab w:val="left" w:pos="204"/>
              </w:tabs>
              <w:spacing w:before="0" w:after="0" w:line="235" w:lineRule="auto"/>
              <w:ind w:left="30" w:right="18" w:firstLine="0"/>
              <w:jc w:val="left"/>
              <w:rPr>
                <w:sz w:val="17"/>
              </w:rPr>
            </w:pPr>
            <w:r>
              <w:rPr>
                <w:spacing w:val="-2"/>
                <w:sz w:val="17"/>
              </w:rPr>
              <w:t>机构职能、权责清单、</w:t>
            </w:r>
            <w:r>
              <w:rPr>
                <w:sz w:val="17"/>
              </w:rPr>
              <w:t>执法人员名单；</w:t>
            </w:r>
          </w:p>
          <w:p>
            <w:pPr>
              <w:pStyle w:val="7"/>
              <w:numPr>
                <w:ilvl w:val="0"/>
                <w:numId w:val="32"/>
              </w:numPr>
              <w:tabs>
                <w:tab w:val="left" w:pos="204"/>
              </w:tabs>
              <w:spacing w:before="2" w:after="0" w:line="235" w:lineRule="auto"/>
              <w:ind w:left="30" w:right="18" w:firstLine="0"/>
              <w:jc w:val="left"/>
              <w:rPr>
                <w:sz w:val="17"/>
              </w:rPr>
            </w:pPr>
            <w:r>
              <w:rPr>
                <w:spacing w:val="-2"/>
                <w:sz w:val="17"/>
              </w:rPr>
              <w:t>执法程序或行政强制流</w:t>
            </w:r>
            <w:r>
              <w:rPr>
                <w:sz w:val="17"/>
              </w:rPr>
              <w:t>程图；</w:t>
            </w:r>
          </w:p>
          <w:p>
            <w:pPr>
              <w:pStyle w:val="7"/>
              <w:numPr>
                <w:ilvl w:val="0"/>
                <w:numId w:val="32"/>
              </w:numPr>
              <w:tabs>
                <w:tab w:val="left" w:pos="204"/>
              </w:tabs>
              <w:spacing w:before="0" w:after="0" w:line="214" w:lineRule="exact"/>
              <w:ind w:left="203" w:right="0" w:hanging="174"/>
              <w:jc w:val="left"/>
              <w:rPr>
                <w:sz w:val="17"/>
              </w:rPr>
            </w:pPr>
            <w:r>
              <w:rPr>
                <w:sz w:val="17"/>
              </w:rPr>
              <w:t>执法依据；</w:t>
            </w:r>
          </w:p>
          <w:p>
            <w:pPr>
              <w:pStyle w:val="7"/>
              <w:numPr>
                <w:ilvl w:val="0"/>
                <w:numId w:val="32"/>
              </w:numPr>
              <w:tabs>
                <w:tab w:val="left" w:pos="204"/>
              </w:tabs>
              <w:spacing w:before="1" w:after="0" w:line="235" w:lineRule="auto"/>
              <w:ind w:left="30" w:right="189" w:firstLine="0"/>
              <w:jc w:val="left"/>
              <w:rPr>
                <w:sz w:val="17"/>
              </w:rPr>
            </w:pPr>
            <w:r>
              <w:rPr>
                <w:spacing w:val="-2"/>
                <w:sz w:val="17"/>
              </w:rPr>
              <w:t>行政处罚自由裁量基</w:t>
            </w:r>
            <w:r>
              <w:rPr>
                <w:sz w:val="17"/>
              </w:rPr>
              <w:t>准；</w:t>
            </w:r>
          </w:p>
          <w:p>
            <w:pPr>
              <w:pStyle w:val="7"/>
              <w:numPr>
                <w:ilvl w:val="0"/>
                <w:numId w:val="32"/>
              </w:numPr>
              <w:tabs>
                <w:tab w:val="left" w:pos="204"/>
              </w:tabs>
              <w:spacing w:before="0" w:after="0" w:line="214" w:lineRule="exact"/>
              <w:ind w:left="203" w:right="0" w:hanging="174"/>
              <w:jc w:val="left"/>
              <w:rPr>
                <w:sz w:val="17"/>
              </w:rPr>
            </w:pPr>
            <w:r>
              <w:rPr>
                <w:sz w:val="17"/>
              </w:rPr>
              <w:t>咨询、监督投诉方式；</w:t>
            </w:r>
          </w:p>
          <w:p>
            <w:pPr>
              <w:pStyle w:val="7"/>
              <w:numPr>
                <w:ilvl w:val="0"/>
                <w:numId w:val="32"/>
              </w:numPr>
              <w:tabs>
                <w:tab w:val="left" w:pos="204"/>
              </w:tabs>
              <w:spacing w:before="0" w:after="0" w:line="214" w:lineRule="exact"/>
              <w:ind w:left="203" w:right="0" w:hanging="174"/>
              <w:jc w:val="left"/>
              <w:rPr>
                <w:sz w:val="17"/>
              </w:rPr>
            </w:pPr>
            <w:r>
              <w:rPr>
                <w:sz w:val="17"/>
              </w:rPr>
              <w:t>处罚决定；</w:t>
            </w:r>
          </w:p>
          <w:p>
            <w:pPr>
              <w:pStyle w:val="7"/>
              <w:numPr>
                <w:ilvl w:val="0"/>
                <w:numId w:val="32"/>
              </w:numPr>
              <w:tabs>
                <w:tab w:val="left" w:pos="204"/>
              </w:tabs>
              <w:spacing w:before="0" w:after="0" w:line="216" w:lineRule="exact"/>
              <w:ind w:left="203" w:right="0" w:hanging="174"/>
              <w:jc w:val="left"/>
              <w:rPr>
                <w:sz w:val="17"/>
              </w:rPr>
            </w:pPr>
            <w:r>
              <w:rPr>
                <w:sz w:val="17"/>
              </w:rPr>
              <w:t>救济渠道。</w:t>
            </w:r>
          </w:p>
        </w:tc>
        <w:tc>
          <w:tcPr>
            <w:tcW w:w="3003" w:type="dxa"/>
          </w:tcPr>
          <w:p>
            <w:pPr>
              <w:pStyle w:val="7"/>
              <w:rPr>
                <w:rFonts w:ascii="黑体"/>
                <w:sz w:val="16"/>
              </w:rPr>
            </w:pPr>
          </w:p>
          <w:p>
            <w:pPr>
              <w:pStyle w:val="7"/>
              <w:rPr>
                <w:rFonts w:ascii="黑体"/>
                <w:sz w:val="16"/>
              </w:rPr>
            </w:pPr>
          </w:p>
          <w:p>
            <w:pPr>
              <w:pStyle w:val="7"/>
              <w:rPr>
                <w:rFonts w:ascii="黑体"/>
                <w:sz w:val="16"/>
              </w:rPr>
            </w:pPr>
          </w:p>
          <w:p>
            <w:pPr>
              <w:pStyle w:val="7"/>
              <w:rPr>
                <w:rFonts w:ascii="黑体"/>
                <w:sz w:val="16"/>
              </w:rPr>
            </w:pPr>
          </w:p>
          <w:p>
            <w:pPr>
              <w:pStyle w:val="7"/>
              <w:spacing w:before="10"/>
              <w:rPr>
                <w:rFonts w:ascii="黑体"/>
                <w:sz w:val="15"/>
              </w:rPr>
            </w:pPr>
          </w:p>
          <w:p>
            <w:pPr>
              <w:pStyle w:val="7"/>
              <w:spacing w:before="1"/>
              <w:ind w:left="30"/>
              <w:rPr>
                <w:sz w:val="17"/>
              </w:rPr>
            </w:pPr>
            <w:r>
              <w:rPr>
                <w:sz w:val="17"/>
              </w:rPr>
              <w:t>《建设工程质量管理条例》</w:t>
            </w:r>
          </w:p>
        </w:tc>
        <w:tc>
          <w:tcPr>
            <w:tcW w:w="958" w:type="dxa"/>
          </w:tcPr>
          <w:p>
            <w:pPr>
              <w:pStyle w:val="7"/>
              <w:rPr>
                <w:rFonts w:ascii="黑体"/>
                <w:sz w:val="16"/>
              </w:rPr>
            </w:pPr>
          </w:p>
          <w:p>
            <w:pPr>
              <w:pStyle w:val="7"/>
              <w:spacing w:before="12"/>
              <w:rPr>
                <w:rFonts w:ascii="黑体"/>
                <w:sz w:val="13"/>
              </w:rPr>
            </w:pPr>
          </w:p>
          <w:p>
            <w:pPr>
              <w:pStyle w:val="7"/>
              <w:numPr>
                <w:ilvl w:val="0"/>
                <w:numId w:val="33"/>
              </w:numPr>
              <w:tabs>
                <w:tab w:val="left" w:pos="204"/>
              </w:tabs>
              <w:spacing w:before="0" w:after="0" w:line="235" w:lineRule="auto"/>
              <w:ind w:left="29" w:right="48" w:firstLine="0"/>
              <w:jc w:val="both"/>
              <w:rPr>
                <w:sz w:val="17"/>
              </w:rPr>
            </w:pPr>
            <w:r>
              <w:rPr>
                <w:spacing w:val="-4"/>
                <w:sz w:val="17"/>
              </w:rPr>
              <w:t>除处罚决</w:t>
            </w:r>
            <w:r>
              <w:rPr>
                <w:spacing w:val="-3"/>
                <w:sz w:val="17"/>
              </w:rPr>
              <w:t>定外其他内容：长期公</w:t>
            </w:r>
            <w:r>
              <w:rPr>
                <w:sz w:val="17"/>
              </w:rPr>
              <w:t>开（</w:t>
            </w:r>
            <w:r>
              <w:rPr>
                <w:spacing w:val="-5"/>
                <w:sz w:val="17"/>
              </w:rPr>
              <w:t>动态调</w:t>
            </w:r>
            <w:r>
              <w:rPr>
                <w:sz w:val="17"/>
              </w:rPr>
              <w:t>整）；</w:t>
            </w:r>
          </w:p>
          <w:p>
            <w:pPr>
              <w:pStyle w:val="7"/>
              <w:numPr>
                <w:ilvl w:val="0"/>
                <w:numId w:val="33"/>
              </w:numPr>
              <w:tabs>
                <w:tab w:val="left" w:pos="204"/>
              </w:tabs>
              <w:spacing w:before="4" w:after="0" w:line="235" w:lineRule="auto"/>
              <w:ind w:left="29" w:right="48" w:firstLine="0"/>
              <w:jc w:val="left"/>
              <w:rPr>
                <w:sz w:val="17"/>
              </w:rPr>
            </w:pPr>
            <w:r>
              <w:rPr>
                <w:sz w:val="17"/>
              </w:rPr>
              <w:t>处 罚 决 定：20</w:t>
            </w:r>
            <w:r>
              <w:rPr>
                <w:spacing w:val="-7"/>
                <w:sz w:val="17"/>
              </w:rPr>
              <w:t>个工</w:t>
            </w:r>
            <w:r>
              <w:rPr>
                <w:sz w:val="17"/>
              </w:rPr>
              <w:t>作日内。</w:t>
            </w:r>
          </w:p>
        </w:tc>
        <w:tc>
          <w:tcPr>
            <w:tcW w:w="486" w:type="dxa"/>
          </w:tcPr>
          <w:p>
            <w:pPr>
              <w:pStyle w:val="7"/>
              <w:spacing w:before="2"/>
              <w:rPr>
                <w:rFonts w:ascii="黑体"/>
                <w:sz w:val="13"/>
              </w:rPr>
            </w:pPr>
          </w:p>
          <w:p>
            <w:pPr>
              <w:pStyle w:val="7"/>
              <w:spacing w:line="235" w:lineRule="auto"/>
              <w:ind w:left="29" w:right="92"/>
              <w:jc w:val="both"/>
              <w:rPr>
                <w:sz w:val="17"/>
              </w:rPr>
            </w:pPr>
            <w:r>
              <w:rPr>
                <w:sz w:val="17"/>
              </w:rPr>
              <w:t>城市管理行政执法部门或相关行政主管部门</w:t>
            </w:r>
          </w:p>
        </w:tc>
        <w:tc>
          <w:tcPr>
            <w:tcW w:w="2807" w:type="dxa"/>
          </w:tcPr>
          <w:p>
            <w:pPr>
              <w:pStyle w:val="7"/>
              <w:rPr>
                <w:rFonts w:ascii="黑体"/>
                <w:sz w:val="16"/>
              </w:rPr>
            </w:pPr>
          </w:p>
          <w:p>
            <w:pPr>
              <w:pStyle w:val="7"/>
              <w:spacing w:before="7"/>
              <w:rPr>
                <w:rFonts w:ascii="黑体"/>
                <w:sz w:val="13"/>
              </w:rPr>
            </w:pPr>
          </w:p>
          <w:p>
            <w:pPr>
              <w:pStyle w:val="7"/>
              <w:tabs>
                <w:tab w:val="left" w:pos="1403"/>
              </w:tabs>
              <w:spacing w:line="216" w:lineRule="exact"/>
              <w:ind w:left="29"/>
              <w:rPr>
                <w:sz w:val="17"/>
              </w:rPr>
            </w:pPr>
            <w:r>
              <w:rPr>
                <w:sz w:val="17"/>
              </w:rPr>
              <w:t>■政府网站</w:t>
            </w:r>
            <w:r>
              <w:rPr>
                <w:sz w:val="17"/>
              </w:rPr>
              <w:tab/>
            </w:r>
            <w:r>
              <w:rPr>
                <w:sz w:val="17"/>
              </w:rPr>
              <w:t>□政府公报</w:t>
            </w:r>
          </w:p>
          <w:p>
            <w:pPr>
              <w:pStyle w:val="7"/>
              <w:tabs>
                <w:tab w:val="left" w:pos="1403"/>
              </w:tabs>
              <w:spacing w:line="214" w:lineRule="exact"/>
              <w:ind w:left="29"/>
              <w:rPr>
                <w:sz w:val="17"/>
              </w:rPr>
            </w:pPr>
            <w:r>
              <w:rPr>
                <w:sz w:val="17"/>
              </w:rPr>
              <w:t>□两微一端</w:t>
            </w:r>
            <w:r>
              <w:rPr>
                <w:sz w:val="17"/>
              </w:rPr>
              <w:tab/>
            </w:r>
            <w:r>
              <w:rPr>
                <w:sz w:val="17"/>
              </w:rPr>
              <w:t>□发布会/听证会</w:t>
            </w:r>
          </w:p>
          <w:p>
            <w:pPr>
              <w:pStyle w:val="7"/>
              <w:tabs>
                <w:tab w:val="left" w:pos="1403"/>
              </w:tabs>
              <w:spacing w:line="214" w:lineRule="exact"/>
              <w:ind w:left="29"/>
              <w:rPr>
                <w:sz w:val="17"/>
              </w:rPr>
            </w:pPr>
            <w:r>
              <w:rPr>
                <w:sz w:val="17"/>
              </w:rPr>
              <w:t>□广播电视</w:t>
            </w:r>
            <w:r>
              <w:rPr>
                <w:sz w:val="17"/>
              </w:rPr>
              <w:tab/>
            </w:r>
            <w:r>
              <w:rPr>
                <w:sz w:val="17"/>
              </w:rPr>
              <w:t>□纸质媒体</w:t>
            </w:r>
          </w:p>
          <w:p>
            <w:pPr>
              <w:pStyle w:val="7"/>
              <w:tabs>
                <w:tab w:val="left" w:pos="1401"/>
              </w:tabs>
              <w:spacing w:line="214" w:lineRule="exact"/>
              <w:ind w:left="29"/>
              <w:rPr>
                <w:sz w:val="17"/>
              </w:rPr>
            </w:pPr>
            <w:r>
              <w:rPr>
                <w:sz w:val="17"/>
              </w:rPr>
              <w:t>■公开查阅点</w:t>
            </w:r>
            <w:r>
              <w:rPr>
                <w:sz w:val="17"/>
              </w:rPr>
              <w:tab/>
            </w:r>
            <w:r>
              <w:rPr>
                <w:sz w:val="17"/>
              </w:rPr>
              <w:t>□政务服务中心</w:t>
            </w:r>
          </w:p>
          <w:p>
            <w:pPr>
              <w:pStyle w:val="7"/>
              <w:tabs>
                <w:tab w:val="left" w:pos="1400"/>
              </w:tabs>
              <w:spacing w:line="214" w:lineRule="exact"/>
              <w:ind w:left="29"/>
              <w:rPr>
                <w:sz w:val="17"/>
              </w:rPr>
            </w:pPr>
            <w:r>
              <w:rPr>
                <w:sz w:val="17"/>
              </w:rPr>
              <w:t>□便民服务站</w:t>
            </w:r>
            <w:r>
              <w:rPr>
                <w:sz w:val="17"/>
              </w:rPr>
              <w:tab/>
            </w:r>
            <w:r>
              <w:rPr>
                <w:sz w:val="17"/>
              </w:rPr>
              <w:t>□入户/现场</w:t>
            </w:r>
          </w:p>
          <w:p>
            <w:pPr>
              <w:pStyle w:val="7"/>
              <w:spacing w:before="2" w:line="235" w:lineRule="auto"/>
              <w:ind w:left="29" w:right="17"/>
              <w:rPr>
                <w:sz w:val="17"/>
              </w:rPr>
            </w:pPr>
            <w:r>
              <w:rPr>
                <w:sz w:val="17"/>
              </w:rPr>
              <w:t>□社区/企事业单位/村公示栏（电子屏）</w:t>
            </w:r>
          </w:p>
          <w:p>
            <w:pPr>
              <w:pStyle w:val="7"/>
              <w:tabs>
                <w:tab w:val="left" w:pos="1403"/>
              </w:tabs>
              <w:spacing w:line="216" w:lineRule="exact"/>
              <w:ind w:left="29"/>
              <w:rPr>
                <w:sz w:val="17"/>
              </w:rPr>
            </w:pPr>
            <w:r>
              <w:rPr>
                <w:sz w:val="17"/>
              </w:rPr>
              <w:t>□精准推送</w:t>
            </w:r>
            <w:r>
              <w:rPr>
                <w:sz w:val="17"/>
              </w:rPr>
              <w:tab/>
            </w:r>
            <w:r>
              <w:rPr>
                <w:sz w:val="17"/>
              </w:rPr>
              <w:t>□其他</w:t>
            </w:r>
          </w:p>
        </w:tc>
        <w:tc>
          <w:tcPr>
            <w:tcW w:w="577"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rPr>
                <w:rFonts w:ascii="黑体"/>
                <w:sz w:val="16"/>
              </w:rPr>
            </w:pPr>
          </w:p>
          <w:p>
            <w:pPr>
              <w:pStyle w:val="7"/>
              <w:ind w:left="27"/>
              <w:jc w:val="center"/>
              <w:rPr>
                <w:rFonts w:ascii="Arial" w:hAnsi="Arial"/>
                <w:sz w:val="17"/>
              </w:rPr>
            </w:pPr>
            <w:r>
              <w:rPr>
                <w:rFonts w:ascii="Arial" w:hAnsi="Arial"/>
                <w:w w:val="100"/>
                <w:sz w:val="17"/>
              </w:rPr>
              <w:t>√</w:t>
            </w:r>
          </w:p>
        </w:tc>
        <w:tc>
          <w:tcPr>
            <w:tcW w:w="486" w:type="dxa"/>
          </w:tcPr>
          <w:p>
            <w:pPr>
              <w:pStyle w:val="7"/>
              <w:rPr>
                <w:rFonts w:ascii="Times New Roman"/>
                <w:sz w:val="16"/>
              </w:rPr>
            </w:pPr>
          </w:p>
        </w:tc>
        <w:tc>
          <w:tcPr>
            <w:tcW w:w="486"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rPr>
                <w:rFonts w:ascii="黑体"/>
                <w:sz w:val="16"/>
              </w:rPr>
            </w:pPr>
          </w:p>
          <w:p>
            <w:pPr>
              <w:pStyle w:val="7"/>
              <w:ind w:left="25"/>
              <w:jc w:val="center"/>
              <w:rPr>
                <w:rFonts w:ascii="Arial" w:hAnsi="Arial"/>
                <w:sz w:val="17"/>
              </w:rPr>
            </w:pPr>
            <w:r>
              <w:rPr>
                <w:rFonts w:ascii="Arial" w:hAnsi="Arial"/>
                <w:w w:val="100"/>
                <w:sz w:val="17"/>
              </w:rPr>
              <w:t>√</w:t>
            </w:r>
          </w:p>
        </w:tc>
        <w:tc>
          <w:tcPr>
            <w:tcW w:w="591" w:type="dxa"/>
          </w:tcPr>
          <w:p>
            <w:pPr>
              <w:pStyle w:val="7"/>
              <w:rPr>
                <w:rFonts w:ascii="Times New Roman"/>
                <w:sz w:val="16"/>
              </w:rPr>
            </w:pPr>
          </w:p>
        </w:tc>
        <w:tc>
          <w:tcPr>
            <w:tcW w:w="459"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rPr>
                <w:rFonts w:ascii="黑体"/>
                <w:sz w:val="16"/>
              </w:rPr>
            </w:pPr>
          </w:p>
          <w:p>
            <w:pPr>
              <w:pStyle w:val="7"/>
              <w:ind w:left="23"/>
              <w:jc w:val="center"/>
              <w:rPr>
                <w:rFonts w:ascii="Arial" w:hAnsi="Arial"/>
                <w:sz w:val="17"/>
              </w:rPr>
            </w:pPr>
            <w:r>
              <w:rPr>
                <w:rFonts w:ascii="Arial" w:hAnsi="Arial"/>
                <w:w w:val="100"/>
                <w:sz w:val="17"/>
              </w:rPr>
              <w:t>√</w:t>
            </w:r>
          </w:p>
        </w:tc>
        <w:tc>
          <w:tcPr>
            <w:tcW w:w="448"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rPr>
                <w:rFonts w:ascii="黑体"/>
                <w:sz w:val="16"/>
              </w:rPr>
            </w:pPr>
          </w:p>
          <w:p>
            <w:pPr>
              <w:pStyle w:val="7"/>
              <w:ind w:left="23"/>
              <w:jc w:val="center"/>
              <w:rPr>
                <w:rFonts w:ascii="Arial" w:hAnsi="Arial"/>
                <w:sz w:val="17"/>
              </w:rPr>
            </w:pPr>
            <w:r>
              <w:rPr>
                <w:rFonts w:ascii="Arial" w:hAnsi="Arial"/>
                <w:w w:val="100"/>
                <w:sz w:val="17"/>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rPr>
            </w:pPr>
          </w:p>
          <w:p>
            <w:pPr>
              <w:pStyle w:val="7"/>
              <w:rPr>
                <w:rFonts w:ascii="黑体"/>
                <w:sz w:val="16"/>
              </w:rPr>
            </w:pPr>
          </w:p>
          <w:p>
            <w:pPr>
              <w:pStyle w:val="7"/>
              <w:rPr>
                <w:rFonts w:ascii="黑体"/>
                <w:sz w:val="16"/>
              </w:rPr>
            </w:pPr>
          </w:p>
          <w:p>
            <w:pPr>
              <w:pStyle w:val="7"/>
              <w:rPr>
                <w:rFonts w:ascii="黑体"/>
                <w:sz w:val="16"/>
              </w:rPr>
            </w:pPr>
          </w:p>
          <w:p>
            <w:pPr>
              <w:pStyle w:val="7"/>
              <w:rPr>
                <w:rFonts w:ascii="黑体"/>
                <w:sz w:val="16"/>
              </w:rPr>
            </w:pPr>
          </w:p>
          <w:p>
            <w:pPr>
              <w:pStyle w:val="7"/>
              <w:spacing w:before="104"/>
              <w:ind w:left="47" w:right="17"/>
              <w:jc w:val="center"/>
              <w:rPr>
                <w:sz w:val="17"/>
              </w:rPr>
            </w:pPr>
            <w:r>
              <w:rPr>
                <w:sz w:val="17"/>
              </w:rPr>
              <w:t>159</w:t>
            </w:r>
          </w:p>
        </w:tc>
        <w:tc>
          <w:tcPr>
            <w:tcW w:w="447" w:type="dxa"/>
          </w:tcPr>
          <w:p>
            <w:pPr>
              <w:pStyle w:val="7"/>
              <w:rPr>
                <w:rFonts w:ascii="黑体"/>
                <w:sz w:val="16"/>
              </w:rPr>
            </w:pPr>
          </w:p>
          <w:p>
            <w:pPr>
              <w:pStyle w:val="7"/>
              <w:rPr>
                <w:rFonts w:ascii="黑体"/>
                <w:sz w:val="16"/>
              </w:rPr>
            </w:pPr>
          </w:p>
          <w:p>
            <w:pPr>
              <w:pStyle w:val="7"/>
              <w:rPr>
                <w:rFonts w:ascii="黑体"/>
                <w:sz w:val="16"/>
              </w:rPr>
            </w:pPr>
          </w:p>
          <w:p>
            <w:pPr>
              <w:pStyle w:val="7"/>
              <w:spacing w:before="8"/>
              <w:rPr>
                <w:rFonts w:ascii="黑体"/>
                <w:sz w:val="23"/>
              </w:rPr>
            </w:pPr>
          </w:p>
          <w:p>
            <w:pPr>
              <w:pStyle w:val="7"/>
              <w:spacing w:line="235" w:lineRule="auto"/>
              <w:ind w:left="57" w:right="25"/>
              <w:jc w:val="both"/>
              <w:rPr>
                <w:sz w:val="17"/>
              </w:rPr>
            </w:pPr>
            <w:r>
              <w:rPr>
                <w:sz w:val="17"/>
              </w:rPr>
              <w:t>工程建设管理</w:t>
            </w:r>
          </w:p>
        </w:tc>
        <w:tc>
          <w:tcPr>
            <w:tcW w:w="1350" w:type="dxa"/>
          </w:tcPr>
          <w:p>
            <w:pPr>
              <w:pStyle w:val="7"/>
              <w:rPr>
                <w:rFonts w:ascii="黑体"/>
                <w:sz w:val="16"/>
              </w:rPr>
            </w:pPr>
          </w:p>
          <w:p>
            <w:pPr>
              <w:pStyle w:val="7"/>
              <w:rPr>
                <w:rFonts w:ascii="黑体"/>
                <w:sz w:val="16"/>
              </w:rPr>
            </w:pPr>
          </w:p>
          <w:p>
            <w:pPr>
              <w:pStyle w:val="7"/>
              <w:rPr>
                <w:rFonts w:ascii="黑体"/>
                <w:sz w:val="16"/>
              </w:rPr>
            </w:pPr>
          </w:p>
          <w:p>
            <w:pPr>
              <w:pStyle w:val="7"/>
              <w:spacing w:before="8"/>
              <w:rPr>
                <w:rFonts w:ascii="黑体"/>
                <w:sz w:val="23"/>
              </w:rPr>
            </w:pPr>
          </w:p>
          <w:p>
            <w:pPr>
              <w:pStyle w:val="7"/>
              <w:spacing w:line="235" w:lineRule="auto"/>
              <w:ind w:left="30" w:right="100"/>
              <w:jc w:val="both"/>
              <w:rPr>
                <w:sz w:val="17"/>
              </w:rPr>
            </w:pPr>
            <w:r>
              <w:rPr>
                <w:sz w:val="17"/>
              </w:rPr>
              <w:t>验收不合格，建设单位擅自交付使用</w:t>
            </w:r>
          </w:p>
        </w:tc>
        <w:tc>
          <w:tcPr>
            <w:tcW w:w="1954" w:type="dxa"/>
          </w:tcPr>
          <w:p>
            <w:pPr>
              <w:pStyle w:val="7"/>
              <w:spacing w:before="1"/>
              <w:rPr>
                <w:rFonts w:ascii="黑体"/>
                <w:sz w:val="13"/>
              </w:rPr>
            </w:pPr>
          </w:p>
          <w:p>
            <w:pPr>
              <w:pStyle w:val="7"/>
              <w:numPr>
                <w:ilvl w:val="0"/>
                <w:numId w:val="34"/>
              </w:numPr>
              <w:tabs>
                <w:tab w:val="left" w:pos="204"/>
              </w:tabs>
              <w:spacing w:before="0" w:after="0" w:line="235" w:lineRule="auto"/>
              <w:ind w:left="30" w:right="18" w:firstLine="0"/>
              <w:jc w:val="left"/>
              <w:rPr>
                <w:sz w:val="17"/>
              </w:rPr>
            </w:pPr>
            <w:r>
              <w:rPr>
                <w:spacing w:val="-2"/>
                <w:sz w:val="17"/>
              </w:rPr>
              <w:t>机构职能、权责清单、</w:t>
            </w:r>
            <w:r>
              <w:rPr>
                <w:sz w:val="17"/>
              </w:rPr>
              <w:t>执法人员名单；</w:t>
            </w:r>
          </w:p>
          <w:p>
            <w:pPr>
              <w:pStyle w:val="7"/>
              <w:numPr>
                <w:ilvl w:val="0"/>
                <w:numId w:val="34"/>
              </w:numPr>
              <w:tabs>
                <w:tab w:val="left" w:pos="204"/>
              </w:tabs>
              <w:spacing w:before="1" w:after="0" w:line="235" w:lineRule="auto"/>
              <w:ind w:left="30" w:right="18" w:firstLine="0"/>
              <w:jc w:val="left"/>
              <w:rPr>
                <w:sz w:val="17"/>
              </w:rPr>
            </w:pPr>
            <w:r>
              <w:rPr>
                <w:spacing w:val="-2"/>
                <w:sz w:val="17"/>
              </w:rPr>
              <w:t>执法程序或行政强制流</w:t>
            </w:r>
            <w:r>
              <w:rPr>
                <w:sz w:val="17"/>
              </w:rPr>
              <w:t>程图；</w:t>
            </w:r>
          </w:p>
          <w:p>
            <w:pPr>
              <w:pStyle w:val="7"/>
              <w:numPr>
                <w:ilvl w:val="0"/>
                <w:numId w:val="34"/>
              </w:numPr>
              <w:tabs>
                <w:tab w:val="left" w:pos="204"/>
              </w:tabs>
              <w:spacing w:before="0" w:after="0" w:line="214" w:lineRule="exact"/>
              <w:ind w:left="203" w:right="0" w:hanging="174"/>
              <w:jc w:val="left"/>
              <w:rPr>
                <w:sz w:val="17"/>
              </w:rPr>
            </w:pPr>
            <w:r>
              <w:rPr>
                <w:sz w:val="17"/>
              </w:rPr>
              <w:t>执法依据；</w:t>
            </w:r>
          </w:p>
          <w:p>
            <w:pPr>
              <w:pStyle w:val="7"/>
              <w:numPr>
                <w:ilvl w:val="0"/>
                <w:numId w:val="34"/>
              </w:numPr>
              <w:tabs>
                <w:tab w:val="left" w:pos="204"/>
              </w:tabs>
              <w:spacing w:before="2" w:after="0" w:line="235" w:lineRule="auto"/>
              <w:ind w:left="30" w:right="189" w:firstLine="0"/>
              <w:jc w:val="left"/>
              <w:rPr>
                <w:sz w:val="17"/>
              </w:rPr>
            </w:pPr>
            <w:r>
              <w:rPr>
                <w:spacing w:val="-2"/>
                <w:sz w:val="17"/>
              </w:rPr>
              <w:t>行政处罚自由裁量基</w:t>
            </w:r>
            <w:r>
              <w:rPr>
                <w:sz w:val="17"/>
              </w:rPr>
              <w:t>准；</w:t>
            </w:r>
          </w:p>
          <w:p>
            <w:pPr>
              <w:pStyle w:val="7"/>
              <w:numPr>
                <w:ilvl w:val="0"/>
                <w:numId w:val="34"/>
              </w:numPr>
              <w:tabs>
                <w:tab w:val="left" w:pos="204"/>
              </w:tabs>
              <w:spacing w:before="0" w:after="0" w:line="214" w:lineRule="exact"/>
              <w:ind w:left="203" w:right="0" w:hanging="174"/>
              <w:jc w:val="left"/>
              <w:rPr>
                <w:sz w:val="17"/>
              </w:rPr>
            </w:pPr>
            <w:r>
              <w:rPr>
                <w:sz w:val="17"/>
              </w:rPr>
              <w:t>咨询、监督投诉方式；</w:t>
            </w:r>
          </w:p>
          <w:p>
            <w:pPr>
              <w:pStyle w:val="7"/>
              <w:numPr>
                <w:ilvl w:val="0"/>
                <w:numId w:val="34"/>
              </w:numPr>
              <w:tabs>
                <w:tab w:val="left" w:pos="204"/>
              </w:tabs>
              <w:spacing w:before="0" w:after="0" w:line="214" w:lineRule="exact"/>
              <w:ind w:left="203" w:right="0" w:hanging="174"/>
              <w:jc w:val="left"/>
              <w:rPr>
                <w:sz w:val="17"/>
              </w:rPr>
            </w:pPr>
            <w:r>
              <w:rPr>
                <w:sz w:val="17"/>
              </w:rPr>
              <w:t>处罚决定；</w:t>
            </w:r>
          </w:p>
          <w:p>
            <w:pPr>
              <w:pStyle w:val="7"/>
              <w:numPr>
                <w:ilvl w:val="0"/>
                <w:numId w:val="34"/>
              </w:numPr>
              <w:tabs>
                <w:tab w:val="left" w:pos="204"/>
              </w:tabs>
              <w:spacing w:before="0" w:after="0" w:line="216" w:lineRule="exact"/>
              <w:ind w:left="203" w:right="0" w:hanging="174"/>
              <w:jc w:val="left"/>
              <w:rPr>
                <w:sz w:val="17"/>
              </w:rPr>
            </w:pPr>
            <w:r>
              <w:rPr>
                <w:sz w:val="17"/>
              </w:rPr>
              <w:t>救济渠道。</w:t>
            </w:r>
          </w:p>
        </w:tc>
        <w:tc>
          <w:tcPr>
            <w:tcW w:w="3003" w:type="dxa"/>
          </w:tcPr>
          <w:p>
            <w:pPr>
              <w:pStyle w:val="7"/>
              <w:rPr>
                <w:rFonts w:ascii="黑体"/>
                <w:sz w:val="16"/>
              </w:rPr>
            </w:pPr>
          </w:p>
          <w:p>
            <w:pPr>
              <w:pStyle w:val="7"/>
              <w:rPr>
                <w:rFonts w:ascii="黑体"/>
                <w:sz w:val="16"/>
              </w:rPr>
            </w:pPr>
          </w:p>
          <w:p>
            <w:pPr>
              <w:pStyle w:val="7"/>
              <w:rPr>
                <w:rFonts w:ascii="黑体"/>
                <w:sz w:val="16"/>
              </w:rPr>
            </w:pPr>
          </w:p>
          <w:p>
            <w:pPr>
              <w:pStyle w:val="7"/>
              <w:rPr>
                <w:rFonts w:ascii="黑体"/>
                <w:sz w:val="16"/>
              </w:rPr>
            </w:pPr>
          </w:p>
          <w:p>
            <w:pPr>
              <w:pStyle w:val="7"/>
              <w:spacing w:before="8"/>
              <w:rPr>
                <w:rFonts w:ascii="黑体"/>
                <w:sz w:val="15"/>
              </w:rPr>
            </w:pPr>
          </w:p>
          <w:p>
            <w:pPr>
              <w:pStyle w:val="7"/>
              <w:ind w:left="30"/>
              <w:rPr>
                <w:sz w:val="17"/>
              </w:rPr>
            </w:pPr>
            <w:r>
              <w:rPr>
                <w:sz w:val="17"/>
              </w:rPr>
              <w:t>《建设工程质量管理条例》</w:t>
            </w:r>
          </w:p>
        </w:tc>
        <w:tc>
          <w:tcPr>
            <w:tcW w:w="958" w:type="dxa"/>
          </w:tcPr>
          <w:p>
            <w:pPr>
              <w:pStyle w:val="7"/>
              <w:rPr>
                <w:rFonts w:ascii="黑体"/>
                <w:sz w:val="16"/>
              </w:rPr>
            </w:pPr>
          </w:p>
          <w:p>
            <w:pPr>
              <w:pStyle w:val="7"/>
              <w:spacing w:before="9"/>
              <w:rPr>
                <w:rFonts w:ascii="黑体"/>
                <w:sz w:val="13"/>
              </w:rPr>
            </w:pPr>
          </w:p>
          <w:p>
            <w:pPr>
              <w:pStyle w:val="7"/>
              <w:numPr>
                <w:ilvl w:val="0"/>
                <w:numId w:val="35"/>
              </w:numPr>
              <w:tabs>
                <w:tab w:val="left" w:pos="204"/>
              </w:tabs>
              <w:spacing w:before="1" w:after="0" w:line="235" w:lineRule="auto"/>
              <w:ind w:left="29" w:right="48" w:firstLine="0"/>
              <w:jc w:val="both"/>
              <w:rPr>
                <w:sz w:val="17"/>
              </w:rPr>
            </w:pPr>
            <w:r>
              <w:rPr>
                <w:spacing w:val="-4"/>
                <w:sz w:val="17"/>
              </w:rPr>
              <w:t>除处罚决</w:t>
            </w:r>
            <w:r>
              <w:rPr>
                <w:spacing w:val="-3"/>
                <w:sz w:val="17"/>
              </w:rPr>
              <w:t>定外其他内容：长期公</w:t>
            </w:r>
            <w:r>
              <w:rPr>
                <w:sz w:val="17"/>
              </w:rPr>
              <w:t>开（</w:t>
            </w:r>
            <w:r>
              <w:rPr>
                <w:spacing w:val="-5"/>
                <w:sz w:val="17"/>
              </w:rPr>
              <w:t>动态调</w:t>
            </w:r>
            <w:r>
              <w:rPr>
                <w:sz w:val="17"/>
              </w:rPr>
              <w:t>整）；</w:t>
            </w:r>
          </w:p>
          <w:p>
            <w:pPr>
              <w:pStyle w:val="7"/>
              <w:numPr>
                <w:ilvl w:val="0"/>
                <w:numId w:val="35"/>
              </w:numPr>
              <w:tabs>
                <w:tab w:val="left" w:pos="204"/>
              </w:tabs>
              <w:spacing w:before="4" w:after="0" w:line="235" w:lineRule="auto"/>
              <w:ind w:left="29" w:right="49" w:firstLine="0"/>
              <w:jc w:val="left"/>
              <w:rPr>
                <w:sz w:val="17"/>
              </w:rPr>
            </w:pPr>
            <w:r>
              <w:rPr>
                <w:sz w:val="17"/>
              </w:rPr>
              <w:t>处 罚 决 定：20</w:t>
            </w:r>
            <w:r>
              <w:rPr>
                <w:spacing w:val="-7"/>
                <w:sz w:val="17"/>
              </w:rPr>
              <w:t>个工</w:t>
            </w:r>
            <w:r>
              <w:rPr>
                <w:sz w:val="17"/>
              </w:rPr>
              <w:t>作日内。</w:t>
            </w:r>
          </w:p>
        </w:tc>
        <w:tc>
          <w:tcPr>
            <w:tcW w:w="486" w:type="dxa"/>
          </w:tcPr>
          <w:p>
            <w:pPr>
              <w:pStyle w:val="7"/>
              <w:rPr>
                <w:rFonts w:ascii="黑体"/>
                <w:sz w:val="13"/>
              </w:rPr>
            </w:pPr>
          </w:p>
          <w:p>
            <w:pPr>
              <w:pStyle w:val="7"/>
              <w:spacing w:line="235" w:lineRule="auto"/>
              <w:ind w:left="29" w:right="92"/>
              <w:jc w:val="both"/>
              <w:rPr>
                <w:sz w:val="17"/>
              </w:rPr>
            </w:pPr>
            <w:r>
              <w:rPr>
                <w:sz w:val="17"/>
              </w:rPr>
              <w:t>城市管理行政执法部门或相关行政主管部门</w:t>
            </w:r>
          </w:p>
        </w:tc>
        <w:tc>
          <w:tcPr>
            <w:tcW w:w="2807" w:type="dxa"/>
          </w:tcPr>
          <w:p>
            <w:pPr>
              <w:pStyle w:val="7"/>
              <w:rPr>
                <w:rFonts w:ascii="黑体"/>
                <w:sz w:val="16"/>
              </w:rPr>
            </w:pPr>
          </w:p>
          <w:p>
            <w:pPr>
              <w:pStyle w:val="7"/>
              <w:spacing w:before="5"/>
              <w:rPr>
                <w:rFonts w:ascii="黑体"/>
                <w:sz w:val="13"/>
              </w:rPr>
            </w:pPr>
          </w:p>
          <w:p>
            <w:pPr>
              <w:pStyle w:val="7"/>
              <w:tabs>
                <w:tab w:val="left" w:pos="1403"/>
              </w:tabs>
              <w:spacing w:line="216" w:lineRule="exact"/>
              <w:ind w:left="29"/>
              <w:rPr>
                <w:sz w:val="17"/>
              </w:rPr>
            </w:pPr>
            <w:r>
              <w:rPr>
                <w:sz w:val="17"/>
              </w:rPr>
              <w:t>■政府网站</w:t>
            </w:r>
            <w:r>
              <w:rPr>
                <w:sz w:val="17"/>
              </w:rPr>
              <w:tab/>
            </w:r>
            <w:r>
              <w:rPr>
                <w:sz w:val="17"/>
              </w:rPr>
              <w:t>□政府公报</w:t>
            </w:r>
          </w:p>
          <w:p>
            <w:pPr>
              <w:pStyle w:val="7"/>
              <w:tabs>
                <w:tab w:val="left" w:pos="1403"/>
              </w:tabs>
              <w:spacing w:line="214" w:lineRule="exact"/>
              <w:ind w:left="29"/>
              <w:rPr>
                <w:sz w:val="17"/>
              </w:rPr>
            </w:pPr>
            <w:r>
              <w:rPr>
                <w:sz w:val="17"/>
              </w:rPr>
              <w:t>□两微一端</w:t>
            </w:r>
            <w:r>
              <w:rPr>
                <w:sz w:val="17"/>
              </w:rPr>
              <w:tab/>
            </w:r>
            <w:r>
              <w:rPr>
                <w:sz w:val="17"/>
              </w:rPr>
              <w:t>□发布会/听证会</w:t>
            </w:r>
          </w:p>
          <w:p>
            <w:pPr>
              <w:pStyle w:val="7"/>
              <w:tabs>
                <w:tab w:val="left" w:pos="1403"/>
              </w:tabs>
              <w:spacing w:line="214" w:lineRule="exact"/>
              <w:ind w:left="29"/>
              <w:rPr>
                <w:sz w:val="17"/>
              </w:rPr>
            </w:pPr>
            <w:r>
              <w:rPr>
                <w:sz w:val="17"/>
              </w:rPr>
              <w:t>□广播电视</w:t>
            </w:r>
            <w:r>
              <w:rPr>
                <w:sz w:val="17"/>
              </w:rPr>
              <w:tab/>
            </w:r>
            <w:r>
              <w:rPr>
                <w:sz w:val="17"/>
              </w:rPr>
              <w:t>□纸质媒体</w:t>
            </w:r>
          </w:p>
          <w:p>
            <w:pPr>
              <w:pStyle w:val="7"/>
              <w:tabs>
                <w:tab w:val="left" w:pos="1401"/>
              </w:tabs>
              <w:spacing w:line="214" w:lineRule="exact"/>
              <w:ind w:left="29"/>
              <w:rPr>
                <w:sz w:val="17"/>
              </w:rPr>
            </w:pPr>
            <w:r>
              <w:rPr>
                <w:sz w:val="17"/>
              </w:rPr>
              <w:t>■公开查阅点</w:t>
            </w:r>
            <w:r>
              <w:rPr>
                <w:sz w:val="17"/>
              </w:rPr>
              <w:tab/>
            </w:r>
            <w:r>
              <w:rPr>
                <w:sz w:val="17"/>
              </w:rPr>
              <w:t>□政务服务中心</w:t>
            </w:r>
          </w:p>
          <w:p>
            <w:pPr>
              <w:pStyle w:val="7"/>
              <w:tabs>
                <w:tab w:val="left" w:pos="1400"/>
              </w:tabs>
              <w:spacing w:line="214" w:lineRule="exact"/>
              <w:ind w:left="29"/>
              <w:rPr>
                <w:sz w:val="17"/>
              </w:rPr>
            </w:pPr>
            <w:r>
              <w:rPr>
                <w:sz w:val="17"/>
              </w:rPr>
              <w:t>□便民服务站</w:t>
            </w:r>
            <w:r>
              <w:rPr>
                <w:sz w:val="17"/>
              </w:rPr>
              <w:tab/>
            </w:r>
            <w:r>
              <w:rPr>
                <w:sz w:val="17"/>
              </w:rPr>
              <w:t>□入户/现场</w:t>
            </w:r>
          </w:p>
          <w:p>
            <w:pPr>
              <w:pStyle w:val="7"/>
              <w:spacing w:before="2" w:line="235" w:lineRule="auto"/>
              <w:ind w:left="29" w:right="17"/>
              <w:rPr>
                <w:sz w:val="17"/>
              </w:rPr>
            </w:pPr>
            <w:r>
              <w:rPr>
                <w:sz w:val="17"/>
              </w:rPr>
              <w:t>□社区/企事业单位/村公示栏（电子屏）</w:t>
            </w:r>
          </w:p>
          <w:p>
            <w:pPr>
              <w:pStyle w:val="7"/>
              <w:tabs>
                <w:tab w:val="left" w:pos="1403"/>
              </w:tabs>
              <w:spacing w:line="216" w:lineRule="exact"/>
              <w:ind w:left="29"/>
              <w:rPr>
                <w:sz w:val="17"/>
              </w:rPr>
            </w:pPr>
            <w:r>
              <w:rPr>
                <w:sz w:val="17"/>
              </w:rPr>
              <w:t>□精准推送</w:t>
            </w:r>
            <w:r>
              <w:rPr>
                <w:sz w:val="17"/>
              </w:rPr>
              <w:tab/>
            </w:r>
            <w:r>
              <w:rPr>
                <w:sz w:val="17"/>
              </w:rPr>
              <w:t>□其他</w:t>
            </w:r>
          </w:p>
        </w:tc>
        <w:tc>
          <w:tcPr>
            <w:tcW w:w="577"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spacing w:before="11"/>
              <w:rPr>
                <w:rFonts w:ascii="黑体"/>
                <w:sz w:val="15"/>
              </w:rPr>
            </w:pPr>
          </w:p>
          <w:p>
            <w:pPr>
              <w:pStyle w:val="7"/>
              <w:ind w:left="27"/>
              <w:jc w:val="center"/>
              <w:rPr>
                <w:rFonts w:ascii="Arial" w:hAnsi="Arial"/>
                <w:sz w:val="17"/>
              </w:rPr>
            </w:pPr>
            <w:r>
              <w:rPr>
                <w:rFonts w:ascii="Arial" w:hAnsi="Arial"/>
                <w:w w:val="100"/>
                <w:sz w:val="17"/>
              </w:rPr>
              <w:t>√</w:t>
            </w:r>
          </w:p>
        </w:tc>
        <w:tc>
          <w:tcPr>
            <w:tcW w:w="486" w:type="dxa"/>
          </w:tcPr>
          <w:p>
            <w:pPr>
              <w:pStyle w:val="7"/>
              <w:rPr>
                <w:rFonts w:ascii="Times New Roman"/>
                <w:sz w:val="16"/>
              </w:rPr>
            </w:pPr>
          </w:p>
        </w:tc>
        <w:tc>
          <w:tcPr>
            <w:tcW w:w="486"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spacing w:before="11"/>
              <w:rPr>
                <w:rFonts w:ascii="黑体"/>
                <w:sz w:val="15"/>
              </w:rPr>
            </w:pPr>
          </w:p>
          <w:p>
            <w:pPr>
              <w:pStyle w:val="7"/>
              <w:ind w:left="25"/>
              <w:jc w:val="center"/>
              <w:rPr>
                <w:rFonts w:ascii="Arial" w:hAnsi="Arial"/>
                <w:sz w:val="17"/>
              </w:rPr>
            </w:pPr>
            <w:r>
              <w:rPr>
                <w:rFonts w:ascii="Arial" w:hAnsi="Arial"/>
                <w:w w:val="100"/>
                <w:sz w:val="17"/>
              </w:rPr>
              <w:t>√</w:t>
            </w:r>
          </w:p>
        </w:tc>
        <w:tc>
          <w:tcPr>
            <w:tcW w:w="591" w:type="dxa"/>
          </w:tcPr>
          <w:p>
            <w:pPr>
              <w:pStyle w:val="7"/>
              <w:rPr>
                <w:rFonts w:ascii="Times New Roman"/>
                <w:sz w:val="16"/>
              </w:rPr>
            </w:pPr>
          </w:p>
        </w:tc>
        <w:tc>
          <w:tcPr>
            <w:tcW w:w="459"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spacing w:before="11"/>
              <w:rPr>
                <w:rFonts w:ascii="黑体"/>
                <w:sz w:val="15"/>
              </w:rPr>
            </w:pPr>
          </w:p>
          <w:p>
            <w:pPr>
              <w:pStyle w:val="7"/>
              <w:ind w:left="23"/>
              <w:jc w:val="center"/>
              <w:rPr>
                <w:rFonts w:ascii="Arial" w:hAnsi="Arial"/>
                <w:sz w:val="17"/>
              </w:rPr>
            </w:pPr>
            <w:r>
              <w:rPr>
                <w:rFonts w:ascii="Arial" w:hAnsi="Arial"/>
                <w:w w:val="100"/>
                <w:sz w:val="17"/>
              </w:rPr>
              <w:t>√</w:t>
            </w:r>
          </w:p>
        </w:tc>
        <w:tc>
          <w:tcPr>
            <w:tcW w:w="448"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spacing w:before="11"/>
              <w:rPr>
                <w:rFonts w:ascii="黑体"/>
                <w:sz w:val="15"/>
              </w:rPr>
            </w:pPr>
          </w:p>
          <w:p>
            <w:pPr>
              <w:pStyle w:val="7"/>
              <w:ind w:left="23"/>
              <w:jc w:val="center"/>
              <w:rPr>
                <w:rFonts w:ascii="Arial" w:hAnsi="Arial"/>
                <w:sz w:val="17"/>
              </w:rPr>
            </w:pPr>
            <w:r>
              <w:rPr>
                <w:rFonts w:ascii="Arial" w:hAnsi="Arial"/>
                <w:w w:val="100"/>
                <w:sz w:val="17"/>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rPr>
            </w:pPr>
          </w:p>
          <w:p>
            <w:pPr>
              <w:pStyle w:val="7"/>
              <w:rPr>
                <w:rFonts w:ascii="黑体"/>
                <w:sz w:val="16"/>
              </w:rPr>
            </w:pPr>
          </w:p>
          <w:p>
            <w:pPr>
              <w:pStyle w:val="7"/>
              <w:rPr>
                <w:rFonts w:ascii="黑体"/>
                <w:sz w:val="16"/>
              </w:rPr>
            </w:pPr>
          </w:p>
          <w:p>
            <w:pPr>
              <w:pStyle w:val="7"/>
              <w:rPr>
                <w:rFonts w:ascii="黑体"/>
                <w:sz w:val="16"/>
              </w:rPr>
            </w:pPr>
          </w:p>
          <w:p>
            <w:pPr>
              <w:pStyle w:val="7"/>
              <w:spacing w:before="12"/>
              <w:rPr>
                <w:rFonts w:ascii="黑体"/>
                <w:sz w:val="23"/>
              </w:rPr>
            </w:pPr>
          </w:p>
          <w:p>
            <w:pPr>
              <w:pStyle w:val="7"/>
              <w:ind w:left="47" w:right="18"/>
              <w:jc w:val="center"/>
              <w:rPr>
                <w:sz w:val="17"/>
              </w:rPr>
            </w:pPr>
            <w:r>
              <w:rPr>
                <w:sz w:val="17"/>
              </w:rPr>
              <w:t>160</w:t>
            </w:r>
          </w:p>
        </w:tc>
        <w:tc>
          <w:tcPr>
            <w:tcW w:w="447" w:type="dxa"/>
          </w:tcPr>
          <w:p>
            <w:pPr>
              <w:pStyle w:val="7"/>
              <w:rPr>
                <w:rFonts w:ascii="黑体"/>
                <w:sz w:val="16"/>
              </w:rPr>
            </w:pPr>
          </w:p>
          <w:p>
            <w:pPr>
              <w:pStyle w:val="7"/>
              <w:rPr>
                <w:rFonts w:ascii="黑体"/>
                <w:sz w:val="16"/>
              </w:rPr>
            </w:pPr>
          </w:p>
          <w:p>
            <w:pPr>
              <w:pStyle w:val="7"/>
              <w:rPr>
                <w:rFonts w:ascii="黑体"/>
                <w:sz w:val="16"/>
              </w:rPr>
            </w:pPr>
          </w:p>
          <w:p>
            <w:pPr>
              <w:pStyle w:val="7"/>
              <w:spacing w:before="6"/>
              <w:rPr>
                <w:rFonts w:ascii="黑体"/>
                <w:sz w:val="23"/>
              </w:rPr>
            </w:pPr>
          </w:p>
          <w:p>
            <w:pPr>
              <w:pStyle w:val="7"/>
              <w:spacing w:line="235" w:lineRule="auto"/>
              <w:ind w:left="57" w:right="25"/>
              <w:jc w:val="both"/>
              <w:rPr>
                <w:sz w:val="17"/>
              </w:rPr>
            </w:pPr>
            <w:r>
              <w:rPr>
                <w:sz w:val="17"/>
              </w:rPr>
              <w:t>工程建设管理</w:t>
            </w:r>
          </w:p>
        </w:tc>
        <w:tc>
          <w:tcPr>
            <w:tcW w:w="1350" w:type="dxa"/>
          </w:tcPr>
          <w:p>
            <w:pPr>
              <w:pStyle w:val="7"/>
              <w:rPr>
                <w:rFonts w:ascii="黑体"/>
                <w:sz w:val="16"/>
              </w:rPr>
            </w:pPr>
          </w:p>
          <w:p>
            <w:pPr>
              <w:pStyle w:val="7"/>
              <w:rPr>
                <w:rFonts w:ascii="黑体"/>
                <w:sz w:val="16"/>
              </w:rPr>
            </w:pPr>
          </w:p>
          <w:p>
            <w:pPr>
              <w:pStyle w:val="7"/>
              <w:rPr>
                <w:rFonts w:ascii="黑体"/>
                <w:sz w:val="16"/>
              </w:rPr>
            </w:pPr>
          </w:p>
          <w:p>
            <w:pPr>
              <w:pStyle w:val="7"/>
              <w:spacing w:before="6"/>
              <w:rPr>
                <w:rFonts w:ascii="黑体"/>
                <w:sz w:val="23"/>
              </w:rPr>
            </w:pPr>
          </w:p>
          <w:p>
            <w:pPr>
              <w:pStyle w:val="7"/>
              <w:spacing w:line="235" w:lineRule="auto"/>
              <w:ind w:left="30" w:right="100"/>
              <w:jc w:val="both"/>
              <w:rPr>
                <w:sz w:val="17"/>
              </w:rPr>
            </w:pPr>
            <w:r>
              <w:rPr>
                <w:sz w:val="17"/>
              </w:rPr>
              <w:t>建设单位对不合格的建设工程按照合格工程验收</w:t>
            </w:r>
          </w:p>
        </w:tc>
        <w:tc>
          <w:tcPr>
            <w:tcW w:w="1954" w:type="dxa"/>
          </w:tcPr>
          <w:p>
            <w:pPr>
              <w:pStyle w:val="7"/>
              <w:spacing w:before="11"/>
              <w:rPr>
                <w:rFonts w:ascii="黑体"/>
                <w:sz w:val="12"/>
              </w:rPr>
            </w:pPr>
          </w:p>
          <w:p>
            <w:pPr>
              <w:pStyle w:val="7"/>
              <w:numPr>
                <w:ilvl w:val="0"/>
                <w:numId w:val="36"/>
              </w:numPr>
              <w:tabs>
                <w:tab w:val="left" w:pos="204"/>
              </w:tabs>
              <w:spacing w:before="0" w:after="0" w:line="235" w:lineRule="auto"/>
              <w:ind w:left="29" w:right="18" w:firstLine="0"/>
              <w:jc w:val="left"/>
              <w:rPr>
                <w:sz w:val="17"/>
              </w:rPr>
            </w:pPr>
            <w:r>
              <w:rPr>
                <w:spacing w:val="-2"/>
                <w:sz w:val="17"/>
              </w:rPr>
              <w:t>机构职能、权责清单、</w:t>
            </w:r>
            <w:r>
              <w:rPr>
                <w:sz w:val="17"/>
              </w:rPr>
              <w:t>执法人员名单；</w:t>
            </w:r>
          </w:p>
          <w:p>
            <w:pPr>
              <w:pStyle w:val="7"/>
              <w:numPr>
                <w:ilvl w:val="0"/>
                <w:numId w:val="36"/>
              </w:numPr>
              <w:tabs>
                <w:tab w:val="left" w:pos="204"/>
              </w:tabs>
              <w:spacing w:before="2" w:after="0" w:line="235" w:lineRule="auto"/>
              <w:ind w:left="29" w:right="18" w:firstLine="0"/>
              <w:jc w:val="left"/>
              <w:rPr>
                <w:sz w:val="17"/>
              </w:rPr>
            </w:pPr>
            <w:r>
              <w:rPr>
                <w:spacing w:val="-2"/>
                <w:sz w:val="17"/>
              </w:rPr>
              <w:t>执法程序或行政强制流</w:t>
            </w:r>
            <w:r>
              <w:rPr>
                <w:sz w:val="17"/>
              </w:rPr>
              <w:t>程图；</w:t>
            </w:r>
          </w:p>
          <w:p>
            <w:pPr>
              <w:pStyle w:val="7"/>
              <w:numPr>
                <w:ilvl w:val="0"/>
                <w:numId w:val="36"/>
              </w:numPr>
              <w:tabs>
                <w:tab w:val="left" w:pos="204"/>
              </w:tabs>
              <w:spacing w:before="0" w:after="0" w:line="214" w:lineRule="exact"/>
              <w:ind w:left="203" w:right="0" w:hanging="175"/>
              <w:jc w:val="left"/>
              <w:rPr>
                <w:sz w:val="17"/>
              </w:rPr>
            </w:pPr>
            <w:r>
              <w:rPr>
                <w:sz w:val="17"/>
              </w:rPr>
              <w:t>执法依据；</w:t>
            </w:r>
          </w:p>
          <w:p>
            <w:pPr>
              <w:pStyle w:val="7"/>
              <w:numPr>
                <w:ilvl w:val="0"/>
                <w:numId w:val="36"/>
              </w:numPr>
              <w:tabs>
                <w:tab w:val="left" w:pos="204"/>
              </w:tabs>
              <w:spacing w:before="2" w:after="0" w:line="235" w:lineRule="auto"/>
              <w:ind w:left="29" w:right="189" w:firstLine="0"/>
              <w:jc w:val="left"/>
              <w:rPr>
                <w:sz w:val="17"/>
              </w:rPr>
            </w:pPr>
            <w:r>
              <w:rPr>
                <w:spacing w:val="-2"/>
                <w:sz w:val="17"/>
              </w:rPr>
              <w:t>行政处罚自由裁量基</w:t>
            </w:r>
            <w:r>
              <w:rPr>
                <w:sz w:val="17"/>
              </w:rPr>
              <w:t>准；</w:t>
            </w:r>
          </w:p>
          <w:p>
            <w:pPr>
              <w:pStyle w:val="7"/>
              <w:numPr>
                <w:ilvl w:val="0"/>
                <w:numId w:val="36"/>
              </w:numPr>
              <w:tabs>
                <w:tab w:val="left" w:pos="204"/>
              </w:tabs>
              <w:spacing w:before="0" w:after="0" w:line="214" w:lineRule="exact"/>
              <w:ind w:left="203" w:right="0" w:hanging="175"/>
              <w:jc w:val="left"/>
              <w:rPr>
                <w:sz w:val="17"/>
              </w:rPr>
            </w:pPr>
            <w:r>
              <w:rPr>
                <w:sz w:val="17"/>
              </w:rPr>
              <w:t>咨询、监督投诉方式；</w:t>
            </w:r>
          </w:p>
          <w:p>
            <w:pPr>
              <w:pStyle w:val="7"/>
              <w:numPr>
                <w:ilvl w:val="0"/>
                <w:numId w:val="36"/>
              </w:numPr>
              <w:tabs>
                <w:tab w:val="left" w:pos="204"/>
              </w:tabs>
              <w:spacing w:before="0" w:after="0" w:line="214" w:lineRule="exact"/>
              <w:ind w:left="203" w:right="0" w:hanging="175"/>
              <w:jc w:val="left"/>
              <w:rPr>
                <w:sz w:val="17"/>
              </w:rPr>
            </w:pPr>
            <w:r>
              <w:rPr>
                <w:sz w:val="17"/>
              </w:rPr>
              <w:t>处罚决定；</w:t>
            </w:r>
          </w:p>
          <w:p>
            <w:pPr>
              <w:pStyle w:val="7"/>
              <w:numPr>
                <w:ilvl w:val="0"/>
                <w:numId w:val="36"/>
              </w:numPr>
              <w:tabs>
                <w:tab w:val="left" w:pos="204"/>
              </w:tabs>
              <w:spacing w:before="0" w:after="0" w:line="216" w:lineRule="exact"/>
              <w:ind w:left="203" w:right="0" w:hanging="175"/>
              <w:jc w:val="left"/>
              <w:rPr>
                <w:sz w:val="17"/>
              </w:rPr>
            </w:pPr>
            <w:r>
              <w:rPr>
                <w:sz w:val="17"/>
              </w:rPr>
              <w:t>救济渠道。</w:t>
            </w:r>
          </w:p>
        </w:tc>
        <w:tc>
          <w:tcPr>
            <w:tcW w:w="3003" w:type="dxa"/>
          </w:tcPr>
          <w:p>
            <w:pPr>
              <w:pStyle w:val="7"/>
              <w:rPr>
                <w:rFonts w:ascii="黑体"/>
                <w:sz w:val="16"/>
              </w:rPr>
            </w:pPr>
          </w:p>
          <w:p>
            <w:pPr>
              <w:pStyle w:val="7"/>
              <w:rPr>
                <w:rFonts w:ascii="黑体"/>
                <w:sz w:val="16"/>
              </w:rPr>
            </w:pPr>
          </w:p>
          <w:p>
            <w:pPr>
              <w:pStyle w:val="7"/>
              <w:rPr>
                <w:rFonts w:ascii="黑体"/>
                <w:sz w:val="16"/>
              </w:rPr>
            </w:pPr>
          </w:p>
          <w:p>
            <w:pPr>
              <w:pStyle w:val="7"/>
              <w:rPr>
                <w:rFonts w:ascii="黑体"/>
                <w:sz w:val="16"/>
              </w:rPr>
            </w:pPr>
          </w:p>
          <w:p>
            <w:pPr>
              <w:pStyle w:val="7"/>
              <w:spacing w:before="6"/>
              <w:rPr>
                <w:rFonts w:ascii="黑体"/>
                <w:sz w:val="15"/>
              </w:rPr>
            </w:pPr>
          </w:p>
          <w:p>
            <w:pPr>
              <w:pStyle w:val="7"/>
              <w:ind w:left="29"/>
              <w:rPr>
                <w:sz w:val="17"/>
              </w:rPr>
            </w:pPr>
            <w:r>
              <w:rPr>
                <w:sz w:val="17"/>
              </w:rPr>
              <w:t>《建设工程质量管理条例》</w:t>
            </w:r>
          </w:p>
        </w:tc>
        <w:tc>
          <w:tcPr>
            <w:tcW w:w="958" w:type="dxa"/>
          </w:tcPr>
          <w:p>
            <w:pPr>
              <w:pStyle w:val="7"/>
              <w:rPr>
                <w:rFonts w:ascii="黑体"/>
                <w:sz w:val="16"/>
              </w:rPr>
            </w:pPr>
          </w:p>
          <w:p>
            <w:pPr>
              <w:pStyle w:val="7"/>
              <w:spacing w:before="7"/>
              <w:rPr>
                <w:rFonts w:ascii="黑体"/>
                <w:sz w:val="13"/>
              </w:rPr>
            </w:pPr>
          </w:p>
          <w:p>
            <w:pPr>
              <w:pStyle w:val="7"/>
              <w:numPr>
                <w:ilvl w:val="0"/>
                <w:numId w:val="37"/>
              </w:numPr>
              <w:tabs>
                <w:tab w:val="left" w:pos="203"/>
              </w:tabs>
              <w:spacing w:before="0" w:after="0" w:line="235" w:lineRule="auto"/>
              <w:ind w:left="29" w:right="50" w:firstLine="0"/>
              <w:jc w:val="both"/>
              <w:rPr>
                <w:sz w:val="17"/>
              </w:rPr>
            </w:pPr>
            <w:r>
              <w:rPr>
                <w:spacing w:val="-5"/>
                <w:sz w:val="17"/>
              </w:rPr>
              <w:t>除处罚决</w:t>
            </w:r>
            <w:r>
              <w:rPr>
                <w:spacing w:val="-4"/>
                <w:sz w:val="17"/>
              </w:rPr>
              <w:t>定外其他内容：长期公</w:t>
            </w:r>
            <w:r>
              <w:rPr>
                <w:sz w:val="17"/>
              </w:rPr>
              <w:t>开（</w:t>
            </w:r>
            <w:r>
              <w:rPr>
                <w:spacing w:val="-6"/>
                <w:sz w:val="17"/>
              </w:rPr>
              <w:t>动态调</w:t>
            </w:r>
            <w:r>
              <w:rPr>
                <w:sz w:val="17"/>
              </w:rPr>
              <w:t>整）；</w:t>
            </w:r>
          </w:p>
          <w:p>
            <w:pPr>
              <w:pStyle w:val="7"/>
              <w:numPr>
                <w:ilvl w:val="0"/>
                <w:numId w:val="37"/>
              </w:numPr>
              <w:tabs>
                <w:tab w:val="left" w:pos="203"/>
              </w:tabs>
              <w:spacing w:before="4" w:after="0" w:line="235" w:lineRule="auto"/>
              <w:ind w:left="29" w:right="49" w:firstLine="0"/>
              <w:jc w:val="left"/>
              <w:rPr>
                <w:sz w:val="17"/>
              </w:rPr>
            </w:pPr>
            <w:r>
              <w:rPr>
                <w:sz w:val="17"/>
              </w:rPr>
              <w:t>处 罚 决 定：20</w:t>
            </w:r>
            <w:r>
              <w:rPr>
                <w:spacing w:val="-7"/>
                <w:sz w:val="17"/>
              </w:rPr>
              <w:t>个工</w:t>
            </w:r>
            <w:r>
              <w:rPr>
                <w:sz w:val="17"/>
              </w:rPr>
              <w:t>作日内。</w:t>
            </w:r>
          </w:p>
        </w:tc>
        <w:tc>
          <w:tcPr>
            <w:tcW w:w="486" w:type="dxa"/>
          </w:tcPr>
          <w:p>
            <w:pPr>
              <w:pStyle w:val="7"/>
              <w:spacing w:before="10"/>
              <w:rPr>
                <w:rFonts w:ascii="黑体"/>
                <w:sz w:val="12"/>
              </w:rPr>
            </w:pPr>
          </w:p>
          <w:p>
            <w:pPr>
              <w:pStyle w:val="7"/>
              <w:spacing w:line="235" w:lineRule="auto"/>
              <w:ind w:left="29" w:right="92"/>
              <w:jc w:val="both"/>
              <w:rPr>
                <w:sz w:val="17"/>
              </w:rPr>
            </w:pPr>
            <w:r>
              <w:rPr>
                <w:sz w:val="17"/>
              </w:rPr>
              <w:t>城市管理行政执法部门或相关行政主管部门</w:t>
            </w:r>
          </w:p>
        </w:tc>
        <w:tc>
          <w:tcPr>
            <w:tcW w:w="2807" w:type="dxa"/>
          </w:tcPr>
          <w:p>
            <w:pPr>
              <w:pStyle w:val="7"/>
              <w:rPr>
                <w:rFonts w:ascii="黑体"/>
                <w:sz w:val="16"/>
              </w:rPr>
            </w:pPr>
          </w:p>
          <w:p>
            <w:pPr>
              <w:pStyle w:val="7"/>
              <w:spacing w:before="3"/>
              <w:rPr>
                <w:rFonts w:ascii="黑体"/>
                <w:sz w:val="13"/>
              </w:rPr>
            </w:pPr>
          </w:p>
          <w:p>
            <w:pPr>
              <w:pStyle w:val="7"/>
              <w:tabs>
                <w:tab w:val="left" w:pos="1403"/>
              </w:tabs>
              <w:spacing w:line="216" w:lineRule="exact"/>
              <w:ind w:left="28"/>
              <w:rPr>
                <w:sz w:val="17"/>
              </w:rPr>
            </w:pPr>
            <w:r>
              <w:rPr>
                <w:sz w:val="17"/>
              </w:rPr>
              <w:t>■政府网站</w:t>
            </w:r>
            <w:r>
              <w:rPr>
                <w:sz w:val="17"/>
              </w:rPr>
              <w:tab/>
            </w:r>
            <w:r>
              <w:rPr>
                <w:sz w:val="17"/>
              </w:rPr>
              <w:t>□政府公报</w:t>
            </w:r>
          </w:p>
          <w:p>
            <w:pPr>
              <w:pStyle w:val="7"/>
              <w:tabs>
                <w:tab w:val="left" w:pos="1403"/>
              </w:tabs>
              <w:spacing w:line="214" w:lineRule="exact"/>
              <w:ind w:left="28"/>
              <w:rPr>
                <w:sz w:val="17"/>
              </w:rPr>
            </w:pPr>
            <w:r>
              <w:rPr>
                <w:sz w:val="17"/>
              </w:rPr>
              <w:t>□两微一端</w:t>
            </w:r>
            <w:r>
              <w:rPr>
                <w:sz w:val="17"/>
              </w:rPr>
              <w:tab/>
            </w:r>
            <w:r>
              <w:rPr>
                <w:sz w:val="17"/>
              </w:rPr>
              <w:t>□发布会/听证会</w:t>
            </w:r>
          </w:p>
          <w:p>
            <w:pPr>
              <w:pStyle w:val="7"/>
              <w:tabs>
                <w:tab w:val="left" w:pos="1403"/>
              </w:tabs>
              <w:spacing w:line="214" w:lineRule="exact"/>
              <w:ind w:left="28"/>
              <w:rPr>
                <w:sz w:val="17"/>
              </w:rPr>
            </w:pPr>
            <w:r>
              <w:rPr>
                <w:sz w:val="17"/>
              </w:rPr>
              <w:t>□广播电视</w:t>
            </w:r>
            <w:r>
              <w:rPr>
                <w:sz w:val="17"/>
              </w:rPr>
              <w:tab/>
            </w:r>
            <w:r>
              <w:rPr>
                <w:sz w:val="17"/>
              </w:rPr>
              <w:t>□纸质媒体</w:t>
            </w:r>
          </w:p>
          <w:p>
            <w:pPr>
              <w:pStyle w:val="7"/>
              <w:tabs>
                <w:tab w:val="left" w:pos="1401"/>
              </w:tabs>
              <w:spacing w:line="214" w:lineRule="exact"/>
              <w:ind w:left="28"/>
              <w:rPr>
                <w:sz w:val="17"/>
              </w:rPr>
            </w:pPr>
            <w:r>
              <w:rPr>
                <w:sz w:val="17"/>
              </w:rPr>
              <w:t>■公开查阅点</w:t>
            </w:r>
            <w:r>
              <w:rPr>
                <w:sz w:val="17"/>
              </w:rPr>
              <w:tab/>
            </w:r>
            <w:r>
              <w:rPr>
                <w:sz w:val="17"/>
              </w:rPr>
              <w:t>□政务服务中心</w:t>
            </w:r>
          </w:p>
          <w:p>
            <w:pPr>
              <w:pStyle w:val="7"/>
              <w:tabs>
                <w:tab w:val="left" w:pos="1400"/>
              </w:tabs>
              <w:spacing w:line="214" w:lineRule="exact"/>
              <w:ind w:left="28"/>
              <w:rPr>
                <w:sz w:val="17"/>
              </w:rPr>
            </w:pPr>
            <w:r>
              <w:rPr>
                <w:sz w:val="17"/>
              </w:rPr>
              <w:t>□便民服务站</w:t>
            </w:r>
            <w:r>
              <w:rPr>
                <w:sz w:val="17"/>
              </w:rPr>
              <w:tab/>
            </w:r>
            <w:r>
              <w:rPr>
                <w:sz w:val="17"/>
              </w:rPr>
              <w:t>□入户/现场</w:t>
            </w:r>
          </w:p>
          <w:p>
            <w:pPr>
              <w:pStyle w:val="7"/>
              <w:spacing w:before="2" w:line="235" w:lineRule="auto"/>
              <w:ind w:left="28" w:right="17"/>
              <w:rPr>
                <w:sz w:val="17"/>
              </w:rPr>
            </w:pPr>
            <w:r>
              <w:rPr>
                <w:sz w:val="17"/>
              </w:rPr>
              <w:t>□社区/企事业单位/村公示栏（电子屏）</w:t>
            </w:r>
          </w:p>
          <w:p>
            <w:pPr>
              <w:pStyle w:val="7"/>
              <w:tabs>
                <w:tab w:val="left" w:pos="1403"/>
              </w:tabs>
              <w:spacing w:line="216" w:lineRule="exact"/>
              <w:ind w:left="28"/>
              <w:rPr>
                <w:sz w:val="17"/>
              </w:rPr>
            </w:pPr>
            <w:r>
              <w:rPr>
                <w:sz w:val="17"/>
              </w:rPr>
              <w:t>□精准推送</w:t>
            </w:r>
            <w:r>
              <w:rPr>
                <w:sz w:val="17"/>
              </w:rPr>
              <w:tab/>
            </w:r>
            <w:r>
              <w:rPr>
                <w:sz w:val="17"/>
              </w:rPr>
              <w:t>□其他</w:t>
            </w:r>
          </w:p>
        </w:tc>
        <w:tc>
          <w:tcPr>
            <w:tcW w:w="577"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spacing w:before="9"/>
              <w:rPr>
                <w:rFonts w:ascii="黑体"/>
                <w:sz w:val="15"/>
              </w:rPr>
            </w:pPr>
          </w:p>
          <w:p>
            <w:pPr>
              <w:pStyle w:val="7"/>
              <w:ind w:left="27"/>
              <w:jc w:val="center"/>
              <w:rPr>
                <w:rFonts w:ascii="Arial" w:hAnsi="Arial"/>
                <w:sz w:val="17"/>
              </w:rPr>
            </w:pPr>
            <w:r>
              <w:rPr>
                <w:rFonts w:ascii="Arial" w:hAnsi="Arial"/>
                <w:w w:val="100"/>
                <w:sz w:val="17"/>
              </w:rPr>
              <w:t>√</w:t>
            </w:r>
          </w:p>
        </w:tc>
        <w:tc>
          <w:tcPr>
            <w:tcW w:w="486" w:type="dxa"/>
          </w:tcPr>
          <w:p>
            <w:pPr>
              <w:pStyle w:val="7"/>
              <w:rPr>
                <w:rFonts w:ascii="Times New Roman"/>
                <w:sz w:val="16"/>
              </w:rPr>
            </w:pPr>
          </w:p>
        </w:tc>
        <w:tc>
          <w:tcPr>
            <w:tcW w:w="486"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spacing w:before="9"/>
              <w:rPr>
                <w:rFonts w:ascii="黑体"/>
                <w:sz w:val="15"/>
              </w:rPr>
            </w:pPr>
          </w:p>
          <w:p>
            <w:pPr>
              <w:pStyle w:val="7"/>
              <w:ind w:left="25"/>
              <w:jc w:val="center"/>
              <w:rPr>
                <w:rFonts w:ascii="Arial" w:hAnsi="Arial"/>
                <w:sz w:val="17"/>
              </w:rPr>
            </w:pPr>
            <w:r>
              <w:rPr>
                <w:rFonts w:ascii="Arial" w:hAnsi="Arial"/>
                <w:w w:val="100"/>
                <w:sz w:val="17"/>
              </w:rPr>
              <w:t>√</w:t>
            </w:r>
          </w:p>
        </w:tc>
        <w:tc>
          <w:tcPr>
            <w:tcW w:w="591" w:type="dxa"/>
          </w:tcPr>
          <w:p>
            <w:pPr>
              <w:pStyle w:val="7"/>
              <w:rPr>
                <w:rFonts w:ascii="Times New Roman"/>
                <w:sz w:val="16"/>
              </w:rPr>
            </w:pPr>
          </w:p>
        </w:tc>
        <w:tc>
          <w:tcPr>
            <w:tcW w:w="459"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spacing w:before="9"/>
              <w:rPr>
                <w:rFonts w:ascii="黑体"/>
                <w:sz w:val="15"/>
              </w:rPr>
            </w:pPr>
          </w:p>
          <w:p>
            <w:pPr>
              <w:pStyle w:val="7"/>
              <w:ind w:left="22"/>
              <w:jc w:val="center"/>
              <w:rPr>
                <w:rFonts w:ascii="Arial" w:hAnsi="Arial"/>
                <w:sz w:val="17"/>
              </w:rPr>
            </w:pPr>
            <w:r>
              <w:rPr>
                <w:rFonts w:ascii="Arial" w:hAnsi="Arial"/>
                <w:w w:val="100"/>
                <w:sz w:val="17"/>
              </w:rPr>
              <w:t>√</w:t>
            </w:r>
          </w:p>
        </w:tc>
        <w:tc>
          <w:tcPr>
            <w:tcW w:w="448"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spacing w:before="9"/>
              <w:rPr>
                <w:rFonts w:ascii="黑体"/>
                <w:sz w:val="15"/>
              </w:rPr>
            </w:pPr>
          </w:p>
          <w:p>
            <w:pPr>
              <w:pStyle w:val="7"/>
              <w:ind w:left="23"/>
              <w:jc w:val="center"/>
              <w:rPr>
                <w:rFonts w:ascii="Arial" w:hAnsi="Arial"/>
                <w:sz w:val="17"/>
              </w:rPr>
            </w:pPr>
            <w:r>
              <w:rPr>
                <w:rFonts w:ascii="Arial" w:hAnsi="Arial"/>
                <w:w w:val="100"/>
                <w:sz w:val="17"/>
              </w:rPr>
              <w:t>√</w:t>
            </w:r>
          </w:p>
        </w:tc>
      </w:tr>
    </w:tbl>
    <w:p>
      <w:pPr>
        <w:rPr>
          <w:sz w:val="2"/>
          <w:szCs w:val="2"/>
        </w:rPr>
      </w:pPr>
      <w:r>
        <mc:AlternateContent>
          <mc:Choice Requires="wps">
            <w:drawing>
              <wp:anchor distT="0" distB="0" distL="114300" distR="114300" simplePos="0" relativeHeight="251663360" behindDoc="0" locked="0" layoutInCell="1" allowOverlap="1">
                <wp:simplePos x="0" y="0"/>
                <wp:positionH relativeFrom="page">
                  <wp:posOffset>382905</wp:posOffset>
                </wp:positionH>
                <wp:positionV relativeFrom="page">
                  <wp:posOffset>5987415</wp:posOffset>
                </wp:positionV>
                <wp:extent cx="177800" cy="55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77800" cy="558800"/>
                        </a:xfrm>
                        <a:prstGeom prst="rect">
                          <a:avLst/>
                        </a:prstGeom>
                        <a:noFill/>
                        <a:ln>
                          <a:noFill/>
                        </a:ln>
                      </wps:spPr>
                      <wps:txbx>
                        <w:txbxContent>
                          <w:p>
                            <w:pPr>
                              <w:spacing w:before="0" w:line="280" w:lineRule="exact"/>
                              <w:ind w:left="20" w:right="0" w:firstLine="0"/>
                              <w:jc w:val="left"/>
                              <w:rPr>
                                <w:sz w:val="24"/>
                              </w:rPr>
                            </w:pPr>
                            <w:r>
                              <w:rPr>
                                <w:sz w:val="24"/>
                              </w:rPr>
                              <w:t>- 263 -</w:t>
                            </w:r>
                          </w:p>
                        </w:txbxContent>
                      </wps:txbx>
                      <wps:bodyPr vert="vert" lIns="0" tIns="0" rIns="0" bIns="0" upright="1"/>
                    </wps:wsp>
                  </a:graphicData>
                </a:graphic>
              </wp:anchor>
            </w:drawing>
          </mc:Choice>
          <mc:Fallback>
            <w:pict>
              <v:shape id="_x0000_s1026" o:spid="_x0000_s1026" o:spt="202" type="#_x0000_t202" style="position:absolute;left:0pt;margin-left:30.15pt;margin-top:471.45pt;height:44pt;width:14pt;mso-position-horizontal-relative:page;mso-position-vertical-relative:page;z-index:251663360;mso-width-relative:page;mso-height-relative:page;" filled="f" stroked="f" coordsize="21600,21600" o:gfxdata="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TH+UD2gAAAAoBAAAPAAAAAAAAAAEAIAAAACIAAABkcnMvZG93bnJldi54&#10;bWxQSwECFAAUAAAACACHTuJAT6XwPr8BAAB/AwAADgAAAAAAAAABACAAAAApAQAAZHJzL2Uyb0Rv&#10;Yy54bWxQSwUGAAAAAAYABgBZAQAAWgUAAAAA&#10;">
                <v:fill on="f" focussize="0,0"/>
                <v:stroke on="f"/>
                <v:imagedata o:title=""/>
                <o:lock v:ext="edit" aspectratio="f"/>
                <v:textbox inset="0mm,0mm,0mm,0mm" style="layout-flow:vertical;">
                  <w:txbxContent>
                    <w:p>
                      <w:pPr>
                        <w:spacing w:before="0" w:line="280" w:lineRule="exact"/>
                        <w:ind w:left="20" w:right="0" w:firstLine="0"/>
                        <w:jc w:val="left"/>
                        <w:rPr>
                          <w:sz w:val="24"/>
                        </w:rPr>
                      </w:pPr>
                      <w:r>
                        <w:rPr>
                          <w:sz w:val="24"/>
                        </w:rPr>
                        <w:t>- 263 -</w:t>
                      </w:r>
                    </w:p>
                  </w:txbxContent>
                </v:textbox>
              </v:shape>
            </w:pict>
          </mc:Fallback>
        </mc:AlternateContent>
      </w:r>
    </w:p>
    <w:p>
      <w:pPr>
        <w:spacing w:after="0"/>
        <w:rPr>
          <w:sz w:val="2"/>
          <w:szCs w:val="2"/>
        </w:rPr>
        <w:sectPr>
          <w:pgSz w:w="16840" w:h="11910" w:orient="landscape"/>
          <w:pgMar w:top="1100" w:right="940" w:bottom="280" w:left="1020" w:header="720" w:footer="720" w:gutter="0"/>
          <w:cols w:space="720" w:num="1"/>
        </w:sectPr>
      </w:pPr>
    </w:p>
    <w:tbl>
      <w:tblPr>
        <w:tblStyle w:val="5"/>
        <w:tblW w:w="0" w:type="auto"/>
        <w:tblInd w:w="17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1"/>
        <w:gridCol w:w="447"/>
        <w:gridCol w:w="1350"/>
        <w:gridCol w:w="1954"/>
        <w:gridCol w:w="3003"/>
        <w:gridCol w:w="958"/>
        <w:gridCol w:w="486"/>
        <w:gridCol w:w="2807"/>
        <w:gridCol w:w="577"/>
        <w:gridCol w:w="486"/>
        <w:gridCol w:w="486"/>
        <w:gridCol w:w="591"/>
        <w:gridCol w:w="459"/>
        <w:gridCol w:w="44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2" w:hRule="atLeast"/>
        </w:trPr>
        <w:tc>
          <w:tcPr>
            <w:tcW w:w="381" w:type="dxa"/>
            <w:vMerge w:val="restart"/>
          </w:tcPr>
          <w:p>
            <w:pPr>
              <w:pStyle w:val="7"/>
              <w:rPr>
                <w:rFonts w:ascii="黑体"/>
                <w:sz w:val="16"/>
              </w:rPr>
            </w:pPr>
          </w:p>
          <w:p>
            <w:pPr>
              <w:pStyle w:val="7"/>
              <w:spacing w:before="126" w:line="235" w:lineRule="auto"/>
              <w:ind w:left="110" w:right="77"/>
              <w:rPr>
                <w:sz w:val="17"/>
              </w:rPr>
            </w:pPr>
            <w:r>
              <w:rPr>
                <w:sz w:val="17"/>
              </w:rPr>
              <w:t>序号</w:t>
            </w:r>
          </w:p>
        </w:tc>
        <w:tc>
          <w:tcPr>
            <w:tcW w:w="1797" w:type="dxa"/>
            <w:gridSpan w:val="2"/>
          </w:tcPr>
          <w:p>
            <w:pPr>
              <w:pStyle w:val="7"/>
              <w:spacing w:before="1"/>
              <w:rPr>
                <w:rFonts w:ascii="黑体"/>
                <w:sz w:val="13"/>
              </w:rPr>
            </w:pPr>
          </w:p>
          <w:p>
            <w:pPr>
              <w:pStyle w:val="7"/>
              <w:spacing w:before="1"/>
              <w:ind w:left="557"/>
              <w:rPr>
                <w:sz w:val="17"/>
              </w:rPr>
            </w:pPr>
            <w:r>
              <w:rPr>
                <w:sz w:val="17"/>
              </w:rPr>
              <w:t>公开事项</w:t>
            </w:r>
          </w:p>
        </w:tc>
        <w:tc>
          <w:tcPr>
            <w:tcW w:w="1954" w:type="dxa"/>
            <w:vMerge w:val="restart"/>
          </w:tcPr>
          <w:p>
            <w:pPr>
              <w:pStyle w:val="7"/>
              <w:rPr>
                <w:rFonts w:ascii="黑体"/>
                <w:sz w:val="16"/>
              </w:rPr>
            </w:pPr>
          </w:p>
          <w:p>
            <w:pPr>
              <w:pStyle w:val="7"/>
              <w:spacing w:before="12"/>
              <w:rPr>
                <w:rFonts w:ascii="黑体"/>
                <w:sz w:val="17"/>
              </w:rPr>
            </w:pPr>
          </w:p>
          <w:p>
            <w:pPr>
              <w:pStyle w:val="7"/>
              <w:ind w:left="636"/>
              <w:rPr>
                <w:sz w:val="17"/>
              </w:rPr>
            </w:pPr>
            <w:r>
              <w:rPr>
                <w:sz w:val="17"/>
              </w:rPr>
              <w:t>公开内容</w:t>
            </w:r>
          </w:p>
        </w:tc>
        <w:tc>
          <w:tcPr>
            <w:tcW w:w="3003" w:type="dxa"/>
            <w:vMerge w:val="restart"/>
          </w:tcPr>
          <w:p>
            <w:pPr>
              <w:pStyle w:val="7"/>
              <w:rPr>
                <w:rFonts w:ascii="黑体"/>
                <w:sz w:val="16"/>
              </w:rPr>
            </w:pPr>
          </w:p>
          <w:p>
            <w:pPr>
              <w:pStyle w:val="7"/>
              <w:spacing w:before="12"/>
              <w:rPr>
                <w:rFonts w:ascii="黑体"/>
                <w:sz w:val="17"/>
              </w:rPr>
            </w:pPr>
          </w:p>
          <w:p>
            <w:pPr>
              <w:pStyle w:val="7"/>
              <w:ind w:left="60" w:right="28"/>
              <w:jc w:val="center"/>
              <w:rPr>
                <w:sz w:val="17"/>
              </w:rPr>
            </w:pPr>
            <w:r>
              <w:rPr>
                <w:sz w:val="17"/>
              </w:rPr>
              <w:t>公开依据</w:t>
            </w:r>
          </w:p>
        </w:tc>
        <w:tc>
          <w:tcPr>
            <w:tcW w:w="958" w:type="dxa"/>
            <w:vMerge w:val="restart"/>
          </w:tcPr>
          <w:p>
            <w:pPr>
              <w:pStyle w:val="7"/>
              <w:rPr>
                <w:rFonts w:ascii="黑体"/>
                <w:sz w:val="16"/>
              </w:rPr>
            </w:pPr>
          </w:p>
          <w:p>
            <w:pPr>
              <w:pStyle w:val="7"/>
              <w:spacing w:before="126" w:line="235" w:lineRule="auto"/>
              <w:ind w:left="310" w:right="278"/>
              <w:rPr>
                <w:sz w:val="17"/>
              </w:rPr>
            </w:pPr>
            <w:r>
              <w:rPr>
                <w:sz w:val="17"/>
              </w:rPr>
              <w:t>公开时限</w:t>
            </w:r>
          </w:p>
        </w:tc>
        <w:tc>
          <w:tcPr>
            <w:tcW w:w="486" w:type="dxa"/>
            <w:vMerge w:val="restart"/>
          </w:tcPr>
          <w:p>
            <w:pPr>
              <w:pStyle w:val="7"/>
              <w:rPr>
                <w:rFonts w:ascii="黑体"/>
                <w:sz w:val="16"/>
              </w:rPr>
            </w:pPr>
          </w:p>
          <w:p>
            <w:pPr>
              <w:pStyle w:val="7"/>
              <w:spacing w:before="126" w:line="235" w:lineRule="auto"/>
              <w:ind w:left="75" w:right="42"/>
              <w:rPr>
                <w:sz w:val="17"/>
              </w:rPr>
            </w:pPr>
            <w:r>
              <w:rPr>
                <w:sz w:val="17"/>
              </w:rPr>
              <w:t>公开主体</w:t>
            </w:r>
          </w:p>
        </w:tc>
        <w:tc>
          <w:tcPr>
            <w:tcW w:w="2807" w:type="dxa"/>
            <w:vMerge w:val="restart"/>
          </w:tcPr>
          <w:p>
            <w:pPr>
              <w:pStyle w:val="7"/>
              <w:spacing w:before="3"/>
              <w:rPr>
                <w:rFonts w:ascii="黑体"/>
                <w:sz w:val="17"/>
              </w:rPr>
            </w:pPr>
          </w:p>
          <w:p>
            <w:pPr>
              <w:pStyle w:val="7"/>
              <w:spacing w:line="216" w:lineRule="exact"/>
              <w:ind w:left="740"/>
              <w:rPr>
                <w:sz w:val="17"/>
              </w:rPr>
            </w:pPr>
            <w:r>
              <w:rPr>
                <w:sz w:val="17"/>
              </w:rPr>
              <w:t>公开渠道和载体</w:t>
            </w:r>
          </w:p>
          <w:p>
            <w:pPr>
              <w:pStyle w:val="7"/>
              <w:spacing w:before="2" w:line="235" w:lineRule="auto"/>
              <w:ind w:left="29" w:right="156"/>
              <w:rPr>
                <w:sz w:val="17"/>
              </w:rPr>
            </w:pPr>
            <w:r>
              <w:rPr>
                <w:sz w:val="17"/>
              </w:rPr>
              <w:t>（“■”表示必选项，“□”表示可选项）</w:t>
            </w:r>
          </w:p>
        </w:tc>
        <w:tc>
          <w:tcPr>
            <w:tcW w:w="1063" w:type="dxa"/>
            <w:gridSpan w:val="2"/>
          </w:tcPr>
          <w:p>
            <w:pPr>
              <w:pStyle w:val="7"/>
              <w:spacing w:before="1"/>
              <w:rPr>
                <w:rFonts w:ascii="黑体"/>
                <w:sz w:val="13"/>
              </w:rPr>
            </w:pPr>
          </w:p>
          <w:p>
            <w:pPr>
              <w:pStyle w:val="7"/>
              <w:spacing w:before="1"/>
              <w:ind w:left="188"/>
              <w:rPr>
                <w:sz w:val="17"/>
              </w:rPr>
            </w:pPr>
            <w:r>
              <w:rPr>
                <w:sz w:val="17"/>
              </w:rPr>
              <w:t>公开对象</w:t>
            </w:r>
          </w:p>
        </w:tc>
        <w:tc>
          <w:tcPr>
            <w:tcW w:w="1077" w:type="dxa"/>
            <w:gridSpan w:val="2"/>
          </w:tcPr>
          <w:p>
            <w:pPr>
              <w:pStyle w:val="7"/>
              <w:spacing w:before="1"/>
              <w:rPr>
                <w:rFonts w:ascii="黑体"/>
                <w:sz w:val="13"/>
              </w:rPr>
            </w:pPr>
          </w:p>
          <w:p>
            <w:pPr>
              <w:pStyle w:val="7"/>
              <w:spacing w:before="1"/>
              <w:ind w:left="194"/>
              <w:rPr>
                <w:sz w:val="17"/>
              </w:rPr>
            </w:pPr>
            <w:r>
              <w:rPr>
                <w:sz w:val="17"/>
              </w:rPr>
              <w:t>公开方式</w:t>
            </w:r>
          </w:p>
        </w:tc>
        <w:tc>
          <w:tcPr>
            <w:tcW w:w="907" w:type="dxa"/>
            <w:gridSpan w:val="2"/>
          </w:tcPr>
          <w:p>
            <w:pPr>
              <w:pStyle w:val="7"/>
              <w:spacing w:before="1"/>
              <w:rPr>
                <w:rFonts w:ascii="黑体"/>
                <w:sz w:val="13"/>
              </w:rPr>
            </w:pPr>
          </w:p>
          <w:p>
            <w:pPr>
              <w:pStyle w:val="7"/>
              <w:spacing w:before="1"/>
              <w:ind w:left="109"/>
              <w:rPr>
                <w:sz w:val="17"/>
              </w:rPr>
            </w:pPr>
            <w:r>
              <w:rPr>
                <w:sz w:val="17"/>
              </w:rPr>
              <w:t>公开层级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1" w:hRule="atLeast"/>
        </w:trPr>
        <w:tc>
          <w:tcPr>
            <w:tcW w:w="381" w:type="dxa"/>
            <w:vMerge w:val="continue"/>
            <w:tcBorders>
              <w:top w:val="nil"/>
            </w:tcBorders>
          </w:tcPr>
          <w:p>
            <w:pPr>
              <w:rPr>
                <w:sz w:val="2"/>
                <w:szCs w:val="2"/>
              </w:rPr>
            </w:pPr>
          </w:p>
        </w:tc>
        <w:tc>
          <w:tcPr>
            <w:tcW w:w="447" w:type="dxa"/>
          </w:tcPr>
          <w:p>
            <w:pPr>
              <w:pStyle w:val="7"/>
              <w:spacing w:before="53" w:line="235" w:lineRule="auto"/>
              <w:ind w:left="55" w:right="22"/>
              <w:rPr>
                <w:sz w:val="17"/>
              </w:rPr>
            </w:pPr>
            <w:r>
              <w:rPr>
                <w:sz w:val="17"/>
              </w:rPr>
              <w:t>一级事项</w:t>
            </w:r>
          </w:p>
        </w:tc>
        <w:tc>
          <w:tcPr>
            <w:tcW w:w="1350" w:type="dxa"/>
          </w:tcPr>
          <w:p>
            <w:pPr>
              <w:pStyle w:val="7"/>
              <w:spacing w:before="3"/>
              <w:rPr>
                <w:rFonts w:ascii="黑体"/>
                <w:sz w:val="12"/>
              </w:rPr>
            </w:pPr>
          </w:p>
          <w:p>
            <w:pPr>
              <w:pStyle w:val="7"/>
              <w:ind w:left="333"/>
              <w:rPr>
                <w:sz w:val="17"/>
              </w:rPr>
            </w:pPr>
            <w:r>
              <w:rPr>
                <w:sz w:val="17"/>
              </w:rPr>
              <w:t>二级事项</w:t>
            </w:r>
          </w:p>
        </w:tc>
        <w:tc>
          <w:tcPr>
            <w:tcW w:w="1954" w:type="dxa"/>
            <w:vMerge w:val="continue"/>
            <w:tcBorders>
              <w:top w:val="nil"/>
            </w:tcBorders>
          </w:tcPr>
          <w:p>
            <w:pPr>
              <w:rPr>
                <w:sz w:val="2"/>
                <w:szCs w:val="2"/>
              </w:rPr>
            </w:pPr>
          </w:p>
        </w:tc>
        <w:tc>
          <w:tcPr>
            <w:tcW w:w="3003" w:type="dxa"/>
            <w:vMerge w:val="continue"/>
            <w:tcBorders>
              <w:top w:val="nil"/>
            </w:tcBorders>
          </w:tcPr>
          <w:p>
            <w:pPr>
              <w:rPr>
                <w:sz w:val="2"/>
                <w:szCs w:val="2"/>
              </w:rPr>
            </w:pPr>
          </w:p>
        </w:tc>
        <w:tc>
          <w:tcPr>
            <w:tcW w:w="958" w:type="dxa"/>
            <w:vMerge w:val="continue"/>
            <w:tcBorders>
              <w:top w:val="nil"/>
            </w:tcBorders>
          </w:tcPr>
          <w:p>
            <w:pPr>
              <w:rPr>
                <w:sz w:val="2"/>
                <w:szCs w:val="2"/>
              </w:rPr>
            </w:pPr>
          </w:p>
        </w:tc>
        <w:tc>
          <w:tcPr>
            <w:tcW w:w="486" w:type="dxa"/>
            <w:vMerge w:val="continue"/>
            <w:tcBorders>
              <w:top w:val="nil"/>
            </w:tcBorders>
          </w:tcPr>
          <w:p>
            <w:pPr>
              <w:rPr>
                <w:sz w:val="2"/>
                <w:szCs w:val="2"/>
              </w:rPr>
            </w:pPr>
          </w:p>
        </w:tc>
        <w:tc>
          <w:tcPr>
            <w:tcW w:w="2807" w:type="dxa"/>
            <w:vMerge w:val="continue"/>
            <w:tcBorders>
              <w:top w:val="nil"/>
            </w:tcBorders>
          </w:tcPr>
          <w:p>
            <w:pPr>
              <w:rPr>
                <w:sz w:val="2"/>
                <w:szCs w:val="2"/>
              </w:rPr>
            </w:pPr>
          </w:p>
        </w:tc>
        <w:tc>
          <w:tcPr>
            <w:tcW w:w="577" w:type="dxa"/>
          </w:tcPr>
          <w:p>
            <w:pPr>
              <w:pStyle w:val="7"/>
              <w:spacing w:before="3"/>
              <w:rPr>
                <w:rFonts w:ascii="黑体"/>
                <w:sz w:val="12"/>
              </w:rPr>
            </w:pPr>
          </w:p>
          <w:p>
            <w:pPr>
              <w:pStyle w:val="7"/>
              <w:ind w:left="29"/>
              <w:jc w:val="center"/>
              <w:rPr>
                <w:sz w:val="17"/>
              </w:rPr>
            </w:pPr>
            <w:r>
              <w:rPr>
                <w:sz w:val="17"/>
              </w:rPr>
              <w:t>全社会</w:t>
            </w:r>
          </w:p>
        </w:tc>
        <w:tc>
          <w:tcPr>
            <w:tcW w:w="486" w:type="dxa"/>
          </w:tcPr>
          <w:p>
            <w:pPr>
              <w:pStyle w:val="7"/>
              <w:spacing w:before="53" w:line="235" w:lineRule="auto"/>
              <w:ind w:left="74" w:right="43"/>
              <w:rPr>
                <w:sz w:val="17"/>
              </w:rPr>
            </w:pPr>
            <w:r>
              <w:rPr>
                <w:sz w:val="17"/>
              </w:rPr>
              <w:t>特定群体</w:t>
            </w:r>
          </w:p>
        </w:tc>
        <w:tc>
          <w:tcPr>
            <w:tcW w:w="486" w:type="dxa"/>
          </w:tcPr>
          <w:p>
            <w:pPr>
              <w:pStyle w:val="7"/>
              <w:spacing w:before="3"/>
              <w:rPr>
                <w:rFonts w:ascii="黑体"/>
                <w:sz w:val="12"/>
              </w:rPr>
            </w:pPr>
          </w:p>
          <w:p>
            <w:pPr>
              <w:pStyle w:val="7"/>
              <w:ind w:left="57" w:right="29"/>
              <w:jc w:val="center"/>
              <w:rPr>
                <w:sz w:val="17"/>
              </w:rPr>
            </w:pPr>
            <w:r>
              <w:rPr>
                <w:sz w:val="17"/>
              </w:rPr>
              <w:t>主动</w:t>
            </w:r>
          </w:p>
        </w:tc>
        <w:tc>
          <w:tcPr>
            <w:tcW w:w="591" w:type="dxa"/>
          </w:tcPr>
          <w:p>
            <w:pPr>
              <w:pStyle w:val="7"/>
              <w:spacing w:before="3"/>
              <w:rPr>
                <w:rFonts w:ascii="黑体"/>
                <w:sz w:val="12"/>
              </w:rPr>
            </w:pPr>
          </w:p>
          <w:p>
            <w:pPr>
              <w:pStyle w:val="7"/>
              <w:ind w:left="39"/>
              <w:rPr>
                <w:sz w:val="17"/>
              </w:rPr>
            </w:pPr>
            <w:r>
              <w:rPr>
                <w:sz w:val="17"/>
              </w:rPr>
              <w:t>依申请</w:t>
            </w:r>
          </w:p>
        </w:tc>
        <w:tc>
          <w:tcPr>
            <w:tcW w:w="459" w:type="dxa"/>
          </w:tcPr>
          <w:p>
            <w:pPr>
              <w:pStyle w:val="7"/>
              <w:spacing w:before="3"/>
              <w:rPr>
                <w:rFonts w:ascii="黑体"/>
                <w:sz w:val="12"/>
              </w:rPr>
            </w:pPr>
          </w:p>
          <w:p>
            <w:pPr>
              <w:pStyle w:val="7"/>
              <w:ind w:left="42" w:right="16"/>
              <w:jc w:val="center"/>
              <w:rPr>
                <w:sz w:val="17"/>
              </w:rPr>
            </w:pPr>
            <w:r>
              <w:rPr>
                <w:sz w:val="17"/>
              </w:rPr>
              <w:t>市级</w:t>
            </w:r>
          </w:p>
        </w:tc>
        <w:tc>
          <w:tcPr>
            <w:tcW w:w="448" w:type="dxa"/>
          </w:tcPr>
          <w:p>
            <w:pPr>
              <w:pStyle w:val="7"/>
              <w:spacing w:before="3"/>
              <w:rPr>
                <w:rFonts w:ascii="黑体"/>
                <w:sz w:val="12"/>
              </w:rPr>
            </w:pPr>
          </w:p>
          <w:p>
            <w:pPr>
              <w:pStyle w:val="7"/>
              <w:ind w:left="34" w:right="13"/>
              <w:jc w:val="center"/>
              <w:rPr>
                <w:sz w:val="17"/>
              </w:rPr>
            </w:pPr>
            <w:r>
              <w:rPr>
                <w:sz w:val="17"/>
              </w:rPr>
              <w:t>县级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rPr>
            </w:pPr>
          </w:p>
          <w:p>
            <w:pPr>
              <w:pStyle w:val="7"/>
              <w:rPr>
                <w:rFonts w:ascii="黑体"/>
                <w:sz w:val="16"/>
              </w:rPr>
            </w:pPr>
          </w:p>
          <w:p>
            <w:pPr>
              <w:pStyle w:val="7"/>
              <w:rPr>
                <w:rFonts w:ascii="黑体"/>
                <w:sz w:val="16"/>
              </w:rPr>
            </w:pPr>
          </w:p>
          <w:p>
            <w:pPr>
              <w:pStyle w:val="7"/>
              <w:rPr>
                <w:rFonts w:ascii="黑体"/>
                <w:sz w:val="16"/>
              </w:rPr>
            </w:pPr>
          </w:p>
          <w:p>
            <w:pPr>
              <w:pStyle w:val="7"/>
              <w:rPr>
                <w:rFonts w:ascii="黑体"/>
                <w:sz w:val="16"/>
              </w:rPr>
            </w:pPr>
          </w:p>
          <w:p>
            <w:pPr>
              <w:pStyle w:val="7"/>
              <w:spacing w:before="106"/>
              <w:ind w:left="47" w:right="17"/>
              <w:jc w:val="center"/>
              <w:rPr>
                <w:sz w:val="17"/>
              </w:rPr>
            </w:pPr>
            <w:r>
              <w:rPr>
                <w:sz w:val="17"/>
              </w:rPr>
              <w:t>161</w:t>
            </w:r>
          </w:p>
        </w:tc>
        <w:tc>
          <w:tcPr>
            <w:tcW w:w="447" w:type="dxa"/>
          </w:tcPr>
          <w:p>
            <w:pPr>
              <w:pStyle w:val="7"/>
              <w:rPr>
                <w:rFonts w:ascii="黑体"/>
                <w:sz w:val="16"/>
              </w:rPr>
            </w:pPr>
          </w:p>
          <w:p>
            <w:pPr>
              <w:pStyle w:val="7"/>
              <w:rPr>
                <w:rFonts w:ascii="黑体"/>
                <w:sz w:val="16"/>
              </w:rPr>
            </w:pPr>
          </w:p>
          <w:p>
            <w:pPr>
              <w:pStyle w:val="7"/>
              <w:rPr>
                <w:rFonts w:ascii="黑体"/>
                <w:sz w:val="16"/>
              </w:rPr>
            </w:pPr>
          </w:p>
          <w:p>
            <w:pPr>
              <w:pStyle w:val="7"/>
              <w:spacing w:before="10"/>
              <w:rPr>
                <w:rFonts w:ascii="黑体"/>
                <w:sz w:val="23"/>
              </w:rPr>
            </w:pPr>
          </w:p>
          <w:p>
            <w:pPr>
              <w:pStyle w:val="7"/>
              <w:spacing w:line="235" w:lineRule="auto"/>
              <w:ind w:left="58" w:right="24"/>
              <w:jc w:val="both"/>
              <w:rPr>
                <w:sz w:val="17"/>
              </w:rPr>
            </w:pPr>
            <w:r>
              <w:rPr>
                <w:sz w:val="17"/>
              </w:rPr>
              <w:t>工程建设管理</w:t>
            </w:r>
          </w:p>
        </w:tc>
        <w:tc>
          <w:tcPr>
            <w:tcW w:w="1350" w:type="dxa"/>
          </w:tcPr>
          <w:p>
            <w:pPr>
              <w:pStyle w:val="7"/>
              <w:rPr>
                <w:rFonts w:ascii="黑体"/>
                <w:sz w:val="16"/>
              </w:rPr>
            </w:pPr>
          </w:p>
          <w:p>
            <w:pPr>
              <w:pStyle w:val="7"/>
              <w:rPr>
                <w:rFonts w:ascii="黑体"/>
                <w:sz w:val="16"/>
              </w:rPr>
            </w:pPr>
          </w:p>
          <w:p>
            <w:pPr>
              <w:pStyle w:val="7"/>
              <w:spacing w:before="9"/>
              <w:rPr>
                <w:rFonts w:ascii="黑体"/>
                <w:sz w:val="14"/>
              </w:rPr>
            </w:pPr>
          </w:p>
          <w:p>
            <w:pPr>
              <w:pStyle w:val="7"/>
              <w:spacing w:line="235" w:lineRule="auto"/>
              <w:ind w:left="30" w:right="100"/>
              <w:jc w:val="both"/>
              <w:rPr>
                <w:sz w:val="17"/>
              </w:rPr>
            </w:pPr>
            <w:r>
              <w:rPr>
                <w:sz w:val="17"/>
              </w:rPr>
              <w:t>建设工程竣工验收后，建设单位未向建设行政主管部门或者其他有关部门移交建设项目档案</w:t>
            </w:r>
          </w:p>
        </w:tc>
        <w:tc>
          <w:tcPr>
            <w:tcW w:w="1954" w:type="dxa"/>
          </w:tcPr>
          <w:p>
            <w:pPr>
              <w:pStyle w:val="7"/>
              <w:spacing w:before="3"/>
              <w:rPr>
                <w:rFonts w:ascii="黑体"/>
                <w:sz w:val="13"/>
              </w:rPr>
            </w:pPr>
          </w:p>
          <w:p>
            <w:pPr>
              <w:pStyle w:val="7"/>
              <w:numPr>
                <w:ilvl w:val="0"/>
                <w:numId w:val="38"/>
              </w:numPr>
              <w:tabs>
                <w:tab w:val="left" w:pos="204"/>
              </w:tabs>
              <w:spacing w:before="0" w:after="0" w:line="235" w:lineRule="auto"/>
              <w:ind w:left="30" w:right="18" w:firstLine="0"/>
              <w:jc w:val="left"/>
              <w:rPr>
                <w:sz w:val="17"/>
              </w:rPr>
            </w:pPr>
            <w:r>
              <w:rPr>
                <w:spacing w:val="-2"/>
                <w:sz w:val="17"/>
              </w:rPr>
              <w:t>机构职能、权责清单、</w:t>
            </w:r>
            <w:r>
              <w:rPr>
                <w:sz w:val="17"/>
              </w:rPr>
              <w:t>执法人员名单；</w:t>
            </w:r>
          </w:p>
          <w:p>
            <w:pPr>
              <w:pStyle w:val="7"/>
              <w:numPr>
                <w:ilvl w:val="0"/>
                <w:numId w:val="38"/>
              </w:numPr>
              <w:tabs>
                <w:tab w:val="left" w:pos="204"/>
              </w:tabs>
              <w:spacing w:before="1" w:after="0" w:line="235" w:lineRule="auto"/>
              <w:ind w:left="30" w:right="18" w:firstLine="0"/>
              <w:jc w:val="left"/>
              <w:rPr>
                <w:sz w:val="17"/>
              </w:rPr>
            </w:pPr>
            <w:r>
              <w:rPr>
                <w:spacing w:val="-2"/>
                <w:sz w:val="17"/>
              </w:rPr>
              <w:t>执法程序或行政强制流</w:t>
            </w:r>
            <w:r>
              <w:rPr>
                <w:sz w:val="17"/>
              </w:rPr>
              <w:t>程图；</w:t>
            </w:r>
          </w:p>
          <w:p>
            <w:pPr>
              <w:pStyle w:val="7"/>
              <w:numPr>
                <w:ilvl w:val="0"/>
                <w:numId w:val="38"/>
              </w:numPr>
              <w:tabs>
                <w:tab w:val="left" w:pos="204"/>
              </w:tabs>
              <w:spacing w:before="0" w:after="0" w:line="214" w:lineRule="exact"/>
              <w:ind w:left="203" w:right="0" w:hanging="174"/>
              <w:jc w:val="left"/>
              <w:rPr>
                <w:sz w:val="17"/>
              </w:rPr>
            </w:pPr>
            <w:r>
              <w:rPr>
                <w:sz w:val="17"/>
              </w:rPr>
              <w:t>执法依据；</w:t>
            </w:r>
          </w:p>
          <w:p>
            <w:pPr>
              <w:pStyle w:val="7"/>
              <w:numPr>
                <w:ilvl w:val="0"/>
                <w:numId w:val="38"/>
              </w:numPr>
              <w:tabs>
                <w:tab w:val="left" w:pos="204"/>
              </w:tabs>
              <w:spacing w:before="2" w:after="0" w:line="235" w:lineRule="auto"/>
              <w:ind w:left="30" w:right="189" w:firstLine="0"/>
              <w:jc w:val="left"/>
              <w:rPr>
                <w:sz w:val="17"/>
              </w:rPr>
            </w:pPr>
            <w:r>
              <w:rPr>
                <w:spacing w:val="-2"/>
                <w:sz w:val="17"/>
              </w:rPr>
              <w:t>行政处罚自由裁量基</w:t>
            </w:r>
            <w:r>
              <w:rPr>
                <w:sz w:val="17"/>
              </w:rPr>
              <w:t>准；</w:t>
            </w:r>
          </w:p>
          <w:p>
            <w:pPr>
              <w:pStyle w:val="7"/>
              <w:numPr>
                <w:ilvl w:val="0"/>
                <w:numId w:val="38"/>
              </w:numPr>
              <w:tabs>
                <w:tab w:val="left" w:pos="204"/>
              </w:tabs>
              <w:spacing w:before="0" w:after="0" w:line="214" w:lineRule="exact"/>
              <w:ind w:left="203" w:right="0" w:hanging="174"/>
              <w:jc w:val="left"/>
              <w:rPr>
                <w:sz w:val="17"/>
              </w:rPr>
            </w:pPr>
            <w:r>
              <w:rPr>
                <w:sz w:val="17"/>
              </w:rPr>
              <w:t>咨询、监督投诉方式；</w:t>
            </w:r>
          </w:p>
          <w:p>
            <w:pPr>
              <w:pStyle w:val="7"/>
              <w:numPr>
                <w:ilvl w:val="0"/>
                <w:numId w:val="38"/>
              </w:numPr>
              <w:tabs>
                <w:tab w:val="left" w:pos="204"/>
              </w:tabs>
              <w:spacing w:before="0" w:after="0" w:line="214" w:lineRule="exact"/>
              <w:ind w:left="203" w:right="0" w:hanging="174"/>
              <w:jc w:val="left"/>
              <w:rPr>
                <w:sz w:val="17"/>
              </w:rPr>
            </w:pPr>
            <w:r>
              <w:rPr>
                <w:sz w:val="17"/>
              </w:rPr>
              <w:t>处罚决定；</w:t>
            </w:r>
          </w:p>
          <w:p>
            <w:pPr>
              <w:pStyle w:val="7"/>
              <w:numPr>
                <w:ilvl w:val="0"/>
                <w:numId w:val="38"/>
              </w:numPr>
              <w:tabs>
                <w:tab w:val="left" w:pos="204"/>
              </w:tabs>
              <w:spacing w:before="0" w:after="0" w:line="216" w:lineRule="exact"/>
              <w:ind w:left="203" w:right="0" w:hanging="174"/>
              <w:jc w:val="left"/>
              <w:rPr>
                <w:sz w:val="17"/>
              </w:rPr>
            </w:pPr>
            <w:r>
              <w:rPr>
                <w:sz w:val="17"/>
              </w:rPr>
              <w:t>救济渠道。</w:t>
            </w:r>
          </w:p>
        </w:tc>
        <w:tc>
          <w:tcPr>
            <w:tcW w:w="3003" w:type="dxa"/>
          </w:tcPr>
          <w:p>
            <w:pPr>
              <w:pStyle w:val="7"/>
              <w:rPr>
                <w:rFonts w:ascii="黑体"/>
                <w:sz w:val="16"/>
              </w:rPr>
            </w:pPr>
          </w:p>
          <w:p>
            <w:pPr>
              <w:pStyle w:val="7"/>
              <w:rPr>
                <w:rFonts w:ascii="黑体"/>
                <w:sz w:val="16"/>
              </w:rPr>
            </w:pPr>
          </w:p>
          <w:p>
            <w:pPr>
              <w:pStyle w:val="7"/>
              <w:rPr>
                <w:rFonts w:ascii="黑体"/>
                <w:sz w:val="16"/>
              </w:rPr>
            </w:pPr>
          </w:p>
          <w:p>
            <w:pPr>
              <w:pStyle w:val="7"/>
              <w:rPr>
                <w:rFonts w:ascii="黑体"/>
                <w:sz w:val="16"/>
              </w:rPr>
            </w:pPr>
          </w:p>
          <w:p>
            <w:pPr>
              <w:pStyle w:val="7"/>
              <w:spacing w:before="10"/>
              <w:rPr>
                <w:rFonts w:ascii="黑体"/>
                <w:sz w:val="15"/>
              </w:rPr>
            </w:pPr>
          </w:p>
          <w:p>
            <w:pPr>
              <w:pStyle w:val="7"/>
              <w:ind w:left="30"/>
              <w:rPr>
                <w:sz w:val="17"/>
              </w:rPr>
            </w:pPr>
            <w:r>
              <w:rPr>
                <w:sz w:val="17"/>
              </w:rPr>
              <w:t>《建设工程质量管理条例》</w:t>
            </w:r>
          </w:p>
        </w:tc>
        <w:tc>
          <w:tcPr>
            <w:tcW w:w="958" w:type="dxa"/>
          </w:tcPr>
          <w:p>
            <w:pPr>
              <w:pStyle w:val="7"/>
              <w:rPr>
                <w:rFonts w:ascii="黑体"/>
                <w:sz w:val="16"/>
              </w:rPr>
            </w:pPr>
          </w:p>
          <w:p>
            <w:pPr>
              <w:pStyle w:val="7"/>
              <w:spacing w:before="11"/>
              <w:rPr>
                <w:rFonts w:ascii="黑体"/>
                <w:sz w:val="13"/>
              </w:rPr>
            </w:pPr>
          </w:p>
          <w:p>
            <w:pPr>
              <w:pStyle w:val="7"/>
              <w:numPr>
                <w:ilvl w:val="0"/>
                <w:numId w:val="39"/>
              </w:numPr>
              <w:tabs>
                <w:tab w:val="left" w:pos="204"/>
              </w:tabs>
              <w:spacing w:before="1" w:after="0" w:line="235" w:lineRule="auto"/>
              <w:ind w:left="29" w:right="48" w:firstLine="0"/>
              <w:jc w:val="both"/>
              <w:rPr>
                <w:sz w:val="17"/>
              </w:rPr>
            </w:pPr>
            <w:r>
              <w:rPr>
                <w:spacing w:val="-4"/>
                <w:sz w:val="17"/>
              </w:rPr>
              <w:t>除处罚决</w:t>
            </w:r>
            <w:r>
              <w:rPr>
                <w:spacing w:val="-3"/>
                <w:sz w:val="17"/>
              </w:rPr>
              <w:t>定外其他内容：长期公</w:t>
            </w:r>
            <w:r>
              <w:rPr>
                <w:sz w:val="17"/>
              </w:rPr>
              <w:t>开（</w:t>
            </w:r>
            <w:r>
              <w:rPr>
                <w:spacing w:val="-5"/>
                <w:sz w:val="17"/>
              </w:rPr>
              <w:t>动态调</w:t>
            </w:r>
            <w:r>
              <w:rPr>
                <w:sz w:val="17"/>
              </w:rPr>
              <w:t>整）；</w:t>
            </w:r>
          </w:p>
          <w:p>
            <w:pPr>
              <w:pStyle w:val="7"/>
              <w:numPr>
                <w:ilvl w:val="0"/>
                <w:numId w:val="39"/>
              </w:numPr>
              <w:tabs>
                <w:tab w:val="left" w:pos="204"/>
              </w:tabs>
              <w:spacing w:before="4" w:after="0" w:line="235" w:lineRule="auto"/>
              <w:ind w:left="29" w:right="48" w:firstLine="0"/>
              <w:jc w:val="left"/>
              <w:rPr>
                <w:sz w:val="17"/>
              </w:rPr>
            </w:pPr>
            <w:r>
              <w:rPr>
                <w:sz w:val="17"/>
              </w:rPr>
              <w:t>处 罚 决 定：20</w:t>
            </w:r>
            <w:r>
              <w:rPr>
                <w:spacing w:val="-7"/>
                <w:sz w:val="17"/>
              </w:rPr>
              <w:t>个工</w:t>
            </w:r>
            <w:r>
              <w:rPr>
                <w:sz w:val="17"/>
              </w:rPr>
              <w:t>作日内。</w:t>
            </w:r>
          </w:p>
        </w:tc>
        <w:tc>
          <w:tcPr>
            <w:tcW w:w="486" w:type="dxa"/>
          </w:tcPr>
          <w:p>
            <w:pPr>
              <w:pStyle w:val="7"/>
              <w:spacing w:before="2"/>
              <w:rPr>
                <w:rFonts w:ascii="黑体"/>
                <w:sz w:val="13"/>
              </w:rPr>
            </w:pPr>
          </w:p>
          <w:p>
            <w:pPr>
              <w:pStyle w:val="7"/>
              <w:spacing w:line="235" w:lineRule="auto"/>
              <w:ind w:left="29" w:right="92"/>
              <w:jc w:val="both"/>
              <w:rPr>
                <w:sz w:val="17"/>
              </w:rPr>
            </w:pPr>
            <w:r>
              <w:rPr>
                <w:sz w:val="17"/>
              </w:rPr>
              <w:t>城市管理行政执法部门或相关行政主管部门</w:t>
            </w:r>
          </w:p>
        </w:tc>
        <w:tc>
          <w:tcPr>
            <w:tcW w:w="2807" w:type="dxa"/>
          </w:tcPr>
          <w:p>
            <w:pPr>
              <w:pStyle w:val="7"/>
              <w:rPr>
                <w:rFonts w:ascii="黑体"/>
                <w:sz w:val="16"/>
              </w:rPr>
            </w:pPr>
          </w:p>
          <w:p>
            <w:pPr>
              <w:pStyle w:val="7"/>
              <w:spacing w:before="7"/>
              <w:rPr>
                <w:rFonts w:ascii="黑体"/>
                <w:sz w:val="13"/>
              </w:rPr>
            </w:pPr>
          </w:p>
          <w:p>
            <w:pPr>
              <w:pStyle w:val="7"/>
              <w:tabs>
                <w:tab w:val="left" w:pos="1403"/>
              </w:tabs>
              <w:spacing w:line="216" w:lineRule="exact"/>
              <w:ind w:left="29"/>
              <w:rPr>
                <w:sz w:val="17"/>
              </w:rPr>
            </w:pPr>
            <w:r>
              <w:rPr>
                <w:sz w:val="17"/>
              </w:rPr>
              <w:t>■政府网站</w:t>
            </w:r>
            <w:r>
              <w:rPr>
                <w:sz w:val="17"/>
              </w:rPr>
              <w:tab/>
            </w:r>
            <w:r>
              <w:rPr>
                <w:sz w:val="17"/>
              </w:rPr>
              <w:t>□政府公报</w:t>
            </w:r>
          </w:p>
          <w:p>
            <w:pPr>
              <w:pStyle w:val="7"/>
              <w:tabs>
                <w:tab w:val="left" w:pos="1403"/>
              </w:tabs>
              <w:spacing w:line="214" w:lineRule="exact"/>
              <w:ind w:left="29"/>
              <w:rPr>
                <w:sz w:val="17"/>
              </w:rPr>
            </w:pPr>
            <w:r>
              <w:rPr>
                <w:sz w:val="17"/>
              </w:rPr>
              <w:t>□两微一端</w:t>
            </w:r>
            <w:r>
              <w:rPr>
                <w:sz w:val="17"/>
              </w:rPr>
              <w:tab/>
            </w:r>
            <w:r>
              <w:rPr>
                <w:sz w:val="17"/>
              </w:rPr>
              <w:t>□发布会/听证会</w:t>
            </w:r>
          </w:p>
          <w:p>
            <w:pPr>
              <w:pStyle w:val="7"/>
              <w:tabs>
                <w:tab w:val="left" w:pos="1403"/>
              </w:tabs>
              <w:spacing w:line="214" w:lineRule="exact"/>
              <w:ind w:left="29"/>
              <w:rPr>
                <w:sz w:val="17"/>
              </w:rPr>
            </w:pPr>
            <w:r>
              <w:rPr>
                <w:sz w:val="17"/>
              </w:rPr>
              <w:t>□广播电视</w:t>
            </w:r>
            <w:r>
              <w:rPr>
                <w:sz w:val="17"/>
              </w:rPr>
              <w:tab/>
            </w:r>
            <w:r>
              <w:rPr>
                <w:sz w:val="17"/>
              </w:rPr>
              <w:t>□纸质媒体</w:t>
            </w:r>
          </w:p>
          <w:p>
            <w:pPr>
              <w:pStyle w:val="7"/>
              <w:tabs>
                <w:tab w:val="left" w:pos="1401"/>
              </w:tabs>
              <w:spacing w:line="214" w:lineRule="exact"/>
              <w:ind w:left="29"/>
              <w:rPr>
                <w:sz w:val="17"/>
              </w:rPr>
            </w:pPr>
            <w:r>
              <w:rPr>
                <w:sz w:val="17"/>
              </w:rPr>
              <w:t>■公开查阅点</w:t>
            </w:r>
            <w:r>
              <w:rPr>
                <w:sz w:val="17"/>
              </w:rPr>
              <w:tab/>
            </w:r>
            <w:r>
              <w:rPr>
                <w:sz w:val="17"/>
              </w:rPr>
              <w:t>□政务服务中心</w:t>
            </w:r>
          </w:p>
          <w:p>
            <w:pPr>
              <w:pStyle w:val="7"/>
              <w:tabs>
                <w:tab w:val="left" w:pos="1400"/>
              </w:tabs>
              <w:spacing w:line="214" w:lineRule="exact"/>
              <w:ind w:left="29"/>
              <w:rPr>
                <w:sz w:val="17"/>
              </w:rPr>
            </w:pPr>
            <w:r>
              <w:rPr>
                <w:sz w:val="17"/>
              </w:rPr>
              <w:t>□便民服务站</w:t>
            </w:r>
            <w:r>
              <w:rPr>
                <w:sz w:val="17"/>
              </w:rPr>
              <w:tab/>
            </w:r>
            <w:r>
              <w:rPr>
                <w:sz w:val="17"/>
              </w:rPr>
              <w:t>□入户/现场</w:t>
            </w:r>
          </w:p>
          <w:p>
            <w:pPr>
              <w:pStyle w:val="7"/>
              <w:spacing w:before="2" w:line="235" w:lineRule="auto"/>
              <w:ind w:left="29" w:right="17"/>
              <w:rPr>
                <w:sz w:val="17"/>
              </w:rPr>
            </w:pPr>
            <w:r>
              <w:rPr>
                <w:sz w:val="17"/>
              </w:rPr>
              <w:t>□社区/企事业单位/村公示栏（电子屏）</w:t>
            </w:r>
          </w:p>
          <w:p>
            <w:pPr>
              <w:pStyle w:val="7"/>
              <w:tabs>
                <w:tab w:val="left" w:pos="1403"/>
              </w:tabs>
              <w:spacing w:line="216" w:lineRule="exact"/>
              <w:ind w:left="29"/>
              <w:rPr>
                <w:sz w:val="17"/>
              </w:rPr>
            </w:pPr>
            <w:r>
              <w:rPr>
                <w:sz w:val="17"/>
              </w:rPr>
              <w:t>□精准推送</w:t>
            </w:r>
            <w:r>
              <w:rPr>
                <w:sz w:val="17"/>
              </w:rPr>
              <w:tab/>
            </w:r>
            <w:r>
              <w:rPr>
                <w:sz w:val="17"/>
              </w:rPr>
              <w:t>□其他</w:t>
            </w:r>
          </w:p>
        </w:tc>
        <w:tc>
          <w:tcPr>
            <w:tcW w:w="577"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rPr>
                <w:rFonts w:ascii="黑体"/>
                <w:sz w:val="16"/>
              </w:rPr>
            </w:pPr>
          </w:p>
          <w:p>
            <w:pPr>
              <w:pStyle w:val="7"/>
              <w:ind w:left="27"/>
              <w:jc w:val="center"/>
              <w:rPr>
                <w:rFonts w:ascii="Arial" w:hAnsi="Arial"/>
                <w:sz w:val="17"/>
              </w:rPr>
            </w:pPr>
            <w:r>
              <w:rPr>
                <w:rFonts w:ascii="Arial" w:hAnsi="Arial"/>
                <w:w w:val="100"/>
                <w:sz w:val="17"/>
              </w:rPr>
              <w:t>√</w:t>
            </w:r>
          </w:p>
        </w:tc>
        <w:tc>
          <w:tcPr>
            <w:tcW w:w="486" w:type="dxa"/>
          </w:tcPr>
          <w:p>
            <w:pPr>
              <w:pStyle w:val="7"/>
              <w:rPr>
                <w:rFonts w:ascii="Times New Roman"/>
                <w:sz w:val="16"/>
              </w:rPr>
            </w:pPr>
          </w:p>
        </w:tc>
        <w:tc>
          <w:tcPr>
            <w:tcW w:w="486"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rPr>
                <w:rFonts w:ascii="黑体"/>
                <w:sz w:val="16"/>
              </w:rPr>
            </w:pPr>
          </w:p>
          <w:p>
            <w:pPr>
              <w:pStyle w:val="7"/>
              <w:ind w:left="25"/>
              <w:jc w:val="center"/>
              <w:rPr>
                <w:rFonts w:ascii="Arial" w:hAnsi="Arial"/>
                <w:sz w:val="17"/>
              </w:rPr>
            </w:pPr>
            <w:r>
              <w:rPr>
                <w:rFonts w:ascii="Arial" w:hAnsi="Arial"/>
                <w:w w:val="100"/>
                <w:sz w:val="17"/>
              </w:rPr>
              <w:t>√</w:t>
            </w:r>
          </w:p>
        </w:tc>
        <w:tc>
          <w:tcPr>
            <w:tcW w:w="591" w:type="dxa"/>
          </w:tcPr>
          <w:p>
            <w:pPr>
              <w:pStyle w:val="7"/>
              <w:rPr>
                <w:rFonts w:ascii="Times New Roman"/>
                <w:sz w:val="16"/>
              </w:rPr>
            </w:pPr>
          </w:p>
        </w:tc>
        <w:tc>
          <w:tcPr>
            <w:tcW w:w="459"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rPr>
                <w:rFonts w:ascii="黑体"/>
                <w:sz w:val="16"/>
              </w:rPr>
            </w:pPr>
          </w:p>
          <w:p>
            <w:pPr>
              <w:pStyle w:val="7"/>
              <w:ind w:left="23"/>
              <w:jc w:val="center"/>
              <w:rPr>
                <w:rFonts w:ascii="Arial" w:hAnsi="Arial"/>
                <w:sz w:val="17"/>
              </w:rPr>
            </w:pPr>
            <w:r>
              <w:rPr>
                <w:rFonts w:ascii="Arial" w:hAnsi="Arial"/>
                <w:w w:val="100"/>
                <w:sz w:val="17"/>
              </w:rPr>
              <w:t>√</w:t>
            </w:r>
          </w:p>
        </w:tc>
        <w:tc>
          <w:tcPr>
            <w:tcW w:w="448"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rPr>
                <w:rFonts w:ascii="黑体"/>
                <w:sz w:val="16"/>
              </w:rPr>
            </w:pPr>
          </w:p>
          <w:p>
            <w:pPr>
              <w:pStyle w:val="7"/>
              <w:ind w:left="23"/>
              <w:jc w:val="center"/>
              <w:rPr>
                <w:rFonts w:ascii="Arial" w:hAnsi="Arial"/>
                <w:sz w:val="17"/>
              </w:rPr>
            </w:pPr>
            <w:r>
              <w:rPr>
                <w:rFonts w:ascii="Arial" w:hAnsi="Arial"/>
                <w:w w:val="100"/>
                <w:sz w:val="17"/>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rPr>
            </w:pPr>
          </w:p>
          <w:p>
            <w:pPr>
              <w:pStyle w:val="7"/>
              <w:rPr>
                <w:rFonts w:ascii="黑体"/>
                <w:sz w:val="16"/>
              </w:rPr>
            </w:pPr>
          </w:p>
          <w:p>
            <w:pPr>
              <w:pStyle w:val="7"/>
              <w:rPr>
                <w:rFonts w:ascii="黑体"/>
                <w:sz w:val="16"/>
              </w:rPr>
            </w:pPr>
          </w:p>
          <w:p>
            <w:pPr>
              <w:pStyle w:val="7"/>
              <w:rPr>
                <w:rFonts w:ascii="黑体"/>
                <w:sz w:val="16"/>
              </w:rPr>
            </w:pPr>
          </w:p>
          <w:p>
            <w:pPr>
              <w:pStyle w:val="7"/>
              <w:rPr>
                <w:rFonts w:ascii="黑体"/>
                <w:sz w:val="16"/>
              </w:rPr>
            </w:pPr>
          </w:p>
          <w:p>
            <w:pPr>
              <w:pStyle w:val="7"/>
              <w:spacing w:before="103"/>
              <w:ind w:left="47" w:right="17"/>
              <w:jc w:val="center"/>
              <w:rPr>
                <w:sz w:val="17"/>
              </w:rPr>
            </w:pPr>
            <w:r>
              <w:rPr>
                <w:sz w:val="17"/>
              </w:rPr>
              <w:t>162</w:t>
            </w:r>
          </w:p>
        </w:tc>
        <w:tc>
          <w:tcPr>
            <w:tcW w:w="447" w:type="dxa"/>
          </w:tcPr>
          <w:p>
            <w:pPr>
              <w:pStyle w:val="7"/>
              <w:rPr>
                <w:rFonts w:ascii="黑体"/>
                <w:sz w:val="16"/>
              </w:rPr>
            </w:pPr>
          </w:p>
          <w:p>
            <w:pPr>
              <w:pStyle w:val="7"/>
              <w:rPr>
                <w:rFonts w:ascii="黑体"/>
                <w:sz w:val="16"/>
              </w:rPr>
            </w:pPr>
          </w:p>
          <w:p>
            <w:pPr>
              <w:pStyle w:val="7"/>
              <w:rPr>
                <w:rFonts w:ascii="黑体"/>
                <w:sz w:val="16"/>
              </w:rPr>
            </w:pPr>
          </w:p>
          <w:p>
            <w:pPr>
              <w:pStyle w:val="7"/>
              <w:spacing w:before="8"/>
              <w:rPr>
                <w:rFonts w:ascii="黑体"/>
                <w:sz w:val="23"/>
              </w:rPr>
            </w:pPr>
          </w:p>
          <w:p>
            <w:pPr>
              <w:pStyle w:val="7"/>
              <w:spacing w:line="235" w:lineRule="auto"/>
              <w:ind w:left="57" w:right="25"/>
              <w:jc w:val="both"/>
              <w:rPr>
                <w:sz w:val="17"/>
              </w:rPr>
            </w:pPr>
            <w:r>
              <w:rPr>
                <w:sz w:val="17"/>
              </w:rPr>
              <w:t>工程建设管理</w:t>
            </w:r>
          </w:p>
        </w:tc>
        <w:tc>
          <w:tcPr>
            <w:tcW w:w="1350" w:type="dxa"/>
          </w:tcPr>
          <w:p>
            <w:pPr>
              <w:pStyle w:val="7"/>
              <w:rPr>
                <w:rFonts w:ascii="黑体"/>
                <w:sz w:val="16"/>
              </w:rPr>
            </w:pPr>
          </w:p>
          <w:p>
            <w:pPr>
              <w:pStyle w:val="7"/>
              <w:rPr>
                <w:rFonts w:ascii="黑体"/>
                <w:sz w:val="16"/>
              </w:rPr>
            </w:pPr>
          </w:p>
          <w:p>
            <w:pPr>
              <w:pStyle w:val="7"/>
              <w:spacing w:before="11"/>
              <w:rPr>
                <w:rFonts w:ascii="黑体"/>
                <w:sz w:val="22"/>
              </w:rPr>
            </w:pPr>
          </w:p>
          <w:p>
            <w:pPr>
              <w:pStyle w:val="7"/>
              <w:spacing w:line="235" w:lineRule="auto"/>
              <w:ind w:left="30" w:right="100"/>
              <w:jc w:val="both"/>
              <w:rPr>
                <w:sz w:val="17"/>
              </w:rPr>
            </w:pPr>
            <w:r>
              <w:rPr>
                <w:sz w:val="17"/>
              </w:rPr>
              <w:t>勘察、设计、施工、工程监理单位允许其他单位或者个人以本单位名义承揽工程</w:t>
            </w:r>
          </w:p>
        </w:tc>
        <w:tc>
          <w:tcPr>
            <w:tcW w:w="1954" w:type="dxa"/>
          </w:tcPr>
          <w:p>
            <w:pPr>
              <w:pStyle w:val="7"/>
              <w:rPr>
                <w:rFonts w:ascii="黑体"/>
                <w:sz w:val="13"/>
              </w:rPr>
            </w:pPr>
          </w:p>
          <w:p>
            <w:pPr>
              <w:pStyle w:val="7"/>
              <w:numPr>
                <w:ilvl w:val="0"/>
                <w:numId w:val="40"/>
              </w:numPr>
              <w:tabs>
                <w:tab w:val="left" w:pos="204"/>
              </w:tabs>
              <w:spacing w:before="0" w:after="0" w:line="235" w:lineRule="auto"/>
              <w:ind w:left="30" w:right="18" w:firstLine="0"/>
              <w:jc w:val="left"/>
              <w:rPr>
                <w:sz w:val="17"/>
              </w:rPr>
            </w:pPr>
            <w:r>
              <w:rPr>
                <w:spacing w:val="-2"/>
                <w:sz w:val="17"/>
              </w:rPr>
              <w:t>机构职能、权责清单、</w:t>
            </w:r>
            <w:r>
              <w:rPr>
                <w:sz w:val="17"/>
              </w:rPr>
              <w:t>执法人员名单；</w:t>
            </w:r>
          </w:p>
          <w:p>
            <w:pPr>
              <w:pStyle w:val="7"/>
              <w:numPr>
                <w:ilvl w:val="0"/>
                <w:numId w:val="40"/>
              </w:numPr>
              <w:tabs>
                <w:tab w:val="left" w:pos="204"/>
              </w:tabs>
              <w:spacing w:before="2" w:after="0" w:line="235" w:lineRule="auto"/>
              <w:ind w:left="30" w:right="18" w:firstLine="0"/>
              <w:jc w:val="left"/>
              <w:rPr>
                <w:sz w:val="17"/>
              </w:rPr>
            </w:pPr>
            <w:r>
              <w:rPr>
                <w:spacing w:val="-2"/>
                <w:sz w:val="17"/>
              </w:rPr>
              <w:t>执法程序或行政强制流</w:t>
            </w:r>
            <w:r>
              <w:rPr>
                <w:sz w:val="17"/>
              </w:rPr>
              <w:t>程图；</w:t>
            </w:r>
          </w:p>
          <w:p>
            <w:pPr>
              <w:pStyle w:val="7"/>
              <w:numPr>
                <w:ilvl w:val="0"/>
                <w:numId w:val="40"/>
              </w:numPr>
              <w:tabs>
                <w:tab w:val="left" w:pos="204"/>
              </w:tabs>
              <w:spacing w:before="0" w:after="0" w:line="214" w:lineRule="exact"/>
              <w:ind w:left="203" w:right="0" w:hanging="174"/>
              <w:jc w:val="left"/>
              <w:rPr>
                <w:sz w:val="17"/>
              </w:rPr>
            </w:pPr>
            <w:r>
              <w:rPr>
                <w:sz w:val="17"/>
              </w:rPr>
              <w:t>执法依据；</w:t>
            </w:r>
          </w:p>
          <w:p>
            <w:pPr>
              <w:pStyle w:val="7"/>
              <w:numPr>
                <w:ilvl w:val="0"/>
                <w:numId w:val="40"/>
              </w:numPr>
              <w:tabs>
                <w:tab w:val="left" w:pos="204"/>
              </w:tabs>
              <w:spacing w:before="2" w:after="0" w:line="235" w:lineRule="auto"/>
              <w:ind w:left="30" w:right="189" w:firstLine="0"/>
              <w:jc w:val="left"/>
              <w:rPr>
                <w:sz w:val="17"/>
              </w:rPr>
            </w:pPr>
            <w:r>
              <w:rPr>
                <w:spacing w:val="-2"/>
                <w:sz w:val="17"/>
              </w:rPr>
              <w:t>行政处罚自由裁量基</w:t>
            </w:r>
            <w:r>
              <w:rPr>
                <w:sz w:val="17"/>
              </w:rPr>
              <w:t>准；</w:t>
            </w:r>
          </w:p>
          <w:p>
            <w:pPr>
              <w:pStyle w:val="7"/>
              <w:numPr>
                <w:ilvl w:val="0"/>
                <w:numId w:val="40"/>
              </w:numPr>
              <w:tabs>
                <w:tab w:val="left" w:pos="204"/>
              </w:tabs>
              <w:spacing w:before="0" w:after="0" w:line="214" w:lineRule="exact"/>
              <w:ind w:left="203" w:right="0" w:hanging="174"/>
              <w:jc w:val="left"/>
              <w:rPr>
                <w:sz w:val="17"/>
              </w:rPr>
            </w:pPr>
            <w:r>
              <w:rPr>
                <w:sz w:val="17"/>
              </w:rPr>
              <w:t>咨询、监督投诉方式；</w:t>
            </w:r>
          </w:p>
          <w:p>
            <w:pPr>
              <w:pStyle w:val="7"/>
              <w:numPr>
                <w:ilvl w:val="0"/>
                <w:numId w:val="40"/>
              </w:numPr>
              <w:tabs>
                <w:tab w:val="left" w:pos="204"/>
              </w:tabs>
              <w:spacing w:before="0" w:after="0" w:line="214" w:lineRule="exact"/>
              <w:ind w:left="203" w:right="0" w:hanging="174"/>
              <w:jc w:val="left"/>
              <w:rPr>
                <w:sz w:val="17"/>
              </w:rPr>
            </w:pPr>
            <w:r>
              <w:rPr>
                <w:sz w:val="17"/>
              </w:rPr>
              <w:t>处罚决定；</w:t>
            </w:r>
          </w:p>
          <w:p>
            <w:pPr>
              <w:pStyle w:val="7"/>
              <w:numPr>
                <w:ilvl w:val="0"/>
                <w:numId w:val="40"/>
              </w:numPr>
              <w:tabs>
                <w:tab w:val="left" w:pos="204"/>
              </w:tabs>
              <w:spacing w:before="0" w:after="0" w:line="216" w:lineRule="exact"/>
              <w:ind w:left="203" w:right="0" w:hanging="174"/>
              <w:jc w:val="left"/>
              <w:rPr>
                <w:sz w:val="17"/>
              </w:rPr>
            </w:pPr>
            <w:r>
              <w:rPr>
                <w:sz w:val="17"/>
              </w:rPr>
              <w:t>救济渠道。</w:t>
            </w:r>
          </w:p>
        </w:tc>
        <w:tc>
          <w:tcPr>
            <w:tcW w:w="3003" w:type="dxa"/>
          </w:tcPr>
          <w:p>
            <w:pPr>
              <w:pStyle w:val="7"/>
              <w:rPr>
                <w:rFonts w:ascii="黑体"/>
                <w:sz w:val="16"/>
              </w:rPr>
            </w:pPr>
          </w:p>
          <w:p>
            <w:pPr>
              <w:pStyle w:val="7"/>
              <w:rPr>
                <w:rFonts w:ascii="黑体"/>
                <w:sz w:val="16"/>
              </w:rPr>
            </w:pPr>
          </w:p>
          <w:p>
            <w:pPr>
              <w:pStyle w:val="7"/>
              <w:rPr>
                <w:rFonts w:ascii="黑体"/>
                <w:sz w:val="16"/>
              </w:rPr>
            </w:pPr>
          </w:p>
          <w:p>
            <w:pPr>
              <w:pStyle w:val="7"/>
              <w:rPr>
                <w:rFonts w:ascii="黑体"/>
                <w:sz w:val="16"/>
              </w:rPr>
            </w:pPr>
          </w:p>
          <w:p>
            <w:pPr>
              <w:pStyle w:val="7"/>
              <w:spacing w:before="8"/>
              <w:rPr>
                <w:rFonts w:ascii="黑体"/>
                <w:sz w:val="15"/>
              </w:rPr>
            </w:pPr>
          </w:p>
          <w:p>
            <w:pPr>
              <w:pStyle w:val="7"/>
              <w:ind w:left="30"/>
              <w:rPr>
                <w:sz w:val="17"/>
              </w:rPr>
            </w:pPr>
            <w:r>
              <w:rPr>
                <w:sz w:val="17"/>
              </w:rPr>
              <w:t>《建设工程质量管理条例》</w:t>
            </w:r>
          </w:p>
        </w:tc>
        <w:tc>
          <w:tcPr>
            <w:tcW w:w="958" w:type="dxa"/>
          </w:tcPr>
          <w:p>
            <w:pPr>
              <w:pStyle w:val="7"/>
              <w:rPr>
                <w:rFonts w:ascii="黑体"/>
                <w:sz w:val="16"/>
              </w:rPr>
            </w:pPr>
          </w:p>
          <w:p>
            <w:pPr>
              <w:pStyle w:val="7"/>
              <w:spacing w:before="9"/>
              <w:rPr>
                <w:rFonts w:ascii="黑体"/>
                <w:sz w:val="13"/>
              </w:rPr>
            </w:pPr>
          </w:p>
          <w:p>
            <w:pPr>
              <w:pStyle w:val="7"/>
              <w:numPr>
                <w:ilvl w:val="0"/>
                <w:numId w:val="41"/>
              </w:numPr>
              <w:tabs>
                <w:tab w:val="left" w:pos="204"/>
              </w:tabs>
              <w:spacing w:before="0" w:after="0" w:line="235" w:lineRule="auto"/>
              <w:ind w:left="29" w:right="48" w:firstLine="0"/>
              <w:jc w:val="both"/>
              <w:rPr>
                <w:sz w:val="17"/>
              </w:rPr>
            </w:pPr>
            <w:r>
              <w:rPr>
                <w:spacing w:val="-4"/>
                <w:sz w:val="17"/>
              </w:rPr>
              <w:t>除处罚决</w:t>
            </w:r>
            <w:r>
              <w:rPr>
                <w:spacing w:val="-3"/>
                <w:sz w:val="17"/>
              </w:rPr>
              <w:t>定外其他内容：长期公</w:t>
            </w:r>
            <w:r>
              <w:rPr>
                <w:sz w:val="17"/>
              </w:rPr>
              <w:t>开（</w:t>
            </w:r>
            <w:r>
              <w:rPr>
                <w:spacing w:val="-5"/>
                <w:sz w:val="17"/>
              </w:rPr>
              <w:t>动态调</w:t>
            </w:r>
            <w:r>
              <w:rPr>
                <w:sz w:val="17"/>
              </w:rPr>
              <w:t>整）；</w:t>
            </w:r>
          </w:p>
          <w:p>
            <w:pPr>
              <w:pStyle w:val="7"/>
              <w:numPr>
                <w:ilvl w:val="0"/>
                <w:numId w:val="41"/>
              </w:numPr>
              <w:tabs>
                <w:tab w:val="left" w:pos="204"/>
              </w:tabs>
              <w:spacing w:before="4" w:after="0" w:line="235" w:lineRule="auto"/>
              <w:ind w:left="29" w:right="49" w:firstLine="0"/>
              <w:jc w:val="left"/>
              <w:rPr>
                <w:sz w:val="17"/>
              </w:rPr>
            </w:pPr>
            <w:r>
              <w:rPr>
                <w:sz w:val="17"/>
              </w:rPr>
              <w:t>处 罚 决 定：20</w:t>
            </w:r>
            <w:r>
              <w:rPr>
                <w:spacing w:val="-7"/>
                <w:sz w:val="17"/>
              </w:rPr>
              <w:t>个工</w:t>
            </w:r>
            <w:r>
              <w:rPr>
                <w:sz w:val="17"/>
              </w:rPr>
              <w:t>作日内。</w:t>
            </w:r>
          </w:p>
        </w:tc>
        <w:tc>
          <w:tcPr>
            <w:tcW w:w="486" w:type="dxa"/>
          </w:tcPr>
          <w:p>
            <w:pPr>
              <w:pStyle w:val="7"/>
              <w:spacing w:before="12"/>
              <w:rPr>
                <w:rFonts w:ascii="黑体"/>
                <w:sz w:val="12"/>
              </w:rPr>
            </w:pPr>
          </w:p>
          <w:p>
            <w:pPr>
              <w:pStyle w:val="7"/>
              <w:spacing w:line="235" w:lineRule="auto"/>
              <w:ind w:left="29" w:right="92"/>
              <w:jc w:val="both"/>
              <w:rPr>
                <w:sz w:val="17"/>
              </w:rPr>
            </w:pPr>
            <w:r>
              <w:rPr>
                <w:sz w:val="17"/>
              </w:rPr>
              <w:t>城市管理行政执法部门或相关行政主管部门</w:t>
            </w:r>
          </w:p>
        </w:tc>
        <w:tc>
          <w:tcPr>
            <w:tcW w:w="2807" w:type="dxa"/>
          </w:tcPr>
          <w:p>
            <w:pPr>
              <w:pStyle w:val="7"/>
              <w:rPr>
                <w:rFonts w:ascii="黑体"/>
                <w:sz w:val="16"/>
              </w:rPr>
            </w:pPr>
          </w:p>
          <w:p>
            <w:pPr>
              <w:pStyle w:val="7"/>
              <w:spacing w:before="5"/>
              <w:rPr>
                <w:rFonts w:ascii="黑体"/>
                <w:sz w:val="13"/>
              </w:rPr>
            </w:pPr>
          </w:p>
          <w:p>
            <w:pPr>
              <w:pStyle w:val="7"/>
              <w:tabs>
                <w:tab w:val="left" w:pos="1403"/>
              </w:tabs>
              <w:spacing w:line="216" w:lineRule="exact"/>
              <w:ind w:left="29"/>
              <w:rPr>
                <w:sz w:val="17"/>
              </w:rPr>
            </w:pPr>
            <w:r>
              <w:rPr>
                <w:sz w:val="17"/>
              </w:rPr>
              <w:t>■政府网站</w:t>
            </w:r>
            <w:r>
              <w:rPr>
                <w:sz w:val="17"/>
              </w:rPr>
              <w:tab/>
            </w:r>
            <w:r>
              <w:rPr>
                <w:sz w:val="17"/>
              </w:rPr>
              <w:t>□政府公报</w:t>
            </w:r>
          </w:p>
          <w:p>
            <w:pPr>
              <w:pStyle w:val="7"/>
              <w:tabs>
                <w:tab w:val="left" w:pos="1403"/>
              </w:tabs>
              <w:spacing w:line="214" w:lineRule="exact"/>
              <w:ind w:left="29"/>
              <w:rPr>
                <w:sz w:val="17"/>
              </w:rPr>
            </w:pPr>
            <w:r>
              <w:rPr>
                <w:sz w:val="17"/>
              </w:rPr>
              <w:t>□两微一端</w:t>
            </w:r>
            <w:r>
              <w:rPr>
                <w:sz w:val="17"/>
              </w:rPr>
              <w:tab/>
            </w:r>
            <w:r>
              <w:rPr>
                <w:sz w:val="17"/>
              </w:rPr>
              <w:t>□发布会/听证会</w:t>
            </w:r>
          </w:p>
          <w:p>
            <w:pPr>
              <w:pStyle w:val="7"/>
              <w:tabs>
                <w:tab w:val="left" w:pos="1403"/>
              </w:tabs>
              <w:spacing w:line="214" w:lineRule="exact"/>
              <w:ind w:left="29"/>
              <w:rPr>
                <w:sz w:val="17"/>
              </w:rPr>
            </w:pPr>
            <w:r>
              <w:rPr>
                <w:sz w:val="17"/>
              </w:rPr>
              <w:t>□广播电视</w:t>
            </w:r>
            <w:r>
              <w:rPr>
                <w:sz w:val="17"/>
              </w:rPr>
              <w:tab/>
            </w:r>
            <w:r>
              <w:rPr>
                <w:sz w:val="17"/>
              </w:rPr>
              <w:t>□纸质媒体</w:t>
            </w:r>
          </w:p>
          <w:p>
            <w:pPr>
              <w:pStyle w:val="7"/>
              <w:tabs>
                <w:tab w:val="left" w:pos="1401"/>
              </w:tabs>
              <w:spacing w:line="214" w:lineRule="exact"/>
              <w:ind w:left="29"/>
              <w:rPr>
                <w:sz w:val="17"/>
              </w:rPr>
            </w:pPr>
            <w:r>
              <w:rPr>
                <w:sz w:val="17"/>
              </w:rPr>
              <w:t>■公开查阅点</w:t>
            </w:r>
            <w:r>
              <w:rPr>
                <w:sz w:val="17"/>
              </w:rPr>
              <w:tab/>
            </w:r>
            <w:r>
              <w:rPr>
                <w:sz w:val="17"/>
              </w:rPr>
              <w:t>□政务服务中心</w:t>
            </w:r>
          </w:p>
          <w:p>
            <w:pPr>
              <w:pStyle w:val="7"/>
              <w:tabs>
                <w:tab w:val="left" w:pos="1400"/>
              </w:tabs>
              <w:spacing w:line="214" w:lineRule="exact"/>
              <w:ind w:left="29"/>
              <w:rPr>
                <w:sz w:val="17"/>
              </w:rPr>
            </w:pPr>
            <w:r>
              <w:rPr>
                <w:sz w:val="17"/>
              </w:rPr>
              <w:t>□便民服务站</w:t>
            </w:r>
            <w:r>
              <w:rPr>
                <w:sz w:val="17"/>
              </w:rPr>
              <w:tab/>
            </w:r>
            <w:r>
              <w:rPr>
                <w:sz w:val="17"/>
              </w:rPr>
              <w:t>□入户/现场</w:t>
            </w:r>
          </w:p>
          <w:p>
            <w:pPr>
              <w:pStyle w:val="7"/>
              <w:spacing w:before="1" w:line="235" w:lineRule="auto"/>
              <w:ind w:left="29" w:right="17"/>
              <w:rPr>
                <w:sz w:val="17"/>
              </w:rPr>
            </w:pPr>
            <w:r>
              <w:rPr>
                <w:sz w:val="17"/>
              </w:rPr>
              <w:t>□社区/企事业单位/村公示栏（电子屏）</w:t>
            </w:r>
          </w:p>
          <w:p>
            <w:pPr>
              <w:pStyle w:val="7"/>
              <w:tabs>
                <w:tab w:val="left" w:pos="1403"/>
              </w:tabs>
              <w:spacing w:line="216" w:lineRule="exact"/>
              <w:ind w:left="29"/>
              <w:rPr>
                <w:sz w:val="17"/>
              </w:rPr>
            </w:pPr>
            <w:r>
              <w:rPr>
                <w:sz w:val="17"/>
              </w:rPr>
              <w:t>□精准推送</w:t>
            </w:r>
            <w:r>
              <w:rPr>
                <w:sz w:val="17"/>
              </w:rPr>
              <w:tab/>
            </w:r>
            <w:r>
              <w:rPr>
                <w:sz w:val="17"/>
              </w:rPr>
              <w:t>□其他</w:t>
            </w:r>
          </w:p>
        </w:tc>
        <w:tc>
          <w:tcPr>
            <w:tcW w:w="577"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spacing w:before="10"/>
              <w:rPr>
                <w:rFonts w:ascii="黑体"/>
                <w:sz w:val="15"/>
              </w:rPr>
            </w:pPr>
          </w:p>
          <w:p>
            <w:pPr>
              <w:pStyle w:val="7"/>
              <w:spacing w:before="1"/>
              <w:ind w:left="27"/>
              <w:jc w:val="center"/>
              <w:rPr>
                <w:rFonts w:ascii="Arial" w:hAnsi="Arial"/>
                <w:sz w:val="17"/>
              </w:rPr>
            </w:pPr>
            <w:r>
              <w:rPr>
                <w:rFonts w:ascii="Arial" w:hAnsi="Arial"/>
                <w:w w:val="100"/>
                <w:sz w:val="17"/>
              </w:rPr>
              <w:t>√</w:t>
            </w:r>
          </w:p>
        </w:tc>
        <w:tc>
          <w:tcPr>
            <w:tcW w:w="486" w:type="dxa"/>
          </w:tcPr>
          <w:p>
            <w:pPr>
              <w:pStyle w:val="7"/>
              <w:rPr>
                <w:rFonts w:ascii="Times New Roman"/>
                <w:sz w:val="16"/>
              </w:rPr>
            </w:pPr>
          </w:p>
        </w:tc>
        <w:tc>
          <w:tcPr>
            <w:tcW w:w="486"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spacing w:before="10"/>
              <w:rPr>
                <w:rFonts w:ascii="黑体"/>
                <w:sz w:val="15"/>
              </w:rPr>
            </w:pPr>
          </w:p>
          <w:p>
            <w:pPr>
              <w:pStyle w:val="7"/>
              <w:spacing w:before="1"/>
              <w:ind w:left="25"/>
              <w:jc w:val="center"/>
              <w:rPr>
                <w:rFonts w:ascii="Arial" w:hAnsi="Arial"/>
                <w:sz w:val="17"/>
              </w:rPr>
            </w:pPr>
            <w:r>
              <w:rPr>
                <w:rFonts w:ascii="Arial" w:hAnsi="Arial"/>
                <w:w w:val="100"/>
                <w:sz w:val="17"/>
              </w:rPr>
              <w:t>√</w:t>
            </w:r>
          </w:p>
        </w:tc>
        <w:tc>
          <w:tcPr>
            <w:tcW w:w="591" w:type="dxa"/>
          </w:tcPr>
          <w:p>
            <w:pPr>
              <w:pStyle w:val="7"/>
              <w:rPr>
                <w:rFonts w:ascii="Times New Roman"/>
                <w:sz w:val="16"/>
              </w:rPr>
            </w:pPr>
          </w:p>
        </w:tc>
        <w:tc>
          <w:tcPr>
            <w:tcW w:w="459"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spacing w:before="10"/>
              <w:rPr>
                <w:rFonts w:ascii="黑体"/>
                <w:sz w:val="15"/>
              </w:rPr>
            </w:pPr>
          </w:p>
          <w:p>
            <w:pPr>
              <w:pStyle w:val="7"/>
              <w:spacing w:before="1"/>
              <w:ind w:left="23"/>
              <w:jc w:val="center"/>
              <w:rPr>
                <w:rFonts w:ascii="Arial" w:hAnsi="Arial"/>
                <w:sz w:val="17"/>
              </w:rPr>
            </w:pPr>
            <w:r>
              <w:rPr>
                <w:rFonts w:ascii="Arial" w:hAnsi="Arial"/>
                <w:w w:val="100"/>
                <w:sz w:val="17"/>
              </w:rPr>
              <w:t>√</w:t>
            </w:r>
          </w:p>
        </w:tc>
        <w:tc>
          <w:tcPr>
            <w:tcW w:w="448"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spacing w:before="10"/>
              <w:rPr>
                <w:rFonts w:ascii="黑体"/>
                <w:sz w:val="15"/>
              </w:rPr>
            </w:pPr>
          </w:p>
          <w:p>
            <w:pPr>
              <w:pStyle w:val="7"/>
              <w:spacing w:before="1"/>
              <w:ind w:left="23"/>
              <w:jc w:val="center"/>
              <w:rPr>
                <w:rFonts w:ascii="Arial" w:hAnsi="Arial"/>
                <w:sz w:val="17"/>
              </w:rPr>
            </w:pPr>
            <w:r>
              <w:rPr>
                <w:rFonts w:ascii="Arial" w:hAnsi="Arial"/>
                <w:w w:val="100"/>
                <w:sz w:val="17"/>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rPr>
            </w:pPr>
          </w:p>
          <w:p>
            <w:pPr>
              <w:pStyle w:val="7"/>
              <w:rPr>
                <w:rFonts w:ascii="黑体"/>
                <w:sz w:val="16"/>
              </w:rPr>
            </w:pPr>
          </w:p>
          <w:p>
            <w:pPr>
              <w:pStyle w:val="7"/>
              <w:rPr>
                <w:rFonts w:ascii="黑体"/>
                <w:sz w:val="16"/>
              </w:rPr>
            </w:pPr>
          </w:p>
          <w:p>
            <w:pPr>
              <w:pStyle w:val="7"/>
              <w:rPr>
                <w:rFonts w:ascii="黑体"/>
                <w:sz w:val="16"/>
              </w:rPr>
            </w:pPr>
          </w:p>
          <w:p>
            <w:pPr>
              <w:pStyle w:val="7"/>
              <w:spacing w:before="11"/>
              <w:rPr>
                <w:rFonts w:ascii="黑体"/>
                <w:sz w:val="23"/>
              </w:rPr>
            </w:pPr>
          </w:p>
          <w:p>
            <w:pPr>
              <w:pStyle w:val="7"/>
              <w:ind w:left="47" w:right="18"/>
              <w:jc w:val="center"/>
              <w:rPr>
                <w:sz w:val="17"/>
              </w:rPr>
            </w:pPr>
            <w:r>
              <w:rPr>
                <w:sz w:val="17"/>
              </w:rPr>
              <w:t>163</w:t>
            </w:r>
          </w:p>
        </w:tc>
        <w:tc>
          <w:tcPr>
            <w:tcW w:w="447" w:type="dxa"/>
          </w:tcPr>
          <w:p>
            <w:pPr>
              <w:pStyle w:val="7"/>
              <w:rPr>
                <w:rFonts w:ascii="黑体"/>
                <w:sz w:val="16"/>
              </w:rPr>
            </w:pPr>
          </w:p>
          <w:p>
            <w:pPr>
              <w:pStyle w:val="7"/>
              <w:rPr>
                <w:rFonts w:ascii="黑体"/>
                <w:sz w:val="16"/>
              </w:rPr>
            </w:pPr>
          </w:p>
          <w:p>
            <w:pPr>
              <w:pStyle w:val="7"/>
              <w:rPr>
                <w:rFonts w:ascii="黑体"/>
                <w:sz w:val="16"/>
              </w:rPr>
            </w:pPr>
          </w:p>
          <w:p>
            <w:pPr>
              <w:pStyle w:val="7"/>
              <w:spacing w:before="5"/>
              <w:rPr>
                <w:rFonts w:ascii="黑体"/>
                <w:sz w:val="23"/>
              </w:rPr>
            </w:pPr>
          </w:p>
          <w:p>
            <w:pPr>
              <w:pStyle w:val="7"/>
              <w:spacing w:before="1" w:line="235" w:lineRule="auto"/>
              <w:ind w:left="57" w:right="25"/>
              <w:jc w:val="both"/>
              <w:rPr>
                <w:sz w:val="17"/>
              </w:rPr>
            </w:pPr>
            <w:r>
              <w:rPr>
                <w:sz w:val="17"/>
              </w:rPr>
              <w:t>工程建设管理</w:t>
            </w:r>
          </w:p>
        </w:tc>
        <w:tc>
          <w:tcPr>
            <w:tcW w:w="1350" w:type="dxa"/>
          </w:tcPr>
          <w:p>
            <w:pPr>
              <w:pStyle w:val="7"/>
              <w:rPr>
                <w:rFonts w:ascii="黑体"/>
                <w:sz w:val="16"/>
              </w:rPr>
            </w:pPr>
          </w:p>
          <w:p>
            <w:pPr>
              <w:pStyle w:val="7"/>
              <w:rPr>
                <w:rFonts w:ascii="黑体"/>
                <w:sz w:val="16"/>
              </w:rPr>
            </w:pPr>
          </w:p>
          <w:p>
            <w:pPr>
              <w:pStyle w:val="7"/>
              <w:rPr>
                <w:rFonts w:ascii="黑体"/>
                <w:sz w:val="16"/>
              </w:rPr>
            </w:pPr>
          </w:p>
          <w:p>
            <w:pPr>
              <w:pStyle w:val="7"/>
              <w:rPr>
                <w:rFonts w:ascii="黑体"/>
                <w:sz w:val="16"/>
              </w:rPr>
            </w:pPr>
          </w:p>
          <w:p>
            <w:pPr>
              <w:pStyle w:val="7"/>
              <w:spacing w:before="10"/>
              <w:rPr>
                <w:rFonts w:ascii="黑体"/>
                <w:sz w:val="15"/>
              </w:rPr>
            </w:pPr>
          </w:p>
          <w:p>
            <w:pPr>
              <w:pStyle w:val="7"/>
              <w:spacing w:line="235" w:lineRule="auto"/>
              <w:ind w:left="30" w:right="100"/>
              <w:rPr>
                <w:sz w:val="17"/>
              </w:rPr>
            </w:pPr>
            <w:r>
              <w:rPr>
                <w:sz w:val="17"/>
              </w:rPr>
              <w:t>工程监理单位转让工程监理业务</w:t>
            </w:r>
          </w:p>
        </w:tc>
        <w:tc>
          <w:tcPr>
            <w:tcW w:w="1954" w:type="dxa"/>
          </w:tcPr>
          <w:p>
            <w:pPr>
              <w:pStyle w:val="7"/>
              <w:spacing w:before="11"/>
              <w:rPr>
                <w:rFonts w:ascii="黑体"/>
                <w:sz w:val="12"/>
              </w:rPr>
            </w:pPr>
          </w:p>
          <w:p>
            <w:pPr>
              <w:pStyle w:val="7"/>
              <w:numPr>
                <w:ilvl w:val="0"/>
                <w:numId w:val="42"/>
              </w:numPr>
              <w:tabs>
                <w:tab w:val="left" w:pos="204"/>
              </w:tabs>
              <w:spacing w:before="0" w:after="0" w:line="235" w:lineRule="auto"/>
              <w:ind w:left="29" w:right="18" w:firstLine="0"/>
              <w:jc w:val="left"/>
              <w:rPr>
                <w:sz w:val="17"/>
              </w:rPr>
            </w:pPr>
            <w:r>
              <w:rPr>
                <w:spacing w:val="-2"/>
                <w:sz w:val="17"/>
              </w:rPr>
              <w:t>机构职能、权责清单、</w:t>
            </w:r>
            <w:r>
              <w:rPr>
                <w:sz w:val="17"/>
              </w:rPr>
              <w:t>执法人员名单；</w:t>
            </w:r>
          </w:p>
          <w:p>
            <w:pPr>
              <w:pStyle w:val="7"/>
              <w:numPr>
                <w:ilvl w:val="0"/>
                <w:numId w:val="42"/>
              </w:numPr>
              <w:tabs>
                <w:tab w:val="left" w:pos="204"/>
              </w:tabs>
              <w:spacing w:before="2" w:after="0" w:line="235" w:lineRule="auto"/>
              <w:ind w:left="29" w:right="18" w:firstLine="0"/>
              <w:jc w:val="left"/>
              <w:rPr>
                <w:sz w:val="17"/>
              </w:rPr>
            </w:pPr>
            <w:r>
              <w:rPr>
                <w:spacing w:val="-2"/>
                <w:sz w:val="17"/>
              </w:rPr>
              <w:t>执法程序或行政强制流</w:t>
            </w:r>
            <w:r>
              <w:rPr>
                <w:sz w:val="17"/>
              </w:rPr>
              <w:t>程图；</w:t>
            </w:r>
          </w:p>
          <w:p>
            <w:pPr>
              <w:pStyle w:val="7"/>
              <w:numPr>
                <w:ilvl w:val="0"/>
                <w:numId w:val="42"/>
              </w:numPr>
              <w:tabs>
                <w:tab w:val="left" w:pos="204"/>
              </w:tabs>
              <w:spacing w:before="0" w:after="0" w:line="214" w:lineRule="exact"/>
              <w:ind w:left="203" w:right="0" w:hanging="175"/>
              <w:jc w:val="left"/>
              <w:rPr>
                <w:sz w:val="17"/>
              </w:rPr>
            </w:pPr>
            <w:r>
              <w:rPr>
                <w:sz w:val="17"/>
              </w:rPr>
              <w:t>执法依据；</w:t>
            </w:r>
          </w:p>
          <w:p>
            <w:pPr>
              <w:pStyle w:val="7"/>
              <w:numPr>
                <w:ilvl w:val="0"/>
                <w:numId w:val="42"/>
              </w:numPr>
              <w:tabs>
                <w:tab w:val="left" w:pos="204"/>
              </w:tabs>
              <w:spacing w:before="1" w:after="0" w:line="235" w:lineRule="auto"/>
              <w:ind w:left="29" w:right="189" w:firstLine="0"/>
              <w:jc w:val="left"/>
              <w:rPr>
                <w:sz w:val="17"/>
              </w:rPr>
            </w:pPr>
            <w:r>
              <w:rPr>
                <w:spacing w:val="-2"/>
                <w:sz w:val="17"/>
              </w:rPr>
              <w:t>行政处罚自由裁量基</w:t>
            </w:r>
            <w:r>
              <w:rPr>
                <w:sz w:val="17"/>
              </w:rPr>
              <w:t>准；</w:t>
            </w:r>
          </w:p>
          <w:p>
            <w:pPr>
              <w:pStyle w:val="7"/>
              <w:numPr>
                <w:ilvl w:val="0"/>
                <w:numId w:val="42"/>
              </w:numPr>
              <w:tabs>
                <w:tab w:val="left" w:pos="204"/>
              </w:tabs>
              <w:spacing w:before="0" w:after="0" w:line="214" w:lineRule="exact"/>
              <w:ind w:left="203" w:right="0" w:hanging="175"/>
              <w:jc w:val="left"/>
              <w:rPr>
                <w:sz w:val="17"/>
              </w:rPr>
            </w:pPr>
            <w:r>
              <w:rPr>
                <w:sz w:val="17"/>
              </w:rPr>
              <w:t>咨询、监督投诉方式；</w:t>
            </w:r>
          </w:p>
          <w:p>
            <w:pPr>
              <w:pStyle w:val="7"/>
              <w:numPr>
                <w:ilvl w:val="0"/>
                <w:numId w:val="42"/>
              </w:numPr>
              <w:tabs>
                <w:tab w:val="left" w:pos="204"/>
              </w:tabs>
              <w:spacing w:before="0" w:after="0" w:line="214" w:lineRule="exact"/>
              <w:ind w:left="203" w:right="0" w:hanging="175"/>
              <w:jc w:val="left"/>
              <w:rPr>
                <w:sz w:val="17"/>
              </w:rPr>
            </w:pPr>
            <w:r>
              <w:rPr>
                <w:sz w:val="17"/>
              </w:rPr>
              <w:t>处罚决定；</w:t>
            </w:r>
          </w:p>
          <w:p>
            <w:pPr>
              <w:pStyle w:val="7"/>
              <w:numPr>
                <w:ilvl w:val="0"/>
                <w:numId w:val="42"/>
              </w:numPr>
              <w:tabs>
                <w:tab w:val="left" w:pos="204"/>
              </w:tabs>
              <w:spacing w:before="0" w:after="0" w:line="216" w:lineRule="exact"/>
              <w:ind w:left="203" w:right="0" w:hanging="175"/>
              <w:jc w:val="left"/>
              <w:rPr>
                <w:sz w:val="17"/>
              </w:rPr>
            </w:pPr>
            <w:r>
              <w:rPr>
                <w:sz w:val="17"/>
              </w:rPr>
              <w:t>救济渠道。</w:t>
            </w:r>
          </w:p>
        </w:tc>
        <w:tc>
          <w:tcPr>
            <w:tcW w:w="3003" w:type="dxa"/>
          </w:tcPr>
          <w:p>
            <w:pPr>
              <w:pStyle w:val="7"/>
              <w:rPr>
                <w:rFonts w:ascii="黑体"/>
                <w:sz w:val="16"/>
              </w:rPr>
            </w:pPr>
          </w:p>
          <w:p>
            <w:pPr>
              <w:pStyle w:val="7"/>
              <w:rPr>
                <w:rFonts w:ascii="黑体"/>
                <w:sz w:val="16"/>
              </w:rPr>
            </w:pPr>
          </w:p>
          <w:p>
            <w:pPr>
              <w:pStyle w:val="7"/>
              <w:rPr>
                <w:rFonts w:ascii="黑体"/>
                <w:sz w:val="16"/>
              </w:rPr>
            </w:pPr>
          </w:p>
          <w:p>
            <w:pPr>
              <w:pStyle w:val="7"/>
              <w:rPr>
                <w:rFonts w:ascii="黑体"/>
                <w:sz w:val="16"/>
              </w:rPr>
            </w:pPr>
          </w:p>
          <w:p>
            <w:pPr>
              <w:pStyle w:val="7"/>
              <w:spacing w:before="6"/>
              <w:rPr>
                <w:rFonts w:ascii="黑体"/>
                <w:sz w:val="15"/>
              </w:rPr>
            </w:pPr>
          </w:p>
          <w:p>
            <w:pPr>
              <w:pStyle w:val="7"/>
              <w:ind w:left="29"/>
              <w:rPr>
                <w:sz w:val="17"/>
              </w:rPr>
            </w:pPr>
            <w:r>
              <w:rPr>
                <w:sz w:val="17"/>
              </w:rPr>
              <w:t>《建设工程质量管理条例》</w:t>
            </w:r>
          </w:p>
        </w:tc>
        <w:tc>
          <w:tcPr>
            <w:tcW w:w="958" w:type="dxa"/>
          </w:tcPr>
          <w:p>
            <w:pPr>
              <w:pStyle w:val="7"/>
              <w:rPr>
                <w:rFonts w:ascii="黑体"/>
                <w:sz w:val="16"/>
              </w:rPr>
            </w:pPr>
          </w:p>
          <w:p>
            <w:pPr>
              <w:pStyle w:val="7"/>
              <w:spacing w:before="7"/>
              <w:rPr>
                <w:rFonts w:ascii="黑体"/>
                <w:sz w:val="13"/>
              </w:rPr>
            </w:pPr>
          </w:p>
          <w:p>
            <w:pPr>
              <w:pStyle w:val="7"/>
              <w:numPr>
                <w:ilvl w:val="0"/>
                <w:numId w:val="43"/>
              </w:numPr>
              <w:tabs>
                <w:tab w:val="left" w:pos="203"/>
              </w:tabs>
              <w:spacing w:before="0" w:after="0" w:line="235" w:lineRule="auto"/>
              <w:ind w:left="29" w:right="50" w:firstLine="0"/>
              <w:jc w:val="both"/>
              <w:rPr>
                <w:sz w:val="17"/>
              </w:rPr>
            </w:pPr>
            <w:r>
              <w:rPr>
                <w:spacing w:val="-5"/>
                <w:sz w:val="17"/>
              </w:rPr>
              <w:t>除处罚决</w:t>
            </w:r>
            <w:r>
              <w:rPr>
                <w:spacing w:val="-4"/>
                <w:sz w:val="17"/>
              </w:rPr>
              <w:t>定外其他内容：长期公</w:t>
            </w:r>
            <w:r>
              <w:rPr>
                <w:sz w:val="17"/>
              </w:rPr>
              <w:t>开（</w:t>
            </w:r>
            <w:r>
              <w:rPr>
                <w:spacing w:val="-6"/>
                <w:sz w:val="17"/>
              </w:rPr>
              <w:t>动态调</w:t>
            </w:r>
            <w:r>
              <w:rPr>
                <w:sz w:val="17"/>
              </w:rPr>
              <w:t>整）；</w:t>
            </w:r>
          </w:p>
          <w:p>
            <w:pPr>
              <w:pStyle w:val="7"/>
              <w:numPr>
                <w:ilvl w:val="0"/>
                <w:numId w:val="43"/>
              </w:numPr>
              <w:tabs>
                <w:tab w:val="left" w:pos="203"/>
              </w:tabs>
              <w:spacing w:before="4" w:after="0" w:line="235" w:lineRule="auto"/>
              <w:ind w:left="29" w:right="49" w:firstLine="0"/>
              <w:jc w:val="left"/>
              <w:rPr>
                <w:sz w:val="17"/>
              </w:rPr>
            </w:pPr>
            <w:r>
              <w:rPr>
                <w:sz w:val="17"/>
              </w:rPr>
              <w:t>处 罚 决 定：20</w:t>
            </w:r>
            <w:r>
              <w:rPr>
                <w:spacing w:val="-7"/>
                <w:sz w:val="17"/>
              </w:rPr>
              <w:t>个工</w:t>
            </w:r>
            <w:r>
              <w:rPr>
                <w:sz w:val="17"/>
              </w:rPr>
              <w:t>作日内。</w:t>
            </w:r>
          </w:p>
        </w:tc>
        <w:tc>
          <w:tcPr>
            <w:tcW w:w="486" w:type="dxa"/>
          </w:tcPr>
          <w:p>
            <w:pPr>
              <w:pStyle w:val="7"/>
              <w:spacing w:before="10"/>
              <w:rPr>
                <w:rFonts w:ascii="黑体"/>
                <w:sz w:val="12"/>
              </w:rPr>
            </w:pPr>
          </w:p>
          <w:p>
            <w:pPr>
              <w:pStyle w:val="7"/>
              <w:spacing w:line="235" w:lineRule="auto"/>
              <w:ind w:left="29" w:right="92"/>
              <w:jc w:val="both"/>
              <w:rPr>
                <w:sz w:val="17"/>
              </w:rPr>
            </w:pPr>
            <w:r>
              <w:rPr>
                <w:sz w:val="17"/>
              </w:rPr>
              <w:t>城市管理行政执法部门或相关行政主管部门</w:t>
            </w:r>
          </w:p>
        </w:tc>
        <w:tc>
          <w:tcPr>
            <w:tcW w:w="2807" w:type="dxa"/>
          </w:tcPr>
          <w:p>
            <w:pPr>
              <w:pStyle w:val="7"/>
              <w:rPr>
                <w:rFonts w:ascii="黑体"/>
                <w:sz w:val="16"/>
              </w:rPr>
            </w:pPr>
          </w:p>
          <w:p>
            <w:pPr>
              <w:pStyle w:val="7"/>
              <w:spacing w:before="2"/>
              <w:rPr>
                <w:rFonts w:ascii="黑体"/>
                <w:sz w:val="13"/>
              </w:rPr>
            </w:pPr>
          </w:p>
          <w:p>
            <w:pPr>
              <w:pStyle w:val="7"/>
              <w:tabs>
                <w:tab w:val="left" w:pos="1403"/>
              </w:tabs>
              <w:spacing w:before="1" w:line="216" w:lineRule="exact"/>
              <w:ind w:left="28"/>
              <w:rPr>
                <w:sz w:val="17"/>
              </w:rPr>
            </w:pPr>
            <w:r>
              <w:rPr>
                <w:sz w:val="17"/>
              </w:rPr>
              <w:t>■政府网站</w:t>
            </w:r>
            <w:r>
              <w:rPr>
                <w:sz w:val="17"/>
              </w:rPr>
              <w:tab/>
            </w:r>
            <w:r>
              <w:rPr>
                <w:sz w:val="17"/>
              </w:rPr>
              <w:t>□政府公报</w:t>
            </w:r>
          </w:p>
          <w:p>
            <w:pPr>
              <w:pStyle w:val="7"/>
              <w:tabs>
                <w:tab w:val="left" w:pos="1403"/>
              </w:tabs>
              <w:spacing w:line="214" w:lineRule="exact"/>
              <w:ind w:left="28"/>
              <w:rPr>
                <w:sz w:val="17"/>
              </w:rPr>
            </w:pPr>
            <w:r>
              <w:rPr>
                <w:sz w:val="17"/>
              </w:rPr>
              <w:t>□两微一端</w:t>
            </w:r>
            <w:r>
              <w:rPr>
                <w:sz w:val="17"/>
              </w:rPr>
              <w:tab/>
            </w:r>
            <w:r>
              <w:rPr>
                <w:sz w:val="17"/>
              </w:rPr>
              <w:t>□发布会/听证会</w:t>
            </w:r>
          </w:p>
          <w:p>
            <w:pPr>
              <w:pStyle w:val="7"/>
              <w:tabs>
                <w:tab w:val="left" w:pos="1403"/>
              </w:tabs>
              <w:spacing w:line="214" w:lineRule="exact"/>
              <w:ind w:left="28"/>
              <w:rPr>
                <w:sz w:val="17"/>
              </w:rPr>
            </w:pPr>
            <w:r>
              <w:rPr>
                <w:sz w:val="17"/>
              </w:rPr>
              <w:t>□广播电视</w:t>
            </w:r>
            <w:r>
              <w:rPr>
                <w:sz w:val="17"/>
              </w:rPr>
              <w:tab/>
            </w:r>
            <w:r>
              <w:rPr>
                <w:sz w:val="17"/>
              </w:rPr>
              <w:t>□纸质媒体</w:t>
            </w:r>
          </w:p>
          <w:p>
            <w:pPr>
              <w:pStyle w:val="7"/>
              <w:tabs>
                <w:tab w:val="left" w:pos="1401"/>
              </w:tabs>
              <w:spacing w:line="214" w:lineRule="exact"/>
              <w:ind w:left="28"/>
              <w:rPr>
                <w:sz w:val="17"/>
              </w:rPr>
            </w:pPr>
            <w:r>
              <w:rPr>
                <w:sz w:val="17"/>
              </w:rPr>
              <w:t>■公开查阅点</w:t>
            </w:r>
            <w:r>
              <w:rPr>
                <w:sz w:val="17"/>
              </w:rPr>
              <w:tab/>
            </w:r>
            <w:r>
              <w:rPr>
                <w:sz w:val="17"/>
              </w:rPr>
              <w:t>□政务服务中心</w:t>
            </w:r>
          </w:p>
          <w:p>
            <w:pPr>
              <w:pStyle w:val="7"/>
              <w:tabs>
                <w:tab w:val="left" w:pos="1400"/>
              </w:tabs>
              <w:spacing w:line="214" w:lineRule="exact"/>
              <w:ind w:left="28"/>
              <w:rPr>
                <w:sz w:val="17"/>
              </w:rPr>
            </w:pPr>
            <w:r>
              <w:rPr>
                <w:sz w:val="17"/>
              </w:rPr>
              <w:t>□便民服务站</w:t>
            </w:r>
            <w:r>
              <w:rPr>
                <w:sz w:val="17"/>
              </w:rPr>
              <w:tab/>
            </w:r>
            <w:r>
              <w:rPr>
                <w:sz w:val="17"/>
              </w:rPr>
              <w:t>□入户/现场</w:t>
            </w:r>
          </w:p>
          <w:p>
            <w:pPr>
              <w:pStyle w:val="7"/>
              <w:spacing w:before="1" w:line="235" w:lineRule="auto"/>
              <w:ind w:left="28" w:right="17"/>
              <w:rPr>
                <w:sz w:val="17"/>
              </w:rPr>
            </w:pPr>
            <w:r>
              <w:rPr>
                <w:sz w:val="17"/>
              </w:rPr>
              <w:t>□社区/企事业单位/村公示栏（电子屏）</w:t>
            </w:r>
          </w:p>
          <w:p>
            <w:pPr>
              <w:pStyle w:val="7"/>
              <w:tabs>
                <w:tab w:val="left" w:pos="1403"/>
              </w:tabs>
              <w:spacing w:line="216" w:lineRule="exact"/>
              <w:ind w:left="28"/>
              <w:rPr>
                <w:sz w:val="17"/>
              </w:rPr>
            </w:pPr>
            <w:r>
              <w:rPr>
                <w:sz w:val="17"/>
              </w:rPr>
              <w:t>□精准推送</w:t>
            </w:r>
            <w:r>
              <w:rPr>
                <w:sz w:val="17"/>
              </w:rPr>
              <w:tab/>
            </w:r>
            <w:r>
              <w:rPr>
                <w:sz w:val="17"/>
              </w:rPr>
              <w:t>□其他</w:t>
            </w:r>
          </w:p>
        </w:tc>
        <w:tc>
          <w:tcPr>
            <w:tcW w:w="577"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spacing w:before="8"/>
              <w:rPr>
                <w:rFonts w:ascii="黑体"/>
                <w:sz w:val="15"/>
              </w:rPr>
            </w:pPr>
          </w:p>
          <w:p>
            <w:pPr>
              <w:pStyle w:val="7"/>
              <w:ind w:left="27"/>
              <w:jc w:val="center"/>
              <w:rPr>
                <w:rFonts w:ascii="Arial" w:hAnsi="Arial"/>
                <w:sz w:val="17"/>
              </w:rPr>
            </w:pPr>
            <w:r>
              <w:rPr>
                <w:rFonts w:ascii="Arial" w:hAnsi="Arial"/>
                <w:w w:val="100"/>
                <w:sz w:val="17"/>
              </w:rPr>
              <w:t>√</w:t>
            </w:r>
          </w:p>
        </w:tc>
        <w:tc>
          <w:tcPr>
            <w:tcW w:w="486" w:type="dxa"/>
          </w:tcPr>
          <w:p>
            <w:pPr>
              <w:pStyle w:val="7"/>
              <w:rPr>
                <w:rFonts w:ascii="Times New Roman"/>
                <w:sz w:val="16"/>
              </w:rPr>
            </w:pPr>
          </w:p>
        </w:tc>
        <w:tc>
          <w:tcPr>
            <w:tcW w:w="486"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spacing w:before="8"/>
              <w:rPr>
                <w:rFonts w:ascii="黑体"/>
                <w:sz w:val="15"/>
              </w:rPr>
            </w:pPr>
          </w:p>
          <w:p>
            <w:pPr>
              <w:pStyle w:val="7"/>
              <w:ind w:left="25"/>
              <w:jc w:val="center"/>
              <w:rPr>
                <w:rFonts w:ascii="Arial" w:hAnsi="Arial"/>
                <w:sz w:val="17"/>
              </w:rPr>
            </w:pPr>
            <w:r>
              <w:rPr>
                <w:rFonts w:ascii="Arial" w:hAnsi="Arial"/>
                <w:w w:val="100"/>
                <w:sz w:val="17"/>
              </w:rPr>
              <w:t>√</w:t>
            </w:r>
          </w:p>
        </w:tc>
        <w:tc>
          <w:tcPr>
            <w:tcW w:w="591" w:type="dxa"/>
          </w:tcPr>
          <w:p>
            <w:pPr>
              <w:pStyle w:val="7"/>
              <w:rPr>
                <w:rFonts w:ascii="Times New Roman"/>
                <w:sz w:val="16"/>
              </w:rPr>
            </w:pPr>
          </w:p>
        </w:tc>
        <w:tc>
          <w:tcPr>
            <w:tcW w:w="459"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spacing w:before="8"/>
              <w:rPr>
                <w:rFonts w:ascii="黑体"/>
                <w:sz w:val="15"/>
              </w:rPr>
            </w:pPr>
          </w:p>
          <w:p>
            <w:pPr>
              <w:pStyle w:val="7"/>
              <w:ind w:left="22"/>
              <w:jc w:val="center"/>
              <w:rPr>
                <w:rFonts w:ascii="Arial" w:hAnsi="Arial"/>
                <w:sz w:val="17"/>
              </w:rPr>
            </w:pPr>
            <w:r>
              <w:rPr>
                <w:rFonts w:ascii="Arial" w:hAnsi="Arial"/>
                <w:w w:val="100"/>
                <w:sz w:val="17"/>
              </w:rPr>
              <w:t>√</w:t>
            </w:r>
          </w:p>
        </w:tc>
        <w:tc>
          <w:tcPr>
            <w:tcW w:w="448"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spacing w:before="8"/>
              <w:rPr>
                <w:rFonts w:ascii="黑体"/>
                <w:sz w:val="15"/>
              </w:rPr>
            </w:pPr>
          </w:p>
          <w:p>
            <w:pPr>
              <w:pStyle w:val="7"/>
              <w:ind w:left="23"/>
              <w:jc w:val="center"/>
              <w:rPr>
                <w:rFonts w:ascii="Arial" w:hAnsi="Arial"/>
                <w:sz w:val="17"/>
              </w:rPr>
            </w:pPr>
            <w:r>
              <w:rPr>
                <w:rFonts w:ascii="Arial" w:hAnsi="Arial"/>
                <w:w w:val="100"/>
                <w:sz w:val="17"/>
              </w:rPr>
              <w:t>√</w:t>
            </w:r>
          </w:p>
        </w:tc>
      </w:tr>
    </w:tbl>
    <w:p>
      <w:pPr>
        <w:rPr>
          <w:sz w:val="2"/>
          <w:szCs w:val="2"/>
        </w:rPr>
      </w:pPr>
      <w:r>
        <mc:AlternateContent>
          <mc:Choice Requires="wps">
            <w:drawing>
              <wp:anchor distT="0" distB="0" distL="114300" distR="114300" simplePos="0" relativeHeight="251664384" behindDoc="0" locked="0" layoutInCell="1" allowOverlap="1">
                <wp:simplePos x="0" y="0"/>
                <wp:positionH relativeFrom="page">
                  <wp:posOffset>382905</wp:posOffset>
                </wp:positionH>
                <wp:positionV relativeFrom="page">
                  <wp:posOffset>1012825</wp:posOffset>
                </wp:positionV>
                <wp:extent cx="177800" cy="55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77800" cy="558800"/>
                        </a:xfrm>
                        <a:prstGeom prst="rect">
                          <a:avLst/>
                        </a:prstGeom>
                        <a:noFill/>
                        <a:ln>
                          <a:noFill/>
                        </a:ln>
                      </wps:spPr>
                      <wps:txbx>
                        <w:txbxContent>
                          <w:p>
                            <w:pPr>
                              <w:spacing w:before="0" w:line="280" w:lineRule="exact"/>
                              <w:ind w:left="20" w:right="0" w:firstLine="0"/>
                              <w:jc w:val="left"/>
                              <w:rPr>
                                <w:sz w:val="24"/>
                              </w:rPr>
                            </w:pPr>
                            <w:r>
                              <w:rPr>
                                <w:sz w:val="24"/>
                              </w:rPr>
                              <w:t>- 264 -</w:t>
                            </w:r>
                          </w:p>
                        </w:txbxContent>
                      </wps:txbx>
                      <wps:bodyPr vert="vert" lIns="0" tIns="0" rIns="0" bIns="0" upright="1"/>
                    </wps:wsp>
                  </a:graphicData>
                </a:graphic>
              </wp:anchor>
            </w:drawing>
          </mc:Choice>
          <mc:Fallback>
            <w:pict>
              <v:shape id="_x0000_s1026" o:spid="_x0000_s1026" o:spt="202" type="#_x0000_t202" style="position:absolute;left:0pt;margin-left:30.15pt;margin-top:79.75pt;height:44pt;width:14pt;mso-position-horizontal-relative:page;mso-position-vertical-relative:page;z-index:251664384;mso-width-relative:page;mso-height-relative:page;" filled="f" stroked="f" coordsize="21600,21600" o:gfxdata="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uLMlC2gAAAAkBAAAPAAAAAAAAAAEAIAAAACIAAABkcnMvZG93bnJldi54&#10;bWxQSwECFAAUAAAACACHTuJAVhZl6r8BAAB/AwAADgAAAAAAAAABACAAAAApAQAAZHJzL2Uyb0Rv&#10;Yy54bWxQSwUGAAAAAAYABgBZAQAAWgUAAAAA&#10;">
                <v:fill on="f" focussize="0,0"/>
                <v:stroke on="f"/>
                <v:imagedata o:title=""/>
                <o:lock v:ext="edit" aspectratio="f"/>
                <v:textbox inset="0mm,0mm,0mm,0mm" style="layout-flow:vertical;">
                  <w:txbxContent>
                    <w:p>
                      <w:pPr>
                        <w:spacing w:before="0" w:line="280" w:lineRule="exact"/>
                        <w:ind w:left="20" w:right="0" w:firstLine="0"/>
                        <w:jc w:val="left"/>
                        <w:rPr>
                          <w:sz w:val="24"/>
                        </w:rPr>
                      </w:pPr>
                      <w:r>
                        <w:rPr>
                          <w:sz w:val="24"/>
                        </w:rPr>
                        <w:t>- 264 -</w:t>
                      </w:r>
                    </w:p>
                  </w:txbxContent>
                </v:textbox>
              </v:shape>
            </w:pict>
          </mc:Fallback>
        </mc:AlternateContent>
      </w:r>
    </w:p>
    <w:p>
      <w:pPr>
        <w:spacing w:after="0"/>
        <w:rPr>
          <w:sz w:val="2"/>
          <w:szCs w:val="2"/>
        </w:rPr>
        <w:sectPr>
          <w:pgSz w:w="16840" w:h="11910" w:orient="landscape"/>
          <w:pgMar w:top="1100" w:right="940" w:bottom="280" w:left="1020" w:header="720" w:footer="720" w:gutter="0"/>
          <w:cols w:space="720" w:num="1"/>
        </w:sectPr>
      </w:pPr>
    </w:p>
    <w:tbl>
      <w:tblPr>
        <w:tblStyle w:val="5"/>
        <w:tblW w:w="0" w:type="auto"/>
        <w:tblInd w:w="17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1"/>
        <w:gridCol w:w="447"/>
        <w:gridCol w:w="1350"/>
        <w:gridCol w:w="1954"/>
        <w:gridCol w:w="3003"/>
        <w:gridCol w:w="958"/>
        <w:gridCol w:w="486"/>
        <w:gridCol w:w="2807"/>
        <w:gridCol w:w="577"/>
        <w:gridCol w:w="486"/>
        <w:gridCol w:w="486"/>
        <w:gridCol w:w="591"/>
        <w:gridCol w:w="459"/>
        <w:gridCol w:w="44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2" w:hRule="atLeast"/>
        </w:trPr>
        <w:tc>
          <w:tcPr>
            <w:tcW w:w="381" w:type="dxa"/>
            <w:vMerge w:val="restart"/>
          </w:tcPr>
          <w:p>
            <w:pPr>
              <w:pStyle w:val="7"/>
              <w:rPr>
                <w:rFonts w:ascii="黑体"/>
                <w:sz w:val="16"/>
              </w:rPr>
            </w:pPr>
          </w:p>
          <w:p>
            <w:pPr>
              <w:pStyle w:val="7"/>
              <w:spacing w:before="126" w:line="235" w:lineRule="auto"/>
              <w:ind w:left="110" w:right="77"/>
              <w:rPr>
                <w:sz w:val="17"/>
              </w:rPr>
            </w:pPr>
            <w:r>
              <w:rPr>
                <w:sz w:val="17"/>
              </w:rPr>
              <w:t>序号</w:t>
            </w:r>
          </w:p>
        </w:tc>
        <w:tc>
          <w:tcPr>
            <w:tcW w:w="1797" w:type="dxa"/>
            <w:gridSpan w:val="2"/>
          </w:tcPr>
          <w:p>
            <w:pPr>
              <w:pStyle w:val="7"/>
              <w:spacing w:before="1"/>
              <w:rPr>
                <w:rFonts w:ascii="黑体"/>
                <w:sz w:val="13"/>
              </w:rPr>
            </w:pPr>
          </w:p>
          <w:p>
            <w:pPr>
              <w:pStyle w:val="7"/>
              <w:spacing w:before="1"/>
              <w:ind w:left="557"/>
              <w:rPr>
                <w:sz w:val="17"/>
              </w:rPr>
            </w:pPr>
            <w:r>
              <w:rPr>
                <w:sz w:val="17"/>
              </w:rPr>
              <w:t>公开事项</w:t>
            </w:r>
          </w:p>
        </w:tc>
        <w:tc>
          <w:tcPr>
            <w:tcW w:w="1954" w:type="dxa"/>
            <w:vMerge w:val="restart"/>
          </w:tcPr>
          <w:p>
            <w:pPr>
              <w:pStyle w:val="7"/>
              <w:rPr>
                <w:rFonts w:ascii="黑体"/>
                <w:sz w:val="16"/>
              </w:rPr>
            </w:pPr>
          </w:p>
          <w:p>
            <w:pPr>
              <w:pStyle w:val="7"/>
              <w:spacing w:before="12"/>
              <w:rPr>
                <w:rFonts w:ascii="黑体"/>
                <w:sz w:val="17"/>
              </w:rPr>
            </w:pPr>
          </w:p>
          <w:p>
            <w:pPr>
              <w:pStyle w:val="7"/>
              <w:ind w:left="636"/>
              <w:rPr>
                <w:sz w:val="17"/>
              </w:rPr>
            </w:pPr>
            <w:r>
              <w:rPr>
                <w:sz w:val="17"/>
              </w:rPr>
              <w:t>公开内容</w:t>
            </w:r>
          </w:p>
        </w:tc>
        <w:tc>
          <w:tcPr>
            <w:tcW w:w="3003" w:type="dxa"/>
            <w:vMerge w:val="restart"/>
          </w:tcPr>
          <w:p>
            <w:pPr>
              <w:pStyle w:val="7"/>
              <w:rPr>
                <w:rFonts w:ascii="黑体"/>
                <w:sz w:val="16"/>
              </w:rPr>
            </w:pPr>
          </w:p>
          <w:p>
            <w:pPr>
              <w:pStyle w:val="7"/>
              <w:spacing w:before="12"/>
              <w:rPr>
                <w:rFonts w:ascii="黑体"/>
                <w:sz w:val="17"/>
              </w:rPr>
            </w:pPr>
          </w:p>
          <w:p>
            <w:pPr>
              <w:pStyle w:val="7"/>
              <w:ind w:left="60" w:right="28"/>
              <w:jc w:val="center"/>
              <w:rPr>
                <w:sz w:val="17"/>
              </w:rPr>
            </w:pPr>
            <w:r>
              <w:rPr>
                <w:sz w:val="17"/>
              </w:rPr>
              <w:t>公开依据</w:t>
            </w:r>
          </w:p>
        </w:tc>
        <w:tc>
          <w:tcPr>
            <w:tcW w:w="958" w:type="dxa"/>
            <w:vMerge w:val="restart"/>
          </w:tcPr>
          <w:p>
            <w:pPr>
              <w:pStyle w:val="7"/>
              <w:rPr>
                <w:rFonts w:ascii="黑体"/>
                <w:sz w:val="16"/>
              </w:rPr>
            </w:pPr>
          </w:p>
          <w:p>
            <w:pPr>
              <w:pStyle w:val="7"/>
              <w:spacing w:before="126" w:line="235" w:lineRule="auto"/>
              <w:ind w:left="310" w:right="278"/>
              <w:rPr>
                <w:sz w:val="17"/>
              </w:rPr>
            </w:pPr>
            <w:r>
              <w:rPr>
                <w:sz w:val="17"/>
              </w:rPr>
              <w:t>公开时限</w:t>
            </w:r>
          </w:p>
        </w:tc>
        <w:tc>
          <w:tcPr>
            <w:tcW w:w="486" w:type="dxa"/>
            <w:vMerge w:val="restart"/>
          </w:tcPr>
          <w:p>
            <w:pPr>
              <w:pStyle w:val="7"/>
              <w:rPr>
                <w:rFonts w:ascii="黑体"/>
                <w:sz w:val="16"/>
              </w:rPr>
            </w:pPr>
          </w:p>
          <w:p>
            <w:pPr>
              <w:pStyle w:val="7"/>
              <w:spacing w:before="126" w:line="235" w:lineRule="auto"/>
              <w:ind w:left="75" w:right="42"/>
              <w:rPr>
                <w:sz w:val="17"/>
              </w:rPr>
            </w:pPr>
            <w:r>
              <w:rPr>
                <w:sz w:val="17"/>
              </w:rPr>
              <w:t>公开主体</w:t>
            </w:r>
          </w:p>
        </w:tc>
        <w:tc>
          <w:tcPr>
            <w:tcW w:w="2807" w:type="dxa"/>
            <w:vMerge w:val="restart"/>
          </w:tcPr>
          <w:p>
            <w:pPr>
              <w:pStyle w:val="7"/>
              <w:spacing w:before="3"/>
              <w:rPr>
                <w:rFonts w:ascii="黑体"/>
                <w:sz w:val="17"/>
              </w:rPr>
            </w:pPr>
          </w:p>
          <w:p>
            <w:pPr>
              <w:pStyle w:val="7"/>
              <w:spacing w:line="216" w:lineRule="exact"/>
              <w:ind w:left="740"/>
              <w:rPr>
                <w:sz w:val="17"/>
              </w:rPr>
            </w:pPr>
            <w:r>
              <w:rPr>
                <w:sz w:val="17"/>
              </w:rPr>
              <w:t>公开渠道和载体</w:t>
            </w:r>
          </w:p>
          <w:p>
            <w:pPr>
              <w:pStyle w:val="7"/>
              <w:spacing w:before="2" w:line="235" w:lineRule="auto"/>
              <w:ind w:left="29" w:right="156"/>
              <w:rPr>
                <w:sz w:val="17"/>
              </w:rPr>
            </w:pPr>
            <w:r>
              <w:rPr>
                <w:sz w:val="17"/>
              </w:rPr>
              <w:t>（“■”表示必选项，“□”表示可选项）</w:t>
            </w:r>
          </w:p>
        </w:tc>
        <w:tc>
          <w:tcPr>
            <w:tcW w:w="1063" w:type="dxa"/>
            <w:gridSpan w:val="2"/>
          </w:tcPr>
          <w:p>
            <w:pPr>
              <w:pStyle w:val="7"/>
              <w:spacing w:before="1"/>
              <w:rPr>
                <w:rFonts w:ascii="黑体"/>
                <w:sz w:val="13"/>
              </w:rPr>
            </w:pPr>
          </w:p>
          <w:p>
            <w:pPr>
              <w:pStyle w:val="7"/>
              <w:spacing w:before="1"/>
              <w:ind w:left="188"/>
              <w:rPr>
                <w:sz w:val="17"/>
              </w:rPr>
            </w:pPr>
            <w:r>
              <w:rPr>
                <w:sz w:val="17"/>
              </w:rPr>
              <w:t>公开对象</w:t>
            </w:r>
          </w:p>
        </w:tc>
        <w:tc>
          <w:tcPr>
            <w:tcW w:w="1077" w:type="dxa"/>
            <w:gridSpan w:val="2"/>
          </w:tcPr>
          <w:p>
            <w:pPr>
              <w:pStyle w:val="7"/>
              <w:spacing w:before="1"/>
              <w:rPr>
                <w:rFonts w:ascii="黑体"/>
                <w:sz w:val="13"/>
              </w:rPr>
            </w:pPr>
          </w:p>
          <w:p>
            <w:pPr>
              <w:pStyle w:val="7"/>
              <w:spacing w:before="1"/>
              <w:ind w:left="194"/>
              <w:rPr>
                <w:sz w:val="17"/>
              </w:rPr>
            </w:pPr>
            <w:r>
              <w:rPr>
                <w:sz w:val="17"/>
              </w:rPr>
              <w:t>公开方式</w:t>
            </w:r>
          </w:p>
        </w:tc>
        <w:tc>
          <w:tcPr>
            <w:tcW w:w="907" w:type="dxa"/>
            <w:gridSpan w:val="2"/>
          </w:tcPr>
          <w:p>
            <w:pPr>
              <w:pStyle w:val="7"/>
              <w:spacing w:before="1"/>
              <w:rPr>
                <w:rFonts w:ascii="黑体"/>
                <w:sz w:val="13"/>
              </w:rPr>
            </w:pPr>
          </w:p>
          <w:p>
            <w:pPr>
              <w:pStyle w:val="7"/>
              <w:spacing w:before="1"/>
              <w:ind w:left="109"/>
              <w:rPr>
                <w:sz w:val="17"/>
              </w:rPr>
            </w:pPr>
            <w:r>
              <w:rPr>
                <w:sz w:val="17"/>
              </w:rPr>
              <w:t>公开层级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1" w:hRule="atLeast"/>
        </w:trPr>
        <w:tc>
          <w:tcPr>
            <w:tcW w:w="381" w:type="dxa"/>
            <w:vMerge w:val="continue"/>
            <w:tcBorders>
              <w:top w:val="nil"/>
            </w:tcBorders>
          </w:tcPr>
          <w:p>
            <w:pPr>
              <w:rPr>
                <w:sz w:val="2"/>
                <w:szCs w:val="2"/>
              </w:rPr>
            </w:pPr>
          </w:p>
        </w:tc>
        <w:tc>
          <w:tcPr>
            <w:tcW w:w="447" w:type="dxa"/>
          </w:tcPr>
          <w:p>
            <w:pPr>
              <w:pStyle w:val="7"/>
              <w:spacing w:before="53" w:line="235" w:lineRule="auto"/>
              <w:ind w:left="55" w:right="22"/>
              <w:rPr>
                <w:sz w:val="17"/>
              </w:rPr>
            </w:pPr>
            <w:r>
              <w:rPr>
                <w:sz w:val="17"/>
              </w:rPr>
              <w:t>一级事项</w:t>
            </w:r>
          </w:p>
        </w:tc>
        <w:tc>
          <w:tcPr>
            <w:tcW w:w="1350" w:type="dxa"/>
          </w:tcPr>
          <w:p>
            <w:pPr>
              <w:pStyle w:val="7"/>
              <w:spacing w:before="3"/>
              <w:rPr>
                <w:rFonts w:ascii="黑体"/>
                <w:sz w:val="12"/>
              </w:rPr>
            </w:pPr>
          </w:p>
          <w:p>
            <w:pPr>
              <w:pStyle w:val="7"/>
              <w:ind w:left="333"/>
              <w:rPr>
                <w:sz w:val="17"/>
              </w:rPr>
            </w:pPr>
            <w:r>
              <w:rPr>
                <w:sz w:val="17"/>
              </w:rPr>
              <w:t>二级事项</w:t>
            </w:r>
          </w:p>
        </w:tc>
        <w:tc>
          <w:tcPr>
            <w:tcW w:w="1954" w:type="dxa"/>
            <w:vMerge w:val="continue"/>
            <w:tcBorders>
              <w:top w:val="nil"/>
            </w:tcBorders>
          </w:tcPr>
          <w:p>
            <w:pPr>
              <w:rPr>
                <w:sz w:val="2"/>
                <w:szCs w:val="2"/>
              </w:rPr>
            </w:pPr>
          </w:p>
        </w:tc>
        <w:tc>
          <w:tcPr>
            <w:tcW w:w="3003" w:type="dxa"/>
            <w:vMerge w:val="continue"/>
            <w:tcBorders>
              <w:top w:val="nil"/>
            </w:tcBorders>
          </w:tcPr>
          <w:p>
            <w:pPr>
              <w:rPr>
                <w:sz w:val="2"/>
                <w:szCs w:val="2"/>
              </w:rPr>
            </w:pPr>
          </w:p>
        </w:tc>
        <w:tc>
          <w:tcPr>
            <w:tcW w:w="958" w:type="dxa"/>
            <w:vMerge w:val="continue"/>
            <w:tcBorders>
              <w:top w:val="nil"/>
            </w:tcBorders>
          </w:tcPr>
          <w:p>
            <w:pPr>
              <w:rPr>
                <w:sz w:val="2"/>
                <w:szCs w:val="2"/>
              </w:rPr>
            </w:pPr>
          </w:p>
        </w:tc>
        <w:tc>
          <w:tcPr>
            <w:tcW w:w="486" w:type="dxa"/>
            <w:vMerge w:val="continue"/>
            <w:tcBorders>
              <w:top w:val="nil"/>
            </w:tcBorders>
          </w:tcPr>
          <w:p>
            <w:pPr>
              <w:rPr>
                <w:sz w:val="2"/>
                <w:szCs w:val="2"/>
              </w:rPr>
            </w:pPr>
          </w:p>
        </w:tc>
        <w:tc>
          <w:tcPr>
            <w:tcW w:w="2807" w:type="dxa"/>
            <w:vMerge w:val="continue"/>
            <w:tcBorders>
              <w:top w:val="nil"/>
            </w:tcBorders>
          </w:tcPr>
          <w:p>
            <w:pPr>
              <w:rPr>
                <w:sz w:val="2"/>
                <w:szCs w:val="2"/>
              </w:rPr>
            </w:pPr>
          </w:p>
        </w:tc>
        <w:tc>
          <w:tcPr>
            <w:tcW w:w="577" w:type="dxa"/>
          </w:tcPr>
          <w:p>
            <w:pPr>
              <w:pStyle w:val="7"/>
              <w:spacing w:before="3"/>
              <w:rPr>
                <w:rFonts w:ascii="黑体"/>
                <w:sz w:val="12"/>
              </w:rPr>
            </w:pPr>
          </w:p>
          <w:p>
            <w:pPr>
              <w:pStyle w:val="7"/>
              <w:ind w:left="29"/>
              <w:jc w:val="center"/>
              <w:rPr>
                <w:sz w:val="17"/>
              </w:rPr>
            </w:pPr>
            <w:r>
              <w:rPr>
                <w:sz w:val="17"/>
              </w:rPr>
              <w:t>全社会</w:t>
            </w:r>
          </w:p>
        </w:tc>
        <w:tc>
          <w:tcPr>
            <w:tcW w:w="486" w:type="dxa"/>
          </w:tcPr>
          <w:p>
            <w:pPr>
              <w:pStyle w:val="7"/>
              <w:spacing w:before="53" w:line="235" w:lineRule="auto"/>
              <w:ind w:left="74" w:right="43"/>
              <w:rPr>
                <w:sz w:val="17"/>
              </w:rPr>
            </w:pPr>
            <w:r>
              <w:rPr>
                <w:sz w:val="17"/>
              </w:rPr>
              <w:t>特定群体</w:t>
            </w:r>
          </w:p>
        </w:tc>
        <w:tc>
          <w:tcPr>
            <w:tcW w:w="486" w:type="dxa"/>
          </w:tcPr>
          <w:p>
            <w:pPr>
              <w:pStyle w:val="7"/>
              <w:spacing w:before="3"/>
              <w:rPr>
                <w:rFonts w:ascii="黑体"/>
                <w:sz w:val="12"/>
              </w:rPr>
            </w:pPr>
          </w:p>
          <w:p>
            <w:pPr>
              <w:pStyle w:val="7"/>
              <w:ind w:left="57" w:right="29"/>
              <w:jc w:val="center"/>
              <w:rPr>
                <w:sz w:val="17"/>
              </w:rPr>
            </w:pPr>
            <w:r>
              <w:rPr>
                <w:sz w:val="17"/>
              </w:rPr>
              <w:t>主动</w:t>
            </w:r>
          </w:p>
        </w:tc>
        <w:tc>
          <w:tcPr>
            <w:tcW w:w="591" w:type="dxa"/>
          </w:tcPr>
          <w:p>
            <w:pPr>
              <w:pStyle w:val="7"/>
              <w:spacing w:before="3"/>
              <w:rPr>
                <w:rFonts w:ascii="黑体"/>
                <w:sz w:val="12"/>
              </w:rPr>
            </w:pPr>
          </w:p>
          <w:p>
            <w:pPr>
              <w:pStyle w:val="7"/>
              <w:ind w:left="39"/>
              <w:rPr>
                <w:sz w:val="17"/>
              </w:rPr>
            </w:pPr>
            <w:r>
              <w:rPr>
                <w:sz w:val="17"/>
              </w:rPr>
              <w:t>依申请</w:t>
            </w:r>
          </w:p>
        </w:tc>
        <w:tc>
          <w:tcPr>
            <w:tcW w:w="459" w:type="dxa"/>
          </w:tcPr>
          <w:p>
            <w:pPr>
              <w:pStyle w:val="7"/>
              <w:spacing w:before="3"/>
              <w:rPr>
                <w:rFonts w:ascii="黑体"/>
                <w:sz w:val="12"/>
              </w:rPr>
            </w:pPr>
          </w:p>
          <w:p>
            <w:pPr>
              <w:pStyle w:val="7"/>
              <w:ind w:left="42" w:right="16"/>
              <w:jc w:val="center"/>
              <w:rPr>
                <w:sz w:val="17"/>
              </w:rPr>
            </w:pPr>
            <w:r>
              <w:rPr>
                <w:sz w:val="17"/>
              </w:rPr>
              <w:t>市级</w:t>
            </w:r>
          </w:p>
        </w:tc>
        <w:tc>
          <w:tcPr>
            <w:tcW w:w="448" w:type="dxa"/>
          </w:tcPr>
          <w:p>
            <w:pPr>
              <w:pStyle w:val="7"/>
              <w:spacing w:before="3"/>
              <w:rPr>
                <w:rFonts w:ascii="黑体"/>
                <w:sz w:val="12"/>
              </w:rPr>
            </w:pPr>
          </w:p>
          <w:p>
            <w:pPr>
              <w:pStyle w:val="7"/>
              <w:ind w:left="34" w:right="13"/>
              <w:jc w:val="center"/>
              <w:rPr>
                <w:sz w:val="17"/>
              </w:rPr>
            </w:pPr>
            <w:r>
              <w:rPr>
                <w:sz w:val="17"/>
              </w:rPr>
              <w:t>县级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rPr>
            </w:pPr>
          </w:p>
          <w:p>
            <w:pPr>
              <w:pStyle w:val="7"/>
              <w:rPr>
                <w:rFonts w:ascii="黑体"/>
                <w:sz w:val="16"/>
              </w:rPr>
            </w:pPr>
          </w:p>
          <w:p>
            <w:pPr>
              <w:pStyle w:val="7"/>
              <w:rPr>
                <w:rFonts w:ascii="黑体"/>
                <w:sz w:val="16"/>
              </w:rPr>
            </w:pPr>
          </w:p>
          <w:p>
            <w:pPr>
              <w:pStyle w:val="7"/>
              <w:rPr>
                <w:rFonts w:ascii="黑体"/>
                <w:sz w:val="16"/>
              </w:rPr>
            </w:pPr>
          </w:p>
          <w:p>
            <w:pPr>
              <w:pStyle w:val="7"/>
              <w:rPr>
                <w:rFonts w:ascii="黑体"/>
                <w:sz w:val="16"/>
              </w:rPr>
            </w:pPr>
          </w:p>
          <w:p>
            <w:pPr>
              <w:pStyle w:val="7"/>
              <w:spacing w:before="106"/>
              <w:ind w:left="47" w:right="17"/>
              <w:jc w:val="center"/>
              <w:rPr>
                <w:sz w:val="17"/>
              </w:rPr>
            </w:pPr>
            <w:r>
              <w:rPr>
                <w:sz w:val="17"/>
              </w:rPr>
              <w:t>164</w:t>
            </w:r>
          </w:p>
        </w:tc>
        <w:tc>
          <w:tcPr>
            <w:tcW w:w="447" w:type="dxa"/>
          </w:tcPr>
          <w:p>
            <w:pPr>
              <w:pStyle w:val="7"/>
              <w:rPr>
                <w:rFonts w:ascii="黑体"/>
                <w:sz w:val="16"/>
              </w:rPr>
            </w:pPr>
          </w:p>
          <w:p>
            <w:pPr>
              <w:pStyle w:val="7"/>
              <w:rPr>
                <w:rFonts w:ascii="黑体"/>
                <w:sz w:val="16"/>
              </w:rPr>
            </w:pPr>
          </w:p>
          <w:p>
            <w:pPr>
              <w:pStyle w:val="7"/>
              <w:rPr>
                <w:rFonts w:ascii="黑体"/>
                <w:sz w:val="16"/>
              </w:rPr>
            </w:pPr>
          </w:p>
          <w:p>
            <w:pPr>
              <w:pStyle w:val="7"/>
              <w:spacing w:before="10"/>
              <w:rPr>
                <w:rFonts w:ascii="黑体"/>
                <w:sz w:val="23"/>
              </w:rPr>
            </w:pPr>
          </w:p>
          <w:p>
            <w:pPr>
              <w:pStyle w:val="7"/>
              <w:spacing w:line="235" w:lineRule="auto"/>
              <w:ind w:left="58" w:right="24"/>
              <w:jc w:val="both"/>
              <w:rPr>
                <w:sz w:val="17"/>
              </w:rPr>
            </w:pPr>
            <w:r>
              <w:rPr>
                <w:sz w:val="17"/>
              </w:rPr>
              <w:t>工程建设管理</w:t>
            </w:r>
          </w:p>
        </w:tc>
        <w:tc>
          <w:tcPr>
            <w:tcW w:w="1350" w:type="dxa"/>
          </w:tcPr>
          <w:p>
            <w:pPr>
              <w:pStyle w:val="7"/>
              <w:rPr>
                <w:rFonts w:ascii="黑体"/>
                <w:sz w:val="16"/>
              </w:rPr>
            </w:pPr>
          </w:p>
          <w:p>
            <w:pPr>
              <w:pStyle w:val="7"/>
              <w:rPr>
                <w:rFonts w:ascii="黑体"/>
                <w:sz w:val="16"/>
              </w:rPr>
            </w:pPr>
          </w:p>
          <w:p>
            <w:pPr>
              <w:pStyle w:val="7"/>
              <w:rPr>
                <w:rFonts w:ascii="黑体"/>
                <w:sz w:val="16"/>
              </w:rPr>
            </w:pPr>
          </w:p>
          <w:p>
            <w:pPr>
              <w:pStyle w:val="7"/>
              <w:spacing w:before="10"/>
              <w:rPr>
                <w:rFonts w:ascii="黑体"/>
                <w:sz w:val="23"/>
              </w:rPr>
            </w:pPr>
          </w:p>
          <w:p>
            <w:pPr>
              <w:pStyle w:val="7"/>
              <w:spacing w:line="235" w:lineRule="auto"/>
              <w:ind w:left="30" w:right="100"/>
              <w:jc w:val="both"/>
              <w:rPr>
                <w:sz w:val="17"/>
              </w:rPr>
            </w:pPr>
            <w:r>
              <w:rPr>
                <w:sz w:val="17"/>
              </w:rPr>
              <w:t>勘察单位未按照工程建设强制性标准进行勘察</w:t>
            </w:r>
          </w:p>
        </w:tc>
        <w:tc>
          <w:tcPr>
            <w:tcW w:w="1954" w:type="dxa"/>
          </w:tcPr>
          <w:p>
            <w:pPr>
              <w:pStyle w:val="7"/>
              <w:spacing w:before="3"/>
              <w:rPr>
                <w:rFonts w:ascii="黑体"/>
                <w:sz w:val="13"/>
              </w:rPr>
            </w:pPr>
          </w:p>
          <w:p>
            <w:pPr>
              <w:pStyle w:val="7"/>
              <w:numPr>
                <w:ilvl w:val="0"/>
                <w:numId w:val="44"/>
              </w:numPr>
              <w:tabs>
                <w:tab w:val="left" w:pos="204"/>
              </w:tabs>
              <w:spacing w:before="0" w:after="0" w:line="235" w:lineRule="auto"/>
              <w:ind w:left="30" w:right="18" w:firstLine="0"/>
              <w:jc w:val="left"/>
              <w:rPr>
                <w:sz w:val="17"/>
              </w:rPr>
            </w:pPr>
            <w:r>
              <w:rPr>
                <w:spacing w:val="-2"/>
                <w:sz w:val="17"/>
              </w:rPr>
              <w:t>机构职能、权责清单、</w:t>
            </w:r>
            <w:r>
              <w:rPr>
                <w:sz w:val="17"/>
              </w:rPr>
              <w:t>执法人员名单；</w:t>
            </w:r>
          </w:p>
          <w:p>
            <w:pPr>
              <w:pStyle w:val="7"/>
              <w:numPr>
                <w:ilvl w:val="0"/>
                <w:numId w:val="44"/>
              </w:numPr>
              <w:tabs>
                <w:tab w:val="left" w:pos="204"/>
              </w:tabs>
              <w:spacing w:before="2" w:after="0" w:line="235" w:lineRule="auto"/>
              <w:ind w:left="30" w:right="18" w:firstLine="0"/>
              <w:jc w:val="left"/>
              <w:rPr>
                <w:sz w:val="17"/>
              </w:rPr>
            </w:pPr>
            <w:r>
              <w:rPr>
                <w:spacing w:val="-2"/>
                <w:sz w:val="17"/>
              </w:rPr>
              <w:t>执法程序或行政强制流</w:t>
            </w:r>
            <w:r>
              <w:rPr>
                <w:sz w:val="17"/>
              </w:rPr>
              <w:t>程图；</w:t>
            </w:r>
          </w:p>
          <w:p>
            <w:pPr>
              <w:pStyle w:val="7"/>
              <w:numPr>
                <w:ilvl w:val="0"/>
                <w:numId w:val="44"/>
              </w:numPr>
              <w:tabs>
                <w:tab w:val="left" w:pos="204"/>
              </w:tabs>
              <w:spacing w:before="0" w:after="0" w:line="214" w:lineRule="exact"/>
              <w:ind w:left="203" w:right="0" w:hanging="174"/>
              <w:jc w:val="left"/>
              <w:rPr>
                <w:sz w:val="17"/>
              </w:rPr>
            </w:pPr>
            <w:r>
              <w:rPr>
                <w:sz w:val="17"/>
              </w:rPr>
              <w:t>执法依据；</w:t>
            </w:r>
          </w:p>
          <w:p>
            <w:pPr>
              <w:pStyle w:val="7"/>
              <w:numPr>
                <w:ilvl w:val="0"/>
                <w:numId w:val="44"/>
              </w:numPr>
              <w:tabs>
                <w:tab w:val="left" w:pos="204"/>
              </w:tabs>
              <w:spacing w:before="1" w:after="0" w:line="235" w:lineRule="auto"/>
              <w:ind w:left="30" w:right="189" w:firstLine="0"/>
              <w:jc w:val="left"/>
              <w:rPr>
                <w:sz w:val="17"/>
              </w:rPr>
            </w:pPr>
            <w:r>
              <w:rPr>
                <w:spacing w:val="-2"/>
                <w:sz w:val="17"/>
              </w:rPr>
              <w:t>行政处罚自由裁量基</w:t>
            </w:r>
            <w:r>
              <w:rPr>
                <w:sz w:val="17"/>
              </w:rPr>
              <w:t>准；</w:t>
            </w:r>
          </w:p>
          <w:p>
            <w:pPr>
              <w:pStyle w:val="7"/>
              <w:numPr>
                <w:ilvl w:val="0"/>
                <w:numId w:val="44"/>
              </w:numPr>
              <w:tabs>
                <w:tab w:val="left" w:pos="204"/>
              </w:tabs>
              <w:spacing w:before="0" w:after="0" w:line="214" w:lineRule="exact"/>
              <w:ind w:left="203" w:right="0" w:hanging="174"/>
              <w:jc w:val="left"/>
              <w:rPr>
                <w:sz w:val="17"/>
              </w:rPr>
            </w:pPr>
            <w:r>
              <w:rPr>
                <w:sz w:val="17"/>
              </w:rPr>
              <w:t>咨询、监督投诉方式；</w:t>
            </w:r>
          </w:p>
          <w:p>
            <w:pPr>
              <w:pStyle w:val="7"/>
              <w:numPr>
                <w:ilvl w:val="0"/>
                <w:numId w:val="44"/>
              </w:numPr>
              <w:tabs>
                <w:tab w:val="left" w:pos="204"/>
              </w:tabs>
              <w:spacing w:before="0" w:after="0" w:line="214" w:lineRule="exact"/>
              <w:ind w:left="203" w:right="0" w:hanging="174"/>
              <w:jc w:val="left"/>
              <w:rPr>
                <w:sz w:val="17"/>
              </w:rPr>
            </w:pPr>
            <w:r>
              <w:rPr>
                <w:sz w:val="17"/>
              </w:rPr>
              <w:t>处罚决定；</w:t>
            </w:r>
          </w:p>
          <w:p>
            <w:pPr>
              <w:pStyle w:val="7"/>
              <w:numPr>
                <w:ilvl w:val="0"/>
                <w:numId w:val="44"/>
              </w:numPr>
              <w:tabs>
                <w:tab w:val="left" w:pos="204"/>
              </w:tabs>
              <w:spacing w:before="0" w:after="0" w:line="216" w:lineRule="exact"/>
              <w:ind w:left="203" w:right="0" w:hanging="174"/>
              <w:jc w:val="left"/>
              <w:rPr>
                <w:sz w:val="17"/>
              </w:rPr>
            </w:pPr>
            <w:r>
              <w:rPr>
                <w:sz w:val="17"/>
              </w:rPr>
              <w:t>救济渠道。</w:t>
            </w:r>
          </w:p>
        </w:tc>
        <w:tc>
          <w:tcPr>
            <w:tcW w:w="3003" w:type="dxa"/>
          </w:tcPr>
          <w:p>
            <w:pPr>
              <w:pStyle w:val="7"/>
              <w:rPr>
                <w:rFonts w:ascii="黑体"/>
                <w:sz w:val="16"/>
              </w:rPr>
            </w:pPr>
          </w:p>
          <w:p>
            <w:pPr>
              <w:pStyle w:val="7"/>
              <w:rPr>
                <w:rFonts w:ascii="黑体"/>
                <w:sz w:val="16"/>
              </w:rPr>
            </w:pPr>
          </w:p>
          <w:p>
            <w:pPr>
              <w:pStyle w:val="7"/>
              <w:rPr>
                <w:rFonts w:ascii="黑体"/>
                <w:sz w:val="16"/>
              </w:rPr>
            </w:pPr>
          </w:p>
          <w:p>
            <w:pPr>
              <w:pStyle w:val="7"/>
              <w:spacing w:before="1"/>
              <w:rPr>
                <w:rFonts w:ascii="黑体"/>
                <w:sz w:val="15"/>
              </w:rPr>
            </w:pPr>
          </w:p>
          <w:p>
            <w:pPr>
              <w:pStyle w:val="7"/>
              <w:ind w:left="30"/>
              <w:rPr>
                <w:sz w:val="17"/>
              </w:rPr>
            </w:pPr>
            <w:r>
              <w:rPr>
                <w:sz w:val="17"/>
              </w:rPr>
              <w:t>《建设工程质量管理条例》</w:t>
            </w:r>
          </w:p>
          <w:p>
            <w:pPr>
              <w:pStyle w:val="7"/>
              <w:spacing w:before="6"/>
              <w:rPr>
                <w:rFonts w:ascii="黑体"/>
                <w:sz w:val="16"/>
              </w:rPr>
            </w:pPr>
          </w:p>
          <w:p>
            <w:pPr>
              <w:pStyle w:val="7"/>
              <w:ind w:left="30"/>
              <w:rPr>
                <w:sz w:val="17"/>
              </w:rPr>
            </w:pPr>
            <w:r>
              <w:rPr>
                <w:sz w:val="17"/>
              </w:rPr>
              <w:t>《建设工程勘察设计管理条例》</w:t>
            </w:r>
          </w:p>
        </w:tc>
        <w:tc>
          <w:tcPr>
            <w:tcW w:w="958" w:type="dxa"/>
          </w:tcPr>
          <w:p>
            <w:pPr>
              <w:pStyle w:val="7"/>
              <w:rPr>
                <w:rFonts w:ascii="黑体"/>
                <w:sz w:val="16"/>
              </w:rPr>
            </w:pPr>
          </w:p>
          <w:p>
            <w:pPr>
              <w:pStyle w:val="7"/>
              <w:spacing w:before="12"/>
              <w:rPr>
                <w:rFonts w:ascii="黑体"/>
                <w:sz w:val="13"/>
              </w:rPr>
            </w:pPr>
          </w:p>
          <w:p>
            <w:pPr>
              <w:pStyle w:val="7"/>
              <w:numPr>
                <w:ilvl w:val="0"/>
                <w:numId w:val="45"/>
              </w:numPr>
              <w:tabs>
                <w:tab w:val="left" w:pos="204"/>
              </w:tabs>
              <w:spacing w:before="0" w:after="0" w:line="235" w:lineRule="auto"/>
              <w:ind w:left="29" w:right="48" w:firstLine="0"/>
              <w:jc w:val="both"/>
              <w:rPr>
                <w:sz w:val="17"/>
              </w:rPr>
            </w:pPr>
            <w:r>
              <w:rPr>
                <w:spacing w:val="-4"/>
                <w:sz w:val="17"/>
              </w:rPr>
              <w:t>除处罚决</w:t>
            </w:r>
            <w:r>
              <w:rPr>
                <w:spacing w:val="-3"/>
                <w:sz w:val="17"/>
              </w:rPr>
              <w:t>定外其他内容：长期公</w:t>
            </w:r>
            <w:r>
              <w:rPr>
                <w:sz w:val="17"/>
              </w:rPr>
              <w:t>开（</w:t>
            </w:r>
            <w:r>
              <w:rPr>
                <w:spacing w:val="-5"/>
                <w:sz w:val="17"/>
              </w:rPr>
              <w:t>动态调</w:t>
            </w:r>
            <w:r>
              <w:rPr>
                <w:sz w:val="17"/>
              </w:rPr>
              <w:t>整）；</w:t>
            </w:r>
          </w:p>
          <w:p>
            <w:pPr>
              <w:pStyle w:val="7"/>
              <w:numPr>
                <w:ilvl w:val="0"/>
                <w:numId w:val="45"/>
              </w:numPr>
              <w:tabs>
                <w:tab w:val="left" w:pos="204"/>
              </w:tabs>
              <w:spacing w:before="4" w:after="0" w:line="235" w:lineRule="auto"/>
              <w:ind w:left="29" w:right="48" w:firstLine="0"/>
              <w:jc w:val="left"/>
              <w:rPr>
                <w:sz w:val="17"/>
              </w:rPr>
            </w:pPr>
            <w:r>
              <w:rPr>
                <w:sz w:val="17"/>
              </w:rPr>
              <w:t>处 罚 决 定：20</w:t>
            </w:r>
            <w:r>
              <w:rPr>
                <w:spacing w:val="-7"/>
                <w:sz w:val="17"/>
              </w:rPr>
              <w:t>个工</w:t>
            </w:r>
            <w:r>
              <w:rPr>
                <w:sz w:val="17"/>
              </w:rPr>
              <w:t>作日内。</w:t>
            </w:r>
          </w:p>
        </w:tc>
        <w:tc>
          <w:tcPr>
            <w:tcW w:w="486" w:type="dxa"/>
          </w:tcPr>
          <w:p>
            <w:pPr>
              <w:pStyle w:val="7"/>
              <w:spacing w:before="2"/>
              <w:rPr>
                <w:rFonts w:ascii="黑体"/>
                <w:sz w:val="13"/>
              </w:rPr>
            </w:pPr>
          </w:p>
          <w:p>
            <w:pPr>
              <w:pStyle w:val="7"/>
              <w:spacing w:line="235" w:lineRule="auto"/>
              <w:ind w:left="29" w:right="92"/>
              <w:jc w:val="both"/>
              <w:rPr>
                <w:sz w:val="17"/>
              </w:rPr>
            </w:pPr>
            <w:r>
              <w:rPr>
                <w:sz w:val="17"/>
              </w:rPr>
              <w:t>城市管理行政执法部门或相关行政主管部门</w:t>
            </w:r>
          </w:p>
        </w:tc>
        <w:tc>
          <w:tcPr>
            <w:tcW w:w="2807" w:type="dxa"/>
          </w:tcPr>
          <w:p>
            <w:pPr>
              <w:pStyle w:val="7"/>
              <w:rPr>
                <w:rFonts w:ascii="黑体"/>
                <w:sz w:val="16"/>
              </w:rPr>
            </w:pPr>
          </w:p>
          <w:p>
            <w:pPr>
              <w:pStyle w:val="7"/>
              <w:spacing w:before="7"/>
              <w:rPr>
                <w:rFonts w:ascii="黑体"/>
                <w:sz w:val="13"/>
              </w:rPr>
            </w:pPr>
          </w:p>
          <w:p>
            <w:pPr>
              <w:pStyle w:val="7"/>
              <w:tabs>
                <w:tab w:val="left" w:pos="1403"/>
              </w:tabs>
              <w:spacing w:line="216" w:lineRule="exact"/>
              <w:ind w:left="29"/>
              <w:rPr>
                <w:sz w:val="17"/>
              </w:rPr>
            </w:pPr>
            <w:r>
              <w:rPr>
                <w:sz w:val="17"/>
              </w:rPr>
              <w:t>■政府网站</w:t>
            </w:r>
            <w:r>
              <w:rPr>
                <w:sz w:val="17"/>
              </w:rPr>
              <w:tab/>
            </w:r>
            <w:r>
              <w:rPr>
                <w:sz w:val="17"/>
              </w:rPr>
              <w:t>□政府公报</w:t>
            </w:r>
          </w:p>
          <w:p>
            <w:pPr>
              <w:pStyle w:val="7"/>
              <w:tabs>
                <w:tab w:val="left" w:pos="1403"/>
              </w:tabs>
              <w:spacing w:line="214" w:lineRule="exact"/>
              <w:ind w:left="29"/>
              <w:rPr>
                <w:sz w:val="17"/>
              </w:rPr>
            </w:pPr>
            <w:r>
              <w:rPr>
                <w:sz w:val="17"/>
              </w:rPr>
              <w:t>□两微一端</w:t>
            </w:r>
            <w:r>
              <w:rPr>
                <w:sz w:val="17"/>
              </w:rPr>
              <w:tab/>
            </w:r>
            <w:r>
              <w:rPr>
                <w:sz w:val="17"/>
              </w:rPr>
              <w:t>□发布会/听证会</w:t>
            </w:r>
          </w:p>
          <w:p>
            <w:pPr>
              <w:pStyle w:val="7"/>
              <w:tabs>
                <w:tab w:val="left" w:pos="1403"/>
              </w:tabs>
              <w:spacing w:line="214" w:lineRule="exact"/>
              <w:ind w:left="29"/>
              <w:rPr>
                <w:sz w:val="17"/>
              </w:rPr>
            </w:pPr>
            <w:r>
              <w:rPr>
                <w:sz w:val="17"/>
              </w:rPr>
              <w:t>□广播电视</w:t>
            </w:r>
            <w:r>
              <w:rPr>
                <w:sz w:val="17"/>
              </w:rPr>
              <w:tab/>
            </w:r>
            <w:r>
              <w:rPr>
                <w:sz w:val="17"/>
              </w:rPr>
              <w:t>□纸质媒体</w:t>
            </w:r>
          </w:p>
          <w:p>
            <w:pPr>
              <w:pStyle w:val="7"/>
              <w:tabs>
                <w:tab w:val="left" w:pos="1401"/>
              </w:tabs>
              <w:spacing w:line="214" w:lineRule="exact"/>
              <w:ind w:left="29"/>
              <w:rPr>
                <w:sz w:val="17"/>
              </w:rPr>
            </w:pPr>
            <w:r>
              <w:rPr>
                <w:sz w:val="17"/>
              </w:rPr>
              <w:t>■公开查阅点</w:t>
            </w:r>
            <w:r>
              <w:rPr>
                <w:sz w:val="17"/>
              </w:rPr>
              <w:tab/>
            </w:r>
            <w:r>
              <w:rPr>
                <w:sz w:val="17"/>
              </w:rPr>
              <w:t>□政务服务中心</w:t>
            </w:r>
          </w:p>
          <w:p>
            <w:pPr>
              <w:pStyle w:val="7"/>
              <w:tabs>
                <w:tab w:val="left" w:pos="1400"/>
              </w:tabs>
              <w:spacing w:line="214" w:lineRule="exact"/>
              <w:ind w:left="29"/>
              <w:rPr>
                <w:sz w:val="17"/>
              </w:rPr>
            </w:pPr>
            <w:r>
              <w:rPr>
                <w:sz w:val="17"/>
              </w:rPr>
              <w:t>□便民服务站</w:t>
            </w:r>
            <w:r>
              <w:rPr>
                <w:sz w:val="17"/>
              </w:rPr>
              <w:tab/>
            </w:r>
            <w:r>
              <w:rPr>
                <w:sz w:val="17"/>
              </w:rPr>
              <w:t>□入户/现场</w:t>
            </w:r>
          </w:p>
          <w:p>
            <w:pPr>
              <w:pStyle w:val="7"/>
              <w:spacing w:before="2" w:line="235" w:lineRule="auto"/>
              <w:ind w:left="29" w:right="17"/>
              <w:rPr>
                <w:sz w:val="17"/>
              </w:rPr>
            </w:pPr>
            <w:r>
              <w:rPr>
                <w:sz w:val="17"/>
              </w:rPr>
              <w:t>□社区/企事业单位/村公示栏（电子屏）</w:t>
            </w:r>
          </w:p>
          <w:p>
            <w:pPr>
              <w:pStyle w:val="7"/>
              <w:tabs>
                <w:tab w:val="left" w:pos="1403"/>
              </w:tabs>
              <w:spacing w:line="216" w:lineRule="exact"/>
              <w:ind w:left="29"/>
              <w:rPr>
                <w:sz w:val="17"/>
              </w:rPr>
            </w:pPr>
            <w:r>
              <w:rPr>
                <w:sz w:val="17"/>
              </w:rPr>
              <w:t>□精准推送</w:t>
            </w:r>
            <w:r>
              <w:rPr>
                <w:sz w:val="17"/>
              </w:rPr>
              <w:tab/>
            </w:r>
            <w:r>
              <w:rPr>
                <w:sz w:val="17"/>
              </w:rPr>
              <w:t>□其他</w:t>
            </w:r>
          </w:p>
        </w:tc>
        <w:tc>
          <w:tcPr>
            <w:tcW w:w="577"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rPr>
                <w:rFonts w:ascii="黑体"/>
                <w:sz w:val="16"/>
              </w:rPr>
            </w:pPr>
          </w:p>
          <w:p>
            <w:pPr>
              <w:pStyle w:val="7"/>
              <w:ind w:left="27"/>
              <w:jc w:val="center"/>
              <w:rPr>
                <w:rFonts w:ascii="Arial" w:hAnsi="Arial"/>
                <w:sz w:val="17"/>
              </w:rPr>
            </w:pPr>
            <w:r>
              <w:rPr>
                <w:rFonts w:ascii="Arial" w:hAnsi="Arial"/>
                <w:w w:val="100"/>
                <w:sz w:val="17"/>
              </w:rPr>
              <w:t>√</w:t>
            </w:r>
          </w:p>
        </w:tc>
        <w:tc>
          <w:tcPr>
            <w:tcW w:w="486" w:type="dxa"/>
          </w:tcPr>
          <w:p>
            <w:pPr>
              <w:pStyle w:val="7"/>
              <w:rPr>
                <w:rFonts w:ascii="Times New Roman"/>
                <w:sz w:val="16"/>
              </w:rPr>
            </w:pPr>
          </w:p>
        </w:tc>
        <w:tc>
          <w:tcPr>
            <w:tcW w:w="486"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rPr>
                <w:rFonts w:ascii="黑体"/>
                <w:sz w:val="16"/>
              </w:rPr>
            </w:pPr>
          </w:p>
          <w:p>
            <w:pPr>
              <w:pStyle w:val="7"/>
              <w:ind w:left="25"/>
              <w:jc w:val="center"/>
              <w:rPr>
                <w:rFonts w:ascii="Arial" w:hAnsi="Arial"/>
                <w:sz w:val="17"/>
              </w:rPr>
            </w:pPr>
            <w:r>
              <w:rPr>
                <w:rFonts w:ascii="Arial" w:hAnsi="Arial"/>
                <w:w w:val="100"/>
                <w:sz w:val="17"/>
              </w:rPr>
              <w:t>√</w:t>
            </w:r>
          </w:p>
        </w:tc>
        <w:tc>
          <w:tcPr>
            <w:tcW w:w="591" w:type="dxa"/>
          </w:tcPr>
          <w:p>
            <w:pPr>
              <w:pStyle w:val="7"/>
              <w:rPr>
                <w:rFonts w:ascii="Times New Roman"/>
                <w:sz w:val="16"/>
              </w:rPr>
            </w:pPr>
          </w:p>
        </w:tc>
        <w:tc>
          <w:tcPr>
            <w:tcW w:w="459"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rPr>
                <w:rFonts w:ascii="黑体"/>
                <w:sz w:val="16"/>
              </w:rPr>
            </w:pPr>
          </w:p>
          <w:p>
            <w:pPr>
              <w:pStyle w:val="7"/>
              <w:ind w:left="23"/>
              <w:jc w:val="center"/>
              <w:rPr>
                <w:rFonts w:ascii="Arial" w:hAnsi="Arial"/>
                <w:sz w:val="17"/>
              </w:rPr>
            </w:pPr>
            <w:r>
              <w:rPr>
                <w:rFonts w:ascii="Arial" w:hAnsi="Arial"/>
                <w:w w:val="100"/>
                <w:sz w:val="17"/>
              </w:rPr>
              <w:t>√</w:t>
            </w:r>
          </w:p>
        </w:tc>
        <w:tc>
          <w:tcPr>
            <w:tcW w:w="448"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rPr>
                <w:rFonts w:ascii="黑体"/>
                <w:sz w:val="16"/>
              </w:rPr>
            </w:pPr>
          </w:p>
          <w:p>
            <w:pPr>
              <w:pStyle w:val="7"/>
              <w:ind w:left="23"/>
              <w:jc w:val="center"/>
              <w:rPr>
                <w:rFonts w:ascii="Arial" w:hAnsi="Arial"/>
                <w:sz w:val="17"/>
              </w:rPr>
            </w:pPr>
            <w:r>
              <w:rPr>
                <w:rFonts w:ascii="Arial" w:hAnsi="Arial"/>
                <w:w w:val="100"/>
                <w:sz w:val="17"/>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rPr>
            </w:pPr>
          </w:p>
          <w:p>
            <w:pPr>
              <w:pStyle w:val="7"/>
              <w:rPr>
                <w:rFonts w:ascii="黑体"/>
                <w:sz w:val="16"/>
              </w:rPr>
            </w:pPr>
          </w:p>
          <w:p>
            <w:pPr>
              <w:pStyle w:val="7"/>
              <w:rPr>
                <w:rFonts w:ascii="黑体"/>
                <w:sz w:val="16"/>
              </w:rPr>
            </w:pPr>
          </w:p>
          <w:p>
            <w:pPr>
              <w:pStyle w:val="7"/>
              <w:rPr>
                <w:rFonts w:ascii="黑体"/>
                <w:sz w:val="16"/>
              </w:rPr>
            </w:pPr>
          </w:p>
          <w:p>
            <w:pPr>
              <w:pStyle w:val="7"/>
              <w:rPr>
                <w:rFonts w:ascii="黑体"/>
                <w:sz w:val="16"/>
              </w:rPr>
            </w:pPr>
          </w:p>
          <w:p>
            <w:pPr>
              <w:pStyle w:val="7"/>
              <w:spacing w:before="104"/>
              <w:ind w:left="47" w:right="17"/>
              <w:jc w:val="center"/>
              <w:rPr>
                <w:sz w:val="17"/>
              </w:rPr>
            </w:pPr>
            <w:r>
              <w:rPr>
                <w:sz w:val="17"/>
              </w:rPr>
              <w:t>165</w:t>
            </w:r>
          </w:p>
        </w:tc>
        <w:tc>
          <w:tcPr>
            <w:tcW w:w="447" w:type="dxa"/>
          </w:tcPr>
          <w:p>
            <w:pPr>
              <w:pStyle w:val="7"/>
              <w:rPr>
                <w:rFonts w:ascii="黑体"/>
                <w:sz w:val="16"/>
              </w:rPr>
            </w:pPr>
          </w:p>
          <w:p>
            <w:pPr>
              <w:pStyle w:val="7"/>
              <w:rPr>
                <w:rFonts w:ascii="黑体"/>
                <w:sz w:val="16"/>
              </w:rPr>
            </w:pPr>
          </w:p>
          <w:p>
            <w:pPr>
              <w:pStyle w:val="7"/>
              <w:rPr>
                <w:rFonts w:ascii="黑体"/>
                <w:sz w:val="16"/>
              </w:rPr>
            </w:pPr>
          </w:p>
          <w:p>
            <w:pPr>
              <w:pStyle w:val="7"/>
              <w:spacing w:before="8"/>
              <w:rPr>
                <w:rFonts w:ascii="黑体"/>
                <w:sz w:val="23"/>
              </w:rPr>
            </w:pPr>
          </w:p>
          <w:p>
            <w:pPr>
              <w:pStyle w:val="7"/>
              <w:spacing w:line="235" w:lineRule="auto"/>
              <w:ind w:left="57" w:right="25"/>
              <w:jc w:val="both"/>
              <w:rPr>
                <w:sz w:val="17"/>
              </w:rPr>
            </w:pPr>
            <w:r>
              <w:rPr>
                <w:sz w:val="17"/>
              </w:rPr>
              <w:t>工程建设管理</w:t>
            </w:r>
          </w:p>
        </w:tc>
        <w:tc>
          <w:tcPr>
            <w:tcW w:w="1350" w:type="dxa"/>
          </w:tcPr>
          <w:p>
            <w:pPr>
              <w:pStyle w:val="7"/>
              <w:rPr>
                <w:rFonts w:ascii="黑体"/>
                <w:sz w:val="16"/>
              </w:rPr>
            </w:pPr>
          </w:p>
          <w:p>
            <w:pPr>
              <w:pStyle w:val="7"/>
              <w:rPr>
                <w:rFonts w:ascii="黑体"/>
                <w:sz w:val="16"/>
              </w:rPr>
            </w:pPr>
          </w:p>
          <w:p>
            <w:pPr>
              <w:pStyle w:val="7"/>
              <w:rPr>
                <w:rFonts w:ascii="黑体"/>
                <w:sz w:val="16"/>
              </w:rPr>
            </w:pPr>
          </w:p>
          <w:p>
            <w:pPr>
              <w:pStyle w:val="7"/>
              <w:spacing w:before="8"/>
              <w:rPr>
                <w:rFonts w:ascii="黑体"/>
                <w:sz w:val="23"/>
              </w:rPr>
            </w:pPr>
          </w:p>
          <w:p>
            <w:pPr>
              <w:pStyle w:val="7"/>
              <w:spacing w:line="235" w:lineRule="auto"/>
              <w:ind w:left="30" w:right="100"/>
              <w:jc w:val="both"/>
              <w:rPr>
                <w:sz w:val="17"/>
              </w:rPr>
            </w:pPr>
            <w:r>
              <w:rPr>
                <w:sz w:val="17"/>
              </w:rPr>
              <w:t>设计单位未根据勘察成果文件进行工程设计</w:t>
            </w:r>
          </w:p>
        </w:tc>
        <w:tc>
          <w:tcPr>
            <w:tcW w:w="1954" w:type="dxa"/>
          </w:tcPr>
          <w:p>
            <w:pPr>
              <w:pStyle w:val="7"/>
              <w:spacing w:before="1"/>
              <w:rPr>
                <w:rFonts w:ascii="黑体"/>
                <w:sz w:val="13"/>
              </w:rPr>
            </w:pPr>
          </w:p>
          <w:p>
            <w:pPr>
              <w:pStyle w:val="7"/>
              <w:numPr>
                <w:ilvl w:val="0"/>
                <w:numId w:val="46"/>
              </w:numPr>
              <w:tabs>
                <w:tab w:val="left" w:pos="204"/>
              </w:tabs>
              <w:spacing w:before="0" w:after="0" w:line="235" w:lineRule="auto"/>
              <w:ind w:left="30" w:right="18" w:firstLine="0"/>
              <w:jc w:val="left"/>
              <w:rPr>
                <w:sz w:val="17"/>
              </w:rPr>
            </w:pPr>
            <w:r>
              <w:rPr>
                <w:spacing w:val="-2"/>
                <w:sz w:val="17"/>
              </w:rPr>
              <w:t>机构职能、权责清单、</w:t>
            </w:r>
            <w:r>
              <w:rPr>
                <w:sz w:val="17"/>
              </w:rPr>
              <w:t>执法人员名单；</w:t>
            </w:r>
          </w:p>
          <w:p>
            <w:pPr>
              <w:pStyle w:val="7"/>
              <w:numPr>
                <w:ilvl w:val="0"/>
                <w:numId w:val="46"/>
              </w:numPr>
              <w:tabs>
                <w:tab w:val="left" w:pos="204"/>
              </w:tabs>
              <w:spacing w:before="1" w:after="0" w:line="235" w:lineRule="auto"/>
              <w:ind w:left="30" w:right="18" w:firstLine="0"/>
              <w:jc w:val="left"/>
              <w:rPr>
                <w:sz w:val="17"/>
              </w:rPr>
            </w:pPr>
            <w:r>
              <w:rPr>
                <w:spacing w:val="-2"/>
                <w:sz w:val="17"/>
              </w:rPr>
              <w:t>执法程序或行政强制流</w:t>
            </w:r>
            <w:r>
              <w:rPr>
                <w:sz w:val="17"/>
              </w:rPr>
              <w:t>程图；</w:t>
            </w:r>
          </w:p>
          <w:p>
            <w:pPr>
              <w:pStyle w:val="7"/>
              <w:numPr>
                <w:ilvl w:val="0"/>
                <w:numId w:val="46"/>
              </w:numPr>
              <w:tabs>
                <w:tab w:val="left" w:pos="204"/>
              </w:tabs>
              <w:spacing w:before="0" w:after="0" w:line="214" w:lineRule="exact"/>
              <w:ind w:left="203" w:right="0" w:hanging="174"/>
              <w:jc w:val="left"/>
              <w:rPr>
                <w:sz w:val="17"/>
              </w:rPr>
            </w:pPr>
            <w:r>
              <w:rPr>
                <w:sz w:val="17"/>
              </w:rPr>
              <w:t>执法依据；</w:t>
            </w:r>
          </w:p>
          <w:p>
            <w:pPr>
              <w:pStyle w:val="7"/>
              <w:numPr>
                <w:ilvl w:val="0"/>
                <w:numId w:val="46"/>
              </w:numPr>
              <w:tabs>
                <w:tab w:val="left" w:pos="204"/>
              </w:tabs>
              <w:spacing w:before="2" w:after="0" w:line="235" w:lineRule="auto"/>
              <w:ind w:left="30" w:right="189" w:firstLine="0"/>
              <w:jc w:val="left"/>
              <w:rPr>
                <w:sz w:val="17"/>
              </w:rPr>
            </w:pPr>
            <w:r>
              <w:rPr>
                <w:spacing w:val="-2"/>
                <w:sz w:val="17"/>
              </w:rPr>
              <w:t>行政处罚自由裁量基</w:t>
            </w:r>
            <w:r>
              <w:rPr>
                <w:sz w:val="17"/>
              </w:rPr>
              <w:t>准；</w:t>
            </w:r>
          </w:p>
          <w:p>
            <w:pPr>
              <w:pStyle w:val="7"/>
              <w:numPr>
                <w:ilvl w:val="0"/>
                <w:numId w:val="46"/>
              </w:numPr>
              <w:tabs>
                <w:tab w:val="left" w:pos="204"/>
              </w:tabs>
              <w:spacing w:before="0" w:after="0" w:line="214" w:lineRule="exact"/>
              <w:ind w:left="203" w:right="0" w:hanging="174"/>
              <w:jc w:val="left"/>
              <w:rPr>
                <w:sz w:val="17"/>
              </w:rPr>
            </w:pPr>
            <w:r>
              <w:rPr>
                <w:sz w:val="17"/>
              </w:rPr>
              <w:t>咨询、监督投诉方式；</w:t>
            </w:r>
          </w:p>
          <w:p>
            <w:pPr>
              <w:pStyle w:val="7"/>
              <w:numPr>
                <w:ilvl w:val="0"/>
                <w:numId w:val="46"/>
              </w:numPr>
              <w:tabs>
                <w:tab w:val="left" w:pos="204"/>
              </w:tabs>
              <w:spacing w:before="0" w:after="0" w:line="214" w:lineRule="exact"/>
              <w:ind w:left="203" w:right="0" w:hanging="174"/>
              <w:jc w:val="left"/>
              <w:rPr>
                <w:sz w:val="17"/>
              </w:rPr>
            </w:pPr>
            <w:r>
              <w:rPr>
                <w:sz w:val="17"/>
              </w:rPr>
              <w:t>处罚决定；</w:t>
            </w:r>
          </w:p>
          <w:p>
            <w:pPr>
              <w:pStyle w:val="7"/>
              <w:numPr>
                <w:ilvl w:val="0"/>
                <w:numId w:val="46"/>
              </w:numPr>
              <w:tabs>
                <w:tab w:val="left" w:pos="204"/>
              </w:tabs>
              <w:spacing w:before="0" w:after="0" w:line="216" w:lineRule="exact"/>
              <w:ind w:left="203" w:right="0" w:hanging="174"/>
              <w:jc w:val="left"/>
              <w:rPr>
                <w:sz w:val="17"/>
              </w:rPr>
            </w:pPr>
            <w:r>
              <w:rPr>
                <w:sz w:val="17"/>
              </w:rPr>
              <w:t>救济渠道。</w:t>
            </w:r>
          </w:p>
        </w:tc>
        <w:tc>
          <w:tcPr>
            <w:tcW w:w="3003" w:type="dxa"/>
          </w:tcPr>
          <w:p>
            <w:pPr>
              <w:pStyle w:val="7"/>
              <w:rPr>
                <w:rFonts w:ascii="黑体"/>
                <w:sz w:val="16"/>
              </w:rPr>
            </w:pPr>
          </w:p>
          <w:p>
            <w:pPr>
              <w:pStyle w:val="7"/>
              <w:rPr>
                <w:rFonts w:ascii="黑体"/>
                <w:sz w:val="16"/>
              </w:rPr>
            </w:pPr>
          </w:p>
          <w:p>
            <w:pPr>
              <w:pStyle w:val="7"/>
              <w:rPr>
                <w:rFonts w:ascii="黑体"/>
                <w:sz w:val="16"/>
              </w:rPr>
            </w:pPr>
          </w:p>
          <w:p>
            <w:pPr>
              <w:pStyle w:val="7"/>
              <w:spacing w:before="12"/>
              <w:rPr>
                <w:rFonts w:ascii="黑体"/>
                <w:sz w:val="14"/>
              </w:rPr>
            </w:pPr>
          </w:p>
          <w:p>
            <w:pPr>
              <w:pStyle w:val="7"/>
              <w:ind w:left="30"/>
              <w:rPr>
                <w:sz w:val="17"/>
              </w:rPr>
            </w:pPr>
            <w:r>
              <w:rPr>
                <w:sz w:val="17"/>
              </w:rPr>
              <w:t>《建设工程质量管理条例》</w:t>
            </w:r>
          </w:p>
          <w:p>
            <w:pPr>
              <w:pStyle w:val="7"/>
              <w:spacing w:before="6"/>
              <w:rPr>
                <w:rFonts w:ascii="黑体"/>
                <w:sz w:val="16"/>
              </w:rPr>
            </w:pPr>
          </w:p>
          <w:p>
            <w:pPr>
              <w:pStyle w:val="7"/>
              <w:ind w:left="30"/>
              <w:rPr>
                <w:sz w:val="17"/>
              </w:rPr>
            </w:pPr>
            <w:r>
              <w:rPr>
                <w:sz w:val="17"/>
              </w:rPr>
              <w:t>《建设工程勘察设计管理条例》</w:t>
            </w:r>
          </w:p>
        </w:tc>
        <w:tc>
          <w:tcPr>
            <w:tcW w:w="958" w:type="dxa"/>
          </w:tcPr>
          <w:p>
            <w:pPr>
              <w:pStyle w:val="7"/>
              <w:rPr>
                <w:rFonts w:ascii="黑体"/>
                <w:sz w:val="16"/>
              </w:rPr>
            </w:pPr>
          </w:p>
          <w:p>
            <w:pPr>
              <w:pStyle w:val="7"/>
              <w:spacing w:before="9"/>
              <w:rPr>
                <w:rFonts w:ascii="黑体"/>
                <w:sz w:val="13"/>
              </w:rPr>
            </w:pPr>
          </w:p>
          <w:p>
            <w:pPr>
              <w:pStyle w:val="7"/>
              <w:numPr>
                <w:ilvl w:val="0"/>
                <w:numId w:val="47"/>
              </w:numPr>
              <w:tabs>
                <w:tab w:val="left" w:pos="204"/>
              </w:tabs>
              <w:spacing w:before="1" w:after="0" w:line="235" w:lineRule="auto"/>
              <w:ind w:left="29" w:right="48" w:firstLine="0"/>
              <w:jc w:val="both"/>
              <w:rPr>
                <w:sz w:val="17"/>
              </w:rPr>
            </w:pPr>
            <w:r>
              <w:rPr>
                <w:spacing w:val="-4"/>
                <w:sz w:val="17"/>
              </w:rPr>
              <w:t>除处罚决</w:t>
            </w:r>
            <w:r>
              <w:rPr>
                <w:spacing w:val="-3"/>
                <w:sz w:val="17"/>
              </w:rPr>
              <w:t>定外其他内容：长期公</w:t>
            </w:r>
            <w:r>
              <w:rPr>
                <w:sz w:val="17"/>
              </w:rPr>
              <w:t>开（</w:t>
            </w:r>
            <w:r>
              <w:rPr>
                <w:spacing w:val="-5"/>
                <w:sz w:val="17"/>
              </w:rPr>
              <w:t>动态调</w:t>
            </w:r>
            <w:r>
              <w:rPr>
                <w:sz w:val="17"/>
              </w:rPr>
              <w:t>整）；</w:t>
            </w:r>
          </w:p>
          <w:p>
            <w:pPr>
              <w:pStyle w:val="7"/>
              <w:numPr>
                <w:ilvl w:val="0"/>
                <w:numId w:val="47"/>
              </w:numPr>
              <w:tabs>
                <w:tab w:val="left" w:pos="204"/>
              </w:tabs>
              <w:spacing w:before="4" w:after="0" w:line="235" w:lineRule="auto"/>
              <w:ind w:left="29" w:right="49" w:firstLine="0"/>
              <w:jc w:val="left"/>
              <w:rPr>
                <w:sz w:val="17"/>
              </w:rPr>
            </w:pPr>
            <w:r>
              <w:rPr>
                <w:sz w:val="17"/>
              </w:rPr>
              <w:t>处 罚 决 定：20</w:t>
            </w:r>
            <w:r>
              <w:rPr>
                <w:spacing w:val="-7"/>
                <w:sz w:val="17"/>
              </w:rPr>
              <w:t>个工</w:t>
            </w:r>
            <w:r>
              <w:rPr>
                <w:sz w:val="17"/>
              </w:rPr>
              <w:t>作日内。</w:t>
            </w:r>
          </w:p>
        </w:tc>
        <w:tc>
          <w:tcPr>
            <w:tcW w:w="486" w:type="dxa"/>
          </w:tcPr>
          <w:p>
            <w:pPr>
              <w:pStyle w:val="7"/>
              <w:rPr>
                <w:rFonts w:ascii="黑体"/>
                <w:sz w:val="13"/>
              </w:rPr>
            </w:pPr>
          </w:p>
          <w:p>
            <w:pPr>
              <w:pStyle w:val="7"/>
              <w:spacing w:line="235" w:lineRule="auto"/>
              <w:ind w:left="29" w:right="92"/>
              <w:jc w:val="both"/>
              <w:rPr>
                <w:sz w:val="17"/>
              </w:rPr>
            </w:pPr>
            <w:r>
              <w:rPr>
                <w:sz w:val="17"/>
              </w:rPr>
              <w:t>城市管理行政执法部门或相关行政主管部门</w:t>
            </w:r>
          </w:p>
        </w:tc>
        <w:tc>
          <w:tcPr>
            <w:tcW w:w="2807" w:type="dxa"/>
          </w:tcPr>
          <w:p>
            <w:pPr>
              <w:pStyle w:val="7"/>
              <w:rPr>
                <w:rFonts w:ascii="黑体"/>
                <w:sz w:val="16"/>
              </w:rPr>
            </w:pPr>
          </w:p>
          <w:p>
            <w:pPr>
              <w:pStyle w:val="7"/>
              <w:spacing w:before="5"/>
              <w:rPr>
                <w:rFonts w:ascii="黑体"/>
                <w:sz w:val="13"/>
              </w:rPr>
            </w:pPr>
          </w:p>
          <w:p>
            <w:pPr>
              <w:pStyle w:val="7"/>
              <w:tabs>
                <w:tab w:val="left" w:pos="1403"/>
              </w:tabs>
              <w:spacing w:line="216" w:lineRule="exact"/>
              <w:ind w:left="29"/>
              <w:rPr>
                <w:sz w:val="17"/>
              </w:rPr>
            </w:pPr>
            <w:r>
              <w:rPr>
                <w:sz w:val="17"/>
              </w:rPr>
              <w:t>■政府网站</w:t>
            </w:r>
            <w:r>
              <w:rPr>
                <w:sz w:val="17"/>
              </w:rPr>
              <w:tab/>
            </w:r>
            <w:r>
              <w:rPr>
                <w:sz w:val="17"/>
              </w:rPr>
              <w:t>□政府公报</w:t>
            </w:r>
          </w:p>
          <w:p>
            <w:pPr>
              <w:pStyle w:val="7"/>
              <w:tabs>
                <w:tab w:val="left" w:pos="1403"/>
              </w:tabs>
              <w:spacing w:line="214" w:lineRule="exact"/>
              <w:ind w:left="29"/>
              <w:rPr>
                <w:sz w:val="17"/>
              </w:rPr>
            </w:pPr>
            <w:r>
              <w:rPr>
                <w:sz w:val="17"/>
              </w:rPr>
              <w:t>□两微一端</w:t>
            </w:r>
            <w:r>
              <w:rPr>
                <w:sz w:val="17"/>
              </w:rPr>
              <w:tab/>
            </w:r>
            <w:r>
              <w:rPr>
                <w:sz w:val="17"/>
              </w:rPr>
              <w:t>□发布会/听证会</w:t>
            </w:r>
          </w:p>
          <w:p>
            <w:pPr>
              <w:pStyle w:val="7"/>
              <w:tabs>
                <w:tab w:val="left" w:pos="1403"/>
              </w:tabs>
              <w:spacing w:line="214" w:lineRule="exact"/>
              <w:ind w:left="29"/>
              <w:rPr>
                <w:sz w:val="17"/>
              </w:rPr>
            </w:pPr>
            <w:r>
              <w:rPr>
                <w:sz w:val="17"/>
              </w:rPr>
              <w:t>□广播电视</w:t>
            </w:r>
            <w:r>
              <w:rPr>
                <w:sz w:val="17"/>
              </w:rPr>
              <w:tab/>
            </w:r>
            <w:r>
              <w:rPr>
                <w:sz w:val="17"/>
              </w:rPr>
              <w:t>□纸质媒体</w:t>
            </w:r>
          </w:p>
          <w:p>
            <w:pPr>
              <w:pStyle w:val="7"/>
              <w:tabs>
                <w:tab w:val="left" w:pos="1401"/>
              </w:tabs>
              <w:spacing w:line="214" w:lineRule="exact"/>
              <w:ind w:left="29"/>
              <w:rPr>
                <w:sz w:val="17"/>
              </w:rPr>
            </w:pPr>
            <w:r>
              <w:rPr>
                <w:sz w:val="17"/>
              </w:rPr>
              <w:t>■公开查阅点</w:t>
            </w:r>
            <w:r>
              <w:rPr>
                <w:sz w:val="17"/>
              </w:rPr>
              <w:tab/>
            </w:r>
            <w:r>
              <w:rPr>
                <w:sz w:val="17"/>
              </w:rPr>
              <w:t>□政务服务中心</w:t>
            </w:r>
          </w:p>
          <w:p>
            <w:pPr>
              <w:pStyle w:val="7"/>
              <w:tabs>
                <w:tab w:val="left" w:pos="1400"/>
              </w:tabs>
              <w:spacing w:line="214" w:lineRule="exact"/>
              <w:ind w:left="29"/>
              <w:rPr>
                <w:sz w:val="17"/>
              </w:rPr>
            </w:pPr>
            <w:r>
              <w:rPr>
                <w:sz w:val="17"/>
              </w:rPr>
              <w:t>□便民服务站</w:t>
            </w:r>
            <w:r>
              <w:rPr>
                <w:sz w:val="17"/>
              </w:rPr>
              <w:tab/>
            </w:r>
            <w:r>
              <w:rPr>
                <w:sz w:val="17"/>
              </w:rPr>
              <w:t>□入户/现场</w:t>
            </w:r>
          </w:p>
          <w:p>
            <w:pPr>
              <w:pStyle w:val="7"/>
              <w:spacing w:before="2" w:line="235" w:lineRule="auto"/>
              <w:ind w:left="29" w:right="17"/>
              <w:rPr>
                <w:sz w:val="17"/>
              </w:rPr>
            </w:pPr>
            <w:r>
              <w:rPr>
                <w:sz w:val="17"/>
              </w:rPr>
              <w:t>□社区/企事业单位/村公示栏（电子屏）</w:t>
            </w:r>
          </w:p>
          <w:p>
            <w:pPr>
              <w:pStyle w:val="7"/>
              <w:tabs>
                <w:tab w:val="left" w:pos="1403"/>
              </w:tabs>
              <w:spacing w:line="216" w:lineRule="exact"/>
              <w:ind w:left="29"/>
              <w:rPr>
                <w:sz w:val="17"/>
              </w:rPr>
            </w:pPr>
            <w:r>
              <w:rPr>
                <w:sz w:val="17"/>
              </w:rPr>
              <w:t>□精准推送</w:t>
            </w:r>
            <w:r>
              <w:rPr>
                <w:sz w:val="17"/>
              </w:rPr>
              <w:tab/>
            </w:r>
            <w:r>
              <w:rPr>
                <w:sz w:val="17"/>
              </w:rPr>
              <w:t>□其他</w:t>
            </w:r>
          </w:p>
        </w:tc>
        <w:tc>
          <w:tcPr>
            <w:tcW w:w="577"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spacing w:before="11"/>
              <w:rPr>
                <w:rFonts w:ascii="黑体"/>
                <w:sz w:val="15"/>
              </w:rPr>
            </w:pPr>
          </w:p>
          <w:p>
            <w:pPr>
              <w:pStyle w:val="7"/>
              <w:ind w:left="27"/>
              <w:jc w:val="center"/>
              <w:rPr>
                <w:rFonts w:ascii="Arial" w:hAnsi="Arial"/>
                <w:sz w:val="17"/>
              </w:rPr>
            </w:pPr>
            <w:r>
              <w:rPr>
                <w:rFonts w:ascii="Arial" w:hAnsi="Arial"/>
                <w:w w:val="100"/>
                <w:sz w:val="17"/>
              </w:rPr>
              <w:t>√</w:t>
            </w:r>
          </w:p>
        </w:tc>
        <w:tc>
          <w:tcPr>
            <w:tcW w:w="486" w:type="dxa"/>
          </w:tcPr>
          <w:p>
            <w:pPr>
              <w:pStyle w:val="7"/>
              <w:rPr>
                <w:rFonts w:ascii="Times New Roman"/>
                <w:sz w:val="16"/>
              </w:rPr>
            </w:pPr>
          </w:p>
        </w:tc>
        <w:tc>
          <w:tcPr>
            <w:tcW w:w="486"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spacing w:before="11"/>
              <w:rPr>
                <w:rFonts w:ascii="黑体"/>
                <w:sz w:val="15"/>
              </w:rPr>
            </w:pPr>
          </w:p>
          <w:p>
            <w:pPr>
              <w:pStyle w:val="7"/>
              <w:ind w:left="25"/>
              <w:jc w:val="center"/>
              <w:rPr>
                <w:rFonts w:ascii="Arial" w:hAnsi="Arial"/>
                <w:sz w:val="17"/>
              </w:rPr>
            </w:pPr>
            <w:r>
              <w:rPr>
                <w:rFonts w:ascii="Arial" w:hAnsi="Arial"/>
                <w:w w:val="100"/>
                <w:sz w:val="17"/>
              </w:rPr>
              <w:t>√</w:t>
            </w:r>
          </w:p>
        </w:tc>
        <w:tc>
          <w:tcPr>
            <w:tcW w:w="591" w:type="dxa"/>
          </w:tcPr>
          <w:p>
            <w:pPr>
              <w:pStyle w:val="7"/>
              <w:rPr>
                <w:rFonts w:ascii="Times New Roman"/>
                <w:sz w:val="16"/>
              </w:rPr>
            </w:pPr>
          </w:p>
        </w:tc>
        <w:tc>
          <w:tcPr>
            <w:tcW w:w="459"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spacing w:before="11"/>
              <w:rPr>
                <w:rFonts w:ascii="黑体"/>
                <w:sz w:val="15"/>
              </w:rPr>
            </w:pPr>
          </w:p>
          <w:p>
            <w:pPr>
              <w:pStyle w:val="7"/>
              <w:ind w:left="23"/>
              <w:jc w:val="center"/>
              <w:rPr>
                <w:rFonts w:ascii="Arial" w:hAnsi="Arial"/>
                <w:sz w:val="17"/>
              </w:rPr>
            </w:pPr>
            <w:r>
              <w:rPr>
                <w:rFonts w:ascii="Arial" w:hAnsi="Arial"/>
                <w:w w:val="100"/>
                <w:sz w:val="17"/>
              </w:rPr>
              <w:t>√</w:t>
            </w:r>
          </w:p>
        </w:tc>
        <w:tc>
          <w:tcPr>
            <w:tcW w:w="448"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spacing w:before="11"/>
              <w:rPr>
                <w:rFonts w:ascii="黑体"/>
                <w:sz w:val="15"/>
              </w:rPr>
            </w:pPr>
          </w:p>
          <w:p>
            <w:pPr>
              <w:pStyle w:val="7"/>
              <w:ind w:left="23"/>
              <w:jc w:val="center"/>
              <w:rPr>
                <w:rFonts w:ascii="Arial" w:hAnsi="Arial"/>
                <w:sz w:val="17"/>
              </w:rPr>
            </w:pPr>
            <w:r>
              <w:rPr>
                <w:rFonts w:ascii="Arial" w:hAnsi="Arial"/>
                <w:w w:val="100"/>
                <w:sz w:val="17"/>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rPr>
            </w:pPr>
          </w:p>
          <w:p>
            <w:pPr>
              <w:pStyle w:val="7"/>
              <w:rPr>
                <w:rFonts w:ascii="黑体"/>
                <w:sz w:val="16"/>
              </w:rPr>
            </w:pPr>
          </w:p>
          <w:p>
            <w:pPr>
              <w:pStyle w:val="7"/>
              <w:rPr>
                <w:rFonts w:ascii="黑体"/>
                <w:sz w:val="16"/>
              </w:rPr>
            </w:pPr>
          </w:p>
          <w:p>
            <w:pPr>
              <w:pStyle w:val="7"/>
              <w:rPr>
                <w:rFonts w:ascii="黑体"/>
                <w:sz w:val="16"/>
              </w:rPr>
            </w:pPr>
          </w:p>
          <w:p>
            <w:pPr>
              <w:pStyle w:val="7"/>
              <w:spacing w:before="12"/>
              <w:rPr>
                <w:rFonts w:ascii="黑体"/>
                <w:sz w:val="23"/>
              </w:rPr>
            </w:pPr>
          </w:p>
          <w:p>
            <w:pPr>
              <w:pStyle w:val="7"/>
              <w:ind w:left="47" w:right="18"/>
              <w:jc w:val="center"/>
              <w:rPr>
                <w:sz w:val="17"/>
              </w:rPr>
            </w:pPr>
            <w:r>
              <w:rPr>
                <w:sz w:val="17"/>
              </w:rPr>
              <w:t>166</w:t>
            </w:r>
          </w:p>
        </w:tc>
        <w:tc>
          <w:tcPr>
            <w:tcW w:w="447" w:type="dxa"/>
          </w:tcPr>
          <w:p>
            <w:pPr>
              <w:pStyle w:val="7"/>
              <w:rPr>
                <w:rFonts w:ascii="黑体"/>
                <w:sz w:val="16"/>
              </w:rPr>
            </w:pPr>
          </w:p>
          <w:p>
            <w:pPr>
              <w:pStyle w:val="7"/>
              <w:rPr>
                <w:rFonts w:ascii="黑体"/>
                <w:sz w:val="16"/>
              </w:rPr>
            </w:pPr>
          </w:p>
          <w:p>
            <w:pPr>
              <w:pStyle w:val="7"/>
              <w:rPr>
                <w:rFonts w:ascii="黑体"/>
                <w:sz w:val="16"/>
              </w:rPr>
            </w:pPr>
          </w:p>
          <w:p>
            <w:pPr>
              <w:pStyle w:val="7"/>
              <w:spacing w:before="6"/>
              <w:rPr>
                <w:rFonts w:ascii="黑体"/>
                <w:sz w:val="23"/>
              </w:rPr>
            </w:pPr>
          </w:p>
          <w:p>
            <w:pPr>
              <w:pStyle w:val="7"/>
              <w:spacing w:line="235" w:lineRule="auto"/>
              <w:ind w:left="57" w:right="25"/>
              <w:jc w:val="both"/>
              <w:rPr>
                <w:sz w:val="17"/>
              </w:rPr>
            </w:pPr>
            <w:r>
              <w:rPr>
                <w:sz w:val="17"/>
              </w:rPr>
              <w:t>工程建设管理</w:t>
            </w:r>
          </w:p>
        </w:tc>
        <w:tc>
          <w:tcPr>
            <w:tcW w:w="1350" w:type="dxa"/>
          </w:tcPr>
          <w:p>
            <w:pPr>
              <w:pStyle w:val="7"/>
              <w:rPr>
                <w:rFonts w:ascii="黑体"/>
                <w:sz w:val="16"/>
              </w:rPr>
            </w:pPr>
          </w:p>
          <w:p>
            <w:pPr>
              <w:pStyle w:val="7"/>
              <w:rPr>
                <w:rFonts w:ascii="黑体"/>
                <w:sz w:val="16"/>
              </w:rPr>
            </w:pPr>
          </w:p>
          <w:p>
            <w:pPr>
              <w:pStyle w:val="7"/>
              <w:rPr>
                <w:rFonts w:ascii="黑体"/>
                <w:sz w:val="16"/>
              </w:rPr>
            </w:pPr>
          </w:p>
          <w:p>
            <w:pPr>
              <w:pStyle w:val="7"/>
              <w:spacing w:before="1"/>
              <w:rPr>
                <w:rFonts w:ascii="黑体"/>
                <w:sz w:val="15"/>
              </w:rPr>
            </w:pPr>
          </w:p>
          <w:p>
            <w:pPr>
              <w:pStyle w:val="7"/>
              <w:spacing w:line="235" w:lineRule="auto"/>
              <w:ind w:left="30" w:right="100"/>
              <w:jc w:val="both"/>
              <w:rPr>
                <w:sz w:val="17"/>
              </w:rPr>
            </w:pPr>
            <w:r>
              <w:rPr>
                <w:sz w:val="17"/>
              </w:rPr>
              <w:t>设计单位指定建筑材料、建筑构配件的生产厂、供应商</w:t>
            </w:r>
          </w:p>
        </w:tc>
        <w:tc>
          <w:tcPr>
            <w:tcW w:w="1954" w:type="dxa"/>
          </w:tcPr>
          <w:p>
            <w:pPr>
              <w:pStyle w:val="7"/>
              <w:spacing w:before="11"/>
              <w:rPr>
                <w:rFonts w:ascii="黑体"/>
                <w:sz w:val="12"/>
              </w:rPr>
            </w:pPr>
          </w:p>
          <w:p>
            <w:pPr>
              <w:pStyle w:val="7"/>
              <w:numPr>
                <w:ilvl w:val="0"/>
                <w:numId w:val="48"/>
              </w:numPr>
              <w:tabs>
                <w:tab w:val="left" w:pos="204"/>
              </w:tabs>
              <w:spacing w:before="0" w:after="0" w:line="235" w:lineRule="auto"/>
              <w:ind w:left="29" w:right="18" w:firstLine="0"/>
              <w:jc w:val="left"/>
              <w:rPr>
                <w:sz w:val="17"/>
              </w:rPr>
            </w:pPr>
            <w:r>
              <w:rPr>
                <w:spacing w:val="-2"/>
                <w:sz w:val="17"/>
              </w:rPr>
              <w:t>机构职能、权责清单、</w:t>
            </w:r>
            <w:r>
              <w:rPr>
                <w:sz w:val="17"/>
              </w:rPr>
              <w:t>执法人员名单；</w:t>
            </w:r>
          </w:p>
          <w:p>
            <w:pPr>
              <w:pStyle w:val="7"/>
              <w:numPr>
                <w:ilvl w:val="0"/>
                <w:numId w:val="48"/>
              </w:numPr>
              <w:tabs>
                <w:tab w:val="left" w:pos="204"/>
              </w:tabs>
              <w:spacing w:before="2" w:after="0" w:line="235" w:lineRule="auto"/>
              <w:ind w:left="29" w:right="18" w:firstLine="0"/>
              <w:jc w:val="left"/>
              <w:rPr>
                <w:sz w:val="17"/>
              </w:rPr>
            </w:pPr>
            <w:r>
              <w:rPr>
                <w:spacing w:val="-2"/>
                <w:sz w:val="17"/>
              </w:rPr>
              <w:t>执法程序或行政强制流</w:t>
            </w:r>
            <w:r>
              <w:rPr>
                <w:sz w:val="17"/>
              </w:rPr>
              <w:t>程图；</w:t>
            </w:r>
          </w:p>
          <w:p>
            <w:pPr>
              <w:pStyle w:val="7"/>
              <w:numPr>
                <w:ilvl w:val="0"/>
                <w:numId w:val="48"/>
              </w:numPr>
              <w:tabs>
                <w:tab w:val="left" w:pos="204"/>
              </w:tabs>
              <w:spacing w:before="0" w:after="0" w:line="214" w:lineRule="exact"/>
              <w:ind w:left="203" w:right="0" w:hanging="175"/>
              <w:jc w:val="left"/>
              <w:rPr>
                <w:sz w:val="17"/>
              </w:rPr>
            </w:pPr>
            <w:r>
              <w:rPr>
                <w:sz w:val="17"/>
              </w:rPr>
              <w:t>执法依据；</w:t>
            </w:r>
          </w:p>
          <w:p>
            <w:pPr>
              <w:pStyle w:val="7"/>
              <w:numPr>
                <w:ilvl w:val="0"/>
                <w:numId w:val="48"/>
              </w:numPr>
              <w:tabs>
                <w:tab w:val="left" w:pos="204"/>
              </w:tabs>
              <w:spacing w:before="2" w:after="0" w:line="235" w:lineRule="auto"/>
              <w:ind w:left="29" w:right="189" w:firstLine="0"/>
              <w:jc w:val="left"/>
              <w:rPr>
                <w:sz w:val="17"/>
              </w:rPr>
            </w:pPr>
            <w:r>
              <w:rPr>
                <w:spacing w:val="-2"/>
                <w:sz w:val="17"/>
              </w:rPr>
              <w:t>行政处罚自由裁量基</w:t>
            </w:r>
            <w:r>
              <w:rPr>
                <w:sz w:val="17"/>
              </w:rPr>
              <w:t>准；</w:t>
            </w:r>
          </w:p>
          <w:p>
            <w:pPr>
              <w:pStyle w:val="7"/>
              <w:numPr>
                <w:ilvl w:val="0"/>
                <w:numId w:val="48"/>
              </w:numPr>
              <w:tabs>
                <w:tab w:val="left" w:pos="204"/>
              </w:tabs>
              <w:spacing w:before="0" w:after="0" w:line="214" w:lineRule="exact"/>
              <w:ind w:left="203" w:right="0" w:hanging="175"/>
              <w:jc w:val="left"/>
              <w:rPr>
                <w:sz w:val="17"/>
              </w:rPr>
            </w:pPr>
            <w:r>
              <w:rPr>
                <w:sz w:val="17"/>
              </w:rPr>
              <w:t>咨询、监督投诉方式；</w:t>
            </w:r>
          </w:p>
          <w:p>
            <w:pPr>
              <w:pStyle w:val="7"/>
              <w:numPr>
                <w:ilvl w:val="0"/>
                <w:numId w:val="48"/>
              </w:numPr>
              <w:tabs>
                <w:tab w:val="left" w:pos="204"/>
              </w:tabs>
              <w:spacing w:before="0" w:after="0" w:line="214" w:lineRule="exact"/>
              <w:ind w:left="203" w:right="0" w:hanging="175"/>
              <w:jc w:val="left"/>
              <w:rPr>
                <w:sz w:val="17"/>
              </w:rPr>
            </w:pPr>
            <w:r>
              <w:rPr>
                <w:sz w:val="17"/>
              </w:rPr>
              <w:t>处罚决定；</w:t>
            </w:r>
          </w:p>
          <w:p>
            <w:pPr>
              <w:pStyle w:val="7"/>
              <w:numPr>
                <w:ilvl w:val="0"/>
                <w:numId w:val="48"/>
              </w:numPr>
              <w:tabs>
                <w:tab w:val="left" w:pos="204"/>
              </w:tabs>
              <w:spacing w:before="0" w:after="0" w:line="216" w:lineRule="exact"/>
              <w:ind w:left="203" w:right="0" w:hanging="175"/>
              <w:jc w:val="left"/>
              <w:rPr>
                <w:sz w:val="17"/>
              </w:rPr>
            </w:pPr>
            <w:r>
              <w:rPr>
                <w:sz w:val="17"/>
              </w:rPr>
              <w:t>救济渠道。</w:t>
            </w:r>
          </w:p>
        </w:tc>
        <w:tc>
          <w:tcPr>
            <w:tcW w:w="3003" w:type="dxa"/>
          </w:tcPr>
          <w:p>
            <w:pPr>
              <w:pStyle w:val="7"/>
              <w:rPr>
                <w:rFonts w:ascii="黑体"/>
                <w:sz w:val="16"/>
              </w:rPr>
            </w:pPr>
          </w:p>
          <w:p>
            <w:pPr>
              <w:pStyle w:val="7"/>
              <w:rPr>
                <w:rFonts w:ascii="黑体"/>
                <w:sz w:val="16"/>
              </w:rPr>
            </w:pPr>
          </w:p>
          <w:p>
            <w:pPr>
              <w:pStyle w:val="7"/>
              <w:rPr>
                <w:rFonts w:ascii="黑体"/>
                <w:sz w:val="16"/>
              </w:rPr>
            </w:pPr>
          </w:p>
          <w:p>
            <w:pPr>
              <w:pStyle w:val="7"/>
              <w:spacing w:before="10"/>
              <w:rPr>
                <w:rFonts w:ascii="黑体"/>
                <w:sz w:val="14"/>
              </w:rPr>
            </w:pPr>
          </w:p>
          <w:p>
            <w:pPr>
              <w:pStyle w:val="7"/>
              <w:ind w:left="29"/>
              <w:rPr>
                <w:sz w:val="17"/>
              </w:rPr>
            </w:pPr>
            <w:r>
              <w:rPr>
                <w:sz w:val="17"/>
              </w:rPr>
              <w:t>《建设工程质量管理条例》</w:t>
            </w:r>
          </w:p>
          <w:p>
            <w:pPr>
              <w:pStyle w:val="7"/>
              <w:spacing w:before="5"/>
              <w:rPr>
                <w:rFonts w:ascii="黑体"/>
                <w:sz w:val="16"/>
              </w:rPr>
            </w:pPr>
          </w:p>
          <w:p>
            <w:pPr>
              <w:pStyle w:val="7"/>
              <w:spacing w:before="1"/>
              <w:ind w:left="29"/>
              <w:rPr>
                <w:sz w:val="17"/>
              </w:rPr>
            </w:pPr>
            <w:r>
              <w:rPr>
                <w:sz w:val="17"/>
              </w:rPr>
              <w:t>《建设工程勘察设计管理条例》</w:t>
            </w:r>
          </w:p>
        </w:tc>
        <w:tc>
          <w:tcPr>
            <w:tcW w:w="958" w:type="dxa"/>
          </w:tcPr>
          <w:p>
            <w:pPr>
              <w:pStyle w:val="7"/>
              <w:rPr>
                <w:rFonts w:ascii="黑体"/>
                <w:sz w:val="16"/>
              </w:rPr>
            </w:pPr>
          </w:p>
          <w:p>
            <w:pPr>
              <w:pStyle w:val="7"/>
              <w:spacing w:before="7"/>
              <w:rPr>
                <w:rFonts w:ascii="黑体"/>
                <w:sz w:val="13"/>
              </w:rPr>
            </w:pPr>
          </w:p>
          <w:p>
            <w:pPr>
              <w:pStyle w:val="7"/>
              <w:numPr>
                <w:ilvl w:val="0"/>
                <w:numId w:val="49"/>
              </w:numPr>
              <w:tabs>
                <w:tab w:val="left" w:pos="203"/>
              </w:tabs>
              <w:spacing w:before="0" w:after="0" w:line="235" w:lineRule="auto"/>
              <w:ind w:left="29" w:right="50" w:firstLine="0"/>
              <w:jc w:val="both"/>
              <w:rPr>
                <w:sz w:val="17"/>
              </w:rPr>
            </w:pPr>
            <w:r>
              <w:rPr>
                <w:spacing w:val="-5"/>
                <w:sz w:val="17"/>
              </w:rPr>
              <w:t>除处罚决</w:t>
            </w:r>
            <w:r>
              <w:rPr>
                <w:spacing w:val="-4"/>
                <w:sz w:val="17"/>
              </w:rPr>
              <w:t>定外其他内容：长期公</w:t>
            </w:r>
            <w:r>
              <w:rPr>
                <w:sz w:val="17"/>
              </w:rPr>
              <w:t>开（</w:t>
            </w:r>
            <w:r>
              <w:rPr>
                <w:spacing w:val="-6"/>
                <w:sz w:val="17"/>
              </w:rPr>
              <w:t>动态调</w:t>
            </w:r>
            <w:r>
              <w:rPr>
                <w:sz w:val="17"/>
              </w:rPr>
              <w:t>整）；</w:t>
            </w:r>
          </w:p>
          <w:p>
            <w:pPr>
              <w:pStyle w:val="7"/>
              <w:numPr>
                <w:ilvl w:val="0"/>
                <w:numId w:val="49"/>
              </w:numPr>
              <w:tabs>
                <w:tab w:val="left" w:pos="203"/>
              </w:tabs>
              <w:spacing w:before="4" w:after="0" w:line="235" w:lineRule="auto"/>
              <w:ind w:left="29" w:right="49" w:firstLine="0"/>
              <w:jc w:val="left"/>
              <w:rPr>
                <w:sz w:val="17"/>
              </w:rPr>
            </w:pPr>
            <w:r>
              <w:rPr>
                <w:sz w:val="17"/>
              </w:rPr>
              <w:t>处 罚 决 定：20</w:t>
            </w:r>
            <w:r>
              <w:rPr>
                <w:spacing w:val="-7"/>
                <w:sz w:val="17"/>
              </w:rPr>
              <w:t>个工</w:t>
            </w:r>
            <w:r>
              <w:rPr>
                <w:sz w:val="17"/>
              </w:rPr>
              <w:t>作日内。</w:t>
            </w:r>
          </w:p>
        </w:tc>
        <w:tc>
          <w:tcPr>
            <w:tcW w:w="486" w:type="dxa"/>
          </w:tcPr>
          <w:p>
            <w:pPr>
              <w:pStyle w:val="7"/>
              <w:spacing w:before="10"/>
              <w:rPr>
                <w:rFonts w:ascii="黑体"/>
                <w:sz w:val="12"/>
              </w:rPr>
            </w:pPr>
          </w:p>
          <w:p>
            <w:pPr>
              <w:pStyle w:val="7"/>
              <w:spacing w:line="235" w:lineRule="auto"/>
              <w:ind w:left="29" w:right="92"/>
              <w:jc w:val="both"/>
              <w:rPr>
                <w:sz w:val="17"/>
              </w:rPr>
            </w:pPr>
            <w:r>
              <w:rPr>
                <w:sz w:val="17"/>
              </w:rPr>
              <w:t>城市管理行政执法部门或相关行政主管部门</w:t>
            </w:r>
          </w:p>
        </w:tc>
        <w:tc>
          <w:tcPr>
            <w:tcW w:w="2807" w:type="dxa"/>
          </w:tcPr>
          <w:p>
            <w:pPr>
              <w:pStyle w:val="7"/>
              <w:rPr>
                <w:rFonts w:ascii="黑体"/>
                <w:sz w:val="16"/>
              </w:rPr>
            </w:pPr>
          </w:p>
          <w:p>
            <w:pPr>
              <w:pStyle w:val="7"/>
              <w:spacing w:before="3"/>
              <w:rPr>
                <w:rFonts w:ascii="黑体"/>
                <w:sz w:val="13"/>
              </w:rPr>
            </w:pPr>
          </w:p>
          <w:p>
            <w:pPr>
              <w:pStyle w:val="7"/>
              <w:tabs>
                <w:tab w:val="left" w:pos="1403"/>
              </w:tabs>
              <w:spacing w:line="216" w:lineRule="exact"/>
              <w:ind w:left="28"/>
              <w:rPr>
                <w:sz w:val="17"/>
              </w:rPr>
            </w:pPr>
            <w:r>
              <w:rPr>
                <w:sz w:val="17"/>
              </w:rPr>
              <w:t>■政府网站</w:t>
            </w:r>
            <w:r>
              <w:rPr>
                <w:sz w:val="17"/>
              </w:rPr>
              <w:tab/>
            </w:r>
            <w:r>
              <w:rPr>
                <w:sz w:val="17"/>
              </w:rPr>
              <w:t>□政府公报</w:t>
            </w:r>
          </w:p>
          <w:p>
            <w:pPr>
              <w:pStyle w:val="7"/>
              <w:tabs>
                <w:tab w:val="left" w:pos="1403"/>
              </w:tabs>
              <w:spacing w:line="214" w:lineRule="exact"/>
              <w:ind w:left="28"/>
              <w:rPr>
                <w:sz w:val="17"/>
              </w:rPr>
            </w:pPr>
            <w:r>
              <w:rPr>
                <w:sz w:val="17"/>
              </w:rPr>
              <w:t>□两微一端</w:t>
            </w:r>
            <w:r>
              <w:rPr>
                <w:sz w:val="17"/>
              </w:rPr>
              <w:tab/>
            </w:r>
            <w:r>
              <w:rPr>
                <w:sz w:val="17"/>
              </w:rPr>
              <w:t>□发布会/听证会</w:t>
            </w:r>
          </w:p>
          <w:p>
            <w:pPr>
              <w:pStyle w:val="7"/>
              <w:tabs>
                <w:tab w:val="left" w:pos="1403"/>
              </w:tabs>
              <w:spacing w:line="214" w:lineRule="exact"/>
              <w:ind w:left="28"/>
              <w:rPr>
                <w:sz w:val="17"/>
              </w:rPr>
            </w:pPr>
            <w:r>
              <w:rPr>
                <w:sz w:val="17"/>
              </w:rPr>
              <w:t>□广播电视</w:t>
            </w:r>
            <w:r>
              <w:rPr>
                <w:sz w:val="17"/>
              </w:rPr>
              <w:tab/>
            </w:r>
            <w:r>
              <w:rPr>
                <w:sz w:val="17"/>
              </w:rPr>
              <w:t>□纸质媒体</w:t>
            </w:r>
          </w:p>
          <w:p>
            <w:pPr>
              <w:pStyle w:val="7"/>
              <w:tabs>
                <w:tab w:val="left" w:pos="1401"/>
              </w:tabs>
              <w:spacing w:line="214" w:lineRule="exact"/>
              <w:ind w:left="28"/>
              <w:rPr>
                <w:sz w:val="17"/>
              </w:rPr>
            </w:pPr>
            <w:r>
              <w:rPr>
                <w:sz w:val="17"/>
              </w:rPr>
              <w:t>■公开查阅点</w:t>
            </w:r>
            <w:r>
              <w:rPr>
                <w:sz w:val="17"/>
              </w:rPr>
              <w:tab/>
            </w:r>
            <w:r>
              <w:rPr>
                <w:sz w:val="17"/>
              </w:rPr>
              <w:t>□政务服务中心</w:t>
            </w:r>
          </w:p>
          <w:p>
            <w:pPr>
              <w:pStyle w:val="7"/>
              <w:tabs>
                <w:tab w:val="left" w:pos="1400"/>
              </w:tabs>
              <w:spacing w:line="214" w:lineRule="exact"/>
              <w:ind w:left="28"/>
              <w:rPr>
                <w:sz w:val="17"/>
              </w:rPr>
            </w:pPr>
            <w:r>
              <w:rPr>
                <w:sz w:val="17"/>
              </w:rPr>
              <w:t>□便民服务站</w:t>
            </w:r>
            <w:r>
              <w:rPr>
                <w:sz w:val="17"/>
              </w:rPr>
              <w:tab/>
            </w:r>
            <w:r>
              <w:rPr>
                <w:sz w:val="17"/>
              </w:rPr>
              <w:t>□入户/现场</w:t>
            </w:r>
          </w:p>
          <w:p>
            <w:pPr>
              <w:pStyle w:val="7"/>
              <w:spacing w:before="2" w:line="235" w:lineRule="auto"/>
              <w:ind w:left="28" w:right="17"/>
              <w:rPr>
                <w:sz w:val="17"/>
              </w:rPr>
            </w:pPr>
            <w:r>
              <w:rPr>
                <w:sz w:val="17"/>
              </w:rPr>
              <w:t>□社区/企事业单位/村公示栏（电子屏）</w:t>
            </w:r>
          </w:p>
          <w:p>
            <w:pPr>
              <w:pStyle w:val="7"/>
              <w:tabs>
                <w:tab w:val="left" w:pos="1403"/>
              </w:tabs>
              <w:spacing w:line="216" w:lineRule="exact"/>
              <w:ind w:left="28"/>
              <w:rPr>
                <w:sz w:val="17"/>
              </w:rPr>
            </w:pPr>
            <w:r>
              <w:rPr>
                <w:sz w:val="17"/>
              </w:rPr>
              <w:t>□精准推送</w:t>
            </w:r>
            <w:r>
              <w:rPr>
                <w:sz w:val="17"/>
              </w:rPr>
              <w:tab/>
            </w:r>
            <w:r>
              <w:rPr>
                <w:sz w:val="17"/>
              </w:rPr>
              <w:t>□其他</w:t>
            </w:r>
          </w:p>
        </w:tc>
        <w:tc>
          <w:tcPr>
            <w:tcW w:w="577"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spacing w:before="9"/>
              <w:rPr>
                <w:rFonts w:ascii="黑体"/>
                <w:sz w:val="15"/>
              </w:rPr>
            </w:pPr>
          </w:p>
          <w:p>
            <w:pPr>
              <w:pStyle w:val="7"/>
              <w:ind w:left="27"/>
              <w:jc w:val="center"/>
              <w:rPr>
                <w:rFonts w:ascii="Arial" w:hAnsi="Arial"/>
                <w:sz w:val="17"/>
              </w:rPr>
            </w:pPr>
            <w:r>
              <w:rPr>
                <w:rFonts w:ascii="Arial" w:hAnsi="Arial"/>
                <w:w w:val="100"/>
                <w:sz w:val="17"/>
              </w:rPr>
              <w:t>√</w:t>
            </w:r>
          </w:p>
        </w:tc>
        <w:tc>
          <w:tcPr>
            <w:tcW w:w="486" w:type="dxa"/>
          </w:tcPr>
          <w:p>
            <w:pPr>
              <w:pStyle w:val="7"/>
              <w:rPr>
                <w:rFonts w:ascii="Times New Roman"/>
                <w:sz w:val="16"/>
              </w:rPr>
            </w:pPr>
          </w:p>
        </w:tc>
        <w:tc>
          <w:tcPr>
            <w:tcW w:w="486"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spacing w:before="9"/>
              <w:rPr>
                <w:rFonts w:ascii="黑体"/>
                <w:sz w:val="15"/>
              </w:rPr>
            </w:pPr>
          </w:p>
          <w:p>
            <w:pPr>
              <w:pStyle w:val="7"/>
              <w:ind w:left="25"/>
              <w:jc w:val="center"/>
              <w:rPr>
                <w:rFonts w:ascii="Arial" w:hAnsi="Arial"/>
                <w:sz w:val="17"/>
              </w:rPr>
            </w:pPr>
            <w:r>
              <w:rPr>
                <w:rFonts w:ascii="Arial" w:hAnsi="Arial"/>
                <w:w w:val="100"/>
                <w:sz w:val="17"/>
              </w:rPr>
              <w:t>√</w:t>
            </w:r>
          </w:p>
        </w:tc>
        <w:tc>
          <w:tcPr>
            <w:tcW w:w="591" w:type="dxa"/>
          </w:tcPr>
          <w:p>
            <w:pPr>
              <w:pStyle w:val="7"/>
              <w:rPr>
                <w:rFonts w:ascii="Times New Roman"/>
                <w:sz w:val="16"/>
              </w:rPr>
            </w:pPr>
          </w:p>
        </w:tc>
        <w:tc>
          <w:tcPr>
            <w:tcW w:w="459"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spacing w:before="9"/>
              <w:rPr>
                <w:rFonts w:ascii="黑体"/>
                <w:sz w:val="15"/>
              </w:rPr>
            </w:pPr>
          </w:p>
          <w:p>
            <w:pPr>
              <w:pStyle w:val="7"/>
              <w:ind w:left="22"/>
              <w:jc w:val="center"/>
              <w:rPr>
                <w:rFonts w:ascii="Arial" w:hAnsi="Arial"/>
                <w:sz w:val="17"/>
              </w:rPr>
            </w:pPr>
            <w:r>
              <w:rPr>
                <w:rFonts w:ascii="Arial" w:hAnsi="Arial"/>
                <w:w w:val="100"/>
                <w:sz w:val="17"/>
              </w:rPr>
              <w:t>√</w:t>
            </w:r>
          </w:p>
        </w:tc>
        <w:tc>
          <w:tcPr>
            <w:tcW w:w="448"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spacing w:before="9"/>
              <w:rPr>
                <w:rFonts w:ascii="黑体"/>
                <w:sz w:val="15"/>
              </w:rPr>
            </w:pPr>
          </w:p>
          <w:p>
            <w:pPr>
              <w:pStyle w:val="7"/>
              <w:ind w:left="23"/>
              <w:jc w:val="center"/>
              <w:rPr>
                <w:rFonts w:ascii="Arial" w:hAnsi="Arial"/>
                <w:sz w:val="17"/>
              </w:rPr>
            </w:pPr>
            <w:r>
              <w:rPr>
                <w:rFonts w:ascii="Arial" w:hAnsi="Arial"/>
                <w:w w:val="100"/>
                <w:sz w:val="17"/>
              </w:rPr>
              <w:t>√</w:t>
            </w:r>
          </w:p>
        </w:tc>
      </w:tr>
    </w:tbl>
    <w:p>
      <w:pPr>
        <w:rPr>
          <w:sz w:val="2"/>
          <w:szCs w:val="2"/>
        </w:rPr>
      </w:pPr>
      <w:r>
        <mc:AlternateContent>
          <mc:Choice Requires="wps">
            <w:drawing>
              <wp:anchor distT="0" distB="0" distL="114300" distR="114300" simplePos="0" relativeHeight="251665408" behindDoc="0" locked="0" layoutInCell="1" allowOverlap="1">
                <wp:simplePos x="0" y="0"/>
                <wp:positionH relativeFrom="page">
                  <wp:posOffset>382905</wp:posOffset>
                </wp:positionH>
                <wp:positionV relativeFrom="page">
                  <wp:posOffset>5987415</wp:posOffset>
                </wp:positionV>
                <wp:extent cx="177800" cy="55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77800" cy="558800"/>
                        </a:xfrm>
                        <a:prstGeom prst="rect">
                          <a:avLst/>
                        </a:prstGeom>
                        <a:noFill/>
                        <a:ln>
                          <a:noFill/>
                        </a:ln>
                      </wps:spPr>
                      <wps:txbx>
                        <w:txbxContent>
                          <w:p>
                            <w:pPr>
                              <w:spacing w:before="0" w:line="280" w:lineRule="exact"/>
                              <w:ind w:left="20" w:right="0" w:firstLine="0"/>
                              <w:jc w:val="left"/>
                              <w:rPr>
                                <w:sz w:val="24"/>
                              </w:rPr>
                            </w:pPr>
                            <w:r>
                              <w:rPr>
                                <w:sz w:val="24"/>
                              </w:rPr>
                              <w:t>- 265 -</w:t>
                            </w:r>
                          </w:p>
                        </w:txbxContent>
                      </wps:txbx>
                      <wps:bodyPr vert="vert" lIns="0" tIns="0" rIns="0" bIns="0" upright="1"/>
                    </wps:wsp>
                  </a:graphicData>
                </a:graphic>
              </wp:anchor>
            </w:drawing>
          </mc:Choice>
          <mc:Fallback>
            <w:pict>
              <v:shape id="_x0000_s1026" o:spid="_x0000_s1026" o:spt="202" type="#_x0000_t202" style="position:absolute;left:0pt;margin-left:30.15pt;margin-top:471.45pt;height:44pt;width:14pt;mso-position-horizontal-relative:page;mso-position-vertical-relative:page;z-index:251665408;mso-width-relative:page;mso-height-relative:page;" filled="f" stroked="f" coordsize="21600,21600" o:gfxdata="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TH+UD2gAAAAoBAAAPAAAAAAAAAAEAIAAAACIAAABkcnMvZG93bnJldi54&#10;bWxQSwECFAAUAAAACACHTuJAyCi/D78BAAB/AwAADgAAAAAAAAABACAAAAApAQAAZHJzL2Uyb0Rv&#10;Yy54bWxQSwUGAAAAAAYABgBZAQAAWgUAAAAA&#10;">
                <v:fill on="f" focussize="0,0"/>
                <v:stroke on="f"/>
                <v:imagedata o:title=""/>
                <o:lock v:ext="edit" aspectratio="f"/>
                <v:textbox inset="0mm,0mm,0mm,0mm" style="layout-flow:vertical;">
                  <w:txbxContent>
                    <w:p>
                      <w:pPr>
                        <w:spacing w:before="0" w:line="280" w:lineRule="exact"/>
                        <w:ind w:left="20" w:right="0" w:firstLine="0"/>
                        <w:jc w:val="left"/>
                        <w:rPr>
                          <w:sz w:val="24"/>
                        </w:rPr>
                      </w:pPr>
                      <w:r>
                        <w:rPr>
                          <w:sz w:val="24"/>
                        </w:rPr>
                        <w:t>- 265 -</w:t>
                      </w:r>
                    </w:p>
                  </w:txbxContent>
                </v:textbox>
              </v:shape>
            </w:pict>
          </mc:Fallback>
        </mc:AlternateContent>
      </w:r>
    </w:p>
    <w:p>
      <w:pPr>
        <w:spacing w:after="0"/>
        <w:rPr>
          <w:sz w:val="2"/>
          <w:szCs w:val="2"/>
        </w:rPr>
        <w:sectPr>
          <w:pgSz w:w="16840" w:h="11910" w:orient="landscape"/>
          <w:pgMar w:top="1100" w:right="940" w:bottom="280" w:left="1020" w:header="720" w:footer="720" w:gutter="0"/>
          <w:cols w:space="720" w:num="1"/>
        </w:sectPr>
      </w:pPr>
    </w:p>
    <w:tbl>
      <w:tblPr>
        <w:tblStyle w:val="5"/>
        <w:tblW w:w="0" w:type="auto"/>
        <w:tblInd w:w="17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1"/>
        <w:gridCol w:w="447"/>
        <w:gridCol w:w="1350"/>
        <w:gridCol w:w="1954"/>
        <w:gridCol w:w="3003"/>
        <w:gridCol w:w="958"/>
        <w:gridCol w:w="486"/>
        <w:gridCol w:w="2807"/>
        <w:gridCol w:w="577"/>
        <w:gridCol w:w="486"/>
        <w:gridCol w:w="486"/>
        <w:gridCol w:w="591"/>
        <w:gridCol w:w="459"/>
        <w:gridCol w:w="44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2" w:hRule="atLeast"/>
        </w:trPr>
        <w:tc>
          <w:tcPr>
            <w:tcW w:w="381" w:type="dxa"/>
            <w:vMerge w:val="restart"/>
          </w:tcPr>
          <w:p>
            <w:pPr>
              <w:pStyle w:val="7"/>
              <w:rPr>
                <w:rFonts w:ascii="黑体"/>
                <w:sz w:val="16"/>
              </w:rPr>
            </w:pPr>
          </w:p>
          <w:p>
            <w:pPr>
              <w:pStyle w:val="7"/>
              <w:spacing w:before="126" w:line="235" w:lineRule="auto"/>
              <w:ind w:left="110" w:right="77"/>
              <w:rPr>
                <w:sz w:val="17"/>
              </w:rPr>
            </w:pPr>
            <w:r>
              <w:rPr>
                <w:sz w:val="17"/>
              </w:rPr>
              <w:t>序号</w:t>
            </w:r>
          </w:p>
        </w:tc>
        <w:tc>
          <w:tcPr>
            <w:tcW w:w="1797" w:type="dxa"/>
            <w:gridSpan w:val="2"/>
          </w:tcPr>
          <w:p>
            <w:pPr>
              <w:pStyle w:val="7"/>
              <w:spacing w:before="1"/>
              <w:rPr>
                <w:rFonts w:ascii="黑体"/>
                <w:sz w:val="13"/>
              </w:rPr>
            </w:pPr>
          </w:p>
          <w:p>
            <w:pPr>
              <w:pStyle w:val="7"/>
              <w:spacing w:before="1"/>
              <w:ind w:left="557"/>
              <w:rPr>
                <w:sz w:val="17"/>
              </w:rPr>
            </w:pPr>
            <w:r>
              <w:rPr>
                <w:sz w:val="17"/>
              </w:rPr>
              <w:t>公开事项</w:t>
            </w:r>
          </w:p>
        </w:tc>
        <w:tc>
          <w:tcPr>
            <w:tcW w:w="1954" w:type="dxa"/>
            <w:vMerge w:val="restart"/>
          </w:tcPr>
          <w:p>
            <w:pPr>
              <w:pStyle w:val="7"/>
              <w:rPr>
                <w:rFonts w:ascii="黑体"/>
                <w:sz w:val="16"/>
              </w:rPr>
            </w:pPr>
          </w:p>
          <w:p>
            <w:pPr>
              <w:pStyle w:val="7"/>
              <w:spacing w:before="12"/>
              <w:rPr>
                <w:rFonts w:ascii="黑体"/>
                <w:sz w:val="17"/>
              </w:rPr>
            </w:pPr>
          </w:p>
          <w:p>
            <w:pPr>
              <w:pStyle w:val="7"/>
              <w:ind w:left="636"/>
              <w:rPr>
                <w:sz w:val="17"/>
              </w:rPr>
            </w:pPr>
            <w:r>
              <w:rPr>
                <w:sz w:val="17"/>
              </w:rPr>
              <w:t>公开内容</w:t>
            </w:r>
          </w:p>
        </w:tc>
        <w:tc>
          <w:tcPr>
            <w:tcW w:w="3003" w:type="dxa"/>
            <w:vMerge w:val="restart"/>
          </w:tcPr>
          <w:p>
            <w:pPr>
              <w:pStyle w:val="7"/>
              <w:rPr>
                <w:rFonts w:ascii="黑体"/>
                <w:sz w:val="16"/>
              </w:rPr>
            </w:pPr>
          </w:p>
          <w:p>
            <w:pPr>
              <w:pStyle w:val="7"/>
              <w:spacing w:before="12"/>
              <w:rPr>
                <w:rFonts w:ascii="黑体"/>
                <w:sz w:val="17"/>
              </w:rPr>
            </w:pPr>
          </w:p>
          <w:p>
            <w:pPr>
              <w:pStyle w:val="7"/>
              <w:ind w:left="60" w:right="28"/>
              <w:jc w:val="center"/>
              <w:rPr>
                <w:sz w:val="17"/>
              </w:rPr>
            </w:pPr>
            <w:r>
              <w:rPr>
                <w:sz w:val="17"/>
              </w:rPr>
              <w:t>公开依据</w:t>
            </w:r>
          </w:p>
        </w:tc>
        <w:tc>
          <w:tcPr>
            <w:tcW w:w="958" w:type="dxa"/>
            <w:vMerge w:val="restart"/>
          </w:tcPr>
          <w:p>
            <w:pPr>
              <w:pStyle w:val="7"/>
              <w:rPr>
                <w:rFonts w:ascii="黑体"/>
                <w:sz w:val="16"/>
              </w:rPr>
            </w:pPr>
          </w:p>
          <w:p>
            <w:pPr>
              <w:pStyle w:val="7"/>
              <w:spacing w:before="126" w:line="235" w:lineRule="auto"/>
              <w:ind w:left="310" w:right="278"/>
              <w:rPr>
                <w:sz w:val="17"/>
              </w:rPr>
            </w:pPr>
            <w:r>
              <w:rPr>
                <w:sz w:val="17"/>
              </w:rPr>
              <w:t>公开时限</w:t>
            </w:r>
          </w:p>
        </w:tc>
        <w:tc>
          <w:tcPr>
            <w:tcW w:w="486" w:type="dxa"/>
            <w:vMerge w:val="restart"/>
          </w:tcPr>
          <w:p>
            <w:pPr>
              <w:pStyle w:val="7"/>
              <w:rPr>
                <w:rFonts w:ascii="黑体"/>
                <w:sz w:val="16"/>
              </w:rPr>
            </w:pPr>
          </w:p>
          <w:p>
            <w:pPr>
              <w:pStyle w:val="7"/>
              <w:spacing w:before="126" w:line="235" w:lineRule="auto"/>
              <w:ind w:left="75" w:right="42"/>
              <w:rPr>
                <w:sz w:val="17"/>
              </w:rPr>
            </w:pPr>
            <w:r>
              <w:rPr>
                <w:sz w:val="17"/>
              </w:rPr>
              <w:t>公开主体</w:t>
            </w:r>
          </w:p>
        </w:tc>
        <w:tc>
          <w:tcPr>
            <w:tcW w:w="2807" w:type="dxa"/>
            <w:vMerge w:val="restart"/>
          </w:tcPr>
          <w:p>
            <w:pPr>
              <w:pStyle w:val="7"/>
              <w:spacing w:before="3"/>
              <w:rPr>
                <w:rFonts w:ascii="黑体"/>
                <w:sz w:val="17"/>
              </w:rPr>
            </w:pPr>
          </w:p>
          <w:p>
            <w:pPr>
              <w:pStyle w:val="7"/>
              <w:spacing w:line="216" w:lineRule="exact"/>
              <w:ind w:left="740"/>
              <w:rPr>
                <w:sz w:val="17"/>
              </w:rPr>
            </w:pPr>
            <w:r>
              <w:rPr>
                <w:sz w:val="17"/>
              </w:rPr>
              <w:t>公开渠道和载体</w:t>
            </w:r>
          </w:p>
          <w:p>
            <w:pPr>
              <w:pStyle w:val="7"/>
              <w:spacing w:before="2" w:line="235" w:lineRule="auto"/>
              <w:ind w:left="29" w:right="156"/>
              <w:rPr>
                <w:sz w:val="17"/>
              </w:rPr>
            </w:pPr>
            <w:r>
              <w:rPr>
                <w:sz w:val="17"/>
              </w:rPr>
              <w:t>（“■”表示必选项，“□”表示可选项）</w:t>
            </w:r>
          </w:p>
        </w:tc>
        <w:tc>
          <w:tcPr>
            <w:tcW w:w="1063" w:type="dxa"/>
            <w:gridSpan w:val="2"/>
          </w:tcPr>
          <w:p>
            <w:pPr>
              <w:pStyle w:val="7"/>
              <w:spacing w:before="1"/>
              <w:rPr>
                <w:rFonts w:ascii="黑体"/>
                <w:sz w:val="13"/>
              </w:rPr>
            </w:pPr>
          </w:p>
          <w:p>
            <w:pPr>
              <w:pStyle w:val="7"/>
              <w:spacing w:before="1"/>
              <w:ind w:left="188"/>
              <w:rPr>
                <w:sz w:val="17"/>
              </w:rPr>
            </w:pPr>
            <w:r>
              <w:rPr>
                <w:sz w:val="17"/>
              </w:rPr>
              <w:t>公开对象</w:t>
            </w:r>
          </w:p>
        </w:tc>
        <w:tc>
          <w:tcPr>
            <w:tcW w:w="1077" w:type="dxa"/>
            <w:gridSpan w:val="2"/>
          </w:tcPr>
          <w:p>
            <w:pPr>
              <w:pStyle w:val="7"/>
              <w:spacing w:before="1"/>
              <w:rPr>
                <w:rFonts w:ascii="黑体"/>
                <w:sz w:val="13"/>
              </w:rPr>
            </w:pPr>
          </w:p>
          <w:p>
            <w:pPr>
              <w:pStyle w:val="7"/>
              <w:spacing w:before="1"/>
              <w:ind w:left="194"/>
              <w:rPr>
                <w:sz w:val="17"/>
              </w:rPr>
            </w:pPr>
            <w:r>
              <w:rPr>
                <w:sz w:val="17"/>
              </w:rPr>
              <w:t>公开方式</w:t>
            </w:r>
          </w:p>
        </w:tc>
        <w:tc>
          <w:tcPr>
            <w:tcW w:w="907" w:type="dxa"/>
            <w:gridSpan w:val="2"/>
          </w:tcPr>
          <w:p>
            <w:pPr>
              <w:pStyle w:val="7"/>
              <w:spacing w:before="1"/>
              <w:rPr>
                <w:rFonts w:ascii="黑体"/>
                <w:sz w:val="13"/>
              </w:rPr>
            </w:pPr>
          </w:p>
          <w:p>
            <w:pPr>
              <w:pStyle w:val="7"/>
              <w:spacing w:before="1"/>
              <w:ind w:left="109"/>
              <w:rPr>
                <w:sz w:val="17"/>
              </w:rPr>
            </w:pPr>
            <w:r>
              <w:rPr>
                <w:sz w:val="17"/>
              </w:rPr>
              <w:t>公开层级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1" w:hRule="atLeast"/>
        </w:trPr>
        <w:tc>
          <w:tcPr>
            <w:tcW w:w="381" w:type="dxa"/>
            <w:vMerge w:val="continue"/>
            <w:tcBorders>
              <w:top w:val="nil"/>
            </w:tcBorders>
          </w:tcPr>
          <w:p>
            <w:pPr>
              <w:rPr>
                <w:sz w:val="2"/>
                <w:szCs w:val="2"/>
              </w:rPr>
            </w:pPr>
          </w:p>
        </w:tc>
        <w:tc>
          <w:tcPr>
            <w:tcW w:w="447" w:type="dxa"/>
          </w:tcPr>
          <w:p>
            <w:pPr>
              <w:pStyle w:val="7"/>
              <w:spacing w:before="53" w:line="235" w:lineRule="auto"/>
              <w:ind w:left="55" w:right="22"/>
              <w:rPr>
                <w:sz w:val="17"/>
              </w:rPr>
            </w:pPr>
            <w:r>
              <w:rPr>
                <w:sz w:val="17"/>
              </w:rPr>
              <w:t>一级事项</w:t>
            </w:r>
          </w:p>
        </w:tc>
        <w:tc>
          <w:tcPr>
            <w:tcW w:w="1350" w:type="dxa"/>
          </w:tcPr>
          <w:p>
            <w:pPr>
              <w:pStyle w:val="7"/>
              <w:spacing w:before="3"/>
              <w:rPr>
                <w:rFonts w:ascii="黑体"/>
                <w:sz w:val="12"/>
              </w:rPr>
            </w:pPr>
          </w:p>
          <w:p>
            <w:pPr>
              <w:pStyle w:val="7"/>
              <w:ind w:left="333"/>
              <w:rPr>
                <w:sz w:val="17"/>
              </w:rPr>
            </w:pPr>
            <w:r>
              <w:rPr>
                <w:sz w:val="17"/>
              </w:rPr>
              <w:t>二级事项</w:t>
            </w:r>
          </w:p>
        </w:tc>
        <w:tc>
          <w:tcPr>
            <w:tcW w:w="1954" w:type="dxa"/>
            <w:vMerge w:val="continue"/>
            <w:tcBorders>
              <w:top w:val="nil"/>
            </w:tcBorders>
          </w:tcPr>
          <w:p>
            <w:pPr>
              <w:rPr>
                <w:sz w:val="2"/>
                <w:szCs w:val="2"/>
              </w:rPr>
            </w:pPr>
          </w:p>
        </w:tc>
        <w:tc>
          <w:tcPr>
            <w:tcW w:w="3003" w:type="dxa"/>
            <w:vMerge w:val="continue"/>
            <w:tcBorders>
              <w:top w:val="nil"/>
            </w:tcBorders>
          </w:tcPr>
          <w:p>
            <w:pPr>
              <w:rPr>
                <w:sz w:val="2"/>
                <w:szCs w:val="2"/>
              </w:rPr>
            </w:pPr>
          </w:p>
        </w:tc>
        <w:tc>
          <w:tcPr>
            <w:tcW w:w="958" w:type="dxa"/>
            <w:vMerge w:val="continue"/>
            <w:tcBorders>
              <w:top w:val="nil"/>
            </w:tcBorders>
          </w:tcPr>
          <w:p>
            <w:pPr>
              <w:rPr>
                <w:sz w:val="2"/>
                <w:szCs w:val="2"/>
              </w:rPr>
            </w:pPr>
          </w:p>
        </w:tc>
        <w:tc>
          <w:tcPr>
            <w:tcW w:w="486" w:type="dxa"/>
            <w:vMerge w:val="continue"/>
            <w:tcBorders>
              <w:top w:val="nil"/>
            </w:tcBorders>
          </w:tcPr>
          <w:p>
            <w:pPr>
              <w:rPr>
                <w:sz w:val="2"/>
                <w:szCs w:val="2"/>
              </w:rPr>
            </w:pPr>
          </w:p>
        </w:tc>
        <w:tc>
          <w:tcPr>
            <w:tcW w:w="2807" w:type="dxa"/>
            <w:vMerge w:val="continue"/>
            <w:tcBorders>
              <w:top w:val="nil"/>
            </w:tcBorders>
          </w:tcPr>
          <w:p>
            <w:pPr>
              <w:rPr>
                <w:sz w:val="2"/>
                <w:szCs w:val="2"/>
              </w:rPr>
            </w:pPr>
          </w:p>
        </w:tc>
        <w:tc>
          <w:tcPr>
            <w:tcW w:w="577" w:type="dxa"/>
          </w:tcPr>
          <w:p>
            <w:pPr>
              <w:pStyle w:val="7"/>
              <w:spacing w:before="3"/>
              <w:rPr>
                <w:rFonts w:ascii="黑体"/>
                <w:sz w:val="12"/>
              </w:rPr>
            </w:pPr>
          </w:p>
          <w:p>
            <w:pPr>
              <w:pStyle w:val="7"/>
              <w:ind w:left="29"/>
              <w:jc w:val="center"/>
              <w:rPr>
                <w:sz w:val="17"/>
              </w:rPr>
            </w:pPr>
            <w:r>
              <w:rPr>
                <w:sz w:val="17"/>
              </w:rPr>
              <w:t>全社会</w:t>
            </w:r>
          </w:p>
        </w:tc>
        <w:tc>
          <w:tcPr>
            <w:tcW w:w="486" w:type="dxa"/>
          </w:tcPr>
          <w:p>
            <w:pPr>
              <w:pStyle w:val="7"/>
              <w:spacing w:before="53" w:line="235" w:lineRule="auto"/>
              <w:ind w:left="74" w:right="43"/>
              <w:rPr>
                <w:sz w:val="17"/>
              </w:rPr>
            </w:pPr>
            <w:r>
              <w:rPr>
                <w:sz w:val="17"/>
              </w:rPr>
              <w:t>特定群体</w:t>
            </w:r>
          </w:p>
        </w:tc>
        <w:tc>
          <w:tcPr>
            <w:tcW w:w="486" w:type="dxa"/>
          </w:tcPr>
          <w:p>
            <w:pPr>
              <w:pStyle w:val="7"/>
              <w:spacing w:before="3"/>
              <w:rPr>
                <w:rFonts w:ascii="黑体"/>
                <w:sz w:val="12"/>
              </w:rPr>
            </w:pPr>
          </w:p>
          <w:p>
            <w:pPr>
              <w:pStyle w:val="7"/>
              <w:ind w:left="57" w:right="29"/>
              <w:jc w:val="center"/>
              <w:rPr>
                <w:sz w:val="17"/>
              </w:rPr>
            </w:pPr>
            <w:r>
              <w:rPr>
                <w:sz w:val="17"/>
              </w:rPr>
              <w:t>主动</w:t>
            </w:r>
          </w:p>
        </w:tc>
        <w:tc>
          <w:tcPr>
            <w:tcW w:w="591" w:type="dxa"/>
          </w:tcPr>
          <w:p>
            <w:pPr>
              <w:pStyle w:val="7"/>
              <w:spacing w:before="3"/>
              <w:rPr>
                <w:rFonts w:ascii="黑体"/>
                <w:sz w:val="12"/>
              </w:rPr>
            </w:pPr>
          </w:p>
          <w:p>
            <w:pPr>
              <w:pStyle w:val="7"/>
              <w:ind w:left="39"/>
              <w:rPr>
                <w:sz w:val="17"/>
              </w:rPr>
            </w:pPr>
            <w:r>
              <w:rPr>
                <w:sz w:val="17"/>
              </w:rPr>
              <w:t>依申请</w:t>
            </w:r>
          </w:p>
        </w:tc>
        <w:tc>
          <w:tcPr>
            <w:tcW w:w="459" w:type="dxa"/>
          </w:tcPr>
          <w:p>
            <w:pPr>
              <w:pStyle w:val="7"/>
              <w:spacing w:before="3"/>
              <w:rPr>
                <w:rFonts w:ascii="黑体"/>
                <w:sz w:val="12"/>
              </w:rPr>
            </w:pPr>
          </w:p>
          <w:p>
            <w:pPr>
              <w:pStyle w:val="7"/>
              <w:ind w:left="42" w:right="16"/>
              <w:jc w:val="center"/>
              <w:rPr>
                <w:sz w:val="17"/>
              </w:rPr>
            </w:pPr>
            <w:r>
              <w:rPr>
                <w:sz w:val="17"/>
              </w:rPr>
              <w:t>市级</w:t>
            </w:r>
          </w:p>
        </w:tc>
        <w:tc>
          <w:tcPr>
            <w:tcW w:w="448" w:type="dxa"/>
          </w:tcPr>
          <w:p>
            <w:pPr>
              <w:pStyle w:val="7"/>
              <w:spacing w:before="3"/>
              <w:rPr>
                <w:rFonts w:ascii="黑体"/>
                <w:sz w:val="12"/>
              </w:rPr>
            </w:pPr>
          </w:p>
          <w:p>
            <w:pPr>
              <w:pStyle w:val="7"/>
              <w:ind w:left="34" w:right="13"/>
              <w:jc w:val="center"/>
              <w:rPr>
                <w:sz w:val="17"/>
              </w:rPr>
            </w:pPr>
            <w:r>
              <w:rPr>
                <w:sz w:val="17"/>
              </w:rPr>
              <w:t>县级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rPr>
            </w:pPr>
          </w:p>
          <w:p>
            <w:pPr>
              <w:pStyle w:val="7"/>
              <w:rPr>
                <w:rFonts w:ascii="黑体"/>
                <w:sz w:val="16"/>
              </w:rPr>
            </w:pPr>
          </w:p>
          <w:p>
            <w:pPr>
              <w:pStyle w:val="7"/>
              <w:rPr>
                <w:rFonts w:ascii="黑体"/>
                <w:sz w:val="16"/>
              </w:rPr>
            </w:pPr>
          </w:p>
          <w:p>
            <w:pPr>
              <w:pStyle w:val="7"/>
              <w:rPr>
                <w:rFonts w:ascii="黑体"/>
                <w:sz w:val="16"/>
              </w:rPr>
            </w:pPr>
          </w:p>
          <w:p>
            <w:pPr>
              <w:pStyle w:val="7"/>
              <w:rPr>
                <w:rFonts w:ascii="黑体"/>
                <w:sz w:val="16"/>
              </w:rPr>
            </w:pPr>
          </w:p>
          <w:p>
            <w:pPr>
              <w:pStyle w:val="7"/>
              <w:spacing w:before="106"/>
              <w:ind w:left="47" w:right="17"/>
              <w:jc w:val="center"/>
              <w:rPr>
                <w:sz w:val="17"/>
              </w:rPr>
            </w:pPr>
            <w:r>
              <w:rPr>
                <w:sz w:val="17"/>
              </w:rPr>
              <w:t>167</w:t>
            </w:r>
          </w:p>
        </w:tc>
        <w:tc>
          <w:tcPr>
            <w:tcW w:w="447" w:type="dxa"/>
          </w:tcPr>
          <w:p>
            <w:pPr>
              <w:pStyle w:val="7"/>
              <w:rPr>
                <w:rFonts w:ascii="黑体"/>
                <w:sz w:val="16"/>
              </w:rPr>
            </w:pPr>
          </w:p>
          <w:p>
            <w:pPr>
              <w:pStyle w:val="7"/>
              <w:rPr>
                <w:rFonts w:ascii="黑体"/>
                <w:sz w:val="16"/>
              </w:rPr>
            </w:pPr>
          </w:p>
          <w:p>
            <w:pPr>
              <w:pStyle w:val="7"/>
              <w:rPr>
                <w:rFonts w:ascii="黑体"/>
                <w:sz w:val="16"/>
              </w:rPr>
            </w:pPr>
          </w:p>
          <w:p>
            <w:pPr>
              <w:pStyle w:val="7"/>
              <w:spacing w:before="10"/>
              <w:rPr>
                <w:rFonts w:ascii="黑体"/>
                <w:sz w:val="23"/>
              </w:rPr>
            </w:pPr>
          </w:p>
          <w:p>
            <w:pPr>
              <w:pStyle w:val="7"/>
              <w:spacing w:line="235" w:lineRule="auto"/>
              <w:ind w:left="58" w:right="24"/>
              <w:jc w:val="both"/>
              <w:rPr>
                <w:sz w:val="17"/>
              </w:rPr>
            </w:pPr>
            <w:r>
              <w:rPr>
                <w:sz w:val="17"/>
              </w:rPr>
              <w:t>工程建设管理</w:t>
            </w:r>
          </w:p>
        </w:tc>
        <w:tc>
          <w:tcPr>
            <w:tcW w:w="1350" w:type="dxa"/>
          </w:tcPr>
          <w:p>
            <w:pPr>
              <w:pStyle w:val="7"/>
              <w:rPr>
                <w:rFonts w:ascii="黑体"/>
                <w:sz w:val="16"/>
              </w:rPr>
            </w:pPr>
          </w:p>
          <w:p>
            <w:pPr>
              <w:pStyle w:val="7"/>
              <w:rPr>
                <w:rFonts w:ascii="黑体"/>
                <w:sz w:val="16"/>
              </w:rPr>
            </w:pPr>
          </w:p>
          <w:p>
            <w:pPr>
              <w:pStyle w:val="7"/>
              <w:rPr>
                <w:rFonts w:ascii="黑体"/>
                <w:sz w:val="16"/>
              </w:rPr>
            </w:pPr>
          </w:p>
          <w:p>
            <w:pPr>
              <w:pStyle w:val="7"/>
              <w:spacing w:before="10"/>
              <w:rPr>
                <w:rFonts w:ascii="黑体"/>
                <w:sz w:val="23"/>
              </w:rPr>
            </w:pPr>
          </w:p>
          <w:p>
            <w:pPr>
              <w:pStyle w:val="7"/>
              <w:spacing w:line="235" w:lineRule="auto"/>
              <w:ind w:left="30" w:right="100"/>
              <w:jc w:val="both"/>
              <w:rPr>
                <w:sz w:val="17"/>
              </w:rPr>
            </w:pPr>
            <w:r>
              <w:rPr>
                <w:sz w:val="17"/>
              </w:rPr>
              <w:t>设计单位未按照工程建设强制性标准进行设计</w:t>
            </w:r>
          </w:p>
        </w:tc>
        <w:tc>
          <w:tcPr>
            <w:tcW w:w="1954" w:type="dxa"/>
          </w:tcPr>
          <w:p>
            <w:pPr>
              <w:pStyle w:val="7"/>
              <w:spacing w:before="3"/>
              <w:rPr>
                <w:rFonts w:ascii="黑体"/>
                <w:sz w:val="13"/>
              </w:rPr>
            </w:pPr>
          </w:p>
          <w:p>
            <w:pPr>
              <w:pStyle w:val="7"/>
              <w:numPr>
                <w:ilvl w:val="0"/>
                <w:numId w:val="50"/>
              </w:numPr>
              <w:tabs>
                <w:tab w:val="left" w:pos="204"/>
              </w:tabs>
              <w:spacing w:before="0" w:after="0" w:line="235" w:lineRule="auto"/>
              <w:ind w:left="30" w:right="18" w:firstLine="0"/>
              <w:jc w:val="left"/>
              <w:rPr>
                <w:sz w:val="17"/>
              </w:rPr>
            </w:pPr>
            <w:r>
              <w:rPr>
                <w:spacing w:val="-2"/>
                <w:sz w:val="17"/>
              </w:rPr>
              <w:t>机构职能、权责清单、</w:t>
            </w:r>
            <w:r>
              <w:rPr>
                <w:sz w:val="17"/>
              </w:rPr>
              <w:t>执法人员名单；</w:t>
            </w:r>
          </w:p>
          <w:p>
            <w:pPr>
              <w:pStyle w:val="7"/>
              <w:numPr>
                <w:ilvl w:val="0"/>
                <w:numId w:val="50"/>
              </w:numPr>
              <w:tabs>
                <w:tab w:val="left" w:pos="204"/>
              </w:tabs>
              <w:spacing w:before="2" w:after="0" w:line="235" w:lineRule="auto"/>
              <w:ind w:left="30" w:right="18" w:firstLine="0"/>
              <w:jc w:val="left"/>
              <w:rPr>
                <w:sz w:val="17"/>
              </w:rPr>
            </w:pPr>
            <w:r>
              <w:rPr>
                <w:spacing w:val="-2"/>
                <w:sz w:val="17"/>
              </w:rPr>
              <w:t>执法程序或行政强制流</w:t>
            </w:r>
            <w:r>
              <w:rPr>
                <w:sz w:val="17"/>
              </w:rPr>
              <w:t>程图；</w:t>
            </w:r>
          </w:p>
          <w:p>
            <w:pPr>
              <w:pStyle w:val="7"/>
              <w:numPr>
                <w:ilvl w:val="0"/>
                <w:numId w:val="50"/>
              </w:numPr>
              <w:tabs>
                <w:tab w:val="left" w:pos="204"/>
              </w:tabs>
              <w:spacing w:before="0" w:after="0" w:line="214" w:lineRule="exact"/>
              <w:ind w:left="203" w:right="0" w:hanging="174"/>
              <w:jc w:val="left"/>
              <w:rPr>
                <w:sz w:val="17"/>
              </w:rPr>
            </w:pPr>
            <w:r>
              <w:rPr>
                <w:sz w:val="17"/>
              </w:rPr>
              <w:t>执法依据；</w:t>
            </w:r>
          </w:p>
          <w:p>
            <w:pPr>
              <w:pStyle w:val="7"/>
              <w:numPr>
                <w:ilvl w:val="0"/>
                <w:numId w:val="50"/>
              </w:numPr>
              <w:tabs>
                <w:tab w:val="left" w:pos="204"/>
              </w:tabs>
              <w:spacing w:before="1" w:after="0" w:line="235" w:lineRule="auto"/>
              <w:ind w:left="30" w:right="189" w:firstLine="0"/>
              <w:jc w:val="left"/>
              <w:rPr>
                <w:sz w:val="17"/>
              </w:rPr>
            </w:pPr>
            <w:r>
              <w:rPr>
                <w:spacing w:val="-2"/>
                <w:sz w:val="17"/>
              </w:rPr>
              <w:t>行政处罚自由裁量基</w:t>
            </w:r>
            <w:r>
              <w:rPr>
                <w:sz w:val="17"/>
              </w:rPr>
              <w:t>准；</w:t>
            </w:r>
          </w:p>
          <w:p>
            <w:pPr>
              <w:pStyle w:val="7"/>
              <w:numPr>
                <w:ilvl w:val="0"/>
                <w:numId w:val="50"/>
              </w:numPr>
              <w:tabs>
                <w:tab w:val="left" w:pos="204"/>
              </w:tabs>
              <w:spacing w:before="0" w:after="0" w:line="214" w:lineRule="exact"/>
              <w:ind w:left="203" w:right="0" w:hanging="174"/>
              <w:jc w:val="left"/>
              <w:rPr>
                <w:sz w:val="17"/>
              </w:rPr>
            </w:pPr>
            <w:r>
              <w:rPr>
                <w:sz w:val="17"/>
              </w:rPr>
              <w:t>咨询、监督投诉方式；</w:t>
            </w:r>
          </w:p>
          <w:p>
            <w:pPr>
              <w:pStyle w:val="7"/>
              <w:numPr>
                <w:ilvl w:val="0"/>
                <w:numId w:val="50"/>
              </w:numPr>
              <w:tabs>
                <w:tab w:val="left" w:pos="204"/>
              </w:tabs>
              <w:spacing w:before="0" w:after="0" w:line="214" w:lineRule="exact"/>
              <w:ind w:left="203" w:right="0" w:hanging="174"/>
              <w:jc w:val="left"/>
              <w:rPr>
                <w:sz w:val="17"/>
              </w:rPr>
            </w:pPr>
            <w:r>
              <w:rPr>
                <w:sz w:val="17"/>
              </w:rPr>
              <w:t>处罚决定；</w:t>
            </w:r>
          </w:p>
          <w:p>
            <w:pPr>
              <w:pStyle w:val="7"/>
              <w:numPr>
                <w:ilvl w:val="0"/>
                <w:numId w:val="50"/>
              </w:numPr>
              <w:tabs>
                <w:tab w:val="left" w:pos="204"/>
              </w:tabs>
              <w:spacing w:before="0" w:after="0" w:line="216" w:lineRule="exact"/>
              <w:ind w:left="203" w:right="0" w:hanging="174"/>
              <w:jc w:val="left"/>
              <w:rPr>
                <w:sz w:val="17"/>
              </w:rPr>
            </w:pPr>
            <w:r>
              <w:rPr>
                <w:sz w:val="17"/>
              </w:rPr>
              <w:t>救济渠道。</w:t>
            </w:r>
          </w:p>
        </w:tc>
        <w:tc>
          <w:tcPr>
            <w:tcW w:w="3003" w:type="dxa"/>
          </w:tcPr>
          <w:p>
            <w:pPr>
              <w:pStyle w:val="7"/>
              <w:rPr>
                <w:rFonts w:ascii="黑体"/>
                <w:sz w:val="16"/>
              </w:rPr>
            </w:pPr>
          </w:p>
          <w:p>
            <w:pPr>
              <w:pStyle w:val="7"/>
              <w:rPr>
                <w:rFonts w:ascii="黑体"/>
                <w:sz w:val="16"/>
              </w:rPr>
            </w:pPr>
          </w:p>
          <w:p>
            <w:pPr>
              <w:pStyle w:val="7"/>
              <w:rPr>
                <w:rFonts w:ascii="黑体"/>
                <w:sz w:val="16"/>
              </w:rPr>
            </w:pPr>
          </w:p>
          <w:p>
            <w:pPr>
              <w:pStyle w:val="7"/>
              <w:spacing w:before="1"/>
              <w:rPr>
                <w:rFonts w:ascii="黑体"/>
                <w:sz w:val="15"/>
              </w:rPr>
            </w:pPr>
          </w:p>
          <w:p>
            <w:pPr>
              <w:pStyle w:val="7"/>
              <w:ind w:left="30"/>
              <w:rPr>
                <w:sz w:val="17"/>
              </w:rPr>
            </w:pPr>
            <w:r>
              <w:rPr>
                <w:sz w:val="17"/>
              </w:rPr>
              <w:t>《建设工程质量管理条例》</w:t>
            </w:r>
          </w:p>
          <w:p>
            <w:pPr>
              <w:pStyle w:val="7"/>
              <w:spacing w:before="6"/>
              <w:rPr>
                <w:rFonts w:ascii="黑体"/>
                <w:sz w:val="16"/>
              </w:rPr>
            </w:pPr>
          </w:p>
          <w:p>
            <w:pPr>
              <w:pStyle w:val="7"/>
              <w:ind w:left="30"/>
              <w:rPr>
                <w:sz w:val="17"/>
              </w:rPr>
            </w:pPr>
            <w:r>
              <w:rPr>
                <w:sz w:val="17"/>
              </w:rPr>
              <w:t>《建设工程勘察设计管理条例》</w:t>
            </w:r>
          </w:p>
        </w:tc>
        <w:tc>
          <w:tcPr>
            <w:tcW w:w="958" w:type="dxa"/>
          </w:tcPr>
          <w:p>
            <w:pPr>
              <w:pStyle w:val="7"/>
              <w:rPr>
                <w:rFonts w:ascii="黑体"/>
                <w:sz w:val="16"/>
              </w:rPr>
            </w:pPr>
          </w:p>
          <w:p>
            <w:pPr>
              <w:pStyle w:val="7"/>
              <w:spacing w:before="12"/>
              <w:rPr>
                <w:rFonts w:ascii="黑体"/>
                <w:sz w:val="13"/>
              </w:rPr>
            </w:pPr>
          </w:p>
          <w:p>
            <w:pPr>
              <w:pStyle w:val="7"/>
              <w:numPr>
                <w:ilvl w:val="0"/>
                <w:numId w:val="51"/>
              </w:numPr>
              <w:tabs>
                <w:tab w:val="left" w:pos="204"/>
              </w:tabs>
              <w:spacing w:before="0" w:after="0" w:line="235" w:lineRule="auto"/>
              <w:ind w:left="29" w:right="48" w:firstLine="0"/>
              <w:jc w:val="both"/>
              <w:rPr>
                <w:sz w:val="17"/>
              </w:rPr>
            </w:pPr>
            <w:r>
              <w:rPr>
                <w:spacing w:val="-4"/>
                <w:sz w:val="17"/>
              </w:rPr>
              <w:t>除处罚决</w:t>
            </w:r>
            <w:r>
              <w:rPr>
                <w:spacing w:val="-3"/>
                <w:sz w:val="17"/>
              </w:rPr>
              <w:t>定外其他内容：长期公</w:t>
            </w:r>
            <w:r>
              <w:rPr>
                <w:sz w:val="17"/>
              </w:rPr>
              <w:t>开（</w:t>
            </w:r>
            <w:r>
              <w:rPr>
                <w:spacing w:val="-5"/>
                <w:sz w:val="17"/>
              </w:rPr>
              <w:t>动态调</w:t>
            </w:r>
            <w:r>
              <w:rPr>
                <w:sz w:val="17"/>
              </w:rPr>
              <w:t>整）；</w:t>
            </w:r>
          </w:p>
          <w:p>
            <w:pPr>
              <w:pStyle w:val="7"/>
              <w:numPr>
                <w:ilvl w:val="0"/>
                <w:numId w:val="51"/>
              </w:numPr>
              <w:tabs>
                <w:tab w:val="left" w:pos="204"/>
              </w:tabs>
              <w:spacing w:before="4" w:after="0" w:line="235" w:lineRule="auto"/>
              <w:ind w:left="29" w:right="48" w:firstLine="0"/>
              <w:jc w:val="left"/>
              <w:rPr>
                <w:sz w:val="17"/>
              </w:rPr>
            </w:pPr>
            <w:r>
              <w:rPr>
                <w:sz w:val="17"/>
              </w:rPr>
              <w:t>处 罚 决 定：20</w:t>
            </w:r>
            <w:r>
              <w:rPr>
                <w:spacing w:val="-7"/>
                <w:sz w:val="17"/>
              </w:rPr>
              <w:t>个工</w:t>
            </w:r>
            <w:r>
              <w:rPr>
                <w:sz w:val="17"/>
              </w:rPr>
              <w:t>作日内。</w:t>
            </w:r>
          </w:p>
        </w:tc>
        <w:tc>
          <w:tcPr>
            <w:tcW w:w="486" w:type="dxa"/>
          </w:tcPr>
          <w:p>
            <w:pPr>
              <w:pStyle w:val="7"/>
              <w:spacing w:before="2"/>
              <w:rPr>
                <w:rFonts w:ascii="黑体"/>
                <w:sz w:val="13"/>
              </w:rPr>
            </w:pPr>
          </w:p>
          <w:p>
            <w:pPr>
              <w:pStyle w:val="7"/>
              <w:spacing w:line="235" w:lineRule="auto"/>
              <w:ind w:left="29" w:right="92"/>
              <w:jc w:val="both"/>
              <w:rPr>
                <w:sz w:val="17"/>
              </w:rPr>
            </w:pPr>
            <w:r>
              <w:rPr>
                <w:sz w:val="17"/>
              </w:rPr>
              <w:t>城市管理行政执法部门或相关行政主管部门</w:t>
            </w:r>
          </w:p>
        </w:tc>
        <w:tc>
          <w:tcPr>
            <w:tcW w:w="2807" w:type="dxa"/>
          </w:tcPr>
          <w:p>
            <w:pPr>
              <w:pStyle w:val="7"/>
              <w:rPr>
                <w:rFonts w:ascii="黑体"/>
                <w:sz w:val="16"/>
              </w:rPr>
            </w:pPr>
          </w:p>
          <w:p>
            <w:pPr>
              <w:pStyle w:val="7"/>
              <w:spacing w:before="7"/>
              <w:rPr>
                <w:rFonts w:ascii="黑体"/>
                <w:sz w:val="13"/>
              </w:rPr>
            </w:pPr>
          </w:p>
          <w:p>
            <w:pPr>
              <w:pStyle w:val="7"/>
              <w:tabs>
                <w:tab w:val="left" w:pos="1403"/>
              </w:tabs>
              <w:spacing w:line="216" w:lineRule="exact"/>
              <w:ind w:left="29"/>
              <w:rPr>
                <w:sz w:val="17"/>
              </w:rPr>
            </w:pPr>
            <w:r>
              <w:rPr>
                <w:sz w:val="17"/>
              </w:rPr>
              <w:t>■政府网站</w:t>
            </w:r>
            <w:r>
              <w:rPr>
                <w:sz w:val="17"/>
              </w:rPr>
              <w:tab/>
            </w:r>
            <w:r>
              <w:rPr>
                <w:sz w:val="17"/>
              </w:rPr>
              <w:t>□政府公报</w:t>
            </w:r>
          </w:p>
          <w:p>
            <w:pPr>
              <w:pStyle w:val="7"/>
              <w:tabs>
                <w:tab w:val="left" w:pos="1403"/>
              </w:tabs>
              <w:spacing w:line="214" w:lineRule="exact"/>
              <w:ind w:left="29"/>
              <w:rPr>
                <w:sz w:val="17"/>
              </w:rPr>
            </w:pPr>
            <w:r>
              <w:rPr>
                <w:sz w:val="17"/>
              </w:rPr>
              <w:t>□两微一端</w:t>
            </w:r>
            <w:r>
              <w:rPr>
                <w:sz w:val="17"/>
              </w:rPr>
              <w:tab/>
            </w:r>
            <w:r>
              <w:rPr>
                <w:sz w:val="17"/>
              </w:rPr>
              <w:t>□发布会/听证会</w:t>
            </w:r>
          </w:p>
          <w:p>
            <w:pPr>
              <w:pStyle w:val="7"/>
              <w:tabs>
                <w:tab w:val="left" w:pos="1403"/>
              </w:tabs>
              <w:spacing w:line="214" w:lineRule="exact"/>
              <w:ind w:left="29"/>
              <w:rPr>
                <w:sz w:val="17"/>
              </w:rPr>
            </w:pPr>
            <w:r>
              <w:rPr>
                <w:sz w:val="17"/>
              </w:rPr>
              <w:t>□广播电视</w:t>
            </w:r>
            <w:r>
              <w:rPr>
                <w:sz w:val="17"/>
              </w:rPr>
              <w:tab/>
            </w:r>
            <w:r>
              <w:rPr>
                <w:sz w:val="17"/>
              </w:rPr>
              <w:t>□纸质媒体</w:t>
            </w:r>
          </w:p>
          <w:p>
            <w:pPr>
              <w:pStyle w:val="7"/>
              <w:tabs>
                <w:tab w:val="left" w:pos="1401"/>
              </w:tabs>
              <w:spacing w:line="214" w:lineRule="exact"/>
              <w:ind w:left="29"/>
              <w:rPr>
                <w:sz w:val="17"/>
              </w:rPr>
            </w:pPr>
            <w:r>
              <w:rPr>
                <w:sz w:val="17"/>
              </w:rPr>
              <w:t>■公开查阅点</w:t>
            </w:r>
            <w:r>
              <w:rPr>
                <w:sz w:val="17"/>
              </w:rPr>
              <w:tab/>
            </w:r>
            <w:r>
              <w:rPr>
                <w:sz w:val="17"/>
              </w:rPr>
              <w:t>□政务服务中心</w:t>
            </w:r>
          </w:p>
          <w:p>
            <w:pPr>
              <w:pStyle w:val="7"/>
              <w:tabs>
                <w:tab w:val="left" w:pos="1400"/>
              </w:tabs>
              <w:spacing w:line="214" w:lineRule="exact"/>
              <w:ind w:left="29"/>
              <w:rPr>
                <w:sz w:val="17"/>
              </w:rPr>
            </w:pPr>
            <w:r>
              <w:rPr>
                <w:sz w:val="17"/>
              </w:rPr>
              <w:t>□便民服务站</w:t>
            </w:r>
            <w:r>
              <w:rPr>
                <w:sz w:val="17"/>
              </w:rPr>
              <w:tab/>
            </w:r>
            <w:r>
              <w:rPr>
                <w:sz w:val="17"/>
              </w:rPr>
              <w:t>□入户/现场</w:t>
            </w:r>
          </w:p>
          <w:p>
            <w:pPr>
              <w:pStyle w:val="7"/>
              <w:spacing w:before="2" w:line="235" w:lineRule="auto"/>
              <w:ind w:left="29" w:right="17"/>
              <w:rPr>
                <w:sz w:val="17"/>
              </w:rPr>
            </w:pPr>
            <w:r>
              <w:rPr>
                <w:sz w:val="17"/>
              </w:rPr>
              <w:t>□社区/企事业单位/村公示栏（电子屏）</w:t>
            </w:r>
          </w:p>
          <w:p>
            <w:pPr>
              <w:pStyle w:val="7"/>
              <w:tabs>
                <w:tab w:val="left" w:pos="1403"/>
              </w:tabs>
              <w:spacing w:line="216" w:lineRule="exact"/>
              <w:ind w:left="29"/>
              <w:rPr>
                <w:sz w:val="17"/>
              </w:rPr>
            </w:pPr>
            <w:r>
              <w:rPr>
                <w:sz w:val="17"/>
              </w:rPr>
              <w:t>□精准推送</w:t>
            </w:r>
            <w:r>
              <w:rPr>
                <w:sz w:val="17"/>
              </w:rPr>
              <w:tab/>
            </w:r>
            <w:r>
              <w:rPr>
                <w:sz w:val="17"/>
              </w:rPr>
              <w:t>□其他</w:t>
            </w:r>
          </w:p>
        </w:tc>
        <w:tc>
          <w:tcPr>
            <w:tcW w:w="577"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rPr>
                <w:rFonts w:ascii="黑体"/>
                <w:sz w:val="16"/>
              </w:rPr>
            </w:pPr>
          </w:p>
          <w:p>
            <w:pPr>
              <w:pStyle w:val="7"/>
              <w:ind w:left="27"/>
              <w:jc w:val="center"/>
              <w:rPr>
                <w:rFonts w:ascii="Arial" w:hAnsi="Arial"/>
                <w:sz w:val="17"/>
              </w:rPr>
            </w:pPr>
            <w:r>
              <w:rPr>
                <w:rFonts w:ascii="Arial" w:hAnsi="Arial"/>
                <w:w w:val="100"/>
                <w:sz w:val="17"/>
              </w:rPr>
              <w:t>√</w:t>
            </w:r>
          </w:p>
        </w:tc>
        <w:tc>
          <w:tcPr>
            <w:tcW w:w="486" w:type="dxa"/>
          </w:tcPr>
          <w:p>
            <w:pPr>
              <w:pStyle w:val="7"/>
              <w:rPr>
                <w:rFonts w:ascii="Times New Roman"/>
                <w:sz w:val="16"/>
              </w:rPr>
            </w:pPr>
          </w:p>
        </w:tc>
        <w:tc>
          <w:tcPr>
            <w:tcW w:w="486"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rPr>
                <w:rFonts w:ascii="黑体"/>
                <w:sz w:val="16"/>
              </w:rPr>
            </w:pPr>
          </w:p>
          <w:p>
            <w:pPr>
              <w:pStyle w:val="7"/>
              <w:ind w:left="25"/>
              <w:jc w:val="center"/>
              <w:rPr>
                <w:rFonts w:ascii="Arial" w:hAnsi="Arial"/>
                <w:sz w:val="17"/>
              </w:rPr>
            </w:pPr>
            <w:r>
              <w:rPr>
                <w:rFonts w:ascii="Arial" w:hAnsi="Arial"/>
                <w:w w:val="100"/>
                <w:sz w:val="17"/>
              </w:rPr>
              <w:t>√</w:t>
            </w:r>
          </w:p>
        </w:tc>
        <w:tc>
          <w:tcPr>
            <w:tcW w:w="591" w:type="dxa"/>
          </w:tcPr>
          <w:p>
            <w:pPr>
              <w:pStyle w:val="7"/>
              <w:rPr>
                <w:rFonts w:ascii="Times New Roman"/>
                <w:sz w:val="16"/>
              </w:rPr>
            </w:pPr>
          </w:p>
        </w:tc>
        <w:tc>
          <w:tcPr>
            <w:tcW w:w="459"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rPr>
                <w:rFonts w:ascii="黑体"/>
                <w:sz w:val="16"/>
              </w:rPr>
            </w:pPr>
          </w:p>
          <w:p>
            <w:pPr>
              <w:pStyle w:val="7"/>
              <w:ind w:left="23"/>
              <w:jc w:val="center"/>
              <w:rPr>
                <w:rFonts w:ascii="Arial" w:hAnsi="Arial"/>
                <w:sz w:val="17"/>
              </w:rPr>
            </w:pPr>
            <w:r>
              <w:rPr>
                <w:rFonts w:ascii="Arial" w:hAnsi="Arial"/>
                <w:w w:val="100"/>
                <w:sz w:val="17"/>
              </w:rPr>
              <w:t>√</w:t>
            </w:r>
          </w:p>
        </w:tc>
        <w:tc>
          <w:tcPr>
            <w:tcW w:w="448"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rPr>
                <w:rFonts w:ascii="黑体"/>
                <w:sz w:val="16"/>
              </w:rPr>
            </w:pPr>
          </w:p>
          <w:p>
            <w:pPr>
              <w:pStyle w:val="7"/>
              <w:ind w:left="23"/>
              <w:jc w:val="center"/>
              <w:rPr>
                <w:rFonts w:ascii="Arial" w:hAnsi="Arial"/>
                <w:sz w:val="17"/>
              </w:rPr>
            </w:pPr>
            <w:r>
              <w:rPr>
                <w:rFonts w:ascii="Arial" w:hAnsi="Arial"/>
                <w:w w:val="100"/>
                <w:sz w:val="17"/>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rPr>
            </w:pPr>
          </w:p>
          <w:p>
            <w:pPr>
              <w:pStyle w:val="7"/>
              <w:rPr>
                <w:rFonts w:ascii="黑体"/>
                <w:sz w:val="16"/>
              </w:rPr>
            </w:pPr>
          </w:p>
          <w:p>
            <w:pPr>
              <w:pStyle w:val="7"/>
              <w:rPr>
                <w:rFonts w:ascii="黑体"/>
                <w:sz w:val="16"/>
              </w:rPr>
            </w:pPr>
          </w:p>
          <w:p>
            <w:pPr>
              <w:pStyle w:val="7"/>
              <w:rPr>
                <w:rFonts w:ascii="黑体"/>
                <w:sz w:val="16"/>
              </w:rPr>
            </w:pPr>
          </w:p>
          <w:p>
            <w:pPr>
              <w:pStyle w:val="7"/>
              <w:rPr>
                <w:rFonts w:ascii="黑体"/>
                <w:sz w:val="16"/>
              </w:rPr>
            </w:pPr>
          </w:p>
          <w:p>
            <w:pPr>
              <w:pStyle w:val="7"/>
              <w:spacing w:before="104"/>
              <w:ind w:left="47" w:right="17"/>
              <w:jc w:val="center"/>
              <w:rPr>
                <w:sz w:val="17"/>
              </w:rPr>
            </w:pPr>
            <w:r>
              <w:rPr>
                <w:sz w:val="17"/>
              </w:rPr>
              <w:t>168</w:t>
            </w:r>
          </w:p>
        </w:tc>
        <w:tc>
          <w:tcPr>
            <w:tcW w:w="447" w:type="dxa"/>
          </w:tcPr>
          <w:p>
            <w:pPr>
              <w:pStyle w:val="7"/>
              <w:rPr>
                <w:rFonts w:ascii="黑体"/>
                <w:sz w:val="16"/>
              </w:rPr>
            </w:pPr>
          </w:p>
          <w:p>
            <w:pPr>
              <w:pStyle w:val="7"/>
              <w:rPr>
                <w:rFonts w:ascii="黑体"/>
                <w:sz w:val="16"/>
              </w:rPr>
            </w:pPr>
          </w:p>
          <w:p>
            <w:pPr>
              <w:pStyle w:val="7"/>
              <w:rPr>
                <w:rFonts w:ascii="黑体"/>
                <w:sz w:val="16"/>
              </w:rPr>
            </w:pPr>
          </w:p>
          <w:p>
            <w:pPr>
              <w:pStyle w:val="7"/>
              <w:spacing w:before="8"/>
              <w:rPr>
                <w:rFonts w:ascii="黑体"/>
                <w:sz w:val="23"/>
              </w:rPr>
            </w:pPr>
          </w:p>
          <w:p>
            <w:pPr>
              <w:pStyle w:val="7"/>
              <w:spacing w:line="235" w:lineRule="auto"/>
              <w:ind w:left="57" w:right="25"/>
              <w:jc w:val="both"/>
              <w:rPr>
                <w:sz w:val="17"/>
              </w:rPr>
            </w:pPr>
            <w:r>
              <w:rPr>
                <w:sz w:val="17"/>
              </w:rPr>
              <w:t>工程建设管理</w:t>
            </w:r>
          </w:p>
        </w:tc>
        <w:tc>
          <w:tcPr>
            <w:tcW w:w="1350" w:type="dxa"/>
          </w:tcPr>
          <w:p>
            <w:pPr>
              <w:pStyle w:val="7"/>
              <w:spacing w:before="5"/>
              <w:rPr>
                <w:rFonts w:ascii="黑体"/>
                <w:sz w:val="21"/>
              </w:rPr>
            </w:pPr>
          </w:p>
          <w:p>
            <w:pPr>
              <w:pStyle w:val="7"/>
              <w:spacing w:before="1" w:line="235" w:lineRule="auto"/>
              <w:ind w:left="30" w:right="100"/>
              <w:jc w:val="both"/>
              <w:rPr>
                <w:sz w:val="17"/>
              </w:rPr>
            </w:pPr>
            <w:r>
              <w:rPr>
                <w:sz w:val="17"/>
              </w:rPr>
              <w:t>施工单位在施工中偷工减料；使用不合格的建筑材料、建筑构配件和设备；或者有不按照工程设计图纸或者施工技术标准施工的其他行为</w:t>
            </w:r>
          </w:p>
        </w:tc>
        <w:tc>
          <w:tcPr>
            <w:tcW w:w="1954" w:type="dxa"/>
          </w:tcPr>
          <w:p>
            <w:pPr>
              <w:pStyle w:val="7"/>
              <w:rPr>
                <w:rFonts w:ascii="黑体"/>
                <w:sz w:val="13"/>
              </w:rPr>
            </w:pPr>
          </w:p>
          <w:p>
            <w:pPr>
              <w:pStyle w:val="7"/>
              <w:numPr>
                <w:ilvl w:val="0"/>
                <w:numId w:val="52"/>
              </w:numPr>
              <w:tabs>
                <w:tab w:val="left" w:pos="204"/>
              </w:tabs>
              <w:spacing w:before="0" w:after="0" w:line="235" w:lineRule="auto"/>
              <w:ind w:left="30" w:right="18" w:firstLine="0"/>
              <w:jc w:val="left"/>
              <w:rPr>
                <w:sz w:val="17"/>
              </w:rPr>
            </w:pPr>
            <w:r>
              <w:rPr>
                <w:spacing w:val="-2"/>
                <w:sz w:val="17"/>
              </w:rPr>
              <w:t>机构职能、权责清单、</w:t>
            </w:r>
            <w:r>
              <w:rPr>
                <w:sz w:val="17"/>
              </w:rPr>
              <w:t>执法人员名单；</w:t>
            </w:r>
          </w:p>
          <w:p>
            <w:pPr>
              <w:pStyle w:val="7"/>
              <w:numPr>
                <w:ilvl w:val="0"/>
                <w:numId w:val="52"/>
              </w:numPr>
              <w:tabs>
                <w:tab w:val="left" w:pos="204"/>
              </w:tabs>
              <w:spacing w:before="2" w:after="0" w:line="235" w:lineRule="auto"/>
              <w:ind w:left="30" w:right="18" w:firstLine="0"/>
              <w:jc w:val="left"/>
              <w:rPr>
                <w:sz w:val="17"/>
              </w:rPr>
            </w:pPr>
            <w:r>
              <w:rPr>
                <w:spacing w:val="-2"/>
                <w:sz w:val="17"/>
              </w:rPr>
              <w:t>执法程序或行政强制流</w:t>
            </w:r>
            <w:r>
              <w:rPr>
                <w:sz w:val="17"/>
              </w:rPr>
              <w:t>程图；</w:t>
            </w:r>
          </w:p>
          <w:p>
            <w:pPr>
              <w:pStyle w:val="7"/>
              <w:numPr>
                <w:ilvl w:val="0"/>
                <w:numId w:val="52"/>
              </w:numPr>
              <w:tabs>
                <w:tab w:val="left" w:pos="204"/>
              </w:tabs>
              <w:spacing w:before="0" w:after="0" w:line="214" w:lineRule="exact"/>
              <w:ind w:left="203" w:right="0" w:hanging="174"/>
              <w:jc w:val="left"/>
              <w:rPr>
                <w:sz w:val="17"/>
              </w:rPr>
            </w:pPr>
            <w:r>
              <w:rPr>
                <w:sz w:val="17"/>
              </w:rPr>
              <w:t>执法依据；</w:t>
            </w:r>
          </w:p>
          <w:p>
            <w:pPr>
              <w:pStyle w:val="7"/>
              <w:numPr>
                <w:ilvl w:val="0"/>
                <w:numId w:val="52"/>
              </w:numPr>
              <w:tabs>
                <w:tab w:val="left" w:pos="204"/>
              </w:tabs>
              <w:spacing w:before="2" w:after="0" w:line="235" w:lineRule="auto"/>
              <w:ind w:left="30" w:right="189" w:firstLine="0"/>
              <w:jc w:val="left"/>
              <w:rPr>
                <w:sz w:val="17"/>
              </w:rPr>
            </w:pPr>
            <w:r>
              <w:rPr>
                <w:spacing w:val="-2"/>
                <w:sz w:val="17"/>
              </w:rPr>
              <w:t>行政处罚自由裁量基</w:t>
            </w:r>
            <w:r>
              <w:rPr>
                <w:sz w:val="17"/>
              </w:rPr>
              <w:t>准；</w:t>
            </w:r>
          </w:p>
          <w:p>
            <w:pPr>
              <w:pStyle w:val="7"/>
              <w:numPr>
                <w:ilvl w:val="0"/>
                <w:numId w:val="52"/>
              </w:numPr>
              <w:tabs>
                <w:tab w:val="left" w:pos="204"/>
              </w:tabs>
              <w:spacing w:before="0" w:after="0" w:line="214" w:lineRule="exact"/>
              <w:ind w:left="203" w:right="0" w:hanging="174"/>
              <w:jc w:val="left"/>
              <w:rPr>
                <w:sz w:val="17"/>
              </w:rPr>
            </w:pPr>
            <w:r>
              <w:rPr>
                <w:sz w:val="17"/>
              </w:rPr>
              <w:t>咨询、监督投诉方式；</w:t>
            </w:r>
          </w:p>
          <w:p>
            <w:pPr>
              <w:pStyle w:val="7"/>
              <w:numPr>
                <w:ilvl w:val="0"/>
                <w:numId w:val="52"/>
              </w:numPr>
              <w:tabs>
                <w:tab w:val="left" w:pos="204"/>
              </w:tabs>
              <w:spacing w:before="0" w:after="0" w:line="214" w:lineRule="exact"/>
              <w:ind w:left="203" w:right="0" w:hanging="174"/>
              <w:jc w:val="left"/>
              <w:rPr>
                <w:sz w:val="17"/>
              </w:rPr>
            </w:pPr>
            <w:r>
              <w:rPr>
                <w:sz w:val="17"/>
              </w:rPr>
              <w:t>处罚决定；</w:t>
            </w:r>
          </w:p>
          <w:p>
            <w:pPr>
              <w:pStyle w:val="7"/>
              <w:numPr>
                <w:ilvl w:val="0"/>
                <w:numId w:val="52"/>
              </w:numPr>
              <w:tabs>
                <w:tab w:val="left" w:pos="204"/>
              </w:tabs>
              <w:spacing w:before="0" w:after="0" w:line="216" w:lineRule="exact"/>
              <w:ind w:left="203" w:right="0" w:hanging="174"/>
              <w:jc w:val="left"/>
              <w:rPr>
                <w:sz w:val="17"/>
              </w:rPr>
            </w:pPr>
            <w:r>
              <w:rPr>
                <w:sz w:val="17"/>
              </w:rPr>
              <w:t>救济渠道。</w:t>
            </w:r>
          </w:p>
        </w:tc>
        <w:tc>
          <w:tcPr>
            <w:tcW w:w="3003" w:type="dxa"/>
          </w:tcPr>
          <w:p>
            <w:pPr>
              <w:pStyle w:val="7"/>
              <w:rPr>
                <w:rFonts w:ascii="黑体"/>
                <w:sz w:val="16"/>
              </w:rPr>
            </w:pPr>
          </w:p>
          <w:p>
            <w:pPr>
              <w:pStyle w:val="7"/>
              <w:rPr>
                <w:rFonts w:ascii="黑体"/>
                <w:sz w:val="16"/>
              </w:rPr>
            </w:pPr>
          </w:p>
          <w:p>
            <w:pPr>
              <w:pStyle w:val="7"/>
              <w:rPr>
                <w:rFonts w:ascii="黑体"/>
                <w:sz w:val="16"/>
              </w:rPr>
            </w:pPr>
          </w:p>
          <w:p>
            <w:pPr>
              <w:pStyle w:val="7"/>
              <w:rPr>
                <w:rFonts w:ascii="黑体"/>
                <w:sz w:val="16"/>
              </w:rPr>
            </w:pPr>
          </w:p>
          <w:p>
            <w:pPr>
              <w:pStyle w:val="7"/>
              <w:spacing w:before="8"/>
              <w:rPr>
                <w:rFonts w:ascii="黑体"/>
                <w:sz w:val="15"/>
              </w:rPr>
            </w:pPr>
          </w:p>
          <w:p>
            <w:pPr>
              <w:pStyle w:val="7"/>
              <w:ind w:left="30"/>
              <w:rPr>
                <w:sz w:val="17"/>
              </w:rPr>
            </w:pPr>
            <w:r>
              <w:rPr>
                <w:sz w:val="17"/>
              </w:rPr>
              <w:t>《建设工程质量管理条例》</w:t>
            </w:r>
          </w:p>
        </w:tc>
        <w:tc>
          <w:tcPr>
            <w:tcW w:w="958" w:type="dxa"/>
          </w:tcPr>
          <w:p>
            <w:pPr>
              <w:pStyle w:val="7"/>
              <w:rPr>
                <w:rFonts w:ascii="黑体"/>
                <w:sz w:val="16"/>
              </w:rPr>
            </w:pPr>
          </w:p>
          <w:p>
            <w:pPr>
              <w:pStyle w:val="7"/>
              <w:spacing w:before="9"/>
              <w:rPr>
                <w:rFonts w:ascii="黑体"/>
                <w:sz w:val="13"/>
              </w:rPr>
            </w:pPr>
          </w:p>
          <w:p>
            <w:pPr>
              <w:pStyle w:val="7"/>
              <w:numPr>
                <w:ilvl w:val="0"/>
                <w:numId w:val="53"/>
              </w:numPr>
              <w:tabs>
                <w:tab w:val="left" w:pos="204"/>
              </w:tabs>
              <w:spacing w:before="0" w:after="0" w:line="235" w:lineRule="auto"/>
              <w:ind w:left="29" w:right="48" w:firstLine="0"/>
              <w:jc w:val="both"/>
              <w:rPr>
                <w:sz w:val="17"/>
              </w:rPr>
            </w:pPr>
            <w:r>
              <w:rPr>
                <w:spacing w:val="-4"/>
                <w:sz w:val="17"/>
              </w:rPr>
              <w:t>除处罚决</w:t>
            </w:r>
            <w:r>
              <w:rPr>
                <w:spacing w:val="-3"/>
                <w:sz w:val="17"/>
              </w:rPr>
              <w:t>定外其他内容：长期公</w:t>
            </w:r>
            <w:r>
              <w:rPr>
                <w:sz w:val="17"/>
              </w:rPr>
              <w:t>开（</w:t>
            </w:r>
            <w:r>
              <w:rPr>
                <w:spacing w:val="-5"/>
                <w:sz w:val="17"/>
              </w:rPr>
              <w:t>动态调</w:t>
            </w:r>
            <w:r>
              <w:rPr>
                <w:sz w:val="17"/>
              </w:rPr>
              <w:t>整）；</w:t>
            </w:r>
          </w:p>
          <w:p>
            <w:pPr>
              <w:pStyle w:val="7"/>
              <w:numPr>
                <w:ilvl w:val="0"/>
                <w:numId w:val="53"/>
              </w:numPr>
              <w:tabs>
                <w:tab w:val="left" w:pos="204"/>
              </w:tabs>
              <w:spacing w:before="4" w:after="0" w:line="235" w:lineRule="auto"/>
              <w:ind w:left="29" w:right="49" w:firstLine="0"/>
              <w:jc w:val="left"/>
              <w:rPr>
                <w:sz w:val="17"/>
              </w:rPr>
            </w:pPr>
            <w:r>
              <w:rPr>
                <w:sz w:val="17"/>
              </w:rPr>
              <w:t>处 罚 决 定：20</w:t>
            </w:r>
            <w:r>
              <w:rPr>
                <w:spacing w:val="-7"/>
                <w:sz w:val="17"/>
              </w:rPr>
              <w:t>个工</w:t>
            </w:r>
            <w:r>
              <w:rPr>
                <w:sz w:val="17"/>
              </w:rPr>
              <w:t>作日内。</w:t>
            </w:r>
          </w:p>
        </w:tc>
        <w:tc>
          <w:tcPr>
            <w:tcW w:w="486" w:type="dxa"/>
          </w:tcPr>
          <w:p>
            <w:pPr>
              <w:pStyle w:val="7"/>
              <w:spacing w:before="12"/>
              <w:rPr>
                <w:rFonts w:ascii="黑体"/>
                <w:sz w:val="12"/>
              </w:rPr>
            </w:pPr>
          </w:p>
          <w:p>
            <w:pPr>
              <w:pStyle w:val="7"/>
              <w:spacing w:line="235" w:lineRule="auto"/>
              <w:ind w:left="29" w:right="92"/>
              <w:jc w:val="both"/>
              <w:rPr>
                <w:sz w:val="17"/>
              </w:rPr>
            </w:pPr>
            <w:r>
              <w:rPr>
                <w:sz w:val="17"/>
              </w:rPr>
              <w:t>城市管理行政执法部门或相关行政主管部门</w:t>
            </w:r>
          </w:p>
        </w:tc>
        <w:tc>
          <w:tcPr>
            <w:tcW w:w="2807" w:type="dxa"/>
          </w:tcPr>
          <w:p>
            <w:pPr>
              <w:pStyle w:val="7"/>
              <w:rPr>
                <w:rFonts w:ascii="黑体"/>
                <w:sz w:val="16"/>
              </w:rPr>
            </w:pPr>
          </w:p>
          <w:p>
            <w:pPr>
              <w:pStyle w:val="7"/>
              <w:spacing w:before="5"/>
              <w:rPr>
                <w:rFonts w:ascii="黑体"/>
                <w:sz w:val="13"/>
              </w:rPr>
            </w:pPr>
          </w:p>
          <w:p>
            <w:pPr>
              <w:pStyle w:val="7"/>
              <w:tabs>
                <w:tab w:val="left" w:pos="1403"/>
              </w:tabs>
              <w:spacing w:line="216" w:lineRule="exact"/>
              <w:ind w:left="29"/>
              <w:rPr>
                <w:sz w:val="17"/>
              </w:rPr>
            </w:pPr>
            <w:r>
              <w:rPr>
                <w:sz w:val="17"/>
              </w:rPr>
              <w:t>■政府网站</w:t>
            </w:r>
            <w:r>
              <w:rPr>
                <w:sz w:val="17"/>
              </w:rPr>
              <w:tab/>
            </w:r>
            <w:r>
              <w:rPr>
                <w:sz w:val="17"/>
              </w:rPr>
              <w:t>□政府公报</w:t>
            </w:r>
          </w:p>
          <w:p>
            <w:pPr>
              <w:pStyle w:val="7"/>
              <w:tabs>
                <w:tab w:val="left" w:pos="1403"/>
              </w:tabs>
              <w:spacing w:line="214" w:lineRule="exact"/>
              <w:ind w:left="29"/>
              <w:rPr>
                <w:sz w:val="17"/>
              </w:rPr>
            </w:pPr>
            <w:r>
              <w:rPr>
                <w:sz w:val="17"/>
              </w:rPr>
              <w:t>□两微一端</w:t>
            </w:r>
            <w:r>
              <w:rPr>
                <w:sz w:val="17"/>
              </w:rPr>
              <w:tab/>
            </w:r>
            <w:r>
              <w:rPr>
                <w:sz w:val="17"/>
              </w:rPr>
              <w:t>□发布会/听证会</w:t>
            </w:r>
          </w:p>
          <w:p>
            <w:pPr>
              <w:pStyle w:val="7"/>
              <w:tabs>
                <w:tab w:val="left" w:pos="1403"/>
              </w:tabs>
              <w:spacing w:line="214" w:lineRule="exact"/>
              <w:ind w:left="29"/>
              <w:rPr>
                <w:sz w:val="17"/>
              </w:rPr>
            </w:pPr>
            <w:r>
              <w:rPr>
                <w:sz w:val="17"/>
              </w:rPr>
              <w:t>□广播电视</w:t>
            </w:r>
            <w:r>
              <w:rPr>
                <w:sz w:val="17"/>
              </w:rPr>
              <w:tab/>
            </w:r>
            <w:r>
              <w:rPr>
                <w:sz w:val="17"/>
              </w:rPr>
              <w:t>□纸质媒体</w:t>
            </w:r>
          </w:p>
          <w:p>
            <w:pPr>
              <w:pStyle w:val="7"/>
              <w:tabs>
                <w:tab w:val="left" w:pos="1401"/>
              </w:tabs>
              <w:spacing w:line="214" w:lineRule="exact"/>
              <w:ind w:left="29"/>
              <w:rPr>
                <w:sz w:val="17"/>
              </w:rPr>
            </w:pPr>
            <w:r>
              <w:rPr>
                <w:sz w:val="17"/>
              </w:rPr>
              <w:t>■公开查阅点</w:t>
            </w:r>
            <w:r>
              <w:rPr>
                <w:sz w:val="17"/>
              </w:rPr>
              <w:tab/>
            </w:r>
            <w:r>
              <w:rPr>
                <w:sz w:val="17"/>
              </w:rPr>
              <w:t>□政务服务中心</w:t>
            </w:r>
          </w:p>
          <w:p>
            <w:pPr>
              <w:pStyle w:val="7"/>
              <w:tabs>
                <w:tab w:val="left" w:pos="1400"/>
              </w:tabs>
              <w:spacing w:line="214" w:lineRule="exact"/>
              <w:ind w:left="29"/>
              <w:rPr>
                <w:sz w:val="17"/>
              </w:rPr>
            </w:pPr>
            <w:r>
              <w:rPr>
                <w:sz w:val="17"/>
              </w:rPr>
              <w:t>□便民服务站</w:t>
            </w:r>
            <w:r>
              <w:rPr>
                <w:sz w:val="17"/>
              </w:rPr>
              <w:tab/>
            </w:r>
            <w:r>
              <w:rPr>
                <w:sz w:val="17"/>
              </w:rPr>
              <w:t>□入户/现场</w:t>
            </w:r>
          </w:p>
          <w:p>
            <w:pPr>
              <w:pStyle w:val="7"/>
              <w:spacing w:before="1" w:line="235" w:lineRule="auto"/>
              <w:ind w:left="29" w:right="17"/>
              <w:rPr>
                <w:sz w:val="17"/>
              </w:rPr>
            </w:pPr>
            <w:r>
              <w:rPr>
                <w:sz w:val="17"/>
              </w:rPr>
              <w:t>□社区/企事业单位/村公示栏（电子屏）</w:t>
            </w:r>
          </w:p>
          <w:p>
            <w:pPr>
              <w:pStyle w:val="7"/>
              <w:tabs>
                <w:tab w:val="left" w:pos="1403"/>
              </w:tabs>
              <w:spacing w:line="216" w:lineRule="exact"/>
              <w:ind w:left="29"/>
              <w:rPr>
                <w:sz w:val="17"/>
              </w:rPr>
            </w:pPr>
            <w:r>
              <w:rPr>
                <w:sz w:val="17"/>
              </w:rPr>
              <w:t>□精准推送</w:t>
            </w:r>
            <w:r>
              <w:rPr>
                <w:sz w:val="17"/>
              </w:rPr>
              <w:tab/>
            </w:r>
            <w:r>
              <w:rPr>
                <w:sz w:val="17"/>
              </w:rPr>
              <w:t>□其他</w:t>
            </w:r>
          </w:p>
        </w:tc>
        <w:tc>
          <w:tcPr>
            <w:tcW w:w="577"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spacing w:before="10"/>
              <w:rPr>
                <w:rFonts w:ascii="黑体"/>
                <w:sz w:val="15"/>
              </w:rPr>
            </w:pPr>
          </w:p>
          <w:p>
            <w:pPr>
              <w:pStyle w:val="7"/>
              <w:spacing w:before="1"/>
              <w:ind w:left="27"/>
              <w:jc w:val="center"/>
              <w:rPr>
                <w:rFonts w:ascii="Arial" w:hAnsi="Arial"/>
                <w:sz w:val="17"/>
              </w:rPr>
            </w:pPr>
            <w:r>
              <w:rPr>
                <w:rFonts w:ascii="Arial" w:hAnsi="Arial"/>
                <w:w w:val="100"/>
                <w:sz w:val="17"/>
              </w:rPr>
              <w:t>√</w:t>
            </w:r>
          </w:p>
        </w:tc>
        <w:tc>
          <w:tcPr>
            <w:tcW w:w="486" w:type="dxa"/>
          </w:tcPr>
          <w:p>
            <w:pPr>
              <w:pStyle w:val="7"/>
              <w:rPr>
                <w:rFonts w:ascii="Times New Roman"/>
                <w:sz w:val="16"/>
              </w:rPr>
            </w:pPr>
          </w:p>
        </w:tc>
        <w:tc>
          <w:tcPr>
            <w:tcW w:w="486"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spacing w:before="10"/>
              <w:rPr>
                <w:rFonts w:ascii="黑体"/>
                <w:sz w:val="15"/>
              </w:rPr>
            </w:pPr>
          </w:p>
          <w:p>
            <w:pPr>
              <w:pStyle w:val="7"/>
              <w:spacing w:before="1"/>
              <w:ind w:left="25"/>
              <w:jc w:val="center"/>
              <w:rPr>
                <w:rFonts w:ascii="Arial" w:hAnsi="Arial"/>
                <w:sz w:val="17"/>
              </w:rPr>
            </w:pPr>
            <w:r>
              <w:rPr>
                <w:rFonts w:ascii="Arial" w:hAnsi="Arial"/>
                <w:w w:val="100"/>
                <w:sz w:val="17"/>
              </w:rPr>
              <w:t>√</w:t>
            </w:r>
          </w:p>
        </w:tc>
        <w:tc>
          <w:tcPr>
            <w:tcW w:w="591" w:type="dxa"/>
          </w:tcPr>
          <w:p>
            <w:pPr>
              <w:pStyle w:val="7"/>
              <w:rPr>
                <w:rFonts w:ascii="Times New Roman"/>
                <w:sz w:val="16"/>
              </w:rPr>
            </w:pPr>
          </w:p>
        </w:tc>
        <w:tc>
          <w:tcPr>
            <w:tcW w:w="459"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spacing w:before="10"/>
              <w:rPr>
                <w:rFonts w:ascii="黑体"/>
                <w:sz w:val="15"/>
              </w:rPr>
            </w:pPr>
          </w:p>
          <w:p>
            <w:pPr>
              <w:pStyle w:val="7"/>
              <w:spacing w:before="1"/>
              <w:ind w:left="23"/>
              <w:jc w:val="center"/>
              <w:rPr>
                <w:rFonts w:ascii="Arial" w:hAnsi="Arial"/>
                <w:sz w:val="17"/>
              </w:rPr>
            </w:pPr>
            <w:r>
              <w:rPr>
                <w:rFonts w:ascii="Arial" w:hAnsi="Arial"/>
                <w:w w:val="100"/>
                <w:sz w:val="17"/>
              </w:rPr>
              <w:t>√</w:t>
            </w:r>
          </w:p>
        </w:tc>
        <w:tc>
          <w:tcPr>
            <w:tcW w:w="448"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spacing w:before="10"/>
              <w:rPr>
                <w:rFonts w:ascii="黑体"/>
                <w:sz w:val="15"/>
              </w:rPr>
            </w:pPr>
          </w:p>
          <w:p>
            <w:pPr>
              <w:pStyle w:val="7"/>
              <w:spacing w:before="1"/>
              <w:ind w:left="23"/>
              <w:jc w:val="center"/>
              <w:rPr>
                <w:rFonts w:ascii="Arial" w:hAnsi="Arial"/>
                <w:sz w:val="17"/>
              </w:rPr>
            </w:pPr>
            <w:r>
              <w:rPr>
                <w:rFonts w:ascii="Arial" w:hAnsi="Arial"/>
                <w:w w:val="100"/>
                <w:sz w:val="17"/>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rPr>
            </w:pPr>
          </w:p>
          <w:p>
            <w:pPr>
              <w:pStyle w:val="7"/>
              <w:rPr>
                <w:rFonts w:ascii="黑体"/>
                <w:sz w:val="16"/>
              </w:rPr>
            </w:pPr>
          </w:p>
          <w:p>
            <w:pPr>
              <w:pStyle w:val="7"/>
              <w:rPr>
                <w:rFonts w:ascii="黑体"/>
                <w:sz w:val="16"/>
              </w:rPr>
            </w:pPr>
          </w:p>
          <w:p>
            <w:pPr>
              <w:pStyle w:val="7"/>
              <w:rPr>
                <w:rFonts w:ascii="黑体"/>
                <w:sz w:val="16"/>
              </w:rPr>
            </w:pPr>
          </w:p>
          <w:p>
            <w:pPr>
              <w:pStyle w:val="7"/>
              <w:spacing w:before="11"/>
              <w:rPr>
                <w:rFonts w:ascii="黑体"/>
                <w:sz w:val="23"/>
              </w:rPr>
            </w:pPr>
          </w:p>
          <w:p>
            <w:pPr>
              <w:pStyle w:val="7"/>
              <w:ind w:left="47" w:right="18"/>
              <w:jc w:val="center"/>
              <w:rPr>
                <w:sz w:val="17"/>
              </w:rPr>
            </w:pPr>
            <w:r>
              <w:rPr>
                <w:sz w:val="17"/>
              </w:rPr>
              <w:t>169</w:t>
            </w:r>
          </w:p>
        </w:tc>
        <w:tc>
          <w:tcPr>
            <w:tcW w:w="447" w:type="dxa"/>
          </w:tcPr>
          <w:p>
            <w:pPr>
              <w:pStyle w:val="7"/>
              <w:rPr>
                <w:rFonts w:ascii="黑体"/>
                <w:sz w:val="16"/>
              </w:rPr>
            </w:pPr>
          </w:p>
          <w:p>
            <w:pPr>
              <w:pStyle w:val="7"/>
              <w:rPr>
                <w:rFonts w:ascii="黑体"/>
                <w:sz w:val="16"/>
              </w:rPr>
            </w:pPr>
          </w:p>
          <w:p>
            <w:pPr>
              <w:pStyle w:val="7"/>
              <w:rPr>
                <w:rFonts w:ascii="黑体"/>
                <w:sz w:val="16"/>
              </w:rPr>
            </w:pPr>
          </w:p>
          <w:p>
            <w:pPr>
              <w:pStyle w:val="7"/>
              <w:spacing w:before="5"/>
              <w:rPr>
                <w:rFonts w:ascii="黑体"/>
                <w:sz w:val="23"/>
              </w:rPr>
            </w:pPr>
          </w:p>
          <w:p>
            <w:pPr>
              <w:pStyle w:val="7"/>
              <w:spacing w:before="1" w:line="235" w:lineRule="auto"/>
              <w:ind w:left="57" w:right="25"/>
              <w:jc w:val="both"/>
              <w:rPr>
                <w:sz w:val="17"/>
              </w:rPr>
            </w:pPr>
            <w:r>
              <w:rPr>
                <w:sz w:val="17"/>
              </w:rPr>
              <w:t>工程建设管理</w:t>
            </w:r>
          </w:p>
        </w:tc>
        <w:tc>
          <w:tcPr>
            <w:tcW w:w="1350" w:type="dxa"/>
          </w:tcPr>
          <w:p>
            <w:pPr>
              <w:pStyle w:val="7"/>
              <w:rPr>
                <w:rFonts w:ascii="黑体"/>
                <w:sz w:val="16"/>
              </w:rPr>
            </w:pPr>
          </w:p>
          <w:p>
            <w:pPr>
              <w:pStyle w:val="7"/>
              <w:spacing w:before="8"/>
              <w:rPr>
                <w:rFonts w:ascii="黑体"/>
                <w:sz w:val="13"/>
              </w:rPr>
            </w:pPr>
          </w:p>
          <w:p>
            <w:pPr>
              <w:pStyle w:val="7"/>
              <w:spacing w:line="235" w:lineRule="auto"/>
              <w:ind w:left="30" w:right="100"/>
              <w:jc w:val="both"/>
              <w:rPr>
                <w:sz w:val="17"/>
              </w:rPr>
            </w:pPr>
            <w:r>
              <w:rPr>
                <w:sz w:val="17"/>
              </w:rPr>
              <w:t>施工单位未对建筑材料、建筑构配件、设备和商品混凝土进行检验，或者未对涉及结构安全的试块、试件以及有关材料取样检测</w:t>
            </w:r>
          </w:p>
        </w:tc>
        <w:tc>
          <w:tcPr>
            <w:tcW w:w="1954" w:type="dxa"/>
          </w:tcPr>
          <w:p>
            <w:pPr>
              <w:pStyle w:val="7"/>
              <w:spacing w:before="11"/>
              <w:rPr>
                <w:rFonts w:ascii="黑体"/>
                <w:sz w:val="12"/>
              </w:rPr>
            </w:pPr>
          </w:p>
          <w:p>
            <w:pPr>
              <w:pStyle w:val="7"/>
              <w:numPr>
                <w:ilvl w:val="0"/>
                <w:numId w:val="54"/>
              </w:numPr>
              <w:tabs>
                <w:tab w:val="left" w:pos="204"/>
              </w:tabs>
              <w:spacing w:before="0" w:after="0" w:line="235" w:lineRule="auto"/>
              <w:ind w:left="29" w:right="18" w:firstLine="0"/>
              <w:jc w:val="left"/>
              <w:rPr>
                <w:sz w:val="17"/>
              </w:rPr>
            </w:pPr>
            <w:r>
              <w:rPr>
                <w:spacing w:val="-2"/>
                <w:sz w:val="17"/>
              </w:rPr>
              <w:t>机构职能、权责清单、</w:t>
            </w:r>
            <w:r>
              <w:rPr>
                <w:sz w:val="17"/>
              </w:rPr>
              <w:t>执法人员名单；</w:t>
            </w:r>
          </w:p>
          <w:p>
            <w:pPr>
              <w:pStyle w:val="7"/>
              <w:numPr>
                <w:ilvl w:val="0"/>
                <w:numId w:val="54"/>
              </w:numPr>
              <w:tabs>
                <w:tab w:val="left" w:pos="204"/>
              </w:tabs>
              <w:spacing w:before="1" w:after="0" w:line="235" w:lineRule="auto"/>
              <w:ind w:left="29" w:right="18" w:firstLine="0"/>
              <w:jc w:val="left"/>
              <w:rPr>
                <w:sz w:val="17"/>
              </w:rPr>
            </w:pPr>
            <w:r>
              <w:rPr>
                <w:spacing w:val="-2"/>
                <w:sz w:val="17"/>
              </w:rPr>
              <w:t>执法程序或行政强制流</w:t>
            </w:r>
            <w:r>
              <w:rPr>
                <w:sz w:val="17"/>
              </w:rPr>
              <w:t>程图；</w:t>
            </w:r>
          </w:p>
          <w:p>
            <w:pPr>
              <w:pStyle w:val="7"/>
              <w:numPr>
                <w:ilvl w:val="0"/>
                <w:numId w:val="54"/>
              </w:numPr>
              <w:tabs>
                <w:tab w:val="left" w:pos="204"/>
              </w:tabs>
              <w:spacing w:before="0" w:after="0" w:line="214" w:lineRule="exact"/>
              <w:ind w:left="203" w:right="0" w:hanging="175"/>
              <w:jc w:val="left"/>
              <w:rPr>
                <w:sz w:val="17"/>
              </w:rPr>
            </w:pPr>
            <w:r>
              <w:rPr>
                <w:sz w:val="17"/>
              </w:rPr>
              <w:t>执法依据；</w:t>
            </w:r>
          </w:p>
          <w:p>
            <w:pPr>
              <w:pStyle w:val="7"/>
              <w:numPr>
                <w:ilvl w:val="0"/>
                <w:numId w:val="54"/>
              </w:numPr>
              <w:tabs>
                <w:tab w:val="left" w:pos="204"/>
              </w:tabs>
              <w:spacing w:before="2" w:after="0" w:line="235" w:lineRule="auto"/>
              <w:ind w:left="29" w:right="189" w:firstLine="0"/>
              <w:jc w:val="left"/>
              <w:rPr>
                <w:sz w:val="17"/>
              </w:rPr>
            </w:pPr>
            <w:r>
              <w:rPr>
                <w:spacing w:val="-2"/>
                <w:sz w:val="17"/>
              </w:rPr>
              <w:t>行政处罚自由裁量基</w:t>
            </w:r>
            <w:r>
              <w:rPr>
                <w:sz w:val="17"/>
              </w:rPr>
              <w:t>准；</w:t>
            </w:r>
          </w:p>
          <w:p>
            <w:pPr>
              <w:pStyle w:val="7"/>
              <w:numPr>
                <w:ilvl w:val="0"/>
                <w:numId w:val="54"/>
              </w:numPr>
              <w:tabs>
                <w:tab w:val="left" w:pos="204"/>
              </w:tabs>
              <w:spacing w:before="0" w:after="0" w:line="214" w:lineRule="exact"/>
              <w:ind w:left="203" w:right="0" w:hanging="175"/>
              <w:jc w:val="left"/>
              <w:rPr>
                <w:sz w:val="17"/>
              </w:rPr>
            </w:pPr>
            <w:r>
              <w:rPr>
                <w:sz w:val="17"/>
              </w:rPr>
              <w:t>咨询、监督投诉方式；</w:t>
            </w:r>
          </w:p>
          <w:p>
            <w:pPr>
              <w:pStyle w:val="7"/>
              <w:numPr>
                <w:ilvl w:val="0"/>
                <w:numId w:val="54"/>
              </w:numPr>
              <w:tabs>
                <w:tab w:val="left" w:pos="204"/>
              </w:tabs>
              <w:spacing w:before="0" w:after="0" w:line="214" w:lineRule="exact"/>
              <w:ind w:left="203" w:right="0" w:hanging="175"/>
              <w:jc w:val="left"/>
              <w:rPr>
                <w:sz w:val="17"/>
              </w:rPr>
            </w:pPr>
            <w:r>
              <w:rPr>
                <w:sz w:val="17"/>
              </w:rPr>
              <w:t>处罚决定；</w:t>
            </w:r>
          </w:p>
          <w:p>
            <w:pPr>
              <w:pStyle w:val="7"/>
              <w:numPr>
                <w:ilvl w:val="0"/>
                <w:numId w:val="54"/>
              </w:numPr>
              <w:tabs>
                <w:tab w:val="left" w:pos="204"/>
              </w:tabs>
              <w:spacing w:before="0" w:after="0" w:line="216" w:lineRule="exact"/>
              <w:ind w:left="203" w:right="0" w:hanging="175"/>
              <w:jc w:val="left"/>
              <w:rPr>
                <w:sz w:val="17"/>
              </w:rPr>
            </w:pPr>
            <w:r>
              <w:rPr>
                <w:sz w:val="17"/>
              </w:rPr>
              <w:t>救济渠道。</w:t>
            </w:r>
          </w:p>
        </w:tc>
        <w:tc>
          <w:tcPr>
            <w:tcW w:w="3003" w:type="dxa"/>
          </w:tcPr>
          <w:p>
            <w:pPr>
              <w:pStyle w:val="7"/>
              <w:rPr>
                <w:rFonts w:ascii="黑体"/>
                <w:sz w:val="16"/>
              </w:rPr>
            </w:pPr>
          </w:p>
          <w:p>
            <w:pPr>
              <w:pStyle w:val="7"/>
              <w:rPr>
                <w:rFonts w:ascii="黑体"/>
                <w:sz w:val="16"/>
              </w:rPr>
            </w:pPr>
          </w:p>
          <w:p>
            <w:pPr>
              <w:pStyle w:val="7"/>
              <w:rPr>
                <w:rFonts w:ascii="黑体"/>
                <w:sz w:val="16"/>
              </w:rPr>
            </w:pPr>
          </w:p>
          <w:p>
            <w:pPr>
              <w:pStyle w:val="7"/>
              <w:rPr>
                <w:rFonts w:ascii="黑体"/>
                <w:sz w:val="16"/>
              </w:rPr>
            </w:pPr>
          </w:p>
          <w:p>
            <w:pPr>
              <w:pStyle w:val="7"/>
              <w:spacing w:before="5"/>
              <w:rPr>
                <w:rFonts w:ascii="黑体"/>
                <w:sz w:val="15"/>
              </w:rPr>
            </w:pPr>
          </w:p>
          <w:p>
            <w:pPr>
              <w:pStyle w:val="7"/>
              <w:spacing w:before="1"/>
              <w:ind w:left="29"/>
              <w:rPr>
                <w:sz w:val="17"/>
              </w:rPr>
            </w:pPr>
            <w:r>
              <w:rPr>
                <w:sz w:val="17"/>
              </w:rPr>
              <w:t>《建设工程质量管理条例》</w:t>
            </w:r>
          </w:p>
        </w:tc>
        <w:tc>
          <w:tcPr>
            <w:tcW w:w="958" w:type="dxa"/>
          </w:tcPr>
          <w:p>
            <w:pPr>
              <w:pStyle w:val="7"/>
              <w:rPr>
                <w:rFonts w:ascii="黑体"/>
                <w:sz w:val="16"/>
              </w:rPr>
            </w:pPr>
          </w:p>
          <w:p>
            <w:pPr>
              <w:pStyle w:val="7"/>
              <w:spacing w:before="7"/>
              <w:rPr>
                <w:rFonts w:ascii="黑体"/>
                <w:sz w:val="13"/>
              </w:rPr>
            </w:pPr>
          </w:p>
          <w:p>
            <w:pPr>
              <w:pStyle w:val="7"/>
              <w:numPr>
                <w:ilvl w:val="0"/>
                <w:numId w:val="55"/>
              </w:numPr>
              <w:tabs>
                <w:tab w:val="left" w:pos="203"/>
              </w:tabs>
              <w:spacing w:before="0" w:after="0" w:line="235" w:lineRule="auto"/>
              <w:ind w:left="29" w:right="50" w:firstLine="0"/>
              <w:jc w:val="both"/>
              <w:rPr>
                <w:sz w:val="17"/>
              </w:rPr>
            </w:pPr>
            <w:r>
              <w:rPr>
                <w:spacing w:val="-5"/>
                <w:sz w:val="17"/>
              </w:rPr>
              <w:t>除处罚决</w:t>
            </w:r>
            <w:r>
              <w:rPr>
                <w:spacing w:val="-4"/>
                <w:sz w:val="17"/>
              </w:rPr>
              <w:t>定外其他内容：长期公</w:t>
            </w:r>
            <w:r>
              <w:rPr>
                <w:sz w:val="17"/>
              </w:rPr>
              <w:t>开（</w:t>
            </w:r>
            <w:r>
              <w:rPr>
                <w:spacing w:val="-6"/>
                <w:sz w:val="17"/>
              </w:rPr>
              <w:t>动态调</w:t>
            </w:r>
            <w:r>
              <w:rPr>
                <w:sz w:val="17"/>
              </w:rPr>
              <w:t>整）；</w:t>
            </w:r>
          </w:p>
          <w:p>
            <w:pPr>
              <w:pStyle w:val="7"/>
              <w:numPr>
                <w:ilvl w:val="0"/>
                <w:numId w:val="55"/>
              </w:numPr>
              <w:tabs>
                <w:tab w:val="left" w:pos="203"/>
              </w:tabs>
              <w:spacing w:before="4" w:after="0" w:line="235" w:lineRule="auto"/>
              <w:ind w:left="29" w:right="49" w:firstLine="0"/>
              <w:jc w:val="left"/>
              <w:rPr>
                <w:sz w:val="17"/>
              </w:rPr>
            </w:pPr>
            <w:r>
              <w:rPr>
                <w:sz w:val="17"/>
              </w:rPr>
              <w:t>处 罚 决 定：20</w:t>
            </w:r>
            <w:r>
              <w:rPr>
                <w:spacing w:val="-7"/>
                <w:sz w:val="17"/>
              </w:rPr>
              <w:t>个工</w:t>
            </w:r>
            <w:r>
              <w:rPr>
                <w:sz w:val="17"/>
              </w:rPr>
              <w:t>作日内。</w:t>
            </w:r>
          </w:p>
        </w:tc>
        <w:tc>
          <w:tcPr>
            <w:tcW w:w="486" w:type="dxa"/>
          </w:tcPr>
          <w:p>
            <w:pPr>
              <w:pStyle w:val="7"/>
              <w:spacing w:before="10"/>
              <w:rPr>
                <w:rFonts w:ascii="黑体"/>
                <w:sz w:val="12"/>
              </w:rPr>
            </w:pPr>
          </w:p>
          <w:p>
            <w:pPr>
              <w:pStyle w:val="7"/>
              <w:spacing w:line="235" w:lineRule="auto"/>
              <w:ind w:left="29" w:right="92"/>
              <w:jc w:val="both"/>
              <w:rPr>
                <w:sz w:val="17"/>
              </w:rPr>
            </w:pPr>
            <w:r>
              <w:rPr>
                <w:sz w:val="17"/>
              </w:rPr>
              <w:t>城市管理行政执法部门或相关行政主管部门</w:t>
            </w:r>
          </w:p>
        </w:tc>
        <w:tc>
          <w:tcPr>
            <w:tcW w:w="2807" w:type="dxa"/>
          </w:tcPr>
          <w:p>
            <w:pPr>
              <w:pStyle w:val="7"/>
              <w:rPr>
                <w:rFonts w:ascii="黑体"/>
                <w:sz w:val="16"/>
              </w:rPr>
            </w:pPr>
          </w:p>
          <w:p>
            <w:pPr>
              <w:pStyle w:val="7"/>
              <w:spacing w:before="2"/>
              <w:rPr>
                <w:rFonts w:ascii="黑体"/>
                <w:sz w:val="13"/>
              </w:rPr>
            </w:pPr>
          </w:p>
          <w:p>
            <w:pPr>
              <w:pStyle w:val="7"/>
              <w:tabs>
                <w:tab w:val="left" w:pos="1403"/>
              </w:tabs>
              <w:spacing w:line="216" w:lineRule="exact"/>
              <w:ind w:left="28"/>
              <w:rPr>
                <w:sz w:val="17"/>
              </w:rPr>
            </w:pPr>
            <w:r>
              <w:rPr>
                <w:sz w:val="17"/>
              </w:rPr>
              <w:t>■政府网站</w:t>
            </w:r>
            <w:r>
              <w:rPr>
                <w:sz w:val="17"/>
              </w:rPr>
              <w:tab/>
            </w:r>
            <w:r>
              <w:rPr>
                <w:sz w:val="17"/>
              </w:rPr>
              <w:t>□政府公报</w:t>
            </w:r>
          </w:p>
          <w:p>
            <w:pPr>
              <w:pStyle w:val="7"/>
              <w:tabs>
                <w:tab w:val="left" w:pos="1403"/>
              </w:tabs>
              <w:spacing w:line="214" w:lineRule="exact"/>
              <w:ind w:left="28"/>
              <w:rPr>
                <w:sz w:val="17"/>
              </w:rPr>
            </w:pPr>
            <w:r>
              <w:rPr>
                <w:sz w:val="17"/>
              </w:rPr>
              <w:t>□两微一端</w:t>
            </w:r>
            <w:r>
              <w:rPr>
                <w:sz w:val="17"/>
              </w:rPr>
              <w:tab/>
            </w:r>
            <w:r>
              <w:rPr>
                <w:sz w:val="17"/>
              </w:rPr>
              <w:t>□发布会/听证会</w:t>
            </w:r>
          </w:p>
          <w:p>
            <w:pPr>
              <w:pStyle w:val="7"/>
              <w:tabs>
                <w:tab w:val="left" w:pos="1403"/>
              </w:tabs>
              <w:spacing w:line="214" w:lineRule="exact"/>
              <w:ind w:left="28"/>
              <w:rPr>
                <w:sz w:val="17"/>
              </w:rPr>
            </w:pPr>
            <w:r>
              <w:rPr>
                <w:sz w:val="17"/>
              </w:rPr>
              <w:t>□广播电视</w:t>
            </w:r>
            <w:r>
              <w:rPr>
                <w:sz w:val="17"/>
              </w:rPr>
              <w:tab/>
            </w:r>
            <w:r>
              <w:rPr>
                <w:sz w:val="17"/>
              </w:rPr>
              <w:t>□纸质媒体</w:t>
            </w:r>
          </w:p>
          <w:p>
            <w:pPr>
              <w:pStyle w:val="7"/>
              <w:tabs>
                <w:tab w:val="left" w:pos="1401"/>
              </w:tabs>
              <w:spacing w:line="214" w:lineRule="exact"/>
              <w:ind w:left="28"/>
              <w:rPr>
                <w:sz w:val="17"/>
              </w:rPr>
            </w:pPr>
            <w:r>
              <w:rPr>
                <w:sz w:val="17"/>
              </w:rPr>
              <w:t>■公开查阅点</w:t>
            </w:r>
            <w:r>
              <w:rPr>
                <w:sz w:val="17"/>
              </w:rPr>
              <w:tab/>
            </w:r>
            <w:r>
              <w:rPr>
                <w:sz w:val="17"/>
              </w:rPr>
              <w:t>□政务服务中心</w:t>
            </w:r>
          </w:p>
          <w:p>
            <w:pPr>
              <w:pStyle w:val="7"/>
              <w:tabs>
                <w:tab w:val="left" w:pos="1400"/>
              </w:tabs>
              <w:spacing w:line="214" w:lineRule="exact"/>
              <w:ind w:left="28"/>
              <w:rPr>
                <w:sz w:val="17"/>
              </w:rPr>
            </w:pPr>
            <w:r>
              <w:rPr>
                <w:sz w:val="17"/>
              </w:rPr>
              <w:t>□便民服务站</w:t>
            </w:r>
            <w:r>
              <w:rPr>
                <w:sz w:val="17"/>
              </w:rPr>
              <w:tab/>
            </w:r>
            <w:r>
              <w:rPr>
                <w:sz w:val="17"/>
              </w:rPr>
              <w:t>□入户/现场</w:t>
            </w:r>
          </w:p>
          <w:p>
            <w:pPr>
              <w:pStyle w:val="7"/>
              <w:spacing w:before="2" w:line="235" w:lineRule="auto"/>
              <w:ind w:left="28" w:right="17"/>
              <w:rPr>
                <w:sz w:val="17"/>
              </w:rPr>
            </w:pPr>
            <w:r>
              <w:rPr>
                <w:sz w:val="17"/>
              </w:rPr>
              <w:t>□社区/企事业单位/村公示栏（电子屏）</w:t>
            </w:r>
          </w:p>
          <w:p>
            <w:pPr>
              <w:pStyle w:val="7"/>
              <w:tabs>
                <w:tab w:val="left" w:pos="1403"/>
              </w:tabs>
              <w:spacing w:line="216" w:lineRule="exact"/>
              <w:ind w:left="28"/>
              <w:rPr>
                <w:sz w:val="17"/>
              </w:rPr>
            </w:pPr>
            <w:r>
              <w:rPr>
                <w:sz w:val="17"/>
              </w:rPr>
              <w:t>□精准推送</w:t>
            </w:r>
            <w:r>
              <w:rPr>
                <w:sz w:val="17"/>
              </w:rPr>
              <w:tab/>
            </w:r>
            <w:r>
              <w:rPr>
                <w:sz w:val="17"/>
              </w:rPr>
              <w:t>□其他</w:t>
            </w:r>
          </w:p>
        </w:tc>
        <w:tc>
          <w:tcPr>
            <w:tcW w:w="577"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spacing w:before="8"/>
              <w:rPr>
                <w:rFonts w:ascii="黑体"/>
                <w:sz w:val="15"/>
              </w:rPr>
            </w:pPr>
          </w:p>
          <w:p>
            <w:pPr>
              <w:pStyle w:val="7"/>
              <w:ind w:left="27"/>
              <w:jc w:val="center"/>
              <w:rPr>
                <w:rFonts w:ascii="Arial" w:hAnsi="Arial"/>
                <w:sz w:val="17"/>
              </w:rPr>
            </w:pPr>
            <w:r>
              <w:rPr>
                <w:rFonts w:ascii="Arial" w:hAnsi="Arial"/>
                <w:w w:val="100"/>
                <w:sz w:val="17"/>
              </w:rPr>
              <w:t>√</w:t>
            </w:r>
          </w:p>
        </w:tc>
        <w:tc>
          <w:tcPr>
            <w:tcW w:w="486" w:type="dxa"/>
          </w:tcPr>
          <w:p>
            <w:pPr>
              <w:pStyle w:val="7"/>
              <w:rPr>
                <w:rFonts w:ascii="Times New Roman"/>
                <w:sz w:val="16"/>
              </w:rPr>
            </w:pPr>
          </w:p>
        </w:tc>
        <w:tc>
          <w:tcPr>
            <w:tcW w:w="486"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spacing w:before="8"/>
              <w:rPr>
                <w:rFonts w:ascii="黑体"/>
                <w:sz w:val="15"/>
              </w:rPr>
            </w:pPr>
          </w:p>
          <w:p>
            <w:pPr>
              <w:pStyle w:val="7"/>
              <w:ind w:left="25"/>
              <w:jc w:val="center"/>
              <w:rPr>
                <w:rFonts w:ascii="Arial" w:hAnsi="Arial"/>
                <w:sz w:val="17"/>
              </w:rPr>
            </w:pPr>
            <w:r>
              <w:rPr>
                <w:rFonts w:ascii="Arial" w:hAnsi="Arial"/>
                <w:w w:val="100"/>
                <w:sz w:val="17"/>
              </w:rPr>
              <w:t>√</w:t>
            </w:r>
          </w:p>
        </w:tc>
        <w:tc>
          <w:tcPr>
            <w:tcW w:w="591" w:type="dxa"/>
          </w:tcPr>
          <w:p>
            <w:pPr>
              <w:pStyle w:val="7"/>
              <w:rPr>
                <w:rFonts w:ascii="Times New Roman"/>
                <w:sz w:val="16"/>
              </w:rPr>
            </w:pPr>
          </w:p>
        </w:tc>
        <w:tc>
          <w:tcPr>
            <w:tcW w:w="459"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spacing w:before="8"/>
              <w:rPr>
                <w:rFonts w:ascii="黑体"/>
                <w:sz w:val="15"/>
              </w:rPr>
            </w:pPr>
          </w:p>
          <w:p>
            <w:pPr>
              <w:pStyle w:val="7"/>
              <w:ind w:left="22"/>
              <w:jc w:val="center"/>
              <w:rPr>
                <w:rFonts w:ascii="Arial" w:hAnsi="Arial"/>
                <w:sz w:val="17"/>
              </w:rPr>
            </w:pPr>
            <w:r>
              <w:rPr>
                <w:rFonts w:ascii="Arial" w:hAnsi="Arial"/>
                <w:w w:val="100"/>
                <w:sz w:val="17"/>
              </w:rPr>
              <w:t>√</w:t>
            </w:r>
          </w:p>
        </w:tc>
        <w:tc>
          <w:tcPr>
            <w:tcW w:w="448"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spacing w:before="8"/>
              <w:rPr>
                <w:rFonts w:ascii="黑体"/>
                <w:sz w:val="15"/>
              </w:rPr>
            </w:pPr>
          </w:p>
          <w:p>
            <w:pPr>
              <w:pStyle w:val="7"/>
              <w:ind w:left="23"/>
              <w:jc w:val="center"/>
              <w:rPr>
                <w:rFonts w:ascii="Arial" w:hAnsi="Arial"/>
                <w:sz w:val="17"/>
              </w:rPr>
            </w:pPr>
            <w:r>
              <w:rPr>
                <w:rFonts w:ascii="Arial" w:hAnsi="Arial"/>
                <w:w w:val="100"/>
                <w:sz w:val="17"/>
              </w:rPr>
              <w:t>√</w:t>
            </w:r>
          </w:p>
        </w:tc>
      </w:tr>
    </w:tbl>
    <w:p>
      <w:pPr>
        <w:rPr>
          <w:sz w:val="2"/>
          <w:szCs w:val="2"/>
        </w:rPr>
      </w:pPr>
      <w:r>
        <mc:AlternateContent>
          <mc:Choice Requires="wps">
            <w:drawing>
              <wp:anchor distT="0" distB="0" distL="114300" distR="114300" simplePos="0" relativeHeight="251666432" behindDoc="0" locked="0" layoutInCell="1" allowOverlap="1">
                <wp:simplePos x="0" y="0"/>
                <wp:positionH relativeFrom="page">
                  <wp:posOffset>382905</wp:posOffset>
                </wp:positionH>
                <wp:positionV relativeFrom="page">
                  <wp:posOffset>1012825</wp:posOffset>
                </wp:positionV>
                <wp:extent cx="177800" cy="55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77800" cy="558800"/>
                        </a:xfrm>
                        <a:prstGeom prst="rect">
                          <a:avLst/>
                        </a:prstGeom>
                        <a:noFill/>
                        <a:ln>
                          <a:noFill/>
                        </a:ln>
                      </wps:spPr>
                      <wps:txbx>
                        <w:txbxContent>
                          <w:p>
                            <w:pPr>
                              <w:spacing w:before="0" w:line="280" w:lineRule="exact"/>
                              <w:ind w:left="20" w:right="0" w:firstLine="0"/>
                              <w:jc w:val="left"/>
                              <w:rPr>
                                <w:sz w:val="24"/>
                              </w:rPr>
                            </w:pPr>
                            <w:r>
                              <w:rPr>
                                <w:sz w:val="24"/>
                              </w:rPr>
                              <w:t>- 266 -</w:t>
                            </w:r>
                          </w:p>
                        </w:txbxContent>
                      </wps:txbx>
                      <wps:bodyPr vert="vert" lIns="0" tIns="0" rIns="0" bIns="0" upright="1"/>
                    </wps:wsp>
                  </a:graphicData>
                </a:graphic>
              </wp:anchor>
            </w:drawing>
          </mc:Choice>
          <mc:Fallback>
            <w:pict>
              <v:shape id="_x0000_s1026" o:spid="_x0000_s1026" o:spt="202" type="#_x0000_t202" style="position:absolute;left:0pt;margin-left:30.15pt;margin-top:79.75pt;height:44pt;width:14pt;mso-position-horizontal-relative:page;mso-position-vertical-relative:page;z-index:251666432;mso-width-relative:page;mso-height-relative:page;" filled="f" stroked="f" coordsize="21600,21600" o:gfxdata="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uLMlC2gAAAAkBAAAPAAAAAAAAAAEAIAAAACIAAABkcnMvZG93bnJldi54&#10;bWxQSwECFAAUAAAACACHTuJAK22g+r8BAAB/AwAADgAAAAAAAAABACAAAAApAQAAZHJzL2Uyb0Rv&#10;Yy54bWxQSwUGAAAAAAYABgBZAQAAWgUAAAAA&#10;">
                <v:fill on="f" focussize="0,0"/>
                <v:stroke on="f"/>
                <v:imagedata o:title=""/>
                <o:lock v:ext="edit" aspectratio="f"/>
                <v:textbox inset="0mm,0mm,0mm,0mm" style="layout-flow:vertical;">
                  <w:txbxContent>
                    <w:p>
                      <w:pPr>
                        <w:spacing w:before="0" w:line="280" w:lineRule="exact"/>
                        <w:ind w:left="20" w:right="0" w:firstLine="0"/>
                        <w:jc w:val="left"/>
                        <w:rPr>
                          <w:sz w:val="24"/>
                        </w:rPr>
                      </w:pPr>
                      <w:r>
                        <w:rPr>
                          <w:sz w:val="24"/>
                        </w:rPr>
                        <w:t>- 266 -</w:t>
                      </w:r>
                    </w:p>
                  </w:txbxContent>
                </v:textbox>
              </v:shape>
            </w:pict>
          </mc:Fallback>
        </mc:AlternateContent>
      </w:r>
    </w:p>
    <w:p>
      <w:pPr>
        <w:spacing w:after="0"/>
        <w:rPr>
          <w:sz w:val="2"/>
          <w:szCs w:val="2"/>
        </w:rPr>
        <w:sectPr>
          <w:pgSz w:w="16840" w:h="11910" w:orient="landscape"/>
          <w:pgMar w:top="1100" w:right="940" w:bottom="280" w:left="1020" w:header="720" w:footer="720" w:gutter="0"/>
          <w:cols w:space="720" w:num="1"/>
        </w:sectPr>
      </w:pPr>
    </w:p>
    <w:tbl>
      <w:tblPr>
        <w:tblStyle w:val="5"/>
        <w:tblW w:w="0" w:type="auto"/>
        <w:tblInd w:w="17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1"/>
        <w:gridCol w:w="447"/>
        <w:gridCol w:w="1350"/>
        <w:gridCol w:w="1954"/>
        <w:gridCol w:w="3003"/>
        <w:gridCol w:w="958"/>
        <w:gridCol w:w="486"/>
        <w:gridCol w:w="2807"/>
        <w:gridCol w:w="577"/>
        <w:gridCol w:w="486"/>
        <w:gridCol w:w="486"/>
        <w:gridCol w:w="591"/>
        <w:gridCol w:w="459"/>
        <w:gridCol w:w="44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2" w:hRule="atLeast"/>
        </w:trPr>
        <w:tc>
          <w:tcPr>
            <w:tcW w:w="381" w:type="dxa"/>
            <w:vMerge w:val="restart"/>
          </w:tcPr>
          <w:p>
            <w:pPr>
              <w:pStyle w:val="7"/>
              <w:rPr>
                <w:rFonts w:ascii="黑体"/>
                <w:sz w:val="16"/>
              </w:rPr>
            </w:pPr>
          </w:p>
          <w:p>
            <w:pPr>
              <w:pStyle w:val="7"/>
              <w:spacing w:before="126" w:line="235" w:lineRule="auto"/>
              <w:ind w:left="110" w:right="77"/>
              <w:rPr>
                <w:sz w:val="17"/>
              </w:rPr>
            </w:pPr>
            <w:r>
              <w:rPr>
                <w:sz w:val="17"/>
              </w:rPr>
              <w:t>序号</w:t>
            </w:r>
          </w:p>
        </w:tc>
        <w:tc>
          <w:tcPr>
            <w:tcW w:w="1797" w:type="dxa"/>
            <w:gridSpan w:val="2"/>
          </w:tcPr>
          <w:p>
            <w:pPr>
              <w:pStyle w:val="7"/>
              <w:spacing w:before="1"/>
              <w:rPr>
                <w:rFonts w:ascii="黑体"/>
                <w:sz w:val="13"/>
              </w:rPr>
            </w:pPr>
          </w:p>
          <w:p>
            <w:pPr>
              <w:pStyle w:val="7"/>
              <w:spacing w:before="1"/>
              <w:ind w:left="557"/>
              <w:rPr>
                <w:sz w:val="17"/>
              </w:rPr>
            </w:pPr>
            <w:r>
              <w:rPr>
                <w:sz w:val="17"/>
              </w:rPr>
              <w:t>公开事项</w:t>
            </w:r>
          </w:p>
        </w:tc>
        <w:tc>
          <w:tcPr>
            <w:tcW w:w="1954" w:type="dxa"/>
            <w:vMerge w:val="restart"/>
          </w:tcPr>
          <w:p>
            <w:pPr>
              <w:pStyle w:val="7"/>
              <w:rPr>
                <w:rFonts w:ascii="黑体"/>
                <w:sz w:val="16"/>
              </w:rPr>
            </w:pPr>
          </w:p>
          <w:p>
            <w:pPr>
              <w:pStyle w:val="7"/>
              <w:spacing w:before="12"/>
              <w:rPr>
                <w:rFonts w:ascii="黑体"/>
                <w:sz w:val="17"/>
              </w:rPr>
            </w:pPr>
          </w:p>
          <w:p>
            <w:pPr>
              <w:pStyle w:val="7"/>
              <w:ind w:left="636"/>
              <w:rPr>
                <w:sz w:val="17"/>
              </w:rPr>
            </w:pPr>
            <w:r>
              <w:rPr>
                <w:sz w:val="17"/>
              </w:rPr>
              <w:t>公开内容</w:t>
            </w:r>
          </w:p>
        </w:tc>
        <w:tc>
          <w:tcPr>
            <w:tcW w:w="3003" w:type="dxa"/>
            <w:vMerge w:val="restart"/>
          </w:tcPr>
          <w:p>
            <w:pPr>
              <w:pStyle w:val="7"/>
              <w:rPr>
                <w:rFonts w:ascii="黑体"/>
                <w:sz w:val="16"/>
              </w:rPr>
            </w:pPr>
          </w:p>
          <w:p>
            <w:pPr>
              <w:pStyle w:val="7"/>
              <w:spacing w:before="12"/>
              <w:rPr>
                <w:rFonts w:ascii="黑体"/>
                <w:sz w:val="17"/>
              </w:rPr>
            </w:pPr>
          </w:p>
          <w:p>
            <w:pPr>
              <w:pStyle w:val="7"/>
              <w:ind w:left="60" w:right="28"/>
              <w:jc w:val="center"/>
              <w:rPr>
                <w:sz w:val="17"/>
              </w:rPr>
            </w:pPr>
            <w:r>
              <w:rPr>
                <w:sz w:val="17"/>
              </w:rPr>
              <w:t>公开依据</w:t>
            </w:r>
          </w:p>
        </w:tc>
        <w:tc>
          <w:tcPr>
            <w:tcW w:w="958" w:type="dxa"/>
            <w:vMerge w:val="restart"/>
          </w:tcPr>
          <w:p>
            <w:pPr>
              <w:pStyle w:val="7"/>
              <w:rPr>
                <w:rFonts w:ascii="黑体"/>
                <w:sz w:val="16"/>
              </w:rPr>
            </w:pPr>
          </w:p>
          <w:p>
            <w:pPr>
              <w:pStyle w:val="7"/>
              <w:spacing w:before="126" w:line="235" w:lineRule="auto"/>
              <w:ind w:left="310" w:right="278"/>
              <w:rPr>
                <w:sz w:val="17"/>
              </w:rPr>
            </w:pPr>
            <w:r>
              <w:rPr>
                <w:sz w:val="17"/>
              </w:rPr>
              <w:t>公开时限</w:t>
            </w:r>
          </w:p>
        </w:tc>
        <w:tc>
          <w:tcPr>
            <w:tcW w:w="486" w:type="dxa"/>
            <w:vMerge w:val="restart"/>
          </w:tcPr>
          <w:p>
            <w:pPr>
              <w:pStyle w:val="7"/>
              <w:rPr>
                <w:rFonts w:ascii="黑体"/>
                <w:sz w:val="16"/>
              </w:rPr>
            </w:pPr>
          </w:p>
          <w:p>
            <w:pPr>
              <w:pStyle w:val="7"/>
              <w:spacing w:before="126" w:line="235" w:lineRule="auto"/>
              <w:ind w:left="75" w:right="42"/>
              <w:rPr>
                <w:sz w:val="17"/>
              </w:rPr>
            </w:pPr>
            <w:r>
              <w:rPr>
                <w:sz w:val="17"/>
              </w:rPr>
              <w:t>公开主体</w:t>
            </w:r>
          </w:p>
        </w:tc>
        <w:tc>
          <w:tcPr>
            <w:tcW w:w="2807" w:type="dxa"/>
            <w:vMerge w:val="restart"/>
          </w:tcPr>
          <w:p>
            <w:pPr>
              <w:pStyle w:val="7"/>
              <w:spacing w:before="3"/>
              <w:rPr>
                <w:rFonts w:ascii="黑体"/>
                <w:sz w:val="17"/>
              </w:rPr>
            </w:pPr>
          </w:p>
          <w:p>
            <w:pPr>
              <w:pStyle w:val="7"/>
              <w:spacing w:line="216" w:lineRule="exact"/>
              <w:ind w:left="740"/>
              <w:rPr>
                <w:sz w:val="17"/>
              </w:rPr>
            </w:pPr>
            <w:r>
              <w:rPr>
                <w:sz w:val="17"/>
              </w:rPr>
              <w:t>公开渠道和载体</w:t>
            </w:r>
          </w:p>
          <w:p>
            <w:pPr>
              <w:pStyle w:val="7"/>
              <w:spacing w:before="2" w:line="235" w:lineRule="auto"/>
              <w:ind w:left="29" w:right="156"/>
              <w:rPr>
                <w:sz w:val="17"/>
              </w:rPr>
            </w:pPr>
            <w:r>
              <w:rPr>
                <w:sz w:val="17"/>
              </w:rPr>
              <w:t>（“■”表示必选项，“□”表示可选项）</w:t>
            </w:r>
          </w:p>
        </w:tc>
        <w:tc>
          <w:tcPr>
            <w:tcW w:w="1063" w:type="dxa"/>
            <w:gridSpan w:val="2"/>
          </w:tcPr>
          <w:p>
            <w:pPr>
              <w:pStyle w:val="7"/>
              <w:spacing w:before="1"/>
              <w:rPr>
                <w:rFonts w:ascii="黑体"/>
                <w:sz w:val="13"/>
              </w:rPr>
            </w:pPr>
          </w:p>
          <w:p>
            <w:pPr>
              <w:pStyle w:val="7"/>
              <w:spacing w:before="1"/>
              <w:ind w:left="188"/>
              <w:rPr>
                <w:sz w:val="17"/>
              </w:rPr>
            </w:pPr>
            <w:r>
              <w:rPr>
                <w:sz w:val="17"/>
              </w:rPr>
              <w:t>公开对象</w:t>
            </w:r>
          </w:p>
        </w:tc>
        <w:tc>
          <w:tcPr>
            <w:tcW w:w="1077" w:type="dxa"/>
            <w:gridSpan w:val="2"/>
          </w:tcPr>
          <w:p>
            <w:pPr>
              <w:pStyle w:val="7"/>
              <w:spacing w:before="1"/>
              <w:rPr>
                <w:rFonts w:ascii="黑体"/>
                <w:sz w:val="13"/>
              </w:rPr>
            </w:pPr>
          </w:p>
          <w:p>
            <w:pPr>
              <w:pStyle w:val="7"/>
              <w:spacing w:before="1"/>
              <w:ind w:left="194"/>
              <w:rPr>
                <w:sz w:val="17"/>
              </w:rPr>
            </w:pPr>
            <w:r>
              <w:rPr>
                <w:sz w:val="17"/>
              </w:rPr>
              <w:t>公开方式</w:t>
            </w:r>
          </w:p>
        </w:tc>
        <w:tc>
          <w:tcPr>
            <w:tcW w:w="907" w:type="dxa"/>
            <w:gridSpan w:val="2"/>
          </w:tcPr>
          <w:p>
            <w:pPr>
              <w:pStyle w:val="7"/>
              <w:spacing w:before="1"/>
              <w:rPr>
                <w:rFonts w:ascii="黑体"/>
                <w:sz w:val="13"/>
              </w:rPr>
            </w:pPr>
          </w:p>
          <w:p>
            <w:pPr>
              <w:pStyle w:val="7"/>
              <w:spacing w:before="1"/>
              <w:ind w:left="109"/>
              <w:rPr>
                <w:sz w:val="17"/>
              </w:rPr>
            </w:pPr>
            <w:r>
              <w:rPr>
                <w:sz w:val="17"/>
              </w:rPr>
              <w:t>公开层级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1" w:hRule="atLeast"/>
        </w:trPr>
        <w:tc>
          <w:tcPr>
            <w:tcW w:w="381" w:type="dxa"/>
            <w:vMerge w:val="continue"/>
            <w:tcBorders>
              <w:top w:val="nil"/>
            </w:tcBorders>
          </w:tcPr>
          <w:p>
            <w:pPr>
              <w:rPr>
                <w:sz w:val="2"/>
                <w:szCs w:val="2"/>
              </w:rPr>
            </w:pPr>
          </w:p>
        </w:tc>
        <w:tc>
          <w:tcPr>
            <w:tcW w:w="447" w:type="dxa"/>
          </w:tcPr>
          <w:p>
            <w:pPr>
              <w:pStyle w:val="7"/>
              <w:spacing w:before="53" w:line="235" w:lineRule="auto"/>
              <w:ind w:left="55" w:right="22"/>
              <w:rPr>
                <w:sz w:val="17"/>
              </w:rPr>
            </w:pPr>
            <w:r>
              <w:rPr>
                <w:sz w:val="17"/>
              </w:rPr>
              <w:t>一级事项</w:t>
            </w:r>
          </w:p>
        </w:tc>
        <w:tc>
          <w:tcPr>
            <w:tcW w:w="1350" w:type="dxa"/>
          </w:tcPr>
          <w:p>
            <w:pPr>
              <w:pStyle w:val="7"/>
              <w:spacing w:before="3"/>
              <w:rPr>
                <w:rFonts w:ascii="黑体"/>
                <w:sz w:val="12"/>
              </w:rPr>
            </w:pPr>
          </w:p>
          <w:p>
            <w:pPr>
              <w:pStyle w:val="7"/>
              <w:ind w:left="333"/>
              <w:rPr>
                <w:sz w:val="17"/>
              </w:rPr>
            </w:pPr>
            <w:r>
              <w:rPr>
                <w:sz w:val="17"/>
              </w:rPr>
              <w:t>二级事项</w:t>
            </w:r>
          </w:p>
        </w:tc>
        <w:tc>
          <w:tcPr>
            <w:tcW w:w="1954" w:type="dxa"/>
            <w:vMerge w:val="continue"/>
            <w:tcBorders>
              <w:top w:val="nil"/>
            </w:tcBorders>
          </w:tcPr>
          <w:p>
            <w:pPr>
              <w:rPr>
                <w:sz w:val="2"/>
                <w:szCs w:val="2"/>
              </w:rPr>
            </w:pPr>
          </w:p>
        </w:tc>
        <w:tc>
          <w:tcPr>
            <w:tcW w:w="3003" w:type="dxa"/>
            <w:vMerge w:val="continue"/>
            <w:tcBorders>
              <w:top w:val="nil"/>
            </w:tcBorders>
          </w:tcPr>
          <w:p>
            <w:pPr>
              <w:rPr>
                <w:sz w:val="2"/>
                <w:szCs w:val="2"/>
              </w:rPr>
            </w:pPr>
          </w:p>
        </w:tc>
        <w:tc>
          <w:tcPr>
            <w:tcW w:w="958" w:type="dxa"/>
            <w:vMerge w:val="continue"/>
            <w:tcBorders>
              <w:top w:val="nil"/>
            </w:tcBorders>
          </w:tcPr>
          <w:p>
            <w:pPr>
              <w:rPr>
                <w:sz w:val="2"/>
                <w:szCs w:val="2"/>
              </w:rPr>
            </w:pPr>
          </w:p>
        </w:tc>
        <w:tc>
          <w:tcPr>
            <w:tcW w:w="486" w:type="dxa"/>
            <w:vMerge w:val="continue"/>
            <w:tcBorders>
              <w:top w:val="nil"/>
            </w:tcBorders>
          </w:tcPr>
          <w:p>
            <w:pPr>
              <w:rPr>
                <w:sz w:val="2"/>
                <w:szCs w:val="2"/>
              </w:rPr>
            </w:pPr>
          </w:p>
        </w:tc>
        <w:tc>
          <w:tcPr>
            <w:tcW w:w="2807" w:type="dxa"/>
            <w:vMerge w:val="continue"/>
            <w:tcBorders>
              <w:top w:val="nil"/>
            </w:tcBorders>
          </w:tcPr>
          <w:p>
            <w:pPr>
              <w:rPr>
                <w:sz w:val="2"/>
                <w:szCs w:val="2"/>
              </w:rPr>
            </w:pPr>
          </w:p>
        </w:tc>
        <w:tc>
          <w:tcPr>
            <w:tcW w:w="577" w:type="dxa"/>
          </w:tcPr>
          <w:p>
            <w:pPr>
              <w:pStyle w:val="7"/>
              <w:spacing w:before="3"/>
              <w:rPr>
                <w:rFonts w:ascii="黑体"/>
                <w:sz w:val="12"/>
              </w:rPr>
            </w:pPr>
          </w:p>
          <w:p>
            <w:pPr>
              <w:pStyle w:val="7"/>
              <w:ind w:left="29"/>
              <w:jc w:val="center"/>
              <w:rPr>
                <w:sz w:val="17"/>
              </w:rPr>
            </w:pPr>
            <w:r>
              <w:rPr>
                <w:sz w:val="17"/>
              </w:rPr>
              <w:t>全社会</w:t>
            </w:r>
          </w:p>
        </w:tc>
        <w:tc>
          <w:tcPr>
            <w:tcW w:w="486" w:type="dxa"/>
          </w:tcPr>
          <w:p>
            <w:pPr>
              <w:pStyle w:val="7"/>
              <w:spacing w:before="53" w:line="235" w:lineRule="auto"/>
              <w:ind w:left="74" w:right="43"/>
              <w:rPr>
                <w:sz w:val="17"/>
              </w:rPr>
            </w:pPr>
            <w:r>
              <w:rPr>
                <w:sz w:val="17"/>
              </w:rPr>
              <w:t>特定群体</w:t>
            </w:r>
          </w:p>
        </w:tc>
        <w:tc>
          <w:tcPr>
            <w:tcW w:w="486" w:type="dxa"/>
          </w:tcPr>
          <w:p>
            <w:pPr>
              <w:pStyle w:val="7"/>
              <w:spacing w:before="3"/>
              <w:rPr>
                <w:rFonts w:ascii="黑体"/>
                <w:sz w:val="12"/>
              </w:rPr>
            </w:pPr>
          </w:p>
          <w:p>
            <w:pPr>
              <w:pStyle w:val="7"/>
              <w:ind w:left="57" w:right="29"/>
              <w:jc w:val="center"/>
              <w:rPr>
                <w:sz w:val="17"/>
              </w:rPr>
            </w:pPr>
            <w:r>
              <w:rPr>
                <w:sz w:val="17"/>
              </w:rPr>
              <w:t>主动</w:t>
            </w:r>
          </w:p>
        </w:tc>
        <w:tc>
          <w:tcPr>
            <w:tcW w:w="591" w:type="dxa"/>
          </w:tcPr>
          <w:p>
            <w:pPr>
              <w:pStyle w:val="7"/>
              <w:spacing w:before="3"/>
              <w:rPr>
                <w:rFonts w:ascii="黑体"/>
                <w:sz w:val="12"/>
              </w:rPr>
            </w:pPr>
          </w:p>
          <w:p>
            <w:pPr>
              <w:pStyle w:val="7"/>
              <w:ind w:left="39"/>
              <w:rPr>
                <w:sz w:val="17"/>
              </w:rPr>
            </w:pPr>
            <w:r>
              <w:rPr>
                <w:sz w:val="17"/>
              </w:rPr>
              <w:t>依申请</w:t>
            </w:r>
          </w:p>
        </w:tc>
        <w:tc>
          <w:tcPr>
            <w:tcW w:w="459" w:type="dxa"/>
          </w:tcPr>
          <w:p>
            <w:pPr>
              <w:pStyle w:val="7"/>
              <w:spacing w:before="3"/>
              <w:rPr>
                <w:rFonts w:ascii="黑体"/>
                <w:sz w:val="12"/>
              </w:rPr>
            </w:pPr>
          </w:p>
          <w:p>
            <w:pPr>
              <w:pStyle w:val="7"/>
              <w:ind w:left="42" w:right="16"/>
              <w:jc w:val="center"/>
              <w:rPr>
                <w:sz w:val="17"/>
              </w:rPr>
            </w:pPr>
            <w:r>
              <w:rPr>
                <w:sz w:val="17"/>
              </w:rPr>
              <w:t>市级</w:t>
            </w:r>
          </w:p>
        </w:tc>
        <w:tc>
          <w:tcPr>
            <w:tcW w:w="448" w:type="dxa"/>
          </w:tcPr>
          <w:p>
            <w:pPr>
              <w:pStyle w:val="7"/>
              <w:spacing w:before="3"/>
              <w:rPr>
                <w:rFonts w:ascii="黑体"/>
                <w:sz w:val="12"/>
              </w:rPr>
            </w:pPr>
          </w:p>
          <w:p>
            <w:pPr>
              <w:pStyle w:val="7"/>
              <w:ind w:left="34" w:right="13"/>
              <w:jc w:val="center"/>
              <w:rPr>
                <w:sz w:val="17"/>
              </w:rPr>
            </w:pPr>
            <w:r>
              <w:rPr>
                <w:sz w:val="17"/>
              </w:rPr>
              <w:t>县级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rPr>
            </w:pPr>
          </w:p>
          <w:p>
            <w:pPr>
              <w:pStyle w:val="7"/>
              <w:rPr>
                <w:rFonts w:ascii="黑体"/>
                <w:sz w:val="16"/>
              </w:rPr>
            </w:pPr>
          </w:p>
          <w:p>
            <w:pPr>
              <w:pStyle w:val="7"/>
              <w:rPr>
                <w:rFonts w:ascii="黑体"/>
                <w:sz w:val="16"/>
              </w:rPr>
            </w:pPr>
          </w:p>
          <w:p>
            <w:pPr>
              <w:pStyle w:val="7"/>
              <w:rPr>
                <w:rFonts w:ascii="黑体"/>
                <w:sz w:val="16"/>
              </w:rPr>
            </w:pPr>
          </w:p>
          <w:p>
            <w:pPr>
              <w:pStyle w:val="7"/>
              <w:rPr>
                <w:rFonts w:ascii="黑体"/>
                <w:sz w:val="16"/>
              </w:rPr>
            </w:pPr>
          </w:p>
          <w:p>
            <w:pPr>
              <w:pStyle w:val="7"/>
              <w:spacing w:before="106"/>
              <w:ind w:left="47" w:right="17"/>
              <w:jc w:val="center"/>
              <w:rPr>
                <w:sz w:val="17"/>
              </w:rPr>
            </w:pPr>
            <w:r>
              <w:rPr>
                <w:sz w:val="17"/>
              </w:rPr>
              <w:t>170</w:t>
            </w:r>
          </w:p>
        </w:tc>
        <w:tc>
          <w:tcPr>
            <w:tcW w:w="447" w:type="dxa"/>
          </w:tcPr>
          <w:p>
            <w:pPr>
              <w:pStyle w:val="7"/>
              <w:rPr>
                <w:rFonts w:ascii="黑体"/>
                <w:sz w:val="16"/>
              </w:rPr>
            </w:pPr>
          </w:p>
          <w:p>
            <w:pPr>
              <w:pStyle w:val="7"/>
              <w:rPr>
                <w:rFonts w:ascii="黑体"/>
                <w:sz w:val="16"/>
              </w:rPr>
            </w:pPr>
          </w:p>
          <w:p>
            <w:pPr>
              <w:pStyle w:val="7"/>
              <w:rPr>
                <w:rFonts w:ascii="黑体"/>
                <w:sz w:val="16"/>
              </w:rPr>
            </w:pPr>
          </w:p>
          <w:p>
            <w:pPr>
              <w:pStyle w:val="7"/>
              <w:spacing w:before="10"/>
              <w:rPr>
                <w:rFonts w:ascii="黑体"/>
                <w:sz w:val="23"/>
              </w:rPr>
            </w:pPr>
          </w:p>
          <w:p>
            <w:pPr>
              <w:pStyle w:val="7"/>
              <w:spacing w:line="235" w:lineRule="auto"/>
              <w:ind w:left="58" w:right="24"/>
              <w:jc w:val="both"/>
              <w:rPr>
                <w:sz w:val="17"/>
              </w:rPr>
            </w:pPr>
            <w:r>
              <w:rPr>
                <w:sz w:val="17"/>
              </w:rPr>
              <w:t>工程建设管理</w:t>
            </w:r>
          </w:p>
        </w:tc>
        <w:tc>
          <w:tcPr>
            <w:tcW w:w="1350" w:type="dxa"/>
          </w:tcPr>
          <w:p>
            <w:pPr>
              <w:pStyle w:val="7"/>
              <w:rPr>
                <w:rFonts w:ascii="黑体"/>
                <w:sz w:val="16"/>
              </w:rPr>
            </w:pPr>
          </w:p>
          <w:p>
            <w:pPr>
              <w:pStyle w:val="7"/>
              <w:rPr>
                <w:rFonts w:ascii="黑体"/>
                <w:sz w:val="16"/>
              </w:rPr>
            </w:pPr>
          </w:p>
          <w:p>
            <w:pPr>
              <w:pStyle w:val="7"/>
              <w:spacing w:before="1"/>
              <w:rPr>
                <w:rFonts w:ascii="黑体"/>
                <w:sz w:val="23"/>
              </w:rPr>
            </w:pPr>
          </w:p>
          <w:p>
            <w:pPr>
              <w:pStyle w:val="7"/>
              <w:spacing w:line="235" w:lineRule="auto"/>
              <w:ind w:left="30" w:right="100"/>
              <w:jc w:val="both"/>
              <w:rPr>
                <w:sz w:val="17"/>
              </w:rPr>
            </w:pPr>
            <w:r>
              <w:rPr>
                <w:sz w:val="17"/>
              </w:rPr>
              <w:t>工程监理单位与建设单位或者施工单位串通，弄虚作假、降低工程质量</w:t>
            </w:r>
          </w:p>
        </w:tc>
        <w:tc>
          <w:tcPr>
            <w:tcW w:w="1954" w:type="dxa"/>
          </w:tcPr>
          <w:p>
            <w:pPr>
              <w:pStyle w:val="7"/>
              <w:spacing w:before="3"/>
              <w:rPr>
                <w:rFonts w:ascii="黑体"/>
                <w:sz w:val="13"/>
              </w:rPr>
            </w:pPr>
          </w:p>
          <w:p>
            <w:pPr>
              <w:pStyle w:val="7"/>
              <w:numPr>
                <w:ilvl w:val="0"/>
                <w:numId w:val="56"/>
              </w:numPr>
              <w:tabs>
                <w:tab w:val="left" w:pos="204"/>
              </w:tabs>
              <w:spacing w:before="0" w:after="0" w:line="235" w:lineRule="auto"/>
              <w:ind w:left="30" w:right="18" w:firstLine="0"/>
              <w:jc w:val="left"/>
              <w:rPr>
                <w:sz w:val="17"/>
              </w:rPr>
            </w:pPr>
            <w:r>
              <w:rPr>
                <w:spacing w:val="-2"/>
                <w:sz w:val="17"/>
              </w:rPr>
              <w:t>机构职能、权责清单、</w:t>
            </w:r>
            <w:r>
              <w:rPr>
                <w:sz w:val="17"/>
              </w:rPr>
              <w:t>执法人员名单；</w:t>
            </w:r>
          </w:p>
          <w:p>
            <w:pPr>
              <w:pStyle w:val="7"/>
              <w:numPr>
                <w:ilvl w:val="0"/>
                <w:numId w:val="56"/>
              </w:numPr>
              <w:tabs>
                <w:tab w:val="left" w:pos="204"/>
              </w:tabs>
              <w:spacing w:before="1" w:after="0" w:line="235" w:lineRule="auto"/>
              <w:ind w:left="30" w:right="18" w:firstLine="0"/>
              <w:jc w:val="left"/>
              <w:rPr>
                <w:sz w:val="17"/>
              </w:rPr>
            </w:pPr>
            <w:r>
              <w:rPr>
                <w:spacing w:val="-2"/>
                <w:sz w:val="17"/>
              </w:rPr>
              <w:t>执法程序或行政强制流</w:t>
            </w:r>
            <w:r>
              <w:rPr>
                <w:sz w:val="17"/>
              </w:rPr>
              <w:t>程图；</w:t>
            </w:r>
          </w:p>
          <w:p>
            <w:pPr>
              <w:pStyle w:val="7"/>
              <w:numPr>
                <w:ilvl w:val="0"/>
                <w:numId w:val="56"/>
              </w:numPr>
              <w:tabs>
                <w:tab w:val="left" w:pos="204"/>
              </w:tabs>
              <w:spacing w:before="0" w:after="0" w:line="214" w:lineRule="exact"/>
              <w:ind w:left="203" w:right="0" w:hanging="174"/>
              <w:jc w:val="left"/>
              <w:rPr>
                <w:sz w:val="17"/>
              </w:rPr>
            </w:pPr>
            <w:r>
              <w:rPr>
                <w:sz w:val="17"/>
              </w:rPr>
              <w:t>执法依据；</w:t>
            </w:r>
          </w:p>
          <w:p>
            <w:pPr>
              <w:pStyle w:val="7"/>
              <w:numPr>
                <w:ilvl w:val="0"/>
                <w:numId w:val="56"/>
              </w:numPr>
              <w:tabs>
                <w:tab w:val="left" w:pos="204"/>
              </w:tabs>
              <w:spacing w:before="2" w:after="0" w:line="235" w:lineRule="auto"/>
              <w:ind w:left="30" w:right="189" w:firstLine="0"/>
              <w:jc w:val="left"/>
              <w:rPr>
                <w:sz w:val="17"/>
              </w:rPr>
            </w:pPr>
            <w:r>
              <w:rPr>
                <w:spacing w:val="-2"/>
                <w:sz w:val="17"/>
              </w:rPr>
              <w:t>行政处罚自由裁量基</w:t>
            </w:r>
            <w:r>
              <w:rPr>
                <w:sz w:val="17"/>
              </w:rPr>
              <w:t>准；</w:t>
            </w:r>
          </w:p>
          <w:p>
            <w:pPr>
              <w:pStyle w:val="7"/>
              <w:numPr>
                <w:ilvl w:val="0"/>
                <w:numId w:val="56"/>
              </w:numPr>
              <w:tabs>
                <w:tab w:val="left" w:pos="204"/>
              </w:tabs>
              <w:spacing w:before="0" w:after="0" w:line="214" w:lineRule="exact"/>
              <w:ind w:left="203" w:right="0" w:hanging="174"/>
              <w:jc w:val="left"/>
              <w:rPr>
                <w:sz w:val="17"/>
              </w:rPr>
            </w:pPr>
            <w:r>
              <w:rPr>
                <w:sz w:val="17"/>
              </w:rPr>
              <w:t>咨询、监督投诉方式；</w:t>
            </w:r>
          </w:p>
          <w:p>
            <w:pPr>
              <w:pStyle w:val="7"/>
              <w:numPr>
                <w:ilvl w:val="0"/>
                <w:numId w:val="56"/>
              </w:numPr>
              <w:tabs>
                <w:tab w:val="left" w:pos="204"/>
              </w:tabs>
              <w:spacing w:before="0" w:after="0" w:line="214" w:lineRule="exact"/>
              <w:ind w:left="203" w:right="0" w:hanging="174"/>
              <w:jc w:val="left"/>
              <w:rPr>
                <w:sz w:val="17"/>
              </w:rPr>
            </w:pPr>
            <w:r>
              <w:rPr>
                <w:sz w:val="17"/>
              </w:rPr>
              <w:t>处罚决定；</w:t>
            </w:r>
          </w:p>
          <w:p>
            <w:pPr>
              <w:pStyle w:val="7"/>
              <w:numPr>
                <w:ilvl w:val="0"/>
                <w:numId w:val="56"/>
              </w:numPr>
              <w:tabs>
                <w:tab w:val="left" w:pos="204"/>
              </w:tabs>
              <w:spacing w:before="0" w:after="0" w:line="216" w:lineRule="exact"/>
              <w:ind w:left="203" w:right="0" w:hanging="174"/>
              <w:jc w:val="left"/>
              <w:rPr>
                <w:sz w:val="17"/>
              </w:rPr>
            </w:pPr>
            <w:r>
              <w:rPr>
                <w:sz w:val="17"/>
              </w:rPr>
              <w:t>救济渠道。</w:t>
            </w:r>
          </w:p>
        </w:tc>
        <w:tc>
          <w:tcPr>
            <w:tcW w:w="3003" w:type="dxa"/>
          </w:tcPr>
          <w:p>
            <w:pPr>
              <w:pStyle w:val="7"/>
              <w:rPr>
                <w:rFonts w:ascii="黑体"/>
                <w:sz w:val="16"/>
              </w:rPr>
            </w:pPr>
          </w:p>
          <w:p>
            <w:pPr>
              <w:pStyle w:val="7"/>
              <w:rPr>
                <w:rFonts w:ascii="黑体"/>
                <w:sz w:val="16"/>
              </w:rPr>
            </w:pPr>
          </w:p>
          <w:p>
            <w:pPr>
              <w:pStyle w:val="7"/>
              <w:rPr>
                <w:rFonts w:ascii="黑体"/>
                <w:sz w:val="16"/>
              </w:rPr>
            </w:pPr>
          </w:p>
          <w:p>
            <w:pPr>
              <w:pStyle w:val="7"/>
              <w:rPr>
                <w:rFonts w:ascii="黑体"/>
                <w:sz w:val="16"/>
              </w:rPr>
            </w:pPr>
          </w:p>
          <w:p>
            <w:pPr>
              <w:pStyle w:val="7"/>
              <w:spacing w:before="10"/>
              <w:rPr>
                <w:rFonts w:ascii="黑体"/>
                <w:sz w:val="15"/>
              </w:rPr>
            </w:pPr>
          </w:p>
          <w:p>
            <w:pPr>
              <w:pStyle w:val="7"/>
              <w:ind w:left="30"/>
              <w:rPr>
                <w:sz w:val="17"/>
              </w:rPr>
            </w:pPr>
            <w:r>
              <w:rPr>
                <w:sz w:val="17"/>
              </w:rPr>
              <w:t>《建设工程质量管理条例》</w:t>
            </w:r>
          </w:p>
        </w:tc>
        <w:tc>
          <w:tcPr>
            <w:tcW w:w="958" w:type="dxa"/>
          </w:tcPr>
          <w:p>
            <w:pPr>
              <w:pStyle w:val="7"/>
              <w:rPr>
                <w:rFonts w:ascii="黑体"/>
                <w:sz w:val="16"/>
              </w:rPr>
            </w:pPr>
          </w:p>
          <w:p>
            <w:pPr>
              <w:pStyle w:val="7"/>
              <w:spacing w:before="11"/>
              <w:rPr>
                <w:rFonts w:ascii="黑体"/>
                <w:sz w:val="13"/>
              </w:rPr>
            </w:pPr>
          </w:p>
          <w:p>
            <w:pPr>
              <w:pStyle w:val="7"/>
              <w:numPr>
                <w:ilvl w:val="0"/>
                <w:numId w:val="57"/>
              </w:numPr>
              <w:tabs>
                <w:tab w:val="left" w:pos="204"/>
              </w:tabs>
              <w:spacing w:before="1" w:after="0" w:line="235" w:lineRule="auto"/>
              <w:ind w:left="29" w:right="48" w:firstLine="0"/>
              <w:jc w:val="both"/>
              <w:rPr>
                <w:sz w:val="17"/>
              </w:rPr>
            </w:pPr>
            <w:r>
              <w:rPr>
                <w:spacing w:val="-4"/>
                <w:sz w:val="17"/>
              </w:rPr>
              <w:t>除处罚决</w:t>
            </w:r>
            <w:r>
              <w:rPr>
                <w:spacing w:val="-3"/>
                <w:sz w:val="17"/>
              </w:rPr>
              <w:t>定外其他内容：长期公</w:t>
            </w:r>
            <w:r>
              <w:rPr>
                <w:sz w:val="17"/>
              </w:rPr>
              <w:t>开（</w:t>
            </w:r>
            <w:r>
              <w:rPr>
                <w:spacing w:val="-5"/>
                <w:sz w:val="17"/>
              </w:rPr>
              <w:t>动态调</w:t>
            </w:r>
            <w:r>
              <w:rPr>
                <w:sz w:val="17"/>
              </w:rPr>
              <w:t>整）；</w:t>
            </w:r>
          </w:p>
          <w:p>
            <w:pPr>
              <w:pStyle w:val="7"/>
              <w:numPr>
                <w:ilvl w:val="0"/>
                <w:numId w:val="57"/>
              </w:numPr>
              <w:tabs>
                <w:tab w:val="left" w:pos="204"/>
              </w:tabs>
              <w:spacing w:before="4" w:after="0" w:line="235" w:lineRule="auto"/>
              <w:ind w:left="29" w:right="48" w:firstLine="0"/>
              <w:jc w:val="left"/>
              <w:rPr>
                <w:sz w:val="17"/>
              </w:rPr>
            </w:pPr>
            <w:r>
              <w:rPr>
                <w:sz w:val="17"/>
              </w:rPr>
              <w:t>处 罚 决 定：20</w:t>
            </w:r>
            <w:r>
              <w:rPr>
                <w:spacing w:val="-7"/>
                <w:sz w:val="17"/>
              </w:rPr>
              <w:t>个工</w:t>
            </w:r>
            <w:r>
              <w:rPr>
                <w:sz w:val="17"/>
              </w:rPr>
              <w:t>作日内。</w:t>
            </w:r>
          </w:p>
        </w:tc>
        <w:tc>
          <w:tcPr>
            <w:tcW w:w="486" w:type="dxa"/>
          </w:tcPr>
          <w:p>
            <w:pPr>
              <w:pStyle w:val="7"/>
              <w:spacing w:before="2"/>
              <w:rPr>
                <w:rFonts w:ascii="黑体"/>
                <w:sz w:val="13"/>
              </w:rPr>
            </w:pPr>
          </w:p>
          <w:p>
            <w:pPr>
              <w:pStyle w:val="7"/>
              <w:spacing w:line="235" w:lineRule="auto"/>
              <w:ind w:left="29" w:right="92"/>
              <w:jc w:val="both"/>
              <w:rPr>
                <w:sz w:val="17"/>
              </w:rPr>
            </w:pPr>
            <w:r>
              <w:rPr>
                <w:sz w:val="17"/>
              </w:rPr>
              <w:t>城市管理行政执法部门或相关行政主管部门</w:t>
            </w:r>
          </w:p>
        </w:tc>
        <w:tc>
          <w:tcPr>
            <w:tcW w:w="2807" w:type="dxa"/>
          </w:tcPr>
          <w:p>
            <w:pPr>
              <w:pStyle w:val="7"/>
              <w:rPr>
                <w:rFonts w:ascii="黑体"/>
                <w:sz w:val="16"/>
              </w:rPr>
            </w:pPr>
          </w:p>
          <w:p>
            <w:pPr>
              <w:pStyle w:val="7"/>
              <w:spacing w:before="7"/>
              <w:rPr>
                <w:rFonts w:ascii="黑体"/>
                <w:sz w:val="13"/>
              </w:rPr>
            </w:pPr>
          </w:p>
          <w:p>
            <w:pPr>
              <w:pStyle w:val="7"/>
              <w:tabs>
                <w:tab w:val="left" w:pos="1403"/>
              </w:tabs>
              <w:spacing w:line="216" w:lineRule="exact"/>
              <w:ind w:left="29"/>
              <w:rPr>
                <w:sz w:val="17"/>
              </w:rPr>
            </w:pPr>
            <w:r>
              <w:rPr>
                <w:sz w:val="17"/>
              </w:rPr>
              <w:t>■政府网站</w:t>
            </w:r>
            <w:r>
              <w:rPr>
                <w:sz w:val="17"/>
              </w:rPr>
              <w:tab/>
            </w:r>
            <w:r>
              <w:rPr>
                <w:sz w:val="17"/>
              </w:rPr>
              <w:t>□政府公报</w:t>
            </w:r>
          </w:p>
          <w:p>
            <w:pPr>
              <w:pStyle w:val="7"/>
              <w:tabs>
                <w:tab w:val="left" w:pos="1403"/>
              </w:tabs>
              <w:spacing w:line="214" w:lineRule="exact"/>
              <w:ind w:left="29"/>
              <w:rPr>
                <w:sz w:val="17"/>
              </w:rPr>
            </w:pPr>
            <w:r>
              <w:rPr>
                <w:sz w:val="17"/>
              </w:rPr>
              <w:t>□两微一端</w:t>
            </w:r>
            <w:r>
              <w:rPr>
                <w:sz w:val="17"/>
              </w:rPr>
              <w:tab/>
            </w:r>
            <w:r>
              <w:rPr>
                <w:sz w:val="17"/>
              </w:rPr>
              <w:t>□发布会/听证会</w:t>
            </w:r>
          </w:p>
          <w:p>
            <w:pPr>
              <w:pStyle w:val="7"/>
              <w:tabs>
                <w:tab w:val="left" w:pos="1403"/>
              </w:tabs>
              <w:spacing w:line="214" w:lineRule="exact"/>
              <w:ind w:left="29"/>
              <w:rPr>
                <w:sz w:val="17"/>
              </w:rPr>
            </w:pPr>
            <w:r>
              <w:rPr>
                <w:sz w:val="17"/>
              </w:rPr>
              <w:t>□广播电视</w:t>
            </w:r>
            <w:r>
              <w:rPr>
                <w:sz w:val="17"/>
              </w:rPr>
              <w:tab/>
            </w:r>
            <w:r>
              <w:rPr>
                <w:sz w:val="17"/>
              </w:rPr>
              <w:t>□纸质媒体</w:t>
            </w:r>
          </w:p>
          <w:p>
            <w:pPr>
              <w:pStyle w:val="7"/>
              <w:tabs>
                <w:tab w:val="left" w:pos="1401"/>
              </w:tabs>
              <w:spacing w:line="214" w:lineRule="exact"/>
              <w:ind w:left="29"/>
              <w:rPr>
                <w:sz w:val="17"/>
              </w:rPr>
            </w:pPr>
            <w:r>
              <w:rPr>
                <w:sz w:val="17"/>
              </w:rPr>
              <w:t>■公开查阅点</w:t>
            </w:r>
            <w:r>
              <w:rPr>
                <w:sz w:val="17"/>
              </w:rPr>
              <w:tab/>
            </w:r>
            <w:r>
              <w:rPr>
                <w:sz w:val="17"/>
              </w:rPr>
              <w:t>□政务服务中心</w:t>
            </w:r>
          </w:p>
          <w:p>
            <w:pPr>
              <w:pStyle w:val="7"/>
              <w:tabs>
                <w:tab w:val="left" w:pos="1400"/>
              </w:tabs>
              <w:spacing w:line="214" w:lineRule="exact"/>
              <w:ind w:left="29"/>
              <w:rPr>
                <w:sz w:val="17"/>
              </w:rPr>
            </w:pPr>
            <w:r>
              <w:rPr>
                <w:sz w:val="17"/>
              </w:rPr>
              <w:t>□便民服务站</w:t>
            </w:r>
            <w:r>
              <w:rPr>
                <w:sz w:val="17"/>
              </w:rPr>
              <w:tab/>
            </w:r>
            <w:r>
              <w:rPr>
                <w:sz w:val="17"/>
              </w:rPr>
              <w:t>□入户/现场</w:t>
            </w:r>
          </w:p>
          <w:p>
            <w:pPr>
              <w:pStyle w:val="7"/>
              <w:spacing w:before="2" w:line="235" w:lineRule="auto"/>
              <w:ind w:left="29" w:right="17"/>
              <w:rPr>
                <w:sz w:val="17"/>
              </w:rPr>
            </w:pPr>
            <w:r>
              <w:rPr>
                <w:sz w:val="17"/>
              </w:rPr>
              <w:t>□社区/企事业单位/村公示栏（电子屏）</w:t>
            </w:r>
          </w:p>
          <w:p>
            <w:pPr>
              <w:pStyle w:val="7"/>
              <w:tabs>
                <w:tab w:val="left" w:pos="1403"/>
              </w:tabs>
              <w:spacing w:line="216" w:lineRule="exact"/>
              <w:ind w:left="29"/>
              <w:rPr>
                <w:sz w:val="17"/>
              </w:rPr>
            </w:pPr>
            <w:r>
              <w:rPr>
                <w:sz w:val="17"/>
              </w:rPr>
              <w:t>□精准推送</w:t>
            </w:r>
            <w:r>
              <w:rPr>
                <w:sz w:val="17"/>
              </w:rPr>
              <w:tab/>
            </w:r>
            <w:r>
              <w:rPr>
                <w:sz w:val="17"/>
              </w:rPr>
              <w:t>□其他</w:t>
            </w:r>
          </w:p>
        </w:tc>
        <w:tc>
          <w:tcPr>
            <w:tcW w:w="577"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rPr>
                <w:rFonts w:ascii="黑体"/>
                <w:sz w:val="16"/>
              </w:rPr>
            </w:pPr>
          </w:p>
          <w:p>
            <w:pPr>
              <w:pStyle w:val="7"/>
              <w:ind w:left="27"/>
              <w:jc w:val="center"/>
              <w:rPr>
                <w:rFonts w:ascii="Arial" w:hAnsi="Arial"/>
                <w:sz w:val="17"/>
              </w:rPr>
            </w:pPr>
            <w:r>
              <w:rPr>
                <w:rFonts w:ascii="Arial" w:hAnsi="Arial"/>
                <w:w w:val="100"/>
                <w:sz w:val="17"/>
              </w:rPr>
              <w:t>√</w:t>
            </w:r>
          </w:p>
        </w:tc>
        <w:tc>
          <w:tcPr>
            <w:tcW w:w="486" w:type="dxa"/>
          </w:tcPr>
          <w:p>
            <w:pPr>
              <w:pStyle w:val="7"/>
              <w:rPr>
                <w:rFonts w:ascii="Times New Roman"/>
                <w:sz w:val="16"/>
              </w:rPr>
            </w:pPr>
          </w:p>
        </w:tc>
        <w:tc>
          <w:tcPr>
            <w:tcW w:w="486"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rPr>
                <w:rFonts w:ascii="黑体"/>
                <w:sz w:val="16"/>
              </w:rPr>
            </w:pPr>
          </w:p>
          <w:p>
            <w:pPr>
              <w:pStyle w:val="7"/>
              <w:ind w:left="25"/>
              <w:jc w:val="center"/>
              <w:rPr>
                <w:rFonts w:ascii="Arial" w:hAnsi="Arial"/>
                <w:sz w:val="17"/>
              </w:rPr>
            </w:pPr>
            <w:r>
              <w:rPr>
                <w:rFonts w:ascii="Arial" w:hAnsi="Arial"/>
                <w:w w:val="100"/>
                <w:sz w:val="17"/>
              </w:rPr>
              <w:t>√</w:t>
            </w:r>
          </w:p>
        </w:tc>
        <w:tc>
          <w:tcPr>
            <w:tcW w:w="591" w:type="dxa"/>
          </w:tcPr>
          <w:p>
            <w:pPr>
              <w:pStyle w:val="7"/>
              <w:rPr>
                <w:rFonts w:ascii="Times New Roman"/>
                <w:sz w:val="16"/>
              </w:rPr>
            </w:pPr>
          </w:p>
        </w:tc>
        <w:tc>
          <w:tcPr>
            <w:tcW w:w="459"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rPr>
                <w:rFonts w:ascii="黑体"/>
                <w:sz w:val="16"/>
              </w:rPr>
            </w:pPr>
          </w:p>
          <w:p>
            <w:pPr>
              <w:pStyle w:val="7"/>
              <w:ind w:left="23"/>
              <w:jc w:val="center"/>
              <w:rPr>
                <w:rFonts w:ascii="Arial" w:hAnsi="Arial"/>
                <w:sz w:val="17"/>
              </w:rPr>
            </w:pPr>
            <w:r>
              <w:rPr>
                <w:rFonts w:ascii="Arial" w:hAnsi="Arial"/>
                <w:w w:val="100"/>
                <w:sz w:val="17"/>
              </w:rPr>
              <w:t>√</w:t>
            </w:r>
          </w:p>
        </w:tc>
        <w:tc>
          <w:tcPr>
            <w:tcW w:w="448"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rPr>
                <w:rFonts w:ascii="黑体"/>
                <w:sz w:val="16"/>
              </w:rPr>
            </w:pPr>
          </w:p>
          <w:p>
            <w:pPr>
              <w:pStyle w:val="7"/>
              <w:ind w:left="23"/>
              <w:jc w:val="center"/>
              <w:rPr>
                <w:rFonts w:ascii="Arial" w:hAnsi="Arial"/>
                <w:sz w:val="17"/>
              </w:rPr>
            </w:pPr>
            <w:r>
              <w:rPr>
                <w:rFonts w:ascii="Arial" w:hAnsi="Arial"/>
                <w:w w:val="100"/>
                <w:sz w:val="17"/>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rPr>
            </w:pPr>
          </w:p>
          <w:p>
            <w:pPr>
              <w:pStyle w:val="7"/>
              <w:rPr>
                <w:rFonts w:ascii="黑体"/>
                <w:sz w:val="16"/>
              </w:rPr>
            </w:pPr>
          </w:p>
          <w:p>
            <w:pPr>
              <w:pStyle w:val="7"/>
              <w:rPr>
                <w:rFonts w:ascii="黑体"/>
                <w:sz w:val="16"/>
              </w:rPr>
            </w:pPr>
          </w:p>
          <w:p>
            <w:pPr>
              <w:pStyle w:val="7"/>
              <w:rPr>
                <w:rFonts w:ascii="黑体"/>
                <w:sz w:val="16"/>
              </w:rPr>
            </w:pPr>
          </w:p>
          <w:p>
            <w:pPr>
              <w:pStyle w:val="7"/>
              <w:rPr>
                <w:rFonts w:ascii="黑体"/>
                <w:sz w:val="16"/>
              </w:rPr>
            </w:pPr>
          </w:p>
          <w:p>
            <w:pPr>
              <w:pStyle w:val="7"/>
              <w:spacing w:before="103"/>
              <w:ind w:left="47" w:right="17"/>
              <w:jc w:val="center"/>
              <w:rPr>
                <w:sz w:val="17"/>
              </w:rPr>
            </w:pPr>
            <w:r>
              <w:rPr>
                <w:sz w:val="17"/>
              </w:rPr>
              <w:t>171</w:t>
            </w:r>
          </w:p>
        </w:tc>
        <w:tc>
          <w:tcPr>
            <w:tcW w:w="447" w:type="dxa"/>
          </w:tcPr>
          <w:p>
            <w:pPr>
              <w:pStyle w:val="7"/>
              <w:rPr>
                <w:rFonts w:ascii="黑体"/>
                <w:sz w:val="16"/>
              </w:rPr>
            </w:pPr>
          </w:p>
          <w:p>
            <w:pPr>
              <w:pStyle w:val="7"/>
              <w:rPr>
                <w:rFonts w:ascii="黑体"/>
                <w:sz w:val="16"/>
              </w:rPr>
            </w:pPr>
          </w:p>
          <w:p>
            <w:pPr>
              <w:pStyle w:val="7"/>
              <w:rPr>
                <w:rFonts w:ascii="黑体"/>
                <w:sz w:val="16"/>
              </w:rPr>
            </w:pPr>
          </w:p>
          <w:p>
            <w:pPr>
              <w:pStyle w:val="7"/>
              <w:spacing w:before="8"/>
              <w:rPr>
                <w:rFonts w:ascii="黑体"/>
                <w:sz w:val="23"/>
              </w:rPr>
            </w:pPr>
          </w:p>
          <w:p>
            <w:pPr>
              <w:pStyle w:val="7"/>
              <w:spacing w:line="235" w:lineRule="auto"/>
              <w:ind w:left="57" w:right="25"/>
              <w:jc w:val="both"/>
              <w:rPr>
                <w:sz w:val="17"/>
              </w:rPr>
            </w:pPr>
            <w:r>
              <w:rPr>
                <w:sz w:val="17"/>
              </w:rPr>
              <w:t>工程建设管理</w:t>
            </w:r>
          </w:p>
        </w:tc>
        <w:tc>
          <w:tcPr>
            <w:tcW w:w="1350" w:type="dxa"/>
          </w:tcPr>
          <w:p>
            <w:pPr>
              <w:pStyle w:val="7"/>
              <w:rPr>
                <w:rFonts w:ascii="黑体"/>
                <w:sz w:val="16"/>
              </w:rPr>
            </w:pPr>
          </w:p>
          <w:p>
            <w:pPr>
              <w:pStyle w:val="7"/>
              <w:rPr>
                <w:rFonts w:ascii="黑体"/>
                <w:sz w:val="16"/>
              </w:rPr>
            </w:pPr>
          </w:p>
          <w:p>
            <w:pPr>
              <w:pStyle w:val="7"/>
              <w:spacing w:before="11"/>
              <w:rPr>
                <w:rFonts w:ascii="黑体"/>
                <w:sz w:val="22"/>
              </w:rPr>
            </w:pPr>
          </w:p>
          <w:p>
            <w:pPr>
              <w:pStyle w:val="7"/>
              <w:spacing w:line="235" w:lineRule="auto"/>
              <w:ind w:left="30" w:right="100"/>
              <w:jc w:val="both"/>
              <w:rPr>
                <w:sz w:val="17"/>
              </w:rPr>
            </w:pPr>
            <w:r>
              <w:rPr>
                <w:sz w:val="17"/>
              </w:rPr>
              <w:t>工程监理单位将不合格的工程、建筑材料、构配件和设备按照合格签字</w:t>
            </w:r>
          </w:p>
        </w:tc>
        <w:tc>
          <w:tcPr>
            <w:tcW w:w="1954" w:type="dxa"/>
          </w:tcPr>
          <w:p>
            <w:pPr>
              <w:pStyle w:val="7"/>
              <w:rPr>
                <w:rFonts w:ascii="黑体"/>
                <w:sz w:val="13"/>
              </w:rPr>
            </w:pPr>
          </w:p>
          <w:p>
            <w:pPr>
              <w:pStyle w:val="7"/>
              <w:numPr>
                <w:ilvl w:val="0"/>
                <w:numId w:val="58"/>
              </w:numPr>
              <w:tabs>
                <w:tab w:val="left" w:pos="204"/>
              </w:tabs>
              <w:spacing w:before="0" w:after="0" w:line="235" w:lineRule="auto"/>
              <w:ind w:left="30" w:right="18" w:firstLine="0"/>
              <w:jc w:val="left"/>
              <w:rPr>
                <w:sz w:val="17"/>
              </w:rPr>
            </w:pPr>
            <w:r>
              <w:rPr>
                <w:spacing w:val="-2"/>
                <w:sz w:val="17"/>
              </w:rPr>
              <w:t>机构职能、权责清单、</w:t>
            </w:r>
            <w:r>
              <w:rPr>
                <w:sz w:val="17"/>
              </w:rPr>
              <w:t>执法人员名单；</w:t>
            </w:r>
          </w:p>
          <w:p>
            <w:pPr>
              <w:pStyle w:val="7"/>
              <w:numPr>
                <w:ilvl w:val="0"/>
                <w:numId w:val="58"/>
              </w:numPr>
              <w:tabs>
                <w:tab w:val="left" w:pos="204"/>
              </w:tabs>
              <w:spacing w:before="2" w:after="0" w:line="235" w:lineRule="auto"/>
              <w:ind w:left="30" w:right="18" w:firstLine="0"/>
              <w:jc w:val="left"/>
              <w:rPr>
                <w:sz w:val="17"/>
              </w:rPr>
            </w:pPr>
            <w:r>
              <w:rPr>
                <w:spacing w:val="-2"/>
                <w:sz w:val="17"/>
              </w:rPr>
              <w:t>执法程序或行政强制流</w:t>
            </w:r>
            <w:r>
              <w:rPr>
                <w:sz w:val="17"/>
              </w:rPr>
              <w:t>程图；</w:t>
            </w:r>
          </w:p>
          <w:p>
            <w:pPr>
              <w:pStyle w:val="7"/>
              <w:numPr>
                <w:ilvl w:val="0"/>
                <w:numId w:val="58"/>
              </w:numPr>
              <w:tabs>
                <w:tab w:val="left" w:pos="204"/>
              </w:tabs>
              <w:spacing w:before="0" w:after="0" w:line="214" w:lineRule="exact"/>
              <w:ind w:left="203" w:right="0" w:hanging="174"/>
              <w:jc w:val="left"/>
              <w:rPr>
                <w:sz w:val="17"/>
              </w:rPr>
            </w:pPr>
            <w:r>
              <w:rPr>
                <w:sz w:val="17"/>
              </w:rPr>
              <w:t>执法依据；</w:t>
            </w:r>
          </w:p>
          <w:p>
            <w:pPr>
              <w:pStyle w:val="7"/>
              <w:numPr>
                <w:ilvl w:val="0"/>
                <w:numId w:val="58"/>
              </w:numPr>
              <w:tabs>
                <w:tab w:val="left" w:pos="204"/>
              </w:tabs>
              <w:spacing w:before="2" w:after="0" w:line="235" w:lineRule="auto"/>
              <w:ind w:left="30" w:right="189" w:firstLine="0"/>
              <w:jc w:val="left"/>
              <w:rPr>
                <w:sz w:val="17"/>
              </w:rPr>
            </w:pPr>
            <w:r>
              <w:rPr>
                <w:spacing w:val="-2"/>
                <w:sz w:val="17"/>
              </w:rPr>
              <w:t>行政处罚自由裁量基</w:t>
            </w:r>
            <w:r>
              <w:rPr>
                <w:sz w:val="17"/>
              </w:rPr>
              <w:t>准；</w:t>
            </w:r>
          </w:p>
          <w:p>
            <w:pPr>
              <w:pStyle w:val="7"/>
              <w:numPr>
                <w:ilvl w:val="0"/>
                <w:numId w:val="58"/>
              </w:numPr>
              <w:tabs>
                <w:tab w:val="left" w:pos="204"/>
              </w:tabs>
              <w:spacing w:before="0" w:after="0" w:line="214" w:lineRule="exact"/>
              <w:ind w:left="203" w:right="0" w:hanging="174"/>
              <w:jc w:val="left"/>
              <w:rPr>
                <w:sz w:val="17"/>
              </w:rPr>
            </w:pPr>
            <w:r>
              <w:rPr>
                <w:sz w:val="17"/>
              </w:rPr>
              <w:t>咨询、监督投诉方式；</w:t>
            </w:r>
          </w:p>
          <w:p>
            <w:pPr>
              <w:pStyle w:val="7"/>
              <w:numPr>
                <w:ilvl w:val="0"/>
                <w:numId w:val="58"/>
              </w:numPr>
              <w:tabs>
                <w:tab w:val="left" w:pos="204"/>
              </w:tabs>
              <w:spacing w:before="0" w:after="0" w:line="214" w:lineRule="exact"/>
              <w:ind w:left="203" w:right="0" w:hanging="174"/>
              <w:jc w:val="left"/>
              <w:rPr>
                <w:sz w:val="17"/>
              </w:rPr>
            </w:pPr>
            <w:r>
              <w:rPr>
                <w:sz w:val="17"/>
              </w:rPr>
              <w:t>处罚决定；</w:t>
            </w:r>
          </w:p>
          <w:p>
            <w:pPr>
              <w:pStyle w:val="7"/>
              <w:numPr>
                <w:ilvl w:val="0"/>
                <w:numId w:val="58"/>
              </w:numPr>
              <w:tabs>
                <w:tab w:val="left" w:pos="204"/>
              </w:tabs>
              <w:spacing w:before="0" w:after="0" w:line="216" w:lineRule="exact"/>
              <w:ind w:left="203" w:right="0" w:hanging="174"/>
              <w:jc w:val="left"/>
              <w:rPr>
                <w:sz w:val="17"/>
              </w:rPr>
            </w:pPr>
            <w:r>
              <w:rPr>
                <w:sz w:val="17"/>
              </w:rPr>
              <w:t>救济渠道。</w:t>
            </w:r>
          </w:p>
        </w:tc>
        <w:tc>
          <w:tcPr>
            <w:tcW w:w="3003" w:type="dxa"/>
          </w:tcPr>
          <w:p>
            <w:pPr>
              <w:pStyle w:val="7"/>
              <w:rPr>
                <w:rFonts w:ascii="黑体"/>
                <w:sz w:val="16"/>
              </w:rPr>
            </w:pPr>
          </w:p>
          <w:p>
            <w:pPr>
              <w:pStyle w:val="7"/>
              <w:rPr>
                <w:rFonts w:ascii="黑体"/>
                <w:sz w:val="16"/>
              </w:rPr>
            </w:pPr>
          </w:p>
          <w:p>
            <w:pPr>
              <w:pStyle w:val="7"/>
              <w:rPr>
                <w:rFonts w:ascii="黑体"/>
                <w:sz w:val="16"/>
              </w:rPr>
            </w:pPr>
          </w:p>
          <w:p>
            <w:pPr>
              <w:pStyle w:val="7"/>
              <w:rPr>
                <w:rFonts w:ascii="黑体"/>
                <w:sz w:val="16"/>
              </w:rPr>
            </w:pPr>
          </w:p>
          <w:p>
            <w:pPr>
              <w:pStyle w:val="7"/>
              <w:spacing w:before="8"/>
              <w:rPr>
                <w:rFonts w:ascii="黑体"/>
                <w:sz w:val="15"/>
              </w:rPr>
            </w:pPr>
          </w:p>
          <w:p>
            <w:pPr>
              <w:pStyle w:val="7"/>
              <w:ind w:left="30"/>
              <w:rPr>
                <w:sz w:val="17"/>
              </w:rPr>
            </w:pPr>
            <w:r>
              <w:rPr>
                <w:sz w:val="17"/>
              </w:rPr>
              <w:t>《建设工程质量管理条例》</w:t>
            </w:r>
          </w:p>
        </w:tc>
        <w:tc>
          <w:tcPr>
            <w:tcW w:w="958" w:type="dxa"/>
          </w:tcPr>
          <w:p>
            <w:pPr>
              <w:pStyle w:val="7"/>
              <w:rPr>
                <w:rFonts w:ascii="黑体"/>
                <w:sz w:val="16"/>
              </w:rPr>
            </w:pPr>
          </w:p>
          <w:p>
            <w:pPr>
              <w:pStyle w:val="7"/>
              <w:spacing w:before="9"/>
              <w:rPr>
                <w:rFonts w:ascii="黑体"/>
                <w:sz w:val="13"/>
              </w:rPr>
            </w:pPr>
          </w:p>
          <w:p>
            <w:pPr>
              <w:pStyle w:val="7"/>
              <w:numPr>
                <w:ilvl w:val="0"/>
                <w:numId w:val="59"/>
              </w:numPr>
              <w:tabs>
                <w:tab w:val="left" w:pos="204"/>
              </w:tabs>
              <w:spacing w:before="0" w:after="0" w:line="235" w:lineRule="auto"/>
              <w:ind w:left="29" w:right="48" w:firstLine="0"/>
              <w:jc w:val="both"/>
              <w:rPr>
                <w:sz w:val="17"/>
              </w:rPr>
            </w:pPr>
            <w:r>
              <w:rPr>
                <w:spacing w:val="-4"/>
                <w:sz w:val="17"/>
              </w:rPr>
              <w:t>除处罚决</w:t>
            </w:r>
            <w:r>
              <w:rPr>
                <w:spacing w:val="-3"/>
                <w:sz w:val="17"/>
              </w:rPr>
              <w:t>定外其他内容：长期公</w:t>
            </w:r>
            <w:r>
              <w:rPr>
                <w:sz w:val="17"/>
              </w:rPr>
              <w:t>开（</w:t>
            </w:r>
            <w:r>
              <w:rPr>
                <w:spacing w:val="-5"/>
                <w:sz w:val="17"/>
              </w:rPr>
              <w:t>动态调</w:t>
            </w:r>
            <w:r>
              <w:rPr>
                <w:sz w:val="17"/>
              </w:rPr>
              <w:t>整）；</w:t>
            </w:r>
          </w:p>
          <w:p>
            <w:pPr>
              <w:pStyle w:val="7"/>
              <w:numPr>
                <w:ilvl w:val="0"/>
                <w:numId w:val="59"/>
              </w:numPr>
              <w:tabs>
                <w:tab w:val="left" w:pos="204"/>
              </w:tabs>
              <w:spacing w:before="4" w:after="0" w:line="235" w:lineRule="auto"/>
              <w:ind w:left="29" w:right="49" w:firstLine="0"/>
              <w:jc w:val="left"/>
              <w:rPr>
                <w:sz w:val="17"/>
              </w:rPr>
            </w:pPr>
            <w:r>
              <w:rPr>
                <w:sz w:val="17"/>
              </w:rPr>
              <w:t>处 罚 决 定：20</w:t>
            </w:r>
            <w:r>
              <w:rPr>
                <w:spacing w:val="-7"/>
                <w:sz w:val="17"/>
              </w:rPr>
              <w:t>个工</w:t>
            </w:r>
            <w:r>
              <w:rPr>
                <w:sz w:val="17"/>
              </w:rPr>
              <w:t>作日内。</w:t>
            </w:r>
          </w:p>
        </w:tc>
        <w:tc>
          <w:tcPr>
            <w:tcW w:w="486" w:type="dxa"/>
          </w:tcPr>
          <w:p>
            <w:pPr>
              <w:pStyle w:val="7"/>
              <w:spacing w:before="12"/>
              <w:rPr>
                <w:rFonts w:ascii="黑体"/>
                <w:sz w:val="12"/>
              </w:rPr>
            </w:pPr>
          </w:p>
          <w:p>
            <w:pPr>
              <w:pStyle w:val="7"/>
              <w:spacing w:line="235" w:lineRule="auto"/>
              <w:ind w:left="29" w:right="92"/>
              <w:jc w:val="both"/>
              <w:rPr>
                <w:sz w:val="17"/>
              </w:rPr>
            </w:pPr>
            <w:r>
              <w:rPr>
                <w:sz w:val="17"/>
              </w:rPr>
              <w:t>城市管理行政执法部门或相关行政主管部门</w:t>
            </w:r>
          </w:p>
        </w:tc>
        <w:tc>
          <w:tcPr>
            <w:tcW w:w="2807" w:type="dxa"/>
          </w:tcPr>
          <w:p>
            <w:pPr>
              <w:pStyle w:val="7"/>
              <w:rPr>
                <w:rFonts w:ascii="黑体"/>
                <w:sz w:val="16"/>
              </w:rPr>
            </w:pPr>
          </w:p>
          <w:p>
            <w:pPr>
              <w:pStyle w:val="7"/>
              <w:spacing w:before="5"/>
              <w:rPr>
                <w:rFonts w:ascii="黑体"/>
                <w:sz w:val="13"/>
              </w:rPr>
            </w:pPr>
          </w:p>
          <w:p>
            <w:pPr>
              <w:pStyle w:val="7"/>
              <w:tabs>
                <w:tab w:val="left" w:pos="1403"/>
              </w:tabs>
              <w:spacing w:line="216" w:lineRule="exact"/>
              <w:ind w:left="29"/>
              <w:rPr>
                <w:sz w:val="17"/>
              </w:rPr>
            </w:pPr>
            <w:r>
              <w:rPr>
                <w:sz w:val="17"/>
              </w:rPr>
              <w:t>■政府网站</w:t>
            </w:r>
            <w:r>
              <w:rPr>
                <w:sz w:val="17"/>
              </w:rPr>
              <w:tab/>
            </w:r>
            <w:r>
              <w:rPr>
                <w:sz w:val="17"/>
              </w:rPr>
              <w:t>□政府公报</w:t>
            </w:r>
          </w:p>
          <w:p>
            <w:pPr>
              <w:pStyle w:val="7"/>
              <w:tabs>
                <w:tab w:val="left" w:pos="1403"/>
              </w:tabs>
              <w:spacing w:line="214" w:lineRule="exact"/>
              <w:ind w:left="29"/>
              <w:rPr>
                <w:sz w:val="17"/>
              </w:rPr>
            </w:pPr>
            <w:r>
              <w:rPr>
                <w:sz w:val="17"/>
              </w:rPr>
              <w:t>□两微一端</w:t>
            </w:r>
            <w:r>
              <w:rPr>
                <w:sz w:val="17"/>
              </w:rPr>
              <w:tab/>
            </w:r>
            <w:r>
              <w:rPr>
                <w:sz w:val="17"/>
              </w:rPr>
              <w:t>□发布会/听证会</w:t>
            </w:r>
          </w:p>
          <w:p>
            <w:pPr>
              <w:pStyle w:val="7"/>
              <w:tabs>
                <w:tab w:val="left" w:pos="1403"/>
              </w:tabs>
              <w:spacing w:line="214" w:lineRule="exact"/>
              <w:ind w:left="29"/>
              <w:rPr>
                <w:sz w:val="17"/>
              </w:rPr>
            </w:pPr>
            <w:r>
              <w:rPr>
                <w:sz w:val="17"/>
              </w:rPr>
              <w:t>□广播电视</w:t>
            </w:r>
            <w:r>
              <w:rPr>
                <w:sz w:val="17"/>
              </w:rPr>
              <w:tab/>
            </w:r>
            <w:r>
              <w:rPr>
                <w:sz w:val="17"/>
              </w:rPr>
              <w:t>□纸质媒体</w:t>
            </w:r>
          </w:p>
          <w:p>
            <w:pPr>
              <w:pStyle w:val="7"/>
              <w:tabs>
                <w:tab w:val="left" w:pos="1401"/>
              </w:tabs>
              <w:spacing w:line="214" w:lineRule="exact"/>
              <w:ind w:left="29"/>
              <w:rPr>
                <w:sz w:val="17"/>
              </w:rPr>
            </w:pPr>
            <w:r>
              <w:rPr>
                <w:sz w:val="17"/>
              </w:rPr>
              <w:t>■公开查阅点</w:t>
            </w:r>
            <w:r>
              <w:rPr>
                <w:sz w:val="17"/>
              </w:rPr>
              <w:tab/>
            </w:r>
            <w:r>
              <w:rPr>
                <w:sz w:val="17"/>
              </w:rPr>
              <w:t>□政务服务中心</w:t>
            </w:r>
          </w:p>
          <w:p>
            <w:pPr>
              <w:pStyle w:val="7"/>
              <w:tabs>
                <w:tab w:val="left" w:pos="1400"/>
              </w:tabs>
              <w:spacing w:line="214" w:lineRule="exact"/>
              <w:ind w:left="29"/>
              <w:rPr>
                <w:sz w:val="17"/>
              </w:rPr>
            </w:pPr>
            <w:r>
              <w:rPr>
                <w:sz w:val="17"/>
              </w:rPr>
              <w:t>□便民服务站</w:t>
            </w:r>
            <w:r>
              <w:rPr>
                <w:sz w:val="17"/>
              </w:rPr>
              <w:tab/>
            </w:r>
            <w:r>
              <w:rPr>
                <w:sz w:val="17"/>
              </w:rPr>
              <w:t>□入户/现场</w:t>
            </w:r>
          </w:p>
          <w:p>
            <w:pPr>
              <w:pStyle w:val="7"/>
              <w:spacing w:before="1" w:line="235" w:lineRule="auto"/>
              <w:ind w:left="29" w:right="17"/>
              <w:rPr>
                <w:sz w:val="17"/>
              </w:rPr>
            </w:pPr>
            <w:r>
              <w:rPr>
                <w:sz w:val="17"/>
              </w:rPr>
              <w:t>□社区/企事业单位/村公示栏（电子屏）</w:t>
            </w:r>
          </w:p>
          <w:p>
            <w:pPr>
              <w:pStyle w:val="7"/>
              <w:tabs>
                <w:tab w:val="left" w:pos="1403"/>
              </w:tabs>
              <w:spacing w:line="216" w:lineRule="exact"/>
              <w:ind w:left="29"/>
              <w:rPr>
                <w:sz w:val="17"/>
              </w:rPr>
            </w:pPr>
            <w:r>
              <w:rPr>
                <w:sz w:val="17"/>
              </w:rPr>
              <w:t>□精准推送</w:t>
            </w:r>
            <w:r>
              <w:rPr>
                <w:sz w:val="17"/>
              </w:rPr>
              <w:tab/>
            </w:r>
            <w:r>
              <w:rPr>
                <w:sz w:val="17"/>
              </w:rPr>
              <w:t>□其他</w:t>
            </w:r>
          </w:p>
        </w:tc>
        <w:tc>
          <w:tcPr>
            <w:tcW w:w="577"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spacing w:before="10"/>
              <w:rPr>
                <w:rFonts w:ascii="黑体"/>
                <w:sz w:val="15"/>
              </w:rPr>
            </w:pPr>
          </w:p>
          <w:p>
            <w:pPr>
              <w:pStyle w:val="7"/>
              <w:spacing w:before="1"/>
              <w:ind w:left="27"/>
              <w:jc w:val="center"/>
              <w:rPr>
                <w:rFonts w:ascii="Arial" w:hAnsi="Arial"/>
                <w:sz w:val="17"/>
              </w:rPr>
            </w:pPr>
            <w:r>
              <w:rPr>
                <w:rFonts w:ascii="Arial" w:hAnsi="Arial"/>
                <w:w w:val="100"/>
                <w:sz w:val="17"/>
              </w:rPr>
              <w:t>√</w:t>
            </w:r>
          </w:p>
        </w:tc>
        <w:tc>
          <w:tcPr>
            <w:tcW w:w="486" w:type="dxa"/>
          </w:tcPr>
          <w:p>
            <w:pPr>
              <w:pStyle w:val="7"/>
              <w:rPr>
                <w:rFonts w:ascii="Times New Roman"/>
                <w:sz w:val="16"/>
              </w:rPr>
            </w:pPr>
          </w:p>
        </w:tc>
        <w:tc>
          <w:tcPr>
            <w:tcW w:w="486"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spacing w:before="10"/>
              <w:rPr>
                <w:rFonts w:ascii="黑体"/>
                <w:sz w:val="15"/>
              </w:rPr>
            </w:pPr>
          </w:p>
          <w:p>
            <w:pPr>
              <w:pStyle w:val="7"/>
              <w:spacing w:before="1"/>
              <w:ind w:left="25"/>
              <w:jc w:val="center"/>
              <w:rPr>
                <w:rFonts w:ascii="Arial" w:hAnsi="Arial"/>
                <w:sz w:val="17"/>
              </w:rPr>
            </w:pPr>
            <w:r>
              <w:rPr>
                <w:rFonts w:ascii="Arial" w:hAnsi="Arial"/>
                <w:w w:val="100"/>
                <w:sz w:val="17"/>
              </w:rPr>
              <w:t>√</w:t>
            </w:r>
          </w:p>
        </w:tc>
        <w:tc>
          <w:tcPr>
            <w:tcW w:w="591" w:type="dxa"/>
          </w:tcPr>
          <w:p>
            <w:pPr>
              <w:pStyle w:val="7"/>
              <w:rPr>
                <w:rFonts w:ascii="Times New Roman"/>
                <w:sz w:val="16"/>
              </w:rPr>
            </w:pPr>
          </w:p>
        </w:tc>
        <w:tc>
          <w:tcPr>
            <w:tcW w:w="459"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spacing w:before="10"/>
              <w:rPr>
                <w:rFonts w:ascii="黑体"/>
                <w:sz w:val="15"/>
              </w:rPr>
            </w:pPr>
          </w:p>
          <w:p>
            <w:pPr>
              <w:pStyle w:val="7"/>
              <w:spacing w:before="1"/>
              <w:ind w:left="23"/>
              <w:jc w:val="center"/>
              <w:rPr>
                <w:rFonts w:ascii="Arial" w:hAnsi="Arial"/>
                <w:sz w:val="17"/>
              </w:rPr>
            </w:pPr>
            <w:r>
              <w:rPr>
                <w:rFonts w:ascii="Arial" w:hAnsi="Arial"/>
                <w:w w:val="100"/>
                <w:sz w:val="17"/>
              </w:rPr>
              <w:t>√</w:t>
            </w:r>
          </w:p>
        </w:tc>
        <w:tc>
          <w:tcPr>
            <w:tcW w:w="448"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spacing w:before="10"/>
              <w:rPr>
                <w:rFonts w:ascii="黑体"/>
                <w:sz w:val="15"/>
              </w:rPr>
            </w:pPr>
          </w:p>
          <w:p>
            <w:pPr>
              <w:pStyle w:val="7"/>
              <w:spacing w:before="1"/>
              <w:ind w:left="23"/>
              <w:jc w:val="center"/>
              <w:rPr>
                <w:rFonts w:ascii="Arial" w:hAnsi="Arial"/>
                <w:sz w:val="17"/>
              </w:rPr>
            </w:pPr>
            <w:r>
              <w:rPr>
                <w:rFonts w:ascii="Arial" w:hAnsi="Arial"/>
                <w:w w:val="100"/>
                <w:sz w:val="17"/>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rPr>
            </w:pPr>
          </w:p>
          <w:p>
            <w:pPr>
              <w:pStyle w:val="7"/>
              <w:rPr>
                <w:rFonts w:ascii="黑体"/>
                <w:sz w:val="16"/>
              </w:rPr>
            </w:pPr>
          </w:p>
          <w:p>
            <w:pPr>
              <w:pStyle w:val="7"/>
              <w:rPr>
                <w:rFonts w:ascii="黑体"/>
                <w:sz w:val="16"/>
              </w:rPr>
            </w:pPr>
          </w:p>
          <w:p>
            <w:pPr>
              <w:pStyle w:val="7"/>
              <w:rPr>
                <w:rFonts w:ascii="黑体"/>
                <w:sz w:val="16"/>
              </w:rPr>
            </w:pPr>
          </w:p>
          <w:p>
            <w:pPr>
              <w:pStyle w:val="7"/>
              <w:spacing w:before="11"/>
              <w:rPr>
                <w:rFonts w:ascii="黑体"/>
                <w:sz w:val="23"/>
              </w:rPr>
            </w:pPr>
          </w:p>
          <w:p>
            <w:pPr>
              <w:pStyle w:val="7"/>
              <w:ind w:left="47" w:right="18"/>
              <w:jc w:val="center"/>
              <w:rPr>
                <w:sz w:val="17"/>
              </w:rPr>
            </w:pPr>
            <w:r>
              <w:rPr>
                <w:sz w:val="17"/>
              </w:rPr>
              <w:t>172</w:t>
            </w:r>
          </w:p>
        </w:tc>
        <w:tc>
          <w:tcPr>
            <w:tcW w:w="447" w:type="dxa"/>
          </w:tcPr>
          <w:p>
            <w:pPr>
              <w:pStyle w:val="7"/>
              <w:rPr>
                <w:rFonts w:ascii="黑体"/>
                <w:sz w:val="16"/>
              </w:rPr>
            </w:pPr>
          </w:p>
          <w:p>
            <w:pPr>
              <w:pStyle w:val="7"/>
              <w:rPr>
                <w:rFonts w:ascii="黑体"/>
                <w:sz w:val="16"/>
              </w:rPr>
            </w:pPr>
          </w:p>
          <w:p>
            <w:pPr>
              <w:pStyle w:val="7"/>
              <w:rPr>
                <w:rFonts w:ascii="黑体"/>
                <w:sz w:val="16"/>
              </w:rPr>
            </w:pPr>
          </w:p>
          <w:p>
            <w:pPr>
              <w:pStyle w:val="7"/>
              <w:spacing w:before="5"/>
              <w:rPr>
                <w:rFonts w:ascii="黑体"/>
                <w:sz w:val="23"/>
              </w:rPr>
            </w:pPr>
          </w:p>
          <w:p>
            <w:pPr>
              <w:pStyle w:val="7"/>
              <w:spacing w:before="1" w:line="235" w:lineRule="auto"/>
              <w:ind w:left="57" w:right="25"/>
              <w:jc w:val="both"/>
              <w:rPr>
                <w:sz w:val="17"/>
              </w:rPr>
            </w:pPr>
            <w:r>
              <w:rPr>
                <w:sz w:val="17"/>
              </w:rPr>
              <w:t>工程建设管理</w:t>
            </w:r>
          </w:p>
        </w:tc>
        <w:tc>
          <w:tcPr>
            <w:tcW w:w="1350" w:type="dxa"/>
          </w:tcPr>
          <w:p>
            <w:pPr>
              <w:pStyle w:val="7"/>
              <w:spacing w:before="11"/>
              <w:rPr>
                <w:rFonts w:ascii="黑体"/>
                <w:sz w:val="12"/>
              </w:rPr>
            </w:pPr>
          </w:p>
          <w:p>
            <w:pPr>
              <w:pStyle w:val="7"/>
              <w:spacing w:line="235" w:lineRule="auto"/>
              <w:ind w:left="30" w:right="100"/>
              <w:jc w:val="both"/>
              <w:rPr>
                <w:sz w:val="17"/>
              </w:rPr>
            </w:pPr>
            <w:r>
              <w:rPr>
                <w:sz w:val="17"/>
              </w:rPr>
              <w:t>工程监理单位与被监理工程的施工承包单位以及建筑材料、建筑构配件和设备供应单位有隶属关系或者其他利害关系承担该项建设工程的监理业务</w:t>
            </w:r>
          </w:p>
        </w:tc>
        <w:tc>
          <w:tcPr>
            <w:tcW w:w="1954" w:type="dxa"/>
          </w:tcPr>
          <w:p>
            <w:pPr>
              <w:pStyle w:val="7"/>
              <w:spacing w:before="11"/>
              <w:rPr>
                <w:rFonts w:ascii="黑体"/>
                <w:sz w:val="12"/>
              </w:rPr>
            </w:pPr>
          </w:p>
          <w:p>
            <w:pPr>
              <w:pStyle w:val="7"/>
              <w:numPr>
                <w:ilvl w:val="0"/>
                <w:numId w:val="60"/>
              </w:numPr>
              <w:tabs>
                <w:tab w:val="left" w:pos="204"/>
              </w:tabs>
              <w:spacing w:before="0" w:after="0" w:line="235" w:lineRule="auto"/>
              <w:ind w:left="29" w:right="18" w:firstLine="0"/>
              <w:jc w:val="left"/>
              <w:rPr>
                <w:sz w:val="17"/>
              </w:rPr>
            </w:pPr>
            <w:r>
              <w:rPr>
                <w:spacing w:val="-2"/>
                <w:sz w:val="17"/>
              </w:rPr>
              <w:t>机构职能、权责清单、</w:t>
            </w:r>
            <w:r>
              <w:rPr>
                <w:sz w:val="17"/>
              </w:rPr>
              <w:t>执法人员名单；</w:t>
            </w:r>
          </w:p>
          <w:p>
            <w:pPr>
              <w:pStyle w:val="7"/>
              <w:numPr>
                <w:ilvl w:val="0"/>
                <w:numId w:val="60"/>
              </w:numPr>
              <w:tabs>
                <w:tab w:val="left" w:pos="204"/>
              </w:tabs>
              <w:spacing w:before="1" w:after="0" w:line="235" w:lineRule="auto"/>
              <w:ind w:left="29" w:right="18" w:firstLine="0"/>
              <w:jc w:val="left"/>
              <w:rPr>
                <w:sz w:val="17"/>
              </w:rPr>
            </w:pPr>
            <w:r>
              <w:rPr>
                <w:spacing w:val="-2"/>
                <w:sz w:val="17"/>
              </w:rPr>
              <w:t>执法程序或行政强制流</w:t>
            </w:r>
            <w:r>
              <w:rPr>
                <w:sz w:val="17"/>
              </w:rPr>
              <w:t>程图；</w:t>
            </w:r>
          </w:p>
          <w:p>
            <w:pPr>
              <w:pStyle w:val="7"/>
              <w:numPr>
                <w:ilvl w:val="0"/>
                <w:numId w:val="60"/>
              </w:numPr>
              <w:tabs>
                <w:tab w:val="left" w:pos="204"/>
              </w:tabs>
              <w:spacing w:before="0" w:after="0" w:line="214" w:lineRule="exact"/>
              <w:ind w:left="203" w:right="0" w:hanging="175"/>
              <w:jc w:val="left"/>
              <w:rPr>
                <w:sz w:val="17"/>
              </w:rPr>
            </w:pPr>
            <w:r>
              <w:rPr>
                <w:sz w:val="17"/>
              </w:rPr>
              <w:t>执法依据；</w:t>
            </w:r>
          </w:p>
          <w:p>
            <w:pPr>
              <w:pStyle w:val="7"/>
              <w:numPr>
                <w:ilvl w:val="0"/>
                <w:numId w:val="60"/>
              </w:numPr>
              <w:tabs>
                <w:tab w:val="left" w:pos="204"/>
              </w:tabs>
              <w:spacing w:before="2" w:after="0" w:line="235" w:lineRule="auto"/>
              <w:ind w:left="29" w:right="189" w:firstLine="0"/>
              <w:jc w:val="left"/>
              <w:rPr>
                <w:sz w:val="17"/>
              </w:rPr>
            </w:pPr>
            <w:r>
              <w:rPr>
                <w:spacing w:val="-2"/>
                <w:sz w:val="17"/>
              </w:rPr>
              <w:t>行政处罚自由裁量基</w:t>
            </w:r>
            <w:r>
              <w:rPr>
                <w:sz w:val="17"/>
              </w:rPr>
              <w:t>准；</w:t>
            </w:r>
          </w:p>
          <w:p>
            <w:pPr>
              <w:pStyle w:val="7"/>
              <w:numPr>
                <w:ilvl w:val="0"/>
                <w:numId w:val="60"/>
              </w:numPr>
              <w:tabs>
                <w:tab w:val="left" w:pos="204"/>
              </w:tabs>
              <w:spacing w:before="0" w:after="0" w:line="214" w:lineRule="exact"/>
              <w:ind w:left="203" w:right="0" w:hanging="175"/>
              <w:jc w:val="left"/>
              <w:rPr>
                <w:sz w:val="17"/>
              </w:rPr>
            </w:pPr>
            <w:r>
              <w:rPr>
                <w:sz w:val="17"/>
              </w:rPr>
              <w:t>咨询、监督投诉方式；</w:t>
            </w:r>
          </w:p>
          <w:p>
            <w:pPr>
              <w:pStyle w:val="7"/>
              <w:numPr>
                <w:ilvl w:val="0"/>
                <w:numId w:val="60"/>
              </w:numPr>
              <w:tabs>
                <w:tab w:val="left" w:pos="204"/>
              </w:tabs>
              <w:spacing w:before="0" w:after="0" w:line="214" w:lineRule="exact"/>
              <w:ind w:left="203" w:right="0" w:hanging="175"/>
              <w:jc w:val="left"/>
              <w:rPr>
                <w:sz w:val="17"/>
              </w:rPr>
            </w:pPr>
            <w:r>
              <w:rPr>
                <w:sz w:val="17"/>
              </w:rPr>
              <w:t>处罚决定；</w:t>
            </w:r>
          </w:p>
          <w:p>
            <w:pPr>
              <w:pStyle w:val="7"/>
              <w:numPr>
                <w:ilvl w:val="0"/>
                <w:numId w:val="60"/>
              </w:numPr>
              <w:tabs>
                <w:tab w:val="left" w:pos="204"/>
              </w:tabs>
              <w:spacing w:before="0" w:after="0" w:line="216" w:lineRule="exact"/>
              <w:ind w:left="203" w:right="0" w:hanging="175"/>
              <w:jc w:val="left"/>
              <w:rPr>
                <w:sz w:val="17"/>
              </w:rPr>
            </w:pPr>
            <w:r>
              <w:rPr>
                <w:sz w:val="17"/>
              </w:rPr>
              <w:t>救济渠道。</w:t>
            </w:r>
          </w:p>
        </w:tc>
        <w:tc>
          <w:tcPr>
            <w:tcW w:w="3003" w:type="dxa"/>
          </w:tcPr>
          <w:p>
            <w:pPr>
              <w:pStyle w:val="7"/>
              <w:rPr>
                <w:rFonts w:ascii="黑体"/>
                <w:sz w:val="16"/>
              </w:rPr>
            </w:pPr>
          </w:p>
          <w:p>
            <w:pPr>
              <w:pStyle w:val="7"/>
              <w:rPr>
                <w:rFonts w:ascii="黑体"/>
                <w:sz w:val="16"/>
              </w:rPr>
            </w:pPr>
          </w:p>
          <w:p>
            <w:pPr>
              <w:pStyle w:val="7"/>
              <w:rPr>
                <w:rFonts w:ascii="黑体"/>
                <w:sz w:val="16"/>
              </w:rPr>
            </w:pPr>
          </w:p>
          <w:p>
            <w:pPr>
              <w:pStyle w:val="7"/>
              <w:rPr>
                <w:rFonts w:ascii="黑体"/>
                <w:sz w:val="16"/>
              </w:rPr>
            </w:pPr>
          </w:p>
          <w:p>
            <w:pPr>
              <w:pStyle w:val="7"/>
              <w:spacing w:before="5"/>
              <w:rPr>
                <w:rFonts w:ascii="黑体"/>
                <w:sz w:val="15"/>
              </w:rPr>
            </w:pPr>
          </w:p>
          <w:p>
            <w:pPr>
              <w:pStyle w:val="7"/>
              <w:spacing w:before="1"/>
              <w:ind w:left="29"/>
              <w:rPr>
                <w:sz w:val="17"/>
              </w:rPr>
            </w:pPr>
            <w:r>
              <w:rPr>
                <w:sz w:val="17"/>
              </w:rPr>
              <w:t>《建设工程质量管理条例》</w:t>
            </w:r>
          </w:p>
        </w:tc>
        <w:tc>
          <w:tcPr>
            <w:tcW w:w="958" w:type="dxa"/>
          </w:tcPr>
          <w:p>
            <w:pPr>
              <w:pStyle w:val="7"/>
              <w:rPr>
                <w:rFonts w:ascii="黑体"/>
                <w:sz w:val="16"/>
              </w:rPr>
            </w:pPr>
          </w:p>
          <w:p>
            <w:pPr>
              <w:pStyle w:val="7"/>
              <w:spacing w:before="7"/>
              <w:rPr>
                <w:rFonts w:ascii="黑体"/>
                <w:sz w:val="13"/>
              </w:rPr>
            </w:pPr>
          </w:p>
          <w:p>
            <w:pPr>
              <w:pStyle w:val="7"/>
              <w:numPr>
                <w:ilvl w:val="0"/>
                <w:numId w:val="61"/>
              </w:numPr>
              <w:tabs>
                <w:tab w:val="left" w:pos="203"/>
              </w:tabs>
              <w:spacing w:before="0" w:after="0" w:line="235" w:lineRule="auto"/>
              <w:ind w:left="29" w:right="50" w:firstLine="0"/>
              <w:jc w:val="both"/>
              <w:rPr>
                <w:sz w:val="17"/>
              </w:rPr>
            </w:pPr>
            <w:r>
              <w:rPr>
                <w:spacing w:val="-5"/>
                <w:sz w:val="17"/>
              </w:rPr>
              <w:t>除处罚决</w:t>
            </w:r>
            <w:r>
              <w:rPr>
                <w:spacing w:val="-4"/>
                <w:sz w:val="17"/>
              </w:rPr>
              <w:t>定外其他内容：长期公</w:t>
            </w:r>
            <w:r>
              <w:rPr>
                <w:sz w:val="17"/>
              </w:rPr>
              <w:t>开（</w:t>
            </w:r>
            <w:r>
              <w:rPr>
                <w:spacing w:val="-6"/>
                <w:sz w:val="17"/>
              </w:rPr>
              <w:t>动态调</w:t>
            </w:r>
            <w:r>
              <w:rPr>
                <w:sz w:val="17"/>
              </w:rPr>
              <w:t>整）；</w:t>
            </w:r>
          </w:p>
          <w:p>
            <w:pPr>
              <w:pStyle w:val="7"/>
              <w:numPr>
                <w:ilvl w:val="0"/>
                <w:numId w:val="61"/>
              </w:numPr>
              <w:tabs>
                <w:tab w:val="left" w:pos="203"/>
              </w:tabs>
              <w:spacing w:before="4" w:after="0" w:line="235" w:lineRule="auto"/>
              <w:ind w:left="29" w:right="49" w:firstLine="0"/>
              <w:jc w:val="left"/>
              <w:rPr>
                <w:sz w:val="17"/>
              </w:rPr>
            </w:pPr>
            <w:r>
              <w:rPr>
                <w:sz w:val="17"/>
              </w:rPr>
              <w:t>处 罚 决 定：20</w:t>
            </w:r>
            <w:r>
              <w:rPr>
                <w:spacing w:val="-7"/>
                <w:sz w:val="17"/>
              </w:rPr>
              <w:t>个工</w:t>
            </w:r>
            <w:r>
              <w:rPr>
                <w:sz w:val="17"/>
              </w:rPr>
              <w:t>作日内。</w:t>
            </w:r>
          </w:p>
        </w:tc>
        <w:tc>
          <w:tcPr>
            <w:tcW w:w="486" w:type="dxa"/>
          </w:tcPr>
          <w:p>
            <w:pPr>
              <w:pStyle w:val="7"/>
              <w:spacing w:before="10"/>
              <w:rPr>
                <w:rFonts w:ascii="黑体"/>
                <w:sz w:val="12"/>
              </w:rPr>
            </w:pPr>
          </w:p>
          <w:p>
            <w:pPr>
              <w:pStyle w:val="7"/>
              <w:spacing w:line="235" w:lineRule="auto"/>
              <w:ind w:left="29" w:right="92"/>
              <w:jc w:val="both"/>
              <w:rPr>
                <w:sz w:val="17"/>
              </w:rPr>
            </w:pPr>
            <w:r>
              <w:rPr>
                <w:sz w:val="17"/>
              </w:rPr>
              <w:t>城市管理行政执法部门或相关行政主管部门</w:t>
            </w:r>
          </w:p>
        </w:tc>
        <w:tc>
          <w:tcPr>
            <w:tcW w:w="2807" w:type="dxa"/>
          </w:tcPr>
          <w:p>
            <w:pPr>
              <w:pStyle w:val="7"/>
              <w:rPr>
                <w:rFonts w:ascii="黑体"/>
                <w:sz w:val="16"/>
              </w:rPr>
            </w:pPr>
          </w:p>
          <w:p>
            <w:pPr>
              <w:pStyle w:val="7"/>
              <w:spacing w:before="2"/>
              <w:rPr>
                <w:rFonts w:ascii="黑体"/>
                <w:sz w:val="13"/>
              </w:rPr>
            </w:pPr>
          </w:p>
          <w:p>
            <w:pPr>
              <w:pStyle w:val="7"/>
              <w:tabs>
                <w:tab w:val="left" w:pos="1403"/>
              </w:tabs>
              <w:spacing w:line="216" w:lineRule="exact"/>
              <w:ind w:left="28"/>
              <w:rPr>
                <w:sz w:val="17"/>
              </w:rPr>
            </w:pPr>
            <w:r>
              <w:rPr>
                <w:sz w:val="17"/>
              </w:rPr>
              <w:t>■政府网站</w:t>
            </w:r>
            <w:r>
              <w:rPr>
                <w:sz w:val="17"/>
              </w:rPr>
              <w:tab/>
            </w:r>
            <w:r>
              <w:rPr>
                <w:sz w:val="17"/>
              </w:rPr>
              <w:t>□政府公报</w:t>
            </w:r>
          </w:p>
          <w:p>
            <w:pPr>
              <w:pStyle w:val="7"/>
              <w:tabs>
                <w:tab w:val="left" w:pos="1403"/>
              </w:tabs>
              <w:spacing w:line="214" w:lineRule="exact"/>
              <w:ind w:left="28"/>
              <w:rPr>
                <w:sz w:val="17"/>
              </w:rPr>
            </w:pPr>
            <w:r>
              <w:rPr>
                <w:sz w:val="17"/>
              </w:rPr>
              <w:t>□两微一端</w:t>
            </w:r>
            <w:r>
              <w:rPr>
                <w:sz w:val="17"/>
              </w:rPr>
              <w:tab/>
            </w:r>
            <w:r>
              <w:rPr>
                <w:sz w:val="17"/>
              </w:rPr>
              <w:t>□发布会/听证会</w:t>
            </w:r>
          </w:p>
          <w:p>
            <w:pPr>
              <w:pStyle w:val="7"/>
              <w:tabs>
                <w:tab w:val="left" w:pos="1403"/>
              </w:tabs>
              <w:spacing w:line="214" w:lineRule="exact"/>
              <w:ind w:left="28"/>
              <w:rPr>
                <w:sz w:val="17"/>
              </w:rPr>
            </w:pPr>
            <w:r>
              <w:rPr>
                <w:sz w:val="17"/>
              </w:rPr>
              <w:t>□广播电视</w:t>
            </w:r>
            <w:r>
              <w:rPr>
                <w:sz w:val="17"/>
              </w:rPr>
              <w:tab/>
            </w:r>
            <w:r>
              <w:rPr>
                <w:sz w:val="17"/>
              </w:rPr>
              <w:t>□纸质媒体</w:t>
            </w:r>
          </w:p>
          <w:p>
            <w:pPr>
              <w:pStyle w:val="7"/>
              <w:tabs>
                <w:tab w:val="left" w:pos="1401"/>
              </w:tabs>
              <w:spacing w:line="214" w:lineRule="exact"/>
              <w:ind w:left="28"/>
              <w:rPr>
                <w:sz w:val="17"/>
              </w:rPr>
            </w:pPr>
            <w:r>
              <w:rPr>
                <w:sz w:val="17"/>
              </w:rPr>
              <w:t>■公开查阅点</w:t>
            </w:r>
            <w:r>
              <w:rPr>
                <w:sz w:val="17"/>
              </w:rPr>
              <w:tab/>
            </w:r>
            <w:r>
              <w:rPr>
                <w:sz w:val="17"/>
              </w:rPr>
              <w:t>□政务服务中心</w:t>
            </w:r>
          </w:p>
          <w:p>
            <w:pPr>
              <w:pStyle w:val="7"/>
              <w:tabs>
                <w:tab w:val="left" w:pos="1400"/>
              </w:tabs>
              <w:spacing w:line="214" w:lineRule="exact"/>
              <w:ind w:left="28"/>
              <w:rPr>
                <w:sz w:val="17"/>
              </w:rPr>
            </w:pPr>
            <w:r>
              <w:rPr>
                <w:sz w:val="17"/>
              </w:rPr>
              <w:t>□便民服务站</w:t>
            </w:r>
            <w:r>
              <w:rPr>
                <w:sz w:val="17"/>
              </w:rPr>
              <w:tab/>
            </w:r>
            <w:r>
              <w:rPr>
                <w:sz w:val="17"/>
              </w:rPr>
              <w:t>□入户/现场</w:t>
            </w:r>
          </w:p>
          <w:p>
            <w:pPr>
              <w:pStyle w:val="7"/>
              <w:spacing w:before="2" w:line="235" w:lineRule="auto"/>
              <w:ind w:left="28" w:right="17"/>
              <w:rPr>
                <w:sz w:val="17"/>
              </w:rPr>
            </w:pPr>
            <w:r>
              <w:rPr>
                <w:sz w:val="17"/>
              </w:rPr>
              <w:t>□社区/企事业单位/村公示栏（电子屏）</w:t>
            </w:r>
          </w:p>
          <w:p>
            <w:pPr>
              <w:pStyle w:val="7"/>
              <w:tabs>
                <w:tab w:val="left" w:pos="1403"/>
              </w:tabs>
              <w:spacing w:line="216" w:lineRule="exact"/>
              <w:ind w:left="28"/>
              <w:rPr>
                <w:sz w:val="17"/>
              </w:rPr>
            </w:pPr>
            <w:r>
              <w:rPr>
                <w:sz w:val="17"/>
              </w:rPr>
              <w:t>□精准推送</w:t>
            </w:r>
            <w:r>
              <w:rPr>
                <w:sz w:val="17"/>
              </w:rPr>
              <w:tab/>
            </w:r>
            <w:r>
              <w:rPr>
                <w:sz w:val="17"/>
              </w:rPr>
              <w:t>□其他</w:t>
            </w:r>
          </w:p>
        </w:tc>
        <w:tc>
          <w:tcPr>
            <w:tcW w:w="577"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spacing w:before="8"/>
              <w:rPr>
                <w:rFonts w:ascii="黑体"/>
                <w:sz w:val="15"/>
              </w:rPr>
            </w:pPr>
          </w:p>
          <w:p>
            <w:pPr>
              <w:pStyle w:val="7"/>
              <w:ind w:left="27"/>
              <w:jc w:val="center"/>
              <w:rPr>
                <w:rFonts w:ascii="Arial" w:hAnsi="Arial"/>
                <w:sz w:val="17"/>
              </w:rPr>
            </w:pPr>
            <w:r>
              <w:rPr>
                <w:rFonts w:ascii="Arial" w:hAnsi="Arial"/>
                <w:w w:val="100"/>
                <w:sz w:val="17"/>
              </w:rPr>
              <w:t>√</w:t>
            </w:r>
          </w:p>
        </w:tc>
        <w:tc>
          <w:tcPr>
            <w:tcW w:w="486" w:type="dxa"/>
          </w:tcPr>
          <w:p>
            <w:pPr>
              <w:pStyle w:val="7"/>
              <w:rPr>
                <w:rFonts w:ascii="Times New Roman"/>
                <w:sz w:val="16"/>
              </w:rPr>
            </w:pPr>
          </w:p>
        </w:tc>
        <w:tc>
          <w:tcPr>
            <w:tcW w:w="486"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spacing w:before="8"/>
              <w:rPr>
                <w:rFonts w:ascii="黑体"/>
                <w:sz w:val="15"/>
              </w:rPr>
            </w:pPr>
          </w:p>
          <w:p>
            <w:pPr>
              <w:pStyle w:val="7"/>
              <w:ind w:left="25"/>
              <w:jc w:val="center"/>
              <w:rPr>
                <w:rFonts w:ascii="Arial" w:hAnsi="Arial"/>
                <w:sz w:val="17"/>
              </w:rPr>
            </w:pPr>
            <w:r>
              <w:rPr>
                <w:rFonts w:ascii="Arial" w:hAnsi="Arial"/>
                <w:w w:val="100"/>
                <w:sz w:val="17"/>
              </w:rPr>
              <w:t>√</w:t>
            </w:r>
          </w:p>
        </w:tc>
        <w:tc>
          <w:tcPr>
            <w:tcW w:w="591" w:type="dxa"/>
          </w:tcPr>
          <w:p>
            <w:pPr>
              <w:pStyle w:val="7"/>
              <w:rPr>
                <w:rFonts w:ascii="Times New Roman"/>
                <w:sz w:val="16"/>
              </w:rPr>
            </w:pPr>
          </w:p>
        </w:tc>
        <w:tc>
          <w:tcPr>
            <w:tcW w:w="459"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spacing w:before="8"/>
              <w:rPr>
                <w:rFonts w:ascii="黑体"/>
                <w:sz w:val="15"/>
              </w:rPr>
            </w:pPr>
          </w:p>
          <w:p>
            <w:pPr>
              <w:pStyle w:val="7"/>
              <w:ind w:left="22"/>
              <w:jc w:val="center"/>
              <w:rPr>
                <w:rFonts w:ascii="Arial" w:hAnsi="Arial"/>
                <w:sz w:val="17"/>
              </w:rPr>
            </w:pPr>
            <w:r>
              <w:rPr>
                <w:rFonts w:ascii="Arial" w:hAnsi="Arial"/>
                <w:w w:val="100"/>
                <w:sz w:val="17"/>
              </w:rPr>
              <w:t>√</w:t>
            </w:r>
          </w:p>
        </w:tc>
        <w:tc>
          <w:tcPr>
            <w:tcW w:w="448" w:type="dxa"/>
          </w:tcPr>
          <w:p>
            <w:pPr>
              <w:pStyle w:val="7"/>
              <w:rPr>
                <w:rFonts w:ascii="黑体"/>
                <w:sz w:val="18"/>
              </w:rPr>
            </w:pPr>
          </w:p>
          <w:p>
            <w:pPr>
              <w:pStyle w:val="7"/>
              <w:rPr>
                <w:rFonts w:ascii="黑体"/>
                <w:sz w:val="18"/>
              </w:rPr>
            </w:pPr>
          </w:p>
          <w:p>
            <w:pPr>
              <w:pStyle w:val="7"/>
              <w:rPr>
                <w:rFonts w:ascii="黑体"/>
                <w:sz w:val="18"/>
              </w:rPr>
            </w:pPr>
          </w:p>
          <w:p>
            <w:pPr>
              <w:pStyle w:val="7"/>
              <w:rPr>
                <w:rFonts w:ascii="黑体"/>
                <w:sz w:val="18"/>
              </w:rPr>
            </w:pPr>
          </w:p>
          <w:p>
            <w:pPr>
              <w:pStyle w:val="7"/>
              <w:spacing w:before="8"/>
              <w:rPr>
                <w:rFonts w:ascii="黑体"/>
                <w:sz w:val="15"/>
              </w:rPr>
            </w:pPr>
          </w:p>
          <w:p>
            <w:pPr>
              <w:pStyle w:val="7"/>
              <w:ind w:left="23"/>
              <w:jc w:val="center"/>
              <w:rPr>
                <w:rFonts w:ascii="Arial" w:hAnsi="Arial"/>
                <w:sz w:val="17"/>
              </w:rPr>
            </w:pPr>
            <w:r>
              <w:rPr>
                <w:rFonts w:ascii="Arial" w:hAnsi="Arial"/>
                <w:w w:val="100"/>
                <w:sz w:val="17"/>
              </w:rPr>
              <w:t>√</w:t>
            </w:r>
          </w:p>
        </w:tc>
      </w:tr>
    </w:tbl>
    <w:p>
      <w:pPr>
        <w:rPr>
          <w:sz w:val="2"/>
          <w:szCs w:val="2"/>
        </w:rPr>
        <w:sectPr>
          <w:pgSz w:w="16840" w:h="11910" w:orient="landscape"/>
          <w:pgMar w:top="1100" w:right="940" w:bottom="280" w:left="1020" w:header="720" w:footer="720" w:gutter="0"/>
          <w:cols w:space="720" w:num="1"/>
        </w:sectPr>
      </w:pPr>
      <w:r>
        <mc:AlternateContent>
          <mc:Choice Requires="wps">
            <w:drawing>
              <wp:anchor distT="0" distB="0" distL="114300" distR="114300" simplePos="0" relativeHeight="251667456" behindDoc="0" locked="0" layoutInCell="1" allowOverlap="1">
                <wp:simplePos x="0" y="0"/>
                <wp:positionH relativeFrom="page">
                  <wp:posOffset>382905</wp:posOffset>
                </wp:positionH>
                <wp:positionV relativeFrom="page">
                  <wp:posOffset>5987415</wp:posOffset>
                </wp:positionV>
                <wp:extent cx="177800" cy="55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77800" cy="558800"/>
                        </a:xfrm>
                        <a:prstGeom prst="rect">
                          <a:avLst/>
                        </a:prstGeom>
                        <a:noFill/>
                        <a:ln>
                          <a:noFill/>
                        </a:ln>
                      </wps:spPr>
                      <wps:txbx>
                        <w:txbxContent>
                          <w:p>
                            <w:pPr>
                              <w:spacing w:before="0" w:line="280" w:lineRule="exact"/>
                              <w:ind w:left="20" w:right="0" w:firstLine="0"/>
                              <w:jc w:val="left"/>
                              <w:rPr>
                                <w:sz w:val="24"/>
                              </w:rPr>
                            </w:pPr>
                            <w:r>
                              <w:rPr>
                                <w:sz w:val="24"/>
                              </w:rPr>
                              <w:t>- 267 -</w:t>
                            </w:r>
                          </w:p>
                        </w:txbxContent>
                      </wps:txbx>
                      <wps:bodyPr vert="vert" lIns="0" tIns="0" rIns="0" bIns="0" upright="1"/>
                    </wps:wsp>
                  </a:graphicData>
                </a:graphic>
              </wp:anchor>
            </w:drawing>
          </mc:Choice>
          <mc:Fallback>
            <w:pict>
              <v:shape id="_x0000_s1026" o:spid="_x0000_s1026" o:spt="202" type="#_x0000_t202" style="position:absolute;left:0pt;margin-left:30.15pt;margin-top:471.45pt;height:44pt;width:14pt;mso-position-horizontal-relative:page;mso-position-vertical-relative:page;z-index:251667456;mso-width-relative:page;mso-height-relative:page;" filled="f" stroked="f" coordsize="21600,21600" o:gfxdata="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TH+UD2gAAAAoBAAAPAAAAAAAAAAEAIAAAACIAAABkcnMvZG93bnJldi54&#10;bWxQSwECFAAUAAAACACHTuJAtVN6H78BAAB/AwAADgAAAAAAAAABACAAAAApAQAAZHJzL2Uyb0Rv&#10;Yy54bWxQSwUGAAAAAAYABgBZAQAAWgUAAAAA&#10;">
                <v:fill on="f" focussize="0,0"/>
                <v:stroke on="f"/>
                <v:imagedata o:title=""/>
                <o:lock v:ext="edit" aspectratio="f"/>
                <v:textbox inset="0mm,0mm,0mm,0mm" style="layout-flow:vertical;">
                  <w:txbxContent>
                    <w:p>
                      <w:pPr>
                        <w:spacing w:before="0" w:line="280" w:lineRule="exact"/>
                        <w:ind w:left="20" w:right="0" w:firstLine="0"/>
                        <w:jc w:val="left"/>
                        <w:rPr>
                          <w:sz w:val="24"/>
                        </w:rPr>
                      </w:pPr>
                      <w:r>
                        <w:rPr>
                          <w:sz w:val="24"/>
                        </w:rPr>
                        <w:t>- 267 -</w:t>
                      </w:r>
                    </w:p>
                  </w:txbxContent>
                </v:textbox>
              </v:shape>
            </w:pict>
          </mc:Fallback>
        </mc:AlternateContent>
      </w:r>
    </w:p>
    <w:tbl>
      <w:tblPr>
        <w:tblStyle w:val="5"/>
        <w:tblW w:w="14433" w:type="dxa"/>
        <w:tblInd w:w="17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1"/>
        <w:gridCol w:w="447"/>
        <w:gridCol w:w="1350"/>
        <w:gridCol w:w="1954"/>
        <w:gridCol w:w="3003"/>
        <w:gridCol w:w="958"/>
        <w:gridCol w:w="486"/>
        <w:gridCol w:w="2807"/>
        <w:gridCol w:w="577"/>
        <w:gridCol w:w="486"/>
        <w:gridCol w:w="486"/>
        <w:gridCol w:w="591"/>
        <w:gridCol w:w="459"/>
        <w:gridCol w:w="44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4"/>
              <w:ind w:left="47" w:right="17"/>
              <w:jc w:val="center"/>
              <w:rPr>
                <w:sz w:val="17"/>
                <w:highlight w:val="none"/>
              </w:rPr>
            </w:pPr>
            <w:r>
              <w:rPr>
                <w:sz w:val="17"/>
                <w:highlight w:val="none"/>
              </w:rPr>
              <w:t>249</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8"/>
              <w:rPr>
                <w:rFonts w:ascii="黑体"/>
                <w:sz w:val="23"/>
                <w:highlight w:val="none"/>
              </w:rPr>
            </w:pPr>
          </w:p>
          <w:p>
            <w:pPr>
              <w:pStyle w:val="7"/>
              <w:spacing w:line="235" w:lineRule="auto"/>
              <w:ind w:left="57" w:right="25"/>
              <w:jc w:val="both"/>
              <w:rPr>
                <w:sz w:val="17"/>
                <w:highlight w:val="none"/>
              </w:rPr>
            </w:pPr>
            <w:r>
              <w:rPr>
                <w:sz w:val="17"/>
                <w:highlight w:val="none"/>
              </w:rPr>
              <w:t>工程建设管理</w:t>
            </w:r>
          </w:p>
        </w:tc>
        <w:tc>
          <w:tcPr>
            <w:tcW w:w="1350"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3"/>
              <w:rPr>
                <w:rFonts w:ascii="黑体"/>
                <w:sz w:val="15"/>
                <w:highlight w:val="none"/>
              </w:rPr>
            </w:pPr>
          </w:p>
          <w:p>
            <w:pPr>
              <w:pStyle w:val="7"/>
              <w:spacing w:line="235" w:lineRule="auto"/>
              <w:ind w:left="30" w:right="100"/>
              <w:jc w:val="both"/>
              <w:rPr>
                <w:sz w:val="17"/>
                <w:highlight w:val="none"/>
              </w:rPr>
            </w:pPr>
            <w:r>
              <w:rPr>
                <w:sz w:val="17"/>
                <w:highlight w:val="none"/>
              </w:rPr>
              <w:t>建设单位未按照本规定在招标文件中列出危大工程清单</w:t>
            </w:r>
          </w:p>
        </w:tc>
        <w:tc>
          <w:tcPr>
            <w:tcW w:w="1954" w:type="dxa"/>
          </w:tcPr>
          <w:p>
            <w:pPr>
              <w:pStyle w:val="7"/>
              <w:spacing w:before="1"/>
              <w:rPr>
                <w:rFonts w:ascii="黑体"/>
                <w:sz w:val="13"/>
                <w:highlight w:val="none"/>
              </w:rPr>
            </w:pPr>
          </w:p>
          <w:p>
            <w:pPr>
              <w:pStyle w:val="7"/>
              <w:numPr>
                <w:ilvl w:val="0"/>
                <w:numId w:val="62"/>
              </w:numPr>
              <w:tabs>
                <w:tab w:val="left" w:pos="204"/>
              </w:tabs>
              <w:spacing w:before="0" w:after="0" w:line="235" w:lineRule="auto"/>
              <w:ind w:left="30"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62"/>
              </w:numPr>
              <w:tabs>
                <w:tab w:val="left" w:pos="204"/>
              </w:tabs>
              <w:spacing w:before="1" w:after="0" w:line="235" w:lineRule="auto"/>
              <w:ind w:left="30"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62"/>
              </w:numPr>
              <w:tabs>
                <w:tab w:val="left" w:pos="204"/>
              </w:tabs>
              <w:spacing w:before="0" w:after="0" w:line="214" w:lineRule="exact"/>
              <w:ind w:left="203" w:right="0" w:hanging="174"/>
              <w:jc w:val="left"/>
              <w:rPr>
                <w:sz w:val="17"/>
                <w:highlight w:val="none"/>
              </w:rPr>
            </w:pPr>
            <w:r>
              <w:rPr>
                <w:sz w:val="17"/>
                <w:highlight w:val="none"/>
              </w:rPr>
              <w:t>执法依据；</w:t>
            </w:r>
          </w:p>
          <w:p>
            <w:pPr>
              <w:pStyle w:val="7"/>
              <w:numPr>
                <w:ilvl w:val="0"/>
                <w:numId w:val="62"/>
              </w:numPr>
              <w:tabs>
                <w:tab w:val="left" w:pos="204"/>
              </w:tabs>
              <w:spacing w:before="2" w:after="0" w:line="235" w:lineRule="auto"/>
              <w:ind w:left="30"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62"/>
              </w:numPr>
              <w:tabs>
                <w:tab w:val="left" w:pos="204"/>
              </w:tabs>
              <w:spacing w:before="0" w:after="0" w:line="214" w:lineRule="exact"/>
              <w:ind w:left="203" w:right="0" w:hanging="174"/>
              <w:jc w:val="left"/>
              <w:rPr>
                <w:sz w:val="17"/>
                <w:highlight w:val="none"/>
              </w:rPr>
            </w:pPr>
            <w:r>
              <w:rPr>
                <w:sz w:val="17"/>
                <w:highlight w:val="none"/>
              </w:rPr>
              <w:t>咨询、监督投诉方式；</w:t>
            </w:r>
          </w:p>
          <w:p>
            <w:pPr>
              <w:pStyle w:val="7"/>
              <w:numPr>
                <w:ilvl w:val="0"/>
                <w:numId w:val="62"/>
              </w:numPr>
              <w:tabs>
                <w:tab w:val="left" w:pos="204"/>
              </w:tabs>
              <w:spacing w:before="0" w:after="0" w:line="214" w:lineRule="exact"/>
              <w:ind w:left="203" w:right="0" w:hanging="174"/>
              <w:jc w:val="left"/>
              <w:rPr>
                <w:sz w:val="17"/>
                <w:highlight w:val="none"/>
              </w:rPr>
            </w:pPr>
            <w:r>
              <w:rPr>
                <w:sz w:val="17"/>
                <w:highlight w:val="none"/>
              </w:rPr>
              <w:t>处罚决定；</w:t>
            </w:r>
          </w:p>
          <w:p>
            <w:pPr>
              <w:pStyle w:val="7"/>
              <w:numPr>
                <w:ilvl w:val="0"/>
                <w:numId w:val="62"/>
              </w:numPr>
              <w:tabs>
                <w:tab w:val="left" w:pos="204"/>
              </w:tabs>
              <w:spacing w:before="0" w:after="0" w:line="216" w:lineRule="exact"/>
              <w:ind w:left="203" w:right="0" w:hanging="174"/>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7"/>
              <w:rPr>
                <w:rFonts w:ascii="黑体"/>
                <w:sz w:val="23"/>
                <w:highlight w:val="none"/>
              </w:rPr>
            </w:pPr>
          </w:p>
          <w:p>
            <w:pPr>
              <w:pStyle w:val="7"/>
              <w:spacing w:line="235" w:lineRule="auto"/>
              <w:ind w:left="30" w:right="43"/>
              <w:rPr>
                <w:sz w:val="17"/>
                <w:highlight w:val="none"/>
              </w:rPr>
            </w:pPr>
            <w:r>
              <w:rPr>
                <w:sz w:val="17"/>
                <w:highlight w:val="none"/>
              </w:rPr>
              <w:t>《危险性较大的分部分项工程安全管理规定》</w:t>
            </w:r>
          </w:p>
        </w:tc>
        <w:tc>
          <w:tcPr>
            <w:tcW w:w="958" w:type="dxa"/>
          </w:tcPr>
          <w:p>
            <w:pPr>
              <w:pStyle w:val="7"/>
              <w:rPr>
                <w:rFonts w:ascii="黑体"/>
                <w:sz w:val="16"/>
                <w:highlight w:val="none"/>
              </w:rPr>
            </w:pPr>
          </w:p>
          <w:p>
            <w:pPr>
              <w:pStyle w:val="7"/>
              <w:spacing w:before="9"/>
              <w:rPr>
                <w:rFonts w:ascii="黑体"/>
                <w:sz w:val="13"/>
                <w:highlight w:val="none"/>
              </w:rPr>
            </w:pPr>
          </w:p>
          <w:p>
            <w:pPr>
              <w:pStyle w:val="7"/>
              <w:numPr>
                <w:ilvl w:val="0"/>
                <w:numId w:val="63"/>
              </w:numPr>
              <w:tabs>
                <w:tab w:val="left" w:pos="204"/>
              </w:tabs>
              <w:spacing w:before="1" w:after="0" w:line="235" w:lineRule="auto"/>
              <w:ind w:left="29" w:right="48" w:firstLine="0"/>
              <w:jc w:val="both"/>
              <w:rPr>
                <w:sz w:val="17"/>
                <w:highlight w:val="none"/>
              </w:rPr>
            </w:pPr>
            <w:r>
              <w:rPr>
                <w:spacing w:val="-4"/>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63"/>
              </w:numPr>
              <w:tabs>
                <w:tab w:val="left" w:pos="204"/>
              </w:tabs>
              <w:spacing w:before="4" w:after="0" w:line="235" w:lineRule="auto"/>
              <w:ind w:left="29" w:right="49"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rPr>
                <w:rFonts w:ascii="黑体"/>
                <w:sz w:val="13"/>
                <w:highlight w:val="none"/>
              </w:rPr>
            </w:pPr>
          </w:p>
          <w:p>
            <w:pPr>
              <w:pStyle w:val="7"/>
              <w:spacing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5"/>
              <w:rPr>
                <w:rFonts w:ascii="黑体"/>
                <w:sz w:val="13"/>
                <w:highlight w:val="none"/>
              </w:rPr>
            </w:pPr>
          </w:p>
          <w:p>
            <w:pPr>
              <w:pStyle w:val="7"/>
              <w:tabs>
                <w:tab w:val="left" w:pos="1403"/>
              </w:tabs>
              <w:spacing w:line="216" w:lineRule="exact"/>
              <w:ind w:left="29"/>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9"/>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9"/>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9"/>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9"/>
              <w:rPr>
                <w:sz w:val="17"/>
                <w:highlight w:val="none"/>
              </w:rPr>
            </w:pPr>
            <w:r>
              <w:rPr>
                <w:sz w:val="17"/>
                <w:highlight w:val="none"/>
              </w:rPr>
              <w:t>□便民服务站</w:t>
            </w:r>
            <w:r>
              <w:rPr>
                <w:sz w:val="17"/>
                <w:highlight w:val="none"/>
              </w:rPr>
              <w:tab/>
            </w:r>
            <w:r>
              <w:rPr>
                <w:sz w:val="17"/>
                <w:highlight w:val="none"/>
              </w:rPr>
              <w:t>□入户/现场</w:t>
            </w:r>
          </w:p>
          <w:p>
            <w:pPr>
              <w:pStyle w:val="7"/>
              <w:spacing w:before="2" w:line="235" w:lineRule="auto"/>
              <w:ind w:left="29" w:right="17"/>
              <w:rPr>
                <w:sz w:val="17"/>
                <w:highlight w:val="none"/>
              </w:rPr>
            </w:pPr>
            <w:r>
              <w:rPr>
                <w:sz w:val="17"/>
                <w:highlight w:val="none"/>
              </w:rPr>
              <w:t>□社区/企事业单位/村公示栏（电子屏）</w:t>
            </w:r>
          </w:p>
          <w:p>
            <w:pPr>
              <w:pStyle w:val="7"/>
              <w:tabs>
                <w:tab w:val="left" w:pos="1403"/>
              </w:tabs>
              <w:spacing w:line="216" w:lineRule="exact"/>
              <w:ind w:left="29"/>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1"/>
              <w:rPr>
                <w:rFonts w:ascii="黑体"/>
                <w:sz w:val="15"/>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1"/>
              <w:rPr>
                <w:rFonts w:ascii="黑体"/>
                <w:sz w:val="15"/>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1"/>
              <w:rPr>
                <w:rFonts w:ascii="黑体"/>
                <w:sz w:val="15"/>
                <w:highlight w:val="none"/>
              </w:rPr>
            </w:pPr>
          </w:p>
          <w:p>
            <w:pPr>
              <w:pStyle w:val="7"/>
              <w:ind w:left="23"/>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1"/>
              <w:rPr>
                <w:rFonts w:ascii="黑体"/>
                <w:sz w:val="15"/>
                <w:highlight w:val="none"/>
              </w:rPr>
            </w:pPr>
          </w:p>
          <w:p>
            <w:pPr>
              <w:pStyle w:val="7"/>
              <w:ind w:left="23"/>
              <w:jc w:val="center"/>
              <w:rPr>
                <w:rFonts w:ascii="Arial" w:hAnsi="Arial"/>
                <w:sz w:val="17"/>
                <w:highlight w:val="none"/>
              </w:rPr>
            </w:pPr>
            <w:r>
              <w:rPr>
                <w:rFonts w:ascii="Arial" w:hAnsi="Arial"/>
                <w:w w:val="100"/>
                <w:sz w:val="17"/>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02"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9"/>
              <w:rPr>
                <w:rFonts w:ascii="黑体"/>
                <w:sz w:val="20"/>
                <w:highlight w:val="none"/>
              </w:rPr>
            </w:pPr>
          </w:p>
          <w:p>
            <w:pPr>
              <w:pStyle w:val="7"/>
              <w:ind w:left="47" w:right="17"/>
              <w:jc w:val="center"/>
              <w:rPr>
                <w:sz w:val="17"/>
                <w:highlight w:val="none"/>
              </w:rPr>
            </w:pPr>
            <w:r>
              <w:rPr>
                <w:sz w:val="17"/>
                <w:highlight w:val="none"/>
              </w:rPr>
              <w:t>278</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3"/>
              <w:rPr>
                <w:rFonts w:ascii="黑体"/>
                <w:sz w:val="20"/>
                <w:highlight w:val="none"/>
              </w:rPr>
            </w:pPr>
          </w:p>
          <w:p>
            <w:pPr>
              <w:pStyle w:val="7"/>
              <w:spacing w:line="235" w:lineRule="auto"/>
              <w:ind w:left="57" w:right="25"/>
              <w:jc w:val="both"/>
              <w:rPr>
                <w:sz w:val="17"/>
                <w:highlight w:val="none"/>
              </w:rPr>
            </w:pPr>
            <w:r>
              <w:rPr>
                <w:sz w:val="17"/>
                <w:highlight w:val="none"/>
              </w:rPr>
              <w:t>工程建设管理</w:t>
            </w:r>
          </w:p>
        </w:tc>
        <w:tc>
          <w:tcPr>
            <w:tcW w:w="1350"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24" w:line="235" w:lineRule="auto"/>
              <w:ind w:left="30" w:right="100"/>
              <w:jc w:val="both"/>
              <w:rPr>
                <w:sz w:val="17"/>
                <w:highlight w:val="none"/>
              </w:rPr>
            </w:pPr>
            <w:r>
              <w:rPr>
                <w:sz w:val="17"/>
                <w:highlight w:val="none"/>
              </w:rPr>
              <w:t>企业申请建筑业企业资质升级、资质增项，在申请之日起前一年至资质许可决定作出前，与建设单位或企业之间相互串通投标， 或以行贿等不正当手段谋取中标</w:t>
            </w:r>
          </w:p>
        </w:tc>
        <w:tc>
          <w:tcPr>
            <w:tcW w:w="1954"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numPr>
                <w:ilvl w:val="0"/>
                <w:numId w:val="64"/>
              </w:numPr>
              <w:tabs>
                <w:tab w:val="left" w:pos="204"/>
              </w:tabs>
              <w:spacing w:before="124" w:after="0" w:line="235" w:lineRule="auto"/>
              <w:ind w:left="30"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64"/>
              </w:numPr>
              <w:tabs>
                <w:tab w:val="left" w:pos="204"/>
              </w:tabs>
              <w:spacing w:before="1" w:after="0" w:line="235" w:lineRule="auto"/>
              <w:ind w:left="30"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64"/>
              </w:numPr>
              <w:tabs>
                <w:tab w:val="left" w:pos="204"/>
              </w:tabs>
              <w:spacing w:before="0" w:after="0" w:line="214" w:lineRule="exact"/>
              <w:ind w:left="203" w:right="0" w:hanging="174"/>
              <w:jc w:val="left"/>
              <w:rPr>
                <w:sz w:val="17"/>
                <w:highlight w:val="none"/>
              </w:rPr>
            </w:pPr>
            <w:r>
              <w:rPr>
                <w:sz w:val="17"/>
                <w:highlight w:val="none"/>
              </w:rPr>
              <w:t>执法依据；</w:t>
            </w:r>
          </w:p>
          <w:p>
            <w:pPr>
              <w:pStyle w:val="7"/>
              <w:numPr>
                <w:ilvl w:val="0"/>
                <w:numId w:val="64"/>
              </w:numPr>
              <w:tabs>
                <w:tab w:val="left" w:pos="204"/>
              </w:tabs>
              <w:spacing w:before="2" w:after="0" w:line="235" w:lineRule="auto"/>
              <w:ind w:left="30"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64"/>
              </w:numPr>
              <w:tabs>
                <w:tab w:val="left" w:pos="204"/>
              </w:tabs>
              <w:spacing w:before="0" w:after="0" w:line="214" w:lineRule="exact"/>
              <w:ind w:left="203" w:right="0" w:hanging="174"/>
              <w:jc w:val="left"/>
              <w:rPr>
                <w:sz w:val="17"/>
                <w:highlight w:val="none"/>
              </w:rPr>
            </w:pPr>
            <w:r>
              <w:rPr>
                <w:sz w:val="17"/>
                <w:highlight w:val="none"/>
              </w:rPr>
              <w:t>咨询、监督投诉方式；</w:t>
            </w:r>
          </w:p>
          <w:p>
            <w:pPr>
              <w:pStyle w:val="7"/>
              <w:numPr>
                <w:ilvl w:val="0"/>
                <w:numId w:val="64"/>
              </w:numPr>
              <w:tabs>
                <w:tab w:val="left" w:pos="204"/>
              </w:tabs>
              <w:spacing w:before="0" w:after="0" w:line="214" w:lineRule="exact"/>
              <w:ind w:left="203" w:right="0" w:hanging="174"/>
              <w:jc w:val="left"/>
              <w:rPr>
                <w:sz w:val="17"/>
                <w:highlight w:val="none"/>
              </w:rPr>
            </w:pPr>
            <w:r>
              <w:rPr>
                <w:sz w:val="17"/>
                <w:highlight w:val="none"/>
              </w:rPr>
              <w:t>处罚决定；</w:t>
            </w:r>
          </w:p>
          <w:p>
            <w:pPr>
              <w:pStyle w:val="7"/>
              <w:numPr>
                <w:ilvl w:val="0"/>
                <w:numId w:val="64"/>
              </w:numPr>
              <w:tabs>
                <w:tab w:val="left" w:pos="204"/>
              </w:tabs>
              <w:spacing w:before="0" w:after="0" w:line="216" w:lineRule="exact"/>
              <w:ind w:left="203" w:right="0" w:hanging="174"/>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3"/>
              <w:rPr>
                <w:rFonts w:ascii="黑体"/>
                <w:sz w:val="12"/>
                <w:highlight w:val="none"/>
              </w:rPr>
            </w:pPr>
          </w:p>
          <w:p>
            <w:pPr>
              <w:pStyle w:val="7"/>
              <w:ind w:left="30"/>
              <w:rPr>
                <w:sz w:val="17"/>
                <w:highlight w:val="none"/>
              </w:rPr>
            </w:pPr>
            <w:r>
              <w:rPr>
                <w:sz w:val="17"/>
                <w:highlight w:val="none"/>
              </w:rPr>
              <w:t>《建筑业企业资质管理规定》</w:t>
            </w:r>
          </w:p>
        </w:tc>
        <w:tc>
          <w:tcPr>
            <w:tcW w:w="958"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numPr>
                <w:ilvl w:val="0"/>
                <w:numId w:val="65"/>
              </w:numPr>
              <w:tabs>
                <w:tab w:val="left" w:pos="204"/>
              </w:tabs>
              <w:spacing w:before="132" w:after="0" w:line="235" w:lineRule="auto"/>
              <w:ind w:left="29" w:right="48" w:firstLine="0"/>
              <w:jc w:val="both"/>
              <w:rPr>
                <w:sz w:val="17"/>
                <w:highlight w:val="none"/>
              </w:rPr>
            </w:pPr>
            <w:r>
              <w:rPr>
                <w:spacing w:val="-4"/>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65"/>
              </w:numPr>
              <w:tabs>
                <w:tab w:val="left" w:pos="204"/>
              </w:tabs>
              <w:spacing w:before="4" w:after="0" w:line="235" w:lineRule="auto"/>
              <w:ind w:left="29" w:right="49"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23"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tabs>
                <w:tab w:val="left" w:pos="1403"/>
              </w:tabs>
              <w:spacing w:before="128" w:line="216" w:lineRule="exact"/>
              <w:ind w:left="29"/>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9"/>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9"/>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9"/>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9"/>
              <w:rPr>
                <w:sz w:val="17"/>
                <w:highlight w:val="none"/>
              </w:rPr>
            </w:pPr>
            <w:r>
              <w:rPr>
                <w:sz w:val="17"/>
                <w:highlight w:val="none"/>
              </w:rPr>
              <w:t>□便民服务站</w:t>
            </w:r>
            <w:r>
              <w:rPr>
                <w:sz w:val="17"/>
                <w:highlight w:val="none"/>
              </w:rPr>
              <w:tab/>
            </w:r>
            <w:r>
              <w:rPr>
                <w:sz w:val="17"/>
                <w:highlight w:val="none"/>
              </w:rPr>
              <w:t>□入户/现场</w:t>
            </w:r>
          </w:p>
          <w:p>
            <w:pPr>
              <w:pStyle w:val="7"/>
              <w:spacing w:before="2" w:line="235" w:lineRule="auto"/>
              <w:ind w:left="29" w:right="17"/>
              <w:rPr>
                <w:sz w:val="17"/>
                <w:highlight w:val="none"/>
              </w:rPr>
            </w:pPr>
            <w:r>
              <w:rPr>
                <w:sz w:val="17"/>
                <w:highlight w:val="none"/>
              </w:rPr>
              <w:t>□社区/企事业单位/村公示栏（电子屏）</w:t>
            </w:r>
          </w:p>
          <w:p>
            <w:pPr>
              <w:pStyle w:val="7"/>
              <w:tabs>
                <w:tab w:val="left" w:pos="1403"/>
              </w:tabs>
              <w:spacing w:line="216" w:lineRule="exact"/>
              <w:ind w:left="29"/>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5"/>
              <w:rPr>
                <w:rFonts w:ascii="黑体"/>
                <w:sz w:val="24"/>
                <w:highlight w:val="none"/>
              </w:rPr>
            </w:pPr>
          </w:p>
          <w:p>
            <w:pPr>
              <w:pStyle w:val="7"/>
              <w:spacing w:before="1"/>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5"/>
              <w:rPr>
                <w:rFonts w:ascii="黑体"/>
                <w:sz w:val="24"/>
                <w:highlight w:val="none"/>
              </w:rPr>
            </w:pPr>
          </w:p>
          <w:p>
            <w:pPr>
              <w:pStyle w:val="7"/>
              <w:spacing w:before="1"/>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5"/>
              <w:rPr>
                <w:rFonts w:ascii="黑体"/>
                <w:sz w:val="24"/>
                <w:highlight w:val="none"/>
              </w:rPr>
            </w:pPr>
          </w:p>
          <w:p>
            <w:pPr>
              <w:pStyle w:val="7"/>
              <w:spacing w:before="1"/>
              <w:ind w:left="23"/>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5"/>
              <w:rPr>
                <w:rFonts w:ascii="黑体"/>
                <w:sz w:val="24"/>
                <w:highlight w:val="none"/>
              </w:rPr>
            </w:pPr>
          </w:p>
          <w:p>
            <w:pPr>
              <w:pStyle w:val="7"/>
              <w:spacing w:before="1"/>
              <w:ind w:left="23"/>
              <w:jc w:val="center"/>
              <w:rPr>
                <w:rFonts w:ascii="Arial" w:hAnsi="Arial"/>
                <w:sz w:val="17"/>
                <w:highlight w:val="none"/>
              </w:rPr>
            </w:pPr>
            <w:r>
              <w:rPr>
                <w:rFonts w:ascii="Arial" w:hAnsi="Arial"/>
                <w:w w:val="100"/>
                <w:sz w:val="17"/>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6"/>
              <w:ind w:left="47" w:right="17"/>
              <w:jc w:val="center"/>
              <w:rPr>
                <w:sz w:val="17"/>
                <w:highlight w:val="none"/>
              </w:rPr>
            </w:pPr>
            <w:r>
              <w:rPr>
                <w:sz w:val="17"/>
                <w:highlight w:val="none"/>
              </w:rPr>
              <w:t>295</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
              <w:rPr>
                <w:rFonts w:ascii="黑体"/>
                <w:sz w:val="23"/>
                <w:highlight w:val="none"/>
              </w:rPr>
            </w:pPr>
          </w:p>
          <w:p>
            <w:pPr>
              <w:pStyle w:val="7"/>
              <w:spacing w:line="235" w:lineRule="auto"/>
              <w:ind w:left="58" w:right="24"/>
              <w:jc w:val="both"/>
              <w:rPr>
                <w:sz w:val="17"/>
                <w:highlight w:val="none"/>
              </w:rPr>
            </w:pPr>
            <w:r>
              <w:rPr>
                <w:sz w:val="17"/>
                <w:highlight w:val="none"/>
              </w:rPr>
              <w:t>工程建设管理</w:t>
            </w:r>
          </w:p>
        </w:tc>
        <w:tc>
          <w:tcPr>
            <w:tcW w:w="1350"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5"/>
              <w:rPr>
                <w:rFonts w:ascii="黑体"/>
                <w:sz w:val="15"/>
                <w:highlight w:val="none"/>
              </w:rPr>
            </w:pPr>
          </w:p>
          <w:p>
            <w:pPr>
              <w:pStyle w:val="7"/>
              <w:spacing w:line="235" w:lineRule="auto"/>
              <w:ind w:left="30" w:right="100"/>
              <w:jc w:val="both"/>
              <w:rPr>
                <w:sz w:val="17"/>
                <w:highlight w:val="none"/>
              </w:rPr>
            </w:pPr>
            <w:r>
              <w:rPr>
                <w:sz w:val="17"/>
                <w:highlight w:val="none"/>
              </w:rPr>
              <w:t>建设单位隐瞒有关情况或者提供虚假材料申请施工许可证</w:t>
            </w:r>
          </w:p>
        </w:tc>
        <w:tc>
          <w:tcPr>
            <w:tcW w:w="1954" w:type="dxa"/>
          </w:tcPr>
          <w:p>
            <w:pPr>
              <w:pStyle w:val="7"/>
              <w:spacing w:before="3"/>
              <w:rPr>
                <w:rFonts w:ascii="黑体"/>
                <w:sz w:val="13"/>
                <w:highlight w:val="none"/>
              </w:rPr>
            </w:pPr>
          </w:p>
          <w:p>
            <w:pPr>
              <w:pStyle w:val="7"/>
              <w:numPr>
                <w:ilvl w:val="0"/>
                <w:numId w:val="66"/>
              </w:numPr>
              <w:tabs>
                <w:tab w:val="left" w:pos="204"/>
              </w:tabs>
              <w:spacing w:before="0" w:after="0" w:line="235" w:lineRule="auto"/>
              <w:ind w:left="30"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66"/>
              </w:numPr>
              <w:tabs>
                <w:tab w:val="left" w:pos="204"/>
              </w:tabs>
              <w:spacing w:before="2" w:after="0" w:line="235" w:lineRule="auto"/>
              <w:ind w:left="30"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66"/>
              </w:numPr>
              <w:tabs>
                <w:tab w:val="left" w:pos="204"/>
              </w:tabs>
              <w:spacing w:before="0" w:after="0" w:line="214" w:lineRule="exact"/>
              <w:ind w:left="203" w:right="0" w:hanging="174"/>
              <w:jc w:val="left"/>
              <w:rPr>
                <w:sz w:val="17"/>
                <w:highlight w:val="none"/>
              </w:rPr>
            </w:pPr>
            <w:r>
              <w:rPr>
                <w:sz w:val="17"/>
                <w:highlight w:val="none"/>
              </w:rPr>
              <w:t>执法依据；</w:t>
            </w:r>
          </w:p>
          <w:p>
            <w:pPr>
              <w:pStyle w:val="7"/>
              <w:numPr>
                <w:ilvl w:val="0"/>
                <w:numId w:val="66"/>
              </w:numPr>
              <w:tabs>
                <w:tab w:val="left" w:pos="204"/>
              </w:tabs>
              <w:spacing w:before="1" w:after="0" w:line="235" w:lineRule="auto"/>
              <w:ind w:left="30"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66"/>
              </w:numPr>
              <w:tabs>
                <w:tab w:val="left" w:pos="204"/>
              </w:tabs>
              <w:spacing w:before="0" w:after="0" w:line="214" w:lineRule="exact"/>
              <w:ind w:left="203" w:right="0" w:hanging="174"/>
              <w:jc w:val="left"/>
              <w:rPr>
                <w:sz w:val="17"/>
                <w:highlight w:val="none"/>
              </w:rPr>
            </w:pPr>
            <w:r>
              <w:rPr>
                <w:sz w:val="17"/>
                <w:highlight w:val="none"/>
              </w:rPr>
              <w:t>咨询、监督投诉方式；</w:t>
            </w:r>
          </w:p>
          <w:p>
            <w:pPr>
              <w:pStyle w:val="7"/>
              <w:numPr>
                <w:ilvl w:val="0"/>
                <w:numId w:val="66"/>
              </w:numPr>
              <w:tabs>
                <w:tab w:val="left" w:pos="204"/>
              </w:tabs>
              <w:spacing w:before="0" w:after="0" w:line="214" w:lineRule="exact"/>
              <w:ind w:left="203" w:right="0" w:hanging="174"/>
              <w:jc w:val="left"/>
              <w:rPr>
                <w:sz w:val="17"/>
                <w:highlight w:val="none"/>
              </w:rPr>
            </w:pPr>
            <w:r>
              <w:rPr>
                <w:sz w:val="17"/>
                <w:highlight w:val="none"/>
              </w:rPr>
              <w:t>处罚决定；</w:t>
            </w:r>
          </w:p>
          <w:p>
            <w:pPr>
              <w:pStyle w:val="7"/>
              <w:numPr>
                <w:ilvl w:val="0"/>
                <w:numId w:val="66"/>
              </w:numPr>
              <w:tabs>
                <w:tab w:val="left" w:pos="204"/>
              </w:tabs>
              <w:spacing w:before="0" w:after="0" w:line="216" w:lineRule="exact"/>
              <w:ind w:left="203" w:right="0" w:hanging="174"/>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
              <w:rPr>
                <w:rFonts w:ascii="黑体"/>
                <w:sz w:val="15"/>
                <w:highlight w:val="none"/>
              </w:rPr>
            </w:pPr>
          </w:p>
          <w:p>
            <w:pPr>
              <w:pStyle w:val="7"/>
              <w:spacing w:before="1"/>
              <w:ind w:left="30"/>
              <w:rPr>
                <w:sz w:val="17"/>
                <w:highlight w:val="none"/>
              </w:rPr>
            </w:pPr>
            <w:r>
              <w:rPr>
                <w:sz w:val="17"/>
                <w:highlight w:val="none"/>
              </w:rPr>
              <w:t>《建筑工程施工许可管理办法》</w:t>
            </w:r>
          </w:p>
        </w:tc>
        <w:tc>
          <w:tcPr>
            <w:tcW w:w="958" w:type="dxa"/>
          </w:tcPr>
          <w:p>
            <w:pPr>
              <w:pStyle w:val="7"/>
              <w:rPr>
                <w:rFonts w:ascii="黑体"/>
                <w:sz w:val="16"/>
                <w:highlight w:val="none"/>
              </w:rPr>
            </w:pPr>
          </w:p>
          <w:p>
            <w:pPr>
              <w:pStyle w:val="7"/>
              <w:spacing w:before="12"/>
              <w:rPr>
                <w:rFonts w:ascii="黑体"/>
                <w:sz w:val="13"/>
                <w:highlight w:val="none"/>
              </w:rPr>
            </w:pPr>
          </w:p>
          <w:p>
            <w:pPr>
              <w:pStyle w:val="7"/>
              <w:numPr>
                <w:ilvl w:val="0"/>
                <w:numId w:val="67"/>
              </w:numPr>
              <w:tabs>
                <w:tab w:val="left" w:pos="204"/>
              </w:tabs>
              <w:spacing w:before="0" w:after="0" w:line="235" w:lineRule="auto"/>
              <w:ind w:left="29" w:right="48" w:firstLine="0"/>
              <w:jc w:val="both"/>
              <w:rPr>
                <w:sz w:val="17"/>
                <w:highlight w:val="none"/>
              </w:rPr>
            </w:pPr>
            <w:r>
              <w:rPr>
                <w:spacing w:val="-4"/>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67"/>
              </w:numPr>
              <w:tabs>
                <w:tab w:val="left" w:pos="204"/>
              </w:tabs>
              <w:spacing w:before="4" w:after="0" w:line="235" w:lineRule="auto"/>
              <w:ind w:left="29" w:right="48"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spacing w:before="2"/>
              <w:rPr>
                <w:rFonts w:ascii="黑体"/>
                <w:sz w:val="13"/>
                <w:highlight w:val="none"/>
              </w:rPr>
            </w:pPr>
          </w:p>
          <w:p>
            <w:pPr>
              <w:pStyle w:val="7"/>
              <w:spacing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7"/>
              <w:rPr>
                <w:rFonts w:ascii="黑体"/>
                <w:sz w:val="13"/>
                <w:highlight w:val="none"/>
              </w:rPr>
            </w:pPr>
          </w:p>
          <w:p>
            <w:pPr>
              <w:pStyle w:val="7"/>
              <w:tabs>
                <w:tab w:val="left" w:pos="1403"/>
              </w:tabs>
              <w:spacing w:line="216" w:lineRule="exact"/>
              <w:ind w:left="29"/>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9"/>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9"/>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9"/>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9"/>
              <w:rPr>
                <w:sz w:val="17"/>
                <w:highlight w:val="none"/>
              </w:rPr>
            </w:pPr>
            <w:r>
              <w:rPr>
                <w:sz w:val="17"/>
                <w:highlight w:val="none"/>
              </w:rPr>
              <w:t>□便民服务站</w:t>
            </w:r>
            <w:r>
              <w:rPr>
                <w:sz w:val="17"/>
                <w:highlight w:val="none"/>
              </w:rPr>
              <w:tab/>
            </w:r>
            <w:r>
              <w:rPr>
                <w:sz w:val="17"/>
                <w:highlight w:val="none"/>
              </w:rPr>
              <w:t>□入户/现场</w:t>
            </w:r>
          </w:p>
          <w:p>
            <w:pPr>
              <w:pStyle w:val="7"/>
              <w:spacing w:before="2" w:line="235" w:lineRule="auto"/>
              <w:ind w:left="29" w:right="17"/>
              <w:rPr>
                <w:sz w:val="17"/>
                <w:highlight w:val="none"/>
              </w:rPr>
            </w:pPr>
            <w:r>
              <w:rPr>
                <w:sz w:val="17"/>
                <w:highlight w:val="none"/>
              </w:rPr>
              <w:t>□社区/企事业单位/村公示栏（电子屏）</w:t>
            </w:r>
          </w:p>
          <w:p>
            <w:pPr>
              <w:pStyle w:val="7"/>
              <w:tabs>
                <w:tab w:val="left" w:pos="1403"/>
              </w:tabs>
              <w:spacing w:line="216" w:lineRule="exact"/>
              <w:ind w:left="29"/>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3"/>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3"/>
              <w:jc w:val="center"/>
              <w:rPr>
                <w:rFonts w:ascii="Arial" w:hAnsi="Arial"/>
                <w:sz w:val="17"/>
                <w:highlight w:val="none"/>
              </w:rPr>
            </w:pPr>
            <w:r>
              <w:rPr>
                <w:rFonts w:ascii="Arial" w:hAnsi="Arial"/>
                <w:w w:val="100"/>
                <w:sz w:val="17"/>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4"/>
              <w:ind w:left="47" w:right="17"/>
              <w:jc w:val="center"/>
              <w:rPr>
                <w:sz w:val="17"/>
                <w:highlight w:val="none"/>
              </w:rPr>
            </w:pPr>
            <w:r>
              <w:rPr>
                <w:sz w:val="17"/>
                <w:highlight w:val="none"/>
              </w:rPr>
              <w:t>296</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8"/>
              <w:rPr>
                <w:rFonts w:ascii="黑体"/>
                <w:sz w:val="23"/>
                <w:highlight w:val="none"/>
              </w:rPr>
            </w:pPr>
          </w:p>
          <w:p>
            <w:pPr>
              <w:pStyle w:val="7"/>
              <w:spacing w:line="235" w:lineRule="auto"/>
              <w:ind w:left="57" w:right="25"/>
              <w:jc w:val="both"/>
              <w:rPr>
                <w:sz w:val="17"/>
                <w:highlight w:val="none"/>
              </w:rPr>
            </w:pPr>
            <w:r>
              <w:rPr>
                <w:sz w:val="17"/>
                <w:highlight w:val="none"/>
              </w:rPr>
              <w:t>工程建设管理</w:t>
            </w:r>
          </w:p>
        </w:tc>
        <w:tc>
          <w:tcPr>
            <w:tcW w:w="1350"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8"/>
              <w:rPr>
                <w:rFonts w:ascii="黑体"/>
                <w:sz w:val="23"/>
                <w:highlight w:val="none"/>
              </w:rPr>
            </w:pPr>
          </w:p>
          <w:p>
            <w:pPr>
              <w:pStyle w:val="7"/>
              <w:spacing w:line="235" w:lineRule="auto"/>
              <w:ind w:left="30" w:right="100"/>
              <w:jc w:val="both"/>
              <w:rPr>
                <w:sz w:val="17"/>
                <w:highlight w:val="none"/>
              </w:rPr>
            </w:pPr>
            <w:r>
              <w:rPr>
                <w:sz w:val="17"/>
                <w:highlight w:val="none"/>
              </w:rPr>
              <w:t>建设单位伪造或者涂改施工许可证</w:t>
            </w:r>
          </w:p>
        </w:tc>
        <w:tc>
          <w:tcPr>
            <w:tcW w:w="1954" w:type="dxa"/>
          </w:tcPr>
          <w:p>
            <w:pPr>
              <w:pStyle w:val="7"/>
              <w:spacing w:before="1"/>
              <w:rPr>
                <w:rFonts w:ascii="黑体"/>
                <w:sz w:val="13"/>
                <w:highlight w:val="none"/>
              </w:rPr>
            </w:pPr>
          </w:p>
          <w:p>
            <w:pPr>
              <w:pStyle w:val="7"/>
              <w:numPr>
                <w:ilvl w:val="0"/>
                <w:numId w:val="68"/>
              </w:numPr>
              <w:tabs>
                <w:tab w:val="left" w:pos="204"/>
              </w:tabs>
              <w:spacing w:before="0" w:after="0" w:line="235" w:lineRule="auto"/>
              <w:ind w:left="30"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68"/>
              </w:numPr>
              <w:tabs>
                <w:tab w:val="left" w:pos="204"/>
              </w:tabs>
              <w:spacing w:before="1" w:after="0" w:line="235" w:lineRule="auto"/>
              <w:ind w:left="30"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68"/>
              </w:numPr>
              <w:tabs>
                <w:tab w:val="left" w:pos="204"/>
              </w:tabs>
              <w:spacing w:before="0" w:after="0" w:line="214" w:lineRule="exact"/>
              <w:ind w:left="203" w:right="0" w:hanging="174"/>
              <w:jc w:val="left"/>
              <w:rPr>
                <w:sz w:val="17"/>
                <w:highlight w:val="none"/>
              </w:rPr>
            </w:pPr>
            <w:r>
              <w:rPr>
                <w:sz w:val="17"/>
                <w:highlight w:val="none"/>
              </w:rPr>
              <w:t>执法依据；</w:t>
            </w:r>
          </w:p>
          <w:p>
            <w:pPr>
              <w:pStyle w:val="7"/>
              <w:numPr>
                <w:ilvl w:val="0"/>
                <w:numId w:val="68"/>
              </w:numPr>
              <w:tabs>
                <w:tab w:val="left" w:pos="204"/>
              </w:tabs>
              <w:spacing w:before="2" w:after="0" w:line="235" w:lineRule="auto"/>
              <w:ind w:left="30"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68"/>
              </w:numPr>
              <w:tabs>
                <w:tab w:val="left" w:pos="204"/>
              </w:tabs>
              <w:spacing w:before="0" w:after="0" w:line="214" w:lineRule="exact"/>
              <w:ind w:left="203" w:right="0" w:hanging="174"/>
              <w:jc w:val="left"/>
              <w:rPr>
                <w:sz w:val="17"/>
                <w:highlight w:val="none"/>
              </w:rPr>
            </w:pPr>
            <w:r>
              <w:rPr>
                <w:sz w:val="17"/>
                <w:highlight w:val="none"/>
              </w:rPr>
              <w:t>咨询、监督投诉方式；</w:t>
            </w:r>
          </w:p>
          <w:p>
            <w:pPr>
              <w:pStyle w:val="7"/>
              <w:numPr>
                <w:ilvl w:val="0"/>
                <w:numId w:val="68"/>
              </w:numPr>
              <w:tabs>
                <w:tab w:val="left" w:pos="204"/>
              </w:tabs>
              <w:spacing w:before="0" w:after="0" w:line="214" w:lineRule="exact"/>
              <w:ind w:left="203" w:right="0" w:hanging="174"/>
              <w:jc w:val="left"/>
              <w:rPr>
                <w:sz w:val="17"/>
                <w:highlight w:val="none"/>
              </w:rPr>
            </w:pPr>
            <w:r>
              <w:rPr>
                <w:sz w:val="17"/>
                <w:highlight w:val="none"/>
              </w:rPr>
              <w:t>处罚决定；</w:t>
            </w:r>
          </w:p>
          <w:p>
            <w:pPr>
              <w:pStyle w:val="7"/>
              <w:numPr>
                <w:ilvl w:val="0"/>
                <w:numId w:val="68"/>
              </w:numPr>
              <w:tabs>
                <w:tab w:val="left" w:pos="204"/>
              </w:tabs>
              <w:spacing w:before="0" w:after="0" w:line="216" w:lineRule="exact"/>
              <w:ind w:left="203" w:right="0" w:hanging="174"/>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8"/>
              <w:rPr>
                <w:rFonts w:ascii="黑体"/>
                <w:sz w:val="15"/>
                <w:highlight w:val="none"/>
              </w:rPr>
            </w:pPr>
          </w:p>
          <w:p>
            <w:pPr>
              <w:pStyle w:val="7"/>
              <w:ind w:left="30"/>
              <w:rPr>
                <w:sz w:val="17"/>
                <w:highlight w:val="none"/>
              </w:rPr>
            </w:pPr>
            <w:r>
              <w:rPr>
                <w:sz w:val="17"/>
                <w:highlight w:val="none"/>
              </w:rPr>
              <w:t>《建筑工程施工许可管理办法》</w:t>
            </w:r>
          </w:p>
        </w:tc>
        <w:tc>
          <w:tcPr>
            <w:tcW w:w="958" w:type="dxa"/>
          </w:tcPr>
          <w:p>
            <w:pPr>
              <w:pStyle w:val="7"/>
              <w:rPr>
                <w:rFonts w:ascii="黑体"/>
                <w:sz w:val="16"/>
                <w:highlight w:val="none"/>
              </w:rPr>
            </w:pPr>
          </w:p>
          <w:p>
            <w:pPr>
              <w:pStyle w:val="7"/>
              <w:spacing w:before="9"/>
              <w:rPr>
                <w:rFonts w:ascii="黑体"/>
                <w:sz w:val="13"/>
                <w:highlight w:val="none"/>
              </w:rPr>
            </w:pPr>
          </w:p>
          <w:p>
            <w:pPr>
              <w:pStyle w:val="7"/>
              <w:numPr>
                <w:ilvl w:val="0"/>
                <w:numId w:val="69"/>
              </w:numPr>
              <w:tabs>
                <w:tab w:val="left" w:pos="204"/>
              </w:tabs>
              <w:spacing w:before="1" w:after="0" w:line="235" w:lineRule="auto"/>
              <w:ind w:left="29" w:right="48" w:firstLine="0"/>
              <w:jc w:val="both"/>
              <w:rPr>
                <w:sz w:val="17"/>
                <w:highlight w:val="none"/>
              </w:rPr>
            </w:pPr>
            <w:r>
              <w:rPr>
                <w:spacing w:val="-4"/>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69"/>
              </w:numPr>
              <w:tabs>
                <w:tab w:val="left" w:pos="204"/>
              </w:tabs>
              <w:spacing w:before="4" w:after="0" w:line="235" w:lineRule="auto"/>
              <w:ind w:left="29" w:right="49"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rPr>
                <w:rFonts w:ascii="黑体"/>
                <w:sz w:val="13"/>
                <w:highlight w:val="none"/>
              </w:rPr>
            </w:pPr>
          </w:p>
          <w:p>
            <w:pPr>
              <w:pStyle w:val="7"/>
              <w:spacing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5"/>
              <w:rPr>
                <w:rFonts w:ascii="黑体"/>
                <w:sz w:val="13"/>
                <w:highlight w:val="none"/>
              </w:rPr>
            </w:pPr>
          </w:p>
          <w:p>
            <w:pPr>
              <w:pStyle w:val="7"/>
              <w:tabs>
                <w:tab w:val="left" w:pos="1403"/>
              </w:tabs>
              <w:spacing w:line="216" w:lineRule="exact"/>
              <w:ind w:left="29"/>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9"/>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9"/>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9"/>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9"/>
              <w:rPr>
                <w:sz w:val="17"/>
                <w:highlight w:val="none"/>
              </w:rPr>
            </w:pPr>
            <w:r>
              <w:rPr>
                <w:sz w:val="17"/>
                <w:highlight w:val="none"/>
              </w:rPr>
              <w:t>□便民服务站</w:t>
            </w:r>
            <w:r>
              <w:rPr>
                <w:sz w:val="17"/>
                <w:highlight w:val="none"/>
              </w:rPr>
              <w:tab/>
            </w:r>
            <w:r>
              <w:rPr>
                <w:sz w:val="17"/>
                <w:highlight w:val="none"/>
              </w:rPr>
              <w:t>□入户/现场</w:t>
            </w:r>
          </w:p>
          <w:p>
            <w:pPr>
              <w:pStyle w:val="7"/>
              <w:spacing w:before="2" w:line="235" w:lineRule="auto"/>
              <w:ind w:left="29" w:right="17"/>
              <w:rPr>
                <w:sz w:val="17"/>
                <w:highlight w:val="none"/>
              </w:rPr>
            </w:pPr>
            <w:r>
              <w:rPr>
                <w:sz w:val="17"/>
                <w:highlight w:val="none"/>
              </w:rPr>
              <w:t>□社区/企事业单位/村公示栏（电子屏）</w:t>
            </w:r>
          </w:p>
          <w:p>
            <w:pPr>
              <w:pStyle w:val="7"/>
              <w:tabs>
                <w:tab w:val="left" w:pos="1403"/>
              </w:tabs>
              <w:spacing w:line="216" w:lineRule="exact"/>
              <w:ind w:left="29"/>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1"/>
              <w:rPr>
                <w:rFonts w:ascii="黑体"/>
                <w:sz w:val="15"/>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1"/>
              <w:rPr>
                <w:rFonts w:ascii="黑体"/>
                <w:sz w:val="15"/>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1"/>
              <w:rPr>
                <w:rFonts w:ascii="黑体"/>
                <w:sz w:val="15"/>
                <w:highlight w:val="none"/>
              </w:rPr>
            </w:pPr>
          </w:p>
          <w:p>
            <w:pPr>
              <w:pStyle w:val="7"/>
              <w:ind w:left="23"/>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1"/>
              <w:rPr>
                <w:rFonts w:ascii="黑体"/>
                <w:sz w:val="15"/>
                <w:highlight w:val="none"/>
              </w:rPr>
            </w:pPr>
          </w:p>
          <w:p>
            <w:pPr>
              <w:pStyle w:val="7"/>
              <w:ind w:left="23"/>
              <w:jc w:val="center"/>
              <w:rPr>
                <w:rFonts w:ascii="Arial" w:hAnsi="Arial"/>
                <w:sz w:val="17"/>
                <w:highlight w:val="none"/>
              </w:rPr>
            </w:pPr>
            <w:r>
              <w:rPr>
                <w:rFonts w:ascii="Arial" w:hAnsi="Arial"/>
                <w:w w:val="100"/>
                <w:sz w:val="17"/>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6"/>
              <w:ind w:left="47" w:right="17"/>
              <w:jc w:val="center"/>
              <w:rPr>
                <w:sz w:val="17"/>
                <w:highlight w:val="none"/>
              </w:rPr>
            </w:pPr>
            <w:r>
              <w:rPr>
                <w:sz w:val="17"/>
                <w:highlight w:val="none"/>
              </w:rPr>
              <w:t>474</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5"/>
              <w:rPr>
                <w:rFonts w:ascii="黑体"/>
                <w:sz w:val="15"/>
                <w:highlight w:val="none"/>
              </w:rPr>
            </w:pPr>
          </w:p>
          <w:p>
            <w:pPr>
              <w:pStyle w:val="7"/>
              <w:spacing w:line="235" w:lineRule="auto"/>
              <w:ind w:left="58" w:right="24"/>
              <w:jc w:val="both"/>
              <w:rPr>
                <w:sz w:val="17"/>
                <w:highlight w:val="none"/>
              </w:rPr>
            </w:pPr>
            <w:r>
              <w:rPr>
                <w:sz w:val="17"/>
                <w:highlight w:val="none"/>
              </w:rPr>
              <w:t>工程招标投标管理</w:t>
            </w:r>
          </w:p>
        </w:tc>
        <w:tc>
          <w:tcPr>
            <w:tcW w:w="1350" w:type="dxa"/>
          </w:tcPr>
          <w:p>
            <w:pPr>
              <w:pStyle w:val="7"/>
              <w:rPr>
                <w:rFonts w:ascii="黑体"/>
                <w:sz w:val="16"/>
                <w:highlight w:val="none"/>
              </w:rPr>
            </w:pPr>
          </w:p>
          <w:p>
            <w:pPr>
              <w:pStyle w:val="7"/>
              <w:rPr>
                <w:rFonts w:ascii="黑体"/>
                <w:sz w:val="16"/>
                <w:highlight w:val="none"/>
              </w:rPr>
            </w:pPr>
          </w:p>
          <w:p>
            <w:pPr>
              <w:pStyle w:val="7"/>
              <w:spacing w:before="9"/>
              <w:rPr>
                <w:rFonts w:ascii="黑体"/>
                <w:sz w:val="14"/>
                <w:highlight w:val="none"/>
              </w:rPr>
            </w:pPr>
          </w:p>
          <w:p>
            <w:pPr>
              <w:pStyle w:val="7"/>
              <w:spacing w:line="235" w:lineRule="auto"/>
              <w:ind w:left="30" w:right="100"/>
              <w:jc w:val="both"/>
              <w:rPr>
                <w:sz w:val="17"/>
                <w:highlight w:val="none"/>
              </w:rPr>
            </w:pPr>
            <w:r>
              <w:rPr>
                <w:sz w:val="17"/>
                <w:highlight w:val="none"/>
              </w:rPr>
              <w:t>必须进行招标的项目不招标；将必须进行招标的项目化整为零或者以其他任何方式规避招标</w:t>
            </w:r>
          </w:p>
        </w:tc>
        <w:tc>
          <w:tcPr>
            <w:tcW w:w="1954" w:type="dxa"/>
          </w:tcPr>
          <w:p>
            <w:pPr>
              <w:pStyle w:val="7"/>
              <w:spacing w:before="3"/>
              <w:rPr>
                <w:rFonts w:ascii="黑体"/>
                <w:sz w:val="13"/>
                <w:highlight w:val="none"/>
              </w:rPr>
            </w:pPr>
          </w:p>
          <w:p>
            <w:pPr>
              <w:pStyle w:val="7"/>
              <w:numPr>
                <w:ilvl w:val="0"/>
                <w:numId w:val="70"/>
              </w:numPr>
              <w:tabs>
                <w:tab w:val="left" w:pos="204"/>
              </w:tabs>
              <w:spacing w:before="0" w:after="0" w:line="235" w:lineRule="auto"/>
              <w:ind w:left="30"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70"/>
              </w:numPr>
              <w:tabs>
                <w:tab w:val="left" w:pos="204"/>
              </w:tabs>
              <w:spacing w:before="1" w:after="0" w:line="235" w:lineRule="auto"/>
              <w:ind w:left="30"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70"/>
              </w:numPr>
              <w:tabs>
                <w:tab w:val="left" w:pos="204"/>
              </w:tabs>
              <w:spacing w:before="0" w:after="0" w:line="214" w:lineRule="exact"/>
              <w:ind w:left="203" w:right="0" w:hanging="174"/>
              <w:jc w:val="left"/>
              <w:rPr>
                <w:sz w:val="17"/>
                <w:highlight w:val="none"/>
              </w:rPr>
            </w:pPr>
            <w:r>
              <w:rPr>
                <w:sz w:val="17"/>
                <w:highlight w:val="none"/>
              </w:rPr>
              <w:t>执法依据；</w:t>
            </w:r>
          </w:p>
          <w:p>
            <w:pPr>
              <w:pStyle w:val="7"/>
              <w:numPr>
                <w:ilvl w:val="0"/>
                <w:numId w:val="70"/>
              </w:numPr>
              <w:tabs>
                <w:tab w:val="left" w:pos="204"/>
              </w:tabs>
              <w:spacing w:before="2" w:after="0" w:line="235" w:lineRule="auto"/>
              <w:ind w:left="30"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70"/>
              </w:numPr>
              <w:tabs>
                <w:tab w:val="left" w:pos="204"/>
              </w:tabs>
              <w:spacing w:before="0" w:after="0" w:line="214" w:lineRule="exact"/>
              <w:ind w:left="203" w:right="0" w:hanging="174"/>
              <w:jc w:val="left"/>
              <w:rPr>
                <w:sz w:val="17"/>
                <w:highlight w:val="none"/>
              </w:rPr>
            </w:pPr>
            <w:r>
              <w:rPr>
                <w:sz w:val="17"/>
                <w:highlight w:val="none"/>
              </w:rPr>
              <w:t>咨询、监督投诉方式；</w:t>
            </w:r>
          </w:p>
          <w:p>
            <w:pPr>
              <w:pStyle w:val="7"/>
              <w:numPr>
                <w:ilvl w:val="0"/>
                <w:numId w:val="70"/>
              </w:numPr>
              <w:tabs>
                <w:tab w:val="left" w:pos="204"/>
              </w:tabs>
              <w:spacing w:before="0" w:after="0" w:line="214" w:lineRule="exact"/>
              <w:ind w:left="203" w:right="0" w:hanging="174"/>
              <w:jc w:val="left"/>
              <w:rPr>
                <w:sz w:val="17"/>
                <w:highlight w:val="none"/>
              </w:rPr>
            </w:pPr>
            <w:r>
              <w:rPr>
                <w:sz w:val="17"/>
                <w:highlight w:val="none"/>
              </w:rPr>
              <w:t>处罚决定；</w:t>
            </w:r>
          </w:p>
          <w:p>
            <w:pPr>
              <w:pStyle w:val="7"/>
              <w:numPr>
                <w:ilvl w:val="0"/>
                <w:numId w:val="70"/>
              </w:numPr>
              <w:tabs>
                <w:tab w:val="left" w:pos="204"/>
              </w:tabs>
              <w:spacing w:before="0" w:after="0" w:line="216" w:lineRule="exact"/>
              <w:ind w:left="203" w:right="0" w:hanging="174"/>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
              <w:rPr>
                <w:rFonts w:ascii="黑体"/>
                <w:sz w:val="15"/>
                <w:highlight w:val="none"/>
              </w:rPr>
            </w:pPr>
          </w:p>
          <w:p>
            <w:pPr>
              <w:pStyle w:val="7"/>
              <w:ind w:left="30"/>
              <w:rPr>
                <w:sz w:val="17"/>
                <w:highlight w:val="none"/>
              </w:rPr>
            </w:pPr>
            <w:r>
              <w:rPr>
                <w:sz w:val="17"/>
                <w:highlight w:val="none"/>
              </w:rPr>
              <w:t>《中华人民共和国招标投标法》</w:t>
            </w:r>
          </w:p>
        </w:tc>
        <w:tc>
          <w:tcPr>
            <w:tcW w:w="958" w:type="dxa"/>
          </w:tcPr>
          <w:p>
            <w:pPr>
              <w:pStyle w:val="7"/>
              <w:rPr>
                <w:rFonts w:ascii="黑体"/>
                <w:sz w:val="16"/>
                <w:highlight w:val="none"/>
              </w:rPr>
            </w:pPr>
          </w:p>
          <w:p>
            <w:pPr>
              <w:pStyle w:val="7"/>
              <w:spacing w:before="11"/>
              <w:rPr>
                <w:rFonts w:ascii="黑体"/>
                <w:sz w:val="13"/>
                <w:highlight w:val="none"/>
              </w:rPr>
            </w:pPr>
          </w:p>
          <w:p>
            <w:pPr>
              <w:pStyle w:val="7"/>
              <w:numPr>
                <w:ilvl w:val="0"/>
                <w:numId w:val="71"/>
              </w:numPr>
              <w:tabs>
                <w:tab w:val="left" w:pos="204"/>
              </w:tabs>
              <w:spacing w:before="1" w:after="0" w:line="235" w:lineRule="auto"/>
              <w:ind w:left="29" w:right="48" w:firstLine="0"/>
              <w:jc w:val="both"/>
              <w:rPr>
                <w:sz w:val="17"/>
                <w:highlight w:val="none"/>
              </w:rPr>
            </w:pPr>
            <w:r>
              <w:rPr>
                <w:spacing w:val="-4"/>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71"/>
              </w:numPr>
              <w:tabs>
                <w:tab w:val="left" w:pos="204"/>
              </w:tabs>
              <w:spacing w:before="4" w:after="0" w:line="235" w:lineRule="auto"/>
              <w:ind w:left="29" w:right="48"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spacing w:before="2"/>
              <w:rPr>
                <w:rFonts w:ascii="黑体"/>
                <w:sz w:val="13"/>
                <w:highlight w:val="none"/>
              </w:rPr>
            </w:pPr>
          </w:p>
          <w:p>
            <w:pPr>
              <w:pStyle w:val="7"/>
              <w:spacing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7"/>
              <w:rPr>
                <w:rFonts w:ascii="黑体"/>
                <w:sz w:val="13"/>
                <w:highlight w:val="none"/>
              </w:rPr>
            </w:pPr>
          </w:p>
          <w:p>
            <w:pPr>
              <w:pStyle w:val="7"/>
              <w:tabs>
                <w:tab w:val="left" w:pos="1403"/>
              </w:tabs>
              <w:spacing w:line="216" w:lineRule="exact"/>
              <w:ind w:left="29"/>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9"/>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9"/>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9"/>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9"/>
              <w:rPr>
                <w:sz w:val="17"/>
                <w:highlight w:val="none"/>
              </w:rPr>
            </w:pPr>
            <w:r>
              <w:rPr>
                <w:sz w:val="17"/>
                <w:highlight w:val="none"/>
              </w:rPr>
              <w:t>□便民服务站</w:t>
            </w:r>
            <w:r>
              <w:rPr>
                <w:sz w:val="17"/>
                <w:highlight w:val="none"/>
              </w:rPr>
              <w:tab/>
            </w:r>
            <w:r>
              <w:rPr>
                <w:sz w:val="17"/>
                <w:highlight w:val="none"/>
              </w:rPr>
              <w:t>□入户/现场</w:t>
            </w:r>
          </w:p>
          <w:p>
            <w:pPr>
              <w:pStyle w:val="7"/>
              <w:spacing w:before="2" w:line="235" w:lineRule="auto"/>
              <w:ind w:left="29" w:right="17"/>
              <w:rPr>
                <w:sz w:val="17"/>
                <w:highlight w:val="none"/>
              </w:rPr>
            </w:pPr>
            <w:r>
              <w:rPr>
                <w:sz w:val="17"/>
                <w:highlight w:val="none"/>
              </w:rPr>
              <w:t>□社区/企事业单位/村公示栏（电子屏）</w:t>
            </w:r>
          </w:p>
          <w:p>
            <w:pPr>
              <w:pStyle w:val="7"/>
              <w:tabs>
                <w:tab w:val="left" w:pos="1403"/>
              </w:tabs>
              <w:spacing w:line="216" w:lineRule="exact"/>
              <w:ind w:left="29"/>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3"/>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3"/>
              <w:jc w:val="center"/>
              <w:rPr>
                <w:rFonts w:ascii="Arial" w:hAnsi="Arial"/>
                <w:sz w:val="17"/>
                <w:highlight w:val="none"/>
              </w:rPr>
            </w:pPr>
            <w:r>
              <w:rPr>
                <w:rFonts w:ascii="Arial" w:hAnsi="Arial"/>
                <w:w w:val="100"/>
                <w:sz w:val="17"/>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3"/>
              <w:ind w:left="47" w:right="17"/>
              <w:jc w:val="center"/>
              <w:rPr>
                <w:sz w:val="17"/>
                <w:highlight w:val="none"/>
              </w:rPr>
            </w:pPr>
            <w:r>
              <w:rPr>
                <w:sz w:val="17"/>
                <w:highlight w:val="none"/>
              </w:rPr>
              <w:t>475</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3"/>
              <w:rPr>
                <w:rFonts w:ascii="黑体"/>
                <w:sz w:val="15"/>
                <w:highlight w:val="none"/>
              </w:rPr>
            </w:pPr>
          </w:p>
          <w:p>
            <w:pPr>
              <w:pStyle w:val="7"/>
              <w:spacing w:line="235" w:lineRule="auto"/>
              <w:ind w:left="57" w:right="25"/>
              <w:jc w:val="both"/>
              <w:rPr>
                <w:sz w:val="17"/>
                <w:highlight w:val="none"/>
              </w:rPr>
            </w:pPr>
            <w:r>
              <w:rPr>
                <w:sz w:val="17"/>
                <w:highlight w:val="none"/>
              </w:rPr>
              <w:t>工程招标投标管理</w:t>
            </w:r>
          </w:p>
        </w:tc>
        <w:tc>
          <w:tcPr>
            <w:tcW w:w="1350" w:type="dxa"/>
          </w:tcPr>
          <w:p>
            <w:pPr>
              <w:pStyle w:val="7"/>
              <w:spacing w:before="5"/>
              <w:rPr>
                <w:rFonts w:ascii="黑体"/>
                <w:sz w:val="21"/>
                <w:highlight w:val="none"/>
              </w:rPr>
            </w:pPr>
          </w:p>
          <w:p>
            <w:pPr>
              <w:pStyle w:val="7"/>
              <w:spacing w:line="235" w:lineRule="auto"/>
              <w:ind w:left="30" w:right="100"/>
              <w:rPr>
                <w:sz w:val="17"/>
                <w:highlight w:val="none"/>
              </w:rPr>
            </w:pPr>
            <w:r>
              <w:rPr>
                <w:spacing w:val="-3"/>
                <w:sz w:val="17"/>
                <w:highlight w:val="none"/>
              </w:rPr>
              <w:t>招标代理机构泄露应当保密的与招标投标活动有</w:t>
            </w:r>
            <w:r>
              <w:rPr>
                <w:sz w:val="17"/>
                <w:highlight w:val="none"/>
              </w:rPr>
              <w:t xml:space="preserve">关的情况和资 </w:t>
            </w:r>
            <w:r>
              <w:rPr>
                <w:spacing w:val="-3"/>
                <w:sz w:val="17"/>
                <w:highlight w:val="none"/>
              </w:rPr>
              <w:t>料；或者与招标人、投标人串通损害国家利益、社会公共利益或者他人合法权益</w:t>
            </w:r>
          </w:p>
        </w:tc>
        <w:tc>
          <w:tcPr>
            <w:tcW w:w="1954" w:type="dxa"/>
          </w:tcPr>
          <w:p>
            <w:pPr>
              <w:pStyle w:val="7"/>
              <w:rPr>
                <w:rFonts w:ascii="黑体"/>
                <w:sz w:val="13"/>
                <w:highlight w:val="none"/>
              </w:rPr>
            </w:pPr>
          </w:p>
          <w:p>
            <w:pPr>
              <w:pStyle w:val="7"/>
              <w:numPr>
                <w:ilvl w:val="0"/>
                <w:numId w:val="72"/>
              </w:numPr>
              <w:tabs>
                <w:tab w:val="left" w:pos="204"/>
              </w:tabs>
              <w:spacing w:before="0" w:after="0" w:line="235" w:lineRule="auto"/>
              <w:ind w:left="30"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72"/>
              </w:numPr>
              <w:tabs>
                <w:tab w:val="left" w:pos="204"/>
              </w:tabs>
              <w:spacing w:before="2" w:after="0" w:line="235" w:lineRule="auto"/>
              <w:ind w:left="30"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72"/>
              </w:numPr>
              <w:tabs>
                <w:tab w:val="left" w:pos="204"/>
              </w:tabs>
              <w:spacing w:before="0" w:after="0" w:line="214" w:lineRule="exact"/>
              <w:ind w:left="203" w:right="0" w:hanging="174"/>
              <w:jc w:val="left"/>
              <w:rPr>
                <w:sz w:val="17"/>
                <w:highlight w:val="none"/>
              </w:rPr>
            </w:pPr>
            <w:r>
              <w:rPr>
                <w:sz w:val="17"/>
                <w:highlight w:val="none"/>
              </w:rPr>
              <w:t>执法依据；</w:t>
            </w:r>
          </w:p>
          <w:p>
            <w:pPr>
              <w:pStyle w:val="7"/>
              <w:numPr>
                <w:ilvl w:val="0"/>
                <w:numId w:val="72"/>
              </w:numPr>
              <w:tabs>
                <w:tab w:val="left" w:pos="204"/>
              </w:tabs>
              <w:spacing w:before="2" w:after="0" w:line="235" w:lineRule="auto"/>
              <w:ind w:left="30"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72"/>
              </w:numPr>
              <w:tabs>
                <w:tab w:val="left" w:pos="204"/>
              </w:tabs>
              <w:spacing w:before="0" w:after="0" w:line="214" w:lineRule="exact"/>
              <w:ind w:left="203" w:right="0" w:hanging="174"/>
              <w:jc w:val="left"/>
              <w:rPr>
                <w:sz w:val="17"/>
                <w:highlight w:val="none"/>
              </w:rPr>
            </w:pPr>
            <w:r>
              <w:rPr>
                <w:sz w:val="17"/>
                <w:highlight w:val="none"/>
              </w:rPr>
              <w:t>咨询、监督投诉方式；</w:t>
            </w:r>
          </w:p>
          <w:p>
            <w:pPr>
              <w:pStyle w:val="7"/>
              <w:numPr>
                <w:ilvl w:val="0"/>
                <w:numId w:val="72"/>
              </w:numPr>
              <w:tabs>
                <w:tab w:val="left" w:pos="204"/>
              </w:tabs>
              <w:spacing w:before="0" w:after="0" w:line="214" w:lineRule="exact"/>
              <w:ind w:left="203" w:right="0" w:hanging="174"/>
              <w:jc w:val="left"/>
              <w:rPr>
                <w:sz w:val="17"/>
                <w:highlight w:val="none"/>
              </w:rPr>
            </w:pPr>
            <w:r>
              <w:rPr>
                <w:sz w:val="17"/>
                <w:highlight w:val="none"/>
              </w:rPr>
              <w:t>处罚决定；</w:t>
            </w:r>
          </w:p>
          <w:p>
            <w:pPr>
              <w:pStyle w:val="7"/>
              <w:numPr>
                <w:ilvl w:val="0"/>
                <w:numId w:val="72"/>
              </w:numPr>
              <w:tabs>
                <w:tab w:val="left" w:pos="204"/>
              </w:tabs>
              <w:spacing w:before="0" w:after="0" w:line="216" w:lineRule="exact"/>
              <w:ind w:left="203" w:right="0" w:hanging="174"/>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8"/>
              <w:rPr>
                <w:rFonts w:ascii="黑体"/>
                <w:sz w:val="15"/>
                <w:highlight w:val="none"/>
              </w:rPr>
            </w:pPr>
          </w:p>
          <w:p>
            <w:pPr>
              <w:pStyle w:val="7"/>
              <w:ind w:left="30"/>
              <w:rPr>
                <w:sz w:val="17"/>
                <w:highlight w:val="none"/>
              </w:rPr>
            </w:pPr>
            <w:r>
              <w:rPr>
                <w:sz w:val="17"/>
                <w:highlight w:val="none"/>
              </w:rPr>
              <w:t>《中华人民共和国招标投标法》</w:t>
            </w:r>
          </w:p>
        </w:tc>
        <w:tc>
          <w:tcPr>
            <w:tcW w:w="958" w:type="dxa"/>
          </w:tcPr>
          <w:p>
            <w:pPr>
              <w:pStyle w:val="7"/>
              <w:rPr>
                <w:rFonts w:ascii="黑体"/>
                <w:sz w:val="16"/>
                <w:highlight w:val="none"/>
              </w:rPr>
            </w:pPr>
          </w:p>
          <w:p>
            <w:pPr>
              <w:pStyle w:val="7"/>
              <w:spacing w:before="9"/>
              <w:rPr>
                <w:rFonts w:ascii="黑体"/>
                <w:sz w:val="13"/>
                <w:highlight w:val="none"/>
              </w:rPr>
            </w:pPr>
          </w:p>
          <w:p>
            <w:pPr>
              <w:pStyle w:val="7"/>
              <w:numPr>
                <w:ilvl w:val="0"/>
                <w:numId w:val="73"/>
              </w:numPr>
              <w:tabs>
                <w:tab w:val="left" w:pos="204"/>
              </w:tabs>
              <w:spacing w:before="0" w:after="0" w:line="235" w:lineRule="auto"/>
              <w:ind w:left="29" w:right="48" w:firstLine="0"/>
              <w:jc w:val="both"/>
              <w:rPr>
                <w:sz w:val="17"/>
                <w:highlight w:val="none"/>
              </w:rPr>
            </w:pPr>
            <w:r>
              <w:rPr>
                <w:spacing w:val="-4"/>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73"/>
              </w:numPr>
              <w:tabs>
                <w:tab w:val="left" w:pos="204"/>
              </w:tabs>
              <w:spacing w:before="4" w:after="0" w:line="235" w:lineRule="auto"/>
              <w:ind w:left="29" w:right="49"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spacing w:before="12"/>
              <w:rPr>
                <w:rFonts w:ascii="黑体"/>
                <w:sz w:val="12"/>
                <w:highlight w:val="none"/>
              </w:rPr>
            </w:pPr>
          </w:p>
          <w:p>
            <w:pPr>
              <w:pStyle w:val="7"/>
              <w:spacing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4"/>
              <w:rPr>
                <w:rFonts w:ascii="黑体"/>
                <w:sz w:val="13"/>
                <w:highlight w:val="none"/>
              </w:rPr>
            </w:pPr>
          </w:p>
          <w:p>
            <w:pPr>
              <w:pStyle w:val="7"/>
              <w:tabs>
                <w:tab w:val="left" w:pos="1403"/>
              </w:tabs>
              <w:spacing w:before="1" w:line="216" w:lineRule="exact"/>
              <w:ind w:left="29"/>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9"/>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9"/>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9"/>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9"/>
              <w:rPr>
                <w:sz w:val="17"/>
                <w:highlight w:val="none"/>
              </w:rPr>
            </w:pPr>
            <w:r>
              <w:rPr>
                <w:sz w:val="17"/>
                <w:highlight w:val="none"/>
              </w:rPr>
              <w:t>□便民服务站</w:t>
            </w:r>
            <w:r>
              <w:rPr>
                <w:sz w:val="17"/>
                <w:highlight w:val="none"/>
              </w:rPr>
              <w:tab/>
            </w:r>
            <w:r>
              <w:rPr>
                <w:sz w:val="17"/>
                <w:highlight w:val="none"/>
              </w:rPr>
              <w:t>□入户/现场</w:t>
            </w:r>
          </w:p>
          <w:p>
            <w:pPr>
              <w:pStyle w:val="7"/>
              <w:spacing w:before="1" w:line="235" w:lineRule="auto"/>
              <w:ind w:left="29" w:right="17"/>
              <w:rPr>
                <w:sz w:val="17"/>
                <w:highlight w:val="none"/>
              </w:rPr>
            </w:pPr>
            <w:r>
              <w:rPr>
                <w:sz w:val="17"/>
                <w:highlight w:val="none"/>
              </w:rPr>
              <w:t>□社区/企事业单位/村公示栏（电子屏）</w:t>
            </w:r>
          </w:p>
          <w:p>
            <w:pPr>
              <w:pStyle w:val="7"/>
              <w:tabs>
                <w:tab w:val="left" w:pos="1403"/>
              </w:tabs>
              <w:spacing w:line="216" w:lineRule="exact"/>
              <w:ind w:left="29"/>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ind w:left="23"/>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ind w:left="23"/>
              <w:jc w:val="center"/>
              <w:rPr>
                <w:rFonts w:ascii="Arial" w:hAnsi="Arial"/>
                <w:sz w:val="17"/>
                <w:highlight w:val="none"/>
              </w:rPr>
            </w:pPr>
            <w:r>
              <w:rPr>
                <w:rFonts w:ascii="Arial" w:hAnsi="Arial"/>
                <w:w w:val="100"/>
                <w:sz w:val="17"/>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1"/>
              <w:rPr>
                <w:rFonts w:ascii="黑体"/>
                <w:sz w:val="23"/>
                <w:highlight w:val="none"/>
              </w:rPr>
            </w:pPr>
          </w:p>
          <w:p>
            <w:pPr>
              <w:pStyle w:val="7"/>
              <w:ind w:left="47" w:right="18"/>
              <w:jc w:val="center"/>
              <w:rPr>
                <w:sz w:val="17"/>
                <w:highlight w:val="none"/>
              </w:rPr>
            </w:pPr>
            <w:r>
              <w:rPr>
                <w:sz w:val="17"/>
                <w:highlight w:val="none"/>
              </w:rPr>
              <w:t>476</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5"/>
                <w:highlight w:val="none"/>
              </w:rPr>
            </w:pPr>
          </w:p>
          <w:p>
            <w:pPr>
              <w:pStyle w:val="7"/>
              <w:spacing w:before="1" w:line="235" w:lineRule="auto"/>
              <w:ind w:left="57" w:right="25"/>
              <w:jc w:val="both"/>
              <w:rPr>
                <w:sz w:val="17"/>
                <w:highlight w:val="none"/>
              </w:rPr>
            </w:pPr>
            <w:r>
              <w:rPr>
                <w:sz w:val="17"/>
                <w:highlight w:val="none"/>
              </w:rPr>
              <w:t>工程招标投标管理</w:t>
            </w:r>
          </w:p>
        </w:tc>
        <w:tc>
          <w:tcPr>
            <w:tcW w:w="1350" w:type="dxa"/>
          </w:tcPr>
          <w:p>
            <w:pPr>
              <w:pStyle w:val="7"/>
              <w:spacing w:before="11"/>
              <w:rPr>
                <w:rFonts w:ascii="黑体"/>
                <w:sz w:val="12"/>
                <w:highlight w:val="none"/>
              </w:rPr>
            </w:pPr>
          </w:p>
          <w:p>
            <w:pPr>
              <w:pStyle w:val="7"/>
              <w:spacing w:line="235" w:lineRule="auto"/>
              <w:ind w:left="30" w:right="100"/>
              <w:rPr>
                <w:sz w:val="17"/>
                <w:highlight w:val="none"/>
              </w:rPr>
            </w:pPr>
            <w:r>
              <w:rPr>
                <w:spacing w:val="-3"/>
                <w:sz w:val="17"/>
                <w:highlight w:val="none"/>
              </w:rPr>
              <w:t>招标人以不合理的条件限制或者</w:t>
            </w:r>
            <w:r>
              <w:rPr>
                <w:sz w:val="17"/>
                <w:highlight w:val="none"/>
              </w:rPr>
              <w:t xml:space="preserve">排斥潜在投标 </w:t>
            </w:r>
            <w:r>
              <w:rPr>
                <w:spacing w:val="-3"/>
                <w:sz w:val="17"/>
                <w:highlight w:val="none"/>
              </w:rPr>
              <w:t>人；对潜在投标</w:t>
            </w:r>
            <w:r>
              <w:rPr>
                <w:sz w:val="17"/>
                <w:highlight w:val="none"/>
              </w:rPr>
              <w:t xml:space="preserve">人实行歧视待 </w:t>
            </w:r>
            <w:r>
              <w:rPr>
                <w:spacing w:val="-3"/>
                <w:sz w:val="17"/>
                <w:highlight w:val="none"/>
              </w:rPr>
              <w:t>遇；强制要求投标人组成联合体共同投标；或者限制投标人之间</w:t>
            </w:r>
            <w:r>
              <w:rPr>
                <w:sz w:val="17"/>
                <w:highlight w:val="none"/>
              </w:rPr>
              <w:t>竞争</w:t>
            </w:r>
          </w:p>
        </w:tc>
        <w:tc>
          <w:tcPr>
            <w:tcW w:w="1954" w:type="dxa"/>
          </w:tcPr>
          <w:p>
            <w:pPr>
              <w:pStyle w:val="7"/>
              <w:spacing w:before="10"/>
              <w:rPr>
                <w:rFonts w:ascii="黑体"/>
                <w:sz w:val="12"/>
                <w:highlight w:val="none"/>
              </w:rPr>
            </w:pPr>
          </w:p>
          <w:p>
            <w:pPr>
              <w:pStyle w:val="7"/>
              <w:numPr>
                <w:ilvl w:val="0"/>
                <w:numId w:val="74"/>
              </w:numPr>
              <w:tabs>
                <w:tab w:val="left" w:pos="204"/>
              </w:tabs>
              <w:spacing w:before="0" w:after="0" w:line="235" w:lineRule="auto"/>
              <w:ind w:left="29"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74"/>
              </w:numPr>
              <w:tabs>
                <w:tab w:val="left" w:pos="204"/>
              </w:tabs>
              <w:spacing w:before="2" w:after="0" w:line="235" w:lineRule="auto"/>
              <w:ind w:left="29"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74"/>
              </w:numPr>
              <w:tabs>
                <w:tab w:val="left" w:pos="204"/>
              </w:tabs>
              <w:spacing w:before="0" w:after="0" w:line="214" w:lineRule="exact"/>
              <w:ind w:left="203" w:right="0" w:hanging="175"/>
              <w:jc w:val="left"/>
              <w:rPr>
                <w:sz w:val="17"/>
                <w:highlight w:val="none"/>
              </w:rPr>
            </w:pPr>
            <w:r>
              <w:rPr>
                <w:sz w:val="17"/>
                <w:highlight w:val="none"/>
              </w:rPr>
              <w:t>执法依据；</w:t>
            </w:r>
          </w:p>
          <w:p>
            <w:pPr>
              <w:pStyle w:val="7"/>
              <w:numPr>
                <w:ilvl w:val="0"/>
                <w:numId w:val="74"/>
              </w:numPr>
              <w:tabs>
                <w:tab w:val="left" w:pos="204"/>
              </w:tabs>
              <w:spacing w:before="2" w:after="0" w:line="235" w:lineRule="auto"/>
              <w:ind w:left="29"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74"/>
              </w:numPr>
              <w:tabs>
                <w:tab w:val="left" w:pos="204"/>
              </w:tabs>
              <w:spacing w:before="0" w:after="0" w:line="214" w:lineRule="exact"/>
              <w:ind w:left="203" w:right="0" w:hanging="175"/>
              <w:jc w:val="left"/>
              <w:rPr>
                <w:sz w:val="17"/>
                <w:highlight w:val="none"/>
              </w:rPr>
            </w:pPr>
            <w:r>
              <w:rPr>
                <w:sz w:val="17"/>
                <w:highlight w:val="none"/>
              </w:rPr>
              <w:t>咨询、监督投诉方式；</w:t>
            </w:r>
          </w:p>
          <w:p>
            <w:pPr>
              <w:pStyle w:val="7"/>
              <w:numPr>
                <w:ilvl w:val="0"/>
                <w:numId w:val="74"/>
              </w:numPr>
              <w:tabs>
                <w:tab w:val="left" w:pos="204"/>
              </w:tabs>
              <w:spacing w:before="0" w:after="0" w:line="214" w:lineRule="exact"/>
              <w:ind w:left="203" w:right="0" w:hanging="175"/>
              <w:jc w:val="left"/>
              <w:rPr>
                <w:sz w:val="17"/>
                <w:highlight w:val="none"/>
              </w:rPr>
            </w:pPr>
            <w:r>
              <w:rPr>
                <w:sz w:val="17"/>
                <w:highlight w:val="none"/>
              </w:rPr>
              <w:t>处罚决定；</w:t>
            </w:r>
          </w:p>
          <w:p>
            <w:pPr>
              <w:pStyle w:val="7"/>
              <w:numPr>
                <w:ilvl w:val="0"/>
                <w:numId w:val="74"/>
              </w:numPr>
              <w:tabs>
                <w:tab w:val="left" w:pos="204"/>
              </w:tabs>
              <w:spacing w:before="0" w:after="0" w:line="216" w:lineRule="exact"/>
              <w:ind w:left="203" w:right="0" w:hanging="175"/>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9"/>
              <w:rPr>
                <w:rFonts w:ascii="黑体"/>
                <w:sz w:val="14"/>
                <w:highlight w:val="none"/>
              </w:rPr>
            </w:pPr>
          </w:p>
          <w:p>
            <w:pPr>
              <w:pStyle w:val="7"/>
              <w:ind w:left="29"/>
              <w:rPr>
                <w:sz w:val="17"/>
                <w:highlight w:val="none"/>
              </w:rPr>
            </w:pPr>
            <w:r>
              <w:rPr>
                <w:sz w:val="17"/>
                <w:highlight w:val="none"/>
              </w:rPr>
              <w:t>《中华人民共和国招标投标法》</w:t>
            </w:r>
          </w:p>
          <w:p>
            <w:pPr>
              <w:pStyle w:val="7"/>
              <w:spacing w:before="5"/>
              <w:rPr>
                <w:rFonts w:ascii="黑体"/>
                <w:sz w:val="16"/>
                <w:highlight w:val="none"/>
              </w:rPr>
            </w:pPr>
          </w:p>
          <w:p>
            <w:pPr>
              <w:pStyle w:val="7"/>
              <w:spacing w:before="1"/>
              <w:ind w:left="29"/>
              <w:rPr>
                <w:sz w:val="17"/>
                <w:highlight w:val="none"/>
              </w:rPr>
            </w:pPr>
            <w:r>
              <w:rPr>
                <w:sz w:val="17"/>
                <w:highlight w:val="none"/>
              </w:rPr>
              <w:t>《建筑工程设计招标投标管理办法》</w:t>
            </w:r>
          </w:p>
        </w:tc>
        <w:tc>
          <w:tcPr>
            <w:tcW w:w="958" w:type="dxa"/>
          </w:tcPr>
          <w:p>
            <w:pPr>
              <w:pStyle w:val="7"/>
              <w:rPr>
                <w:rFonts w:ascii="黑体"/>
                <w:sz w:val="16"/>
                <w:highlight w:val="none"/>
              </w:rPr>
            </w:pPr>
          </w:p>
          <w:p>
            <w:pPr>
              <w:pStyle w:val="7"/>
              <w:spacing w:before="6"/>
              <w:rPr>
                <w:rFonts w:ascii="黑体"/>
                <w:sz w:val="13"/>
                <w:highlight w:val="none"/>
              </w:rPr>
            </w:pPr>
          </w:p>
          <w:p>
            <w:pPr>
              <w:pStyle w:val="7"/>
              <w:numPr>
                <w:ilvl w:val="0"/>
                <w:numId w:val="75"/>
              </w:numPr>
              <w:tabs>
                <w:tab w:val="left" w:pos="203"/>
              </w:tabs>
              <w:spacing w:before="0" w:after="0" w:line="235" w:lineRule="auto"/>
              <w:ind w:left="29" w:right="50" w:firstLine="0"/>
              <w:jc w:val="both"/>
              <w:rPr>
                <w:sz w:val="17"/>
                <w:highlight w:val="none"/>
              </w:rPr>
            </w:pPr>
            <w:r>
              <w:rPr>
                <w:spacing w:val="-5"/>
                <w:sz w:val="17"/>
                <w:highlight w:val="none"/>
              </w:rPr>
              <w:t>除处罚决</w:t>
            </w:r>
            <w:r>
              <w:rPr>
                <w:spacing w:val="-4"/>
                <w:sz w:val="17"/>
                <w:highlight w:val="none"/>
              </w:rPr>
              <w:t>定外其他内容：长期公</w:t>
            </w:r>
            <w:r>
              <w:rPr>
                <w:sz w:val="17"/>
                <w:highlight w:val="none"/>
              </w:rPr>
              <w:t>开（</w:t>
            </w:r>
            <w:r>
              <w:rPr>
                <w:spacing w:val="-6"/>
                <w:sz w:val="17"/>
                <w:highlight w:val="none"/>
              </w:rPr>
              <w:t>动态调</w:t>
            </w:r>
            <w:r>
              <w:rPr>
                <w:sz w:val="17"/>
                <w:highlight w:val="none"/>
              </w:rPr>
              <w:t>整）；</w:t>
            </w:r>
          </w:p>
          <w:p>
            <w:pPr>
              <w:pStyle w:val="7"/>
              <w:numPr>
                <w:ilvl w:val="0"/>
                <w:numId w:val="75"/>
              </w:numPr>
              <w:tabs>
                <w:tab w:val="left" w:pos="203"/>
              </w:tabs>
              <w:spacing w:before="4" w:after="0" w:line="235" w:lineRule="auto"/>
              <w:ind w:left="29" w:right="49"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spacing w:before="9"/>
              <w:rPr>
                <w:rFonts w:ascii="黑体"/>
                <w:sz w:val="12"/>
                <w:highlight w:val="none"/>
              </w:rPr>
            </w:pPr>
          </w:p>
          <w:p>
            <w:pPr>
              <w:pStyle w:val="7"/>
              <w:spacing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2"/>
              <w:rPr>
                <w:rFonts w:ascii="黑体"/>
                <w:sz w:val="13"/>
                <w:highlight w:val="none"/>
              </w:rPr>
            </w:pPr>
          </w:p>
          <w:p>
            <w:pPr>
              <w:pStyle w:val="7"/>
              <w:tabs>
                <w:tab w:val="left" w:pos="1403"/>
              </w:tabs>
              <w:spacing w:line="216" w:lineRule="exact"/>
              <w:ind w:left="28"/>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8"/>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8"/>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8"/>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8"/>
              <w:rPr>
                <w:sz w:val="17"/>
                <w:highlight w:val="none"/>
              </w:rPr>
            </w:pPr>
            <w:r>
              <w:rPr>
                <w:sz w:val="17"/>
                <w:highlight w:val="none"/>
              </w:rPr>
              <w:t>□便民服务站</w:t>
            </w:r>
            <w:r>
              <w:rPr>
                <w:sz w:val="17"/>
                <w:highlight w:val="none"/>
              </w:rPr>
              <w:tab/>
            </w:r>
            <w:r>
              <w:rPr>
                <w:sz w:val="17"/>
                <w:highlight w:val="none"/>
              </w:rPr>
              <w:t>□入户/现场</w:t>
            </w:r>
          </w:p>
          <w:p>
            <w:pPr>
              <w:pStyle w:val="7"/>
              <w:spacing w:before="2" w:line="235" w:lineRule="auto"/>
              <w:ind w:left="28" w:right="17"/>
              <w:rPr>
                <w:sz w:val="17"/>
                <w:highlight w:val="none"/>
              </w:rPr>
            </w:pPr>
            <w:r>
              <w:rPr>
                <w:sz w:val="17"/>
                <w:highlight w:val="none"/>
              </w:rPr>
              <w:t>□社区/企事业单位/村公示栏（电子屏）</w:t>
            </w:r>
          </w:p>
          <w:p>
            <w:pPr>
              <w:pStyle w:val="7"/>
              <w:tabs>
                <w:tab w:val="left" w:pos="1403"/>
              </w:tabs>
              <w:spacing w:line="216" w:lineRule="exact"/>
              <w:ind w:left="28"/>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2"/>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3"/>
              <w:jc w:val="center"/>
              <w:rPr>
                <w:rFonts w:ascii="Arial" w:hAnsi="Arial"/>
                <w:sz w:val="17"/>
                <w:highlight w:val="none"/>
              </w:rPr>
            </w:pPr>
            <w:r>
              <w:rPr>
                <w:rFonts w:ascii="Arial" w:hAnsi="Arial"/>
                <w:w w:val="100"/>
                <w:sz w:val="17"/>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6"/>
              <w:ind w:left="47" w:right="17"/>
              <w:jc w:val="center"/>
              <w:rPr>
                <w:sz w:val="17"/>
                <w:highlight w:val="none"/>
              </w:rPr>
            </w:pPr>
            <w:r>
              <w:rPr>
                <w:sz w:val="17"/>
                <w:highlight w:val="none"/>
              </w:rPr>
              <w:t>477</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5"/>
              <w:rPr>
                <w:rFonts w:ascii="黑体"/>
                <w:sz w:val="15"/>
                <w:highlight w:val="none"/>
              </w:rPr>
            </w:pPr>
          </w:p>
          <w:p>
            <w:pPr>
              <w:pStyle w:val="7"/>
              <w:spacing w:line="235" w:lineRule="auto"/>
              <w:ind w:left="58" w:right="24"/>
              <w:jc w:val="both"/>
              <w:rPr>
                <w:sz w:val="17"/>
                <w:highlight w:val="none"/>
              </w:rPr>
            </w:pPr>
            <w:r>
              <w:rPr>
                <w:sz w:val="17"/>
                <w:highlight w:val="none"/>
              </w:rPr>
              <w:t>工程招标投标管理</w:t>
            </w:r>
          </w:p>
        </w:tc>
        <w:tc>
          <w:tcPr>
            <w:tcW w:w="1350" w:type="dxa"/>
          </w:tcPr>
          <w:p>
            <w:pPr>
              <w:pStyle w:val="7"/>
              <w:spacing w:before="3"/>
              <w:rPr>
                <w:rFonts w:ascii="黑体"/>
                <w:sz w:val="13"/>
                <w:highlight w:val="none"/>
              </w:rPr>
            </w:pPr>
          </w:p>
          <w:p>
            <w:pPr>
              <w:pStyle w:val="7"/>
              <w:spacing w:line="235" w:lineRule="auto"/>
              <w:ind w:left="30" w:right="100"/>
              <w:jc w:val="both"/>
              <w:rPr>
                <w:sz w:val="17"/>
                <w:highlight w:val="none"/>
              </w:rPr>
            </w:pPr>
            <w:r>
              <w:rPr>
                <w:sz w:val="17"/>
                <w:highlight w:val="none"/>
              </w:rPr>
              <w:t>依法必须进行招标的项目的招标人向他人透露已获取招标文件的潜在投标人的名称、数量或者可能影响公平竞争的有关招标投标的其他情况；或者泄露标底</w:t>
            </w:r>
          </w:p>
        </w:tc>
        <w:tc>
          <w:tcPr>
            <w:tcW w:w="1954" w:type="dxa"/>
          </w:tcPr>
          <w:p>
            <w:pPr>
              <w:pStyle w:val="7"/>
              <w:spacing w:before="2"/>
              <w:rPr>
                <w:rFonts w:ascii="黑体"/>
                <w:sz w:val="13"/>
                <w:highlight w:val="none"/>
              </w:rPr>
            </w:pPr>
          </w:p>
          <w:p>
            <w:pPr>
              <w:pStyle w:val="7"/>
              <w:numPr>
                <w:ilvl w:val="0"/>
                <w:numId w:val="76"/>
              </w:numPr>
              <w:tabs>
                <w:tab w:val="left" w:pos="204"/>
              </w:tabs>
              <w:spacing w:before="0" w:after="0" w:line="235" w:lineRule="auto"/>
              <w:ind w:left="30"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76"/>
              </w:numPr>
              <w:tabs>
                <w:tab w:val="left" w:pos="204"/>
              </w:tabs>
              <w:spacing w:before="2" w:after="0" w:line="235" w:lineRule="auto"/>
              <w:ind w:left="30"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76"/>
              </w:numPr>
              <w:tabs>
                <w:tab w:val="left" w:pos="204"/>
              </w:tabs>
              <w:spacing w:before="0" w:after="0" w:line="214" w:lineRule="exact"/>
              <w:ind w:left="203" w:right="0" w:hanging="174"/>
              <w:jc w:val="left"/>
              <w:rPr>
                <w:sz w:val="17"/>
                <w:highlight w:val="none"/>
              </w:rPr>
            </w:pPr>
            <w:r>
              <w:rPr>
                <w:sz w:val="17"/>
                <w:highlight w:val="none"/>
              </w:rPr>
              <w:t>执法依据；</w:t>
            </w:r>
          </w:p>
          <w:p>
            <w:pPr>
              <w:pStyle w:val="7"/>
              <w:numPr>
                <w:ilvl w:val="0"/>
                <w:numId w:val="76"/>
              </w:numPr>
              <w:tabs>
                <w:tab w:val="left" w:pos="204"/>
              </w:tabs>
              <w:spacing w:before="2" w:after="0" w:line="235" w:lineRule="auto"/>
              <w:ind w:left="30"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76"/>
              </w:numPr>
              <w:tabs>
                <w:tab w:val="left" w:pos="204"/>
              </w:tabs>
              <w:spacing w:before="0" w:after="0" w:line="214" w:lineRule="exact"/>
              <w:ind w:left="203" w:right="0" w:hanging="174"/>
              <w:jc w:val="left"/>
              <w:rPr>
                <w:sz w:val="17"/>
                <w:highlight w:val="none"/>
              </w:rPr>
            </w:pPr>
            <w:r>
              <w:rPr>
                <w:sz w:val="17"/>
                <w:highlight w:val="none"/>
              </w:rPr>
              <w:t>咨询、监督投诉方式；</w:t>
            </w:r>
          </w:p>
          <w:p>
            <w:pPr>
              <w:pStyle w:val="7"/>
              <w:numPr>
                <w:ilvl w:val="0"/>
                <w:numId w:val="76"/>
              </w:numPr>
              <w:tabs>
                <w:tab w:val="left" w:pos="204"/>
              </w:tabs>
              <w:spacing w:before="0" w:after="0" w:line="214" w:lineRule="exact"/>
              <w:ind w:left="203" w:right="0" w:hanging="174"/>
              <w:jc w:val="left"/>
              <w:rPr>
                <w:sz w:val="17"/>
                <w:highlight w:val="none"/>
              </w:rPr>
            </w:pPr>
            <w:r>
              <w:rPr>
                <w:sz w:val="17"/>
                <w:highlight w:val="none"/>
              </w:rPr>
              <w:t>处罚决定；</w:t>
            </w:r>
          </w:p>
          <w:p>
            <w:pPr>
              <w:pStyle w:val="7"/>
              <w:numPr>
                <w:ilvl w:val="0"/>
                <w:numId w:val="76"/>
              </w:numPr>
              <w:tabs>
                <w:tab w:val="left" w:pos="204"/>
              </w:tabs>
              <w:spacing w:before="0" w:after="0" w:line="216" w:lineRule="exact"/>
              <w:ind w:left="203" w:right="0" w:hanging="174"/>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
              <w:rPr>
                <w:rFonts w:ascii="黑体"/>
                <w:sz w:val="15"/>
                <w:highlight w:val="none"/>
              </w:rPr>
            </w:pPr>
          </w:p>
          <w:p>
            <w:pPr>
              <w:pStyle w:val="7"/>
              <w:ind w:left="30"/>
              <w:rPr>
                <w:sz w:val="17"/>
                <w:highlight w:val="none"/>
              </w:rPr>
            </w:pPr>
            <w:r>
              <w:rPr>
                <w:sz w:val="17"/>
                <w:highlight w:val="none"/>
              </w:rPr>
              <w:t>《中华人民共和国招标投标法》</w:t>
            </w:r>
          </w:p>
        </w:tc>
        <w:tc>
          <w:tcPr>
            <w:tcW w:w="958" w:type="dxa"/>
          </w:tcPr>
          <w:p>
            <w:pPr>
              <w:pStyle w:val="7"/>
              <w:rPr>
                <w:rFonts w:ascii="黑体"/>
                <w:sz w:val="16"/>
                <w:highlight w:val="none"/>
              </w:rPr>
            </w:pPr>
          </w:p>
          <w:p>
            <w:pPr>
              <w:pStyle w:val="7"/>
              <w:spacing w:before="11"/>
              <w:rPr>
                <w:rFonts w:ascii="黑体"/>
                <w:sz w:val="13"/>
                <w:highlight w:val="none"/>
              </w:rPr>
            </w:pPr>
          </w:p>
          <w:p>
            <w:pPr>
              <w:pStyle w:val="7"/>
              <w:numPr>
                <w:ilvl w:val="0"/>
                <w:numId w:val="77"/>
              </w:numPr>
              <w:tabs>
                <w:tab w:val="left" w:pos="204"/>
              </w:tabs>
              <w:spacing w:before="0" w:after="0" w:line="235" w:lineRule="auto"/>
              <w:ind w:left="29" w:right="48" w:firstLine="0"/>
              <w:jc w:val="both"/>
              <w:rPr>
                <w:sz w:val="17"/>
                <w:highlight w:val="none"/>
              </w:rPr>
            </w:pPr>
            <w:r>
              <w:rPr>
                <w:spacing w:val="-4"/>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77"/>
              </w:numPr>
              <w:tabs>
                <w:tab w:val="left" w:pos="204"/>
              </w:tabs>
              <w:spacing w:before="4" w:after="0" w:line="235" w:lineRule="auto"/>
              <w:ind w:left="29" w:right="48"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spacing w:before="1"/>
              <w:rPr>
                <w:rFonts w:ascii="黑体"/>
                <w:sz w:val="13"/>
                <w:highlight w:val="none"/>
              </w:rPr>
            </w:pPr>
          </w:p>
          <w:p>
            <w:pPr>
              <w:pStyle w:val="7"/>
              <w:spacing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7"/>
              <w:rPr>
                <w:rFonts w:ascii="黑体"/>
                <w:sz w:val="13"/>
                <w:highlight w:val="none"/>
              </w:rPr>
            </w:pPr>
          </w:p>
          <w:p>
            <w:pPr>
              <w:pStyle w:val="7"/>
              <w:tabs>
                <w:tab w:val="left" w:pos="1403"/>
              </w:tabs>
              <w:spacing w:line="216" w:lineRule="exact"/>
              <w:ind w:left="29"/>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9"/>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9"/>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9"/>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9"/>
              <w:rPr>
                <w:sz w:val="17"/>
                <w:highlight w:val="none"/>
              </w:rPr>
            </w:pPr>
            <w:r>
              <w:rPr>
                <w:sz w:val="17"/>
                <w:highlight w:val="none"/>
              </w:rPr>
              <w:t>□便民服务站</w:t>
            </w:r>
            <w:r>
              <w:rPr>
                <w:sz w:val="17"/>
                <w:highlight w:val="none"/>
              </w:rPr>
              <w:tab/>
            </w:r>
            <w:r>
              <w:rPr>
                <w:sz w:val="17"/>
                <w:highlight w:val="none"/>
              </w:rPr>
              <w:t>□入户/现场</w:t>
            </w:r>
          </w:p>
          <w:p>
            <w:pPr>
              <w:pStyle w:val="7"/>
              <w:spacing w:before="1" w:line="235" w:lineRule="auto"/>
              <w:ind w:left="29" w:right="17"/>
              <w:rPr>
                <w:sz w:val="17"/>
                <w:highlight w:val="none"/>
              </w:rPr>
            </w:pPr>
            <w:r>
              <w:rPr>
                <w:sz w:val="17"/>
                <w:highlight w:val="none"/>
              </w:rPr>
              <w:t>□社区/企事业单位/村公示栏（电子屏）</w:t>
            </w:r>
          </w:p>
          <w:p>
            <w:pPr>
              <w:pStyle w:val="7"/>
              <w:tabs>
                <w:tab w:val="left" w:pos="1403"/>
              </w:tabs>
              <w:spacing w:line="216" w:lineRule="exact"/>
              <w:ind w:left="29"/>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3"/>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3"/>
              <w:jc w:val="center"/>
              <w:rPr>
                <w:rFonts w:ascii="Arial" w:hAnsi="Arial"/>
                <w:sz w:val="17"/>
                <w:highlight w:val="none"/>
              </w:rPr>
            </w:pPr>
            <w:r>
              <w:rPr>
                <w:rFonts w:ascii="Arial" w:hAnsi="Arial"/>
                <w:w w:val="100"/>
                <w:sz w:val="17"/>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3"/>
              <w:ind w:left="47" w:right="17"/>
              <w:jc w:val="center"/>
              <w:rPr>
                <w:sz w:val="17"/>
                <w:highlight w:val="none"/>
              </w:rPr>
            </w:pPr>
            <w:r>
              <w:rPr>
                <w:sz w:val="17"/>
                <w:highlight w:val="none"/>
              </w:rPr>
              <w:t>478</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3"/>
              <w:rPr>
                <w:rFonts w:ascii="黑体"/>
                <w:sz w:val="15"/>
                <w:highlight w:val="none"/>
              </w:rPr>
            </w:pPr>
          </w:p>
          <w:p>
            <w:pPr>
              <w:pStyle w:val="7"/>
              <w:spacing w:line="235" w:lineRule="auto"/>
              <w:ind w:left="57" w:right="25"/>
              <w:jc w:val="both"/>
              <w:rPr>
                <w:sz w:val="17"/>
                <w:highlight w:val="none"/>
              </w:rPr>
            </w:pPr>
            <w:r>
              <w:rPr>
                <w:sz w:val="17"/>
                <w:highlight w:val="none"/>
              </w:rPr>
              <w:t>工程招标投标管理</w:t>
            </w:r>
          </w:p>
        </w:tc>
        <w:tc>
          <w:tcPr>
            <w:tcW w:w="1350" w:type="dxa"/>
          </w:tcPr>
          <w:p>
            <w:pPr>
              <w:pStyle w:val="7"/>
              <w:rPr>
                <w:rFonts w:ascii="黑体"/>
                <w:sz w:val="16"/>
                <w:highlight w:val="none"/>
              </w:rPr>
            </w:pPr>
          </w:p>
          <w:p>
            <w:pPr>
              <w:pStyle w:val="7"/>
              <w:spacing w:before="1"/>
              <w:rPr>
                <w:rFonts w:ascii="黑体"/>
                <w:sz w:val="22"/>
                <w:highlight w:val="none"/>
              </w:rPr>
            </w:pPr>
          </w:p>
          <w:p>
            <w:pPr>
              <w:pStyle w:val="7"/>
              <w:spacing w:line="235" w:lineRule="auto"/>
              <w:ind w:left="30" w:right="100"/>
              <w:jc w:val="both"/>
              <w:rPr>
                <w:sz w:val="17"/>
                <w:highlight w:val="none"/>
              </w:rPr>
            </w:pPr>
            <w:r>
              <w:rPr>
                <w:sz w:val="17"/>
                <w:highlight w:val="none"/>
              </w:rPr>
              <w:t>投标人相互串通投标或者与招标人串通投标；投标人以向招标人或者评标委员会成员行贿的手段谋取中标</w:t>
            </w:r>
          </w:p>
        </w:tc>
        <w:tc>
          <w:tcPr>
            <w:tcW w:w="1954" w:type="dxa"/>
          </w:tcPr>
          <w:p>
            <w:pPr>
              <w:pStyle w:val="7"/>
              <w:rPr>
                <w:rFonts w:ascii="黑体"/>
                <w:sz w:val="13"/>
                <w:highlight w:val="none"/>
              </w:rPr>
            </w:pPr>
          </w:p>
          <w:p>
            <w:pPr>
              <w:pStyle w:val="7"/>
              <w:numPr>
                <w:ilvl w:val="0"/>
                <w:numId w:val="78"/>
              </w:numPr>
              <w:tabs>
                <w:tab w:val="left" w:pos="204"/>
              </w:tabs>
              <w:spacing w:before="0" w:after="0" w:line="235" w:lineRule="auto"/>
              <w:ind w:left="30"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78"/>
              </w:numPr>
              <w:tabs>
                <w:tab w:val="left" w:pos="204"/>
              </w:tabs>
              <w:spacing w:before="2" w:after="0" w:line="235" w:lineRule="auto"/>
              <w:ind w:left="30"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78"/>
              </w:numPr>
              <w:tabs>
                <w:tab w:val="left" w:pos="204"/>
              </w:tabs>
              <w:spacing w:before="0" w:after="0" w:line="214" w:lineRule="exact"/>
              <w:ind w:left="203" w:right="0" w:hanging="174"/>
              <w:jc w:val="left"/>
              <w:rPr>
                <w:sz w:val="17"/>
                <w:highlight w:val="none"/>
              </w:rPr>
            </w:pPr>
            <w:r>
              <w:rPr>
                <w:sz w:val="17"/>
                <w:highlight w:val="none"/>
              </w:rPr>
              <w:t>执法依据；</w:t>
            </w:r>
          </w:p>
          <w:p>
            <w:pPr>
              <w:pStyle w:val="7"/>
              <w:numPr>
                <w:ilvl w:val="0"/>
                <w:numId w:val="78"/>
              </w:numPr>
              <w:tabs>
                <w:tab w:val="left" w:pos="204"/>
              </w:tabs>
              <w:spacing w:before="1" w:after="0" w:line="235" w:lineRule="auto"/>
              <w:ind w:left="30"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78"/>
              </w:numPr>
              <w:tabs>
                <w:tab w:val="left" w:pos="204"/>
              </w:tabs>
              <w:spacing w:before="0" w:after="0" w:line="214" w:lineRule="exact"/>
              <w:ind w:left="203" w:right="0" w:hanging="174"/>
              <w:jc w:val="left"/>
              <w:rPr>
                <w:sz w:val="17"/>
                <w:highlight w:val="none"/>
              </w:rPr>
            </w:pPr>
            <w:r>
              <w:rPr>
                <w:sz w:val="17"/>
                <w:highlight w:val="none"/>
              </w:rPr>
              <w:t>咨询、监督投诉方式；</w:t>
            </w:r>
          </w:p>
          <w:p>
            <w:pPr>
              <w:pStyle w:val="7"/>
              <w:numPr>
                <w:ilvl w:val="0"/>
                <w:numId w:val="78"/>
              </w:numPr>
              <w:tabs>
                <w:tab w:val="left" w:pos="204"/>
              </w:tabs>
              <w:spacing w:before="0" w:after="0" w:line="214" w:lineRule="exact"/>
              <w:ind w:left="203" w:right="0" w:hanging="174"/>
              <w:jc w:val="left"/>
              <w:rPr>
                <w:sz w:val="17"/>
                <w:highlight w:val="none"/>
              </w:rPr>
            </w:pPr>
            <w:r>
              <w:rPr>
                <w:sz w:val="17"/>
                <w:highlight w:val="none"/>
              </w:rPr>
              <w:t>处罚决定；</w:t>
            </w:r>
          </w:p>
          <w:p>
            <w:pPr>
              <w:pStyle w:val="7"/>
              <w:numPr>
                <w:ilvl w:val="0"/>
                <w:numId w:val="78"/>
              </w:numPr>
              <w:tabs>
                <w:tab w:val="left" w:pos="204"/>
              </w:tabs>
              <w:spacing w:before="0" w:after="0" w:line="216" w:lineRule="exact"/>
              <w:ind w:left="203" w:right="0" w:hanging="174"/>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spacing w:before="6"/>
              <w:rPr>
                <w:rFonts w:ascii="黑体"/>
                <w:sz w:val="22"/>
                <w:highlight w:val="none"/>
              </w:rPr>
            </w:pPr>
          </w:p>
          <w:p>
            <w:pPr>
              <w:pStyle w:val="7"/>
              <w:ind w:left="30"/>
              <w:rPr>
                <w:sz w:val="17"/>
                <w:highlight w:val="none"/>
              </w:rPr>
            </w:pPr>
            <w:r>
              <w:rPr>
                <w:sz w:val="17"/>
                <w:highlight w:val="none"/>
              </w:rPr>
              <w:t>《中华人民共和国招标投标法》</w:t>
            </w:r>
          </w:p>
          <w:p>
            <w:pPr>
              <w:pStyle w:val="7"/>
              <w:spacing w:before="10"/>
              <w:rPr>
                <w:rFonts w:ascii="黑体"/>
                <w:sz w:val="16"/>
                <w:highlight w:val="none"/>
              </w:rPr>
            </w:pPr>
          </w:p>
          <w:p>
            <w:pPr>
              <w:pStyle w:val="7"/>
              <w:spacing w:line="235" w:lineRule="auto"/>
              <w:ind w:left="30" w:right="214"/>
              <w:rPr>
                <w:sz w:val="17"/>
                <w:highlight w:val="none"/>
              </w:rPr>
            </w:pPr>
            <w:r>
              <w:rPr>
                <w:sz w:val="17"/>
                <w:highlight w:val="none"/>
              </w:rPr>
              <w:t>《中华人民共和国招标投标法实施条例》</w:t>
            </w:r>
          </w:p>
        </w:tc>
        <w:tc>
          <w:tcPr>
            <w:tcW w:w="958" w:type="dxa"/>
          </w:tcPr>
          <w:p>
            <w:pPr>
              <w:pStyle w:val="7"/>
              <w:rPr>
                <w:rFonts w:ascii="黑体"/>
                <w:sz w:val="16"/>
                <w:highlight w:val="none"/>
              </w:rPr>
            </w:pPr>
          </w:p>
          <w:p>
            <w:pPr>
              <w:pStyle w:val="7"/>
              <w:spacing w:before="9"/>
              <w:rPr>
                <w:rFonts w:ascii="黑体"/>
                <w:sz w:val="13"/>
                <w:highlight w:val="none"/>
              </w:rPr>
            </w:pPr>
          </w:p>
          <w:p>
            <w:pPr>
              <w:pStyle w:val="7"/>
              <w:numPr>
                <w:ilvl w:val="0"/>
                <w:numId w:val="79"/>
              </w:numPr>
              <w:tabs>
                <w:tab w:val="left" w:pos="204"/>
              </w:tabs>
              <w:spacing w:before="0" w:after="0" w:line="235" w:lineRule="auto"/>
              <w:ind w:left="29" w:right="48" w:firstLine="0"/>
              <w:jc w:val="both"/>
              <w:rPr>
                <w:sz w:val="17"/>
                <w:highlight w:val="none"/>
              </w:rPr>
            </w:pPr>
            <w:r>
              <w:rPr>
                <w:spacing w:val="-4"/>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79"/>
              </w:numPr>
              <w:tabs>
                <w:tab w:val="left" w:pos="204"/>
              </w:tabs>
              <w:spacing w:before="4" w:after="0" w:line="235" w:lineRule="auto"/>
              <w:ind w:left="29" w:right="49"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spacing w:before="12"/>
              <w:rPr>
                <w:rFonts w:ascii="黑体"/>
                <w:sz w:val="12"/>
                <w:highlight w:val="none"/>
              </w:rPr>
            </w:pPr>
          </w:p>
          <w:p>
            <w:pPr>
              <w:pStyle w:val="7"/>
              <w:spacing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4"/>
              <w:rPr>
                <w:rFonts w:ascii="黑体"/>
                <w:sz w:val="13"/>
                <w:highlight w:val="none"/>
              </w:rPr>
            </w:pPr>
          </w:p>
          <w:p>
            <w:pPr>
              <w:pStyle w:val="7"/>
              <w:tabs>
                <w:tab w:val="left" w:pos="1403"/>
              </w:tabs>
              <w:spacing w:line="216" w:lineRule="exact"/>
              <w:ind w:left="29"/>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9"/>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9"/>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9"/>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9"/>
              <w:rPr>
                <w:sz w:val="17"/>
                <w:highlight w:val="none"/>
              </w:rPr>
            </w:pPr>
            <w:r>
              <w:rPr>
                <w:sz w:val="17"/>
                <w:highlight w:val="none"/>
              </w:rPr>
              <w:t>□便民服务站</w:t>
            </w:r>
            <w:r>
              <w:rPr>
                <w:sz w:val="17"/>
                <w:highlight w:val="none"/>
              </w:rPr>
              <w:tab/>
            </w:r>
            <w:r>
              <w:rPr>
                <w:sz w:val="17"/>
                <w:highlight w:val="none"/>
              </w:rPr>
              <w:t>□入户/现场</w:t>
            </w:r>
          </w:p>
          <w:p>
            <w:pPr>
              <w:pStyle w:val="7"/>
              <w:spacing w:before="2" w:line="235" w:lineRule="auto"/>
              <w:ind w:left="29" w:right="17"/>
              <w:rPr>
                <w:sz w:val="17"/>
                <w:highlight w:val="none"/>
              </w:rPr>
            </w:pPr>
            <w:r>
              <w:rPr>
                <w:sz w:val="17"/>
                <w:highlight w:val="none"/>
              </w:rPr>
              <w:t>□社区/企事业单位/村公示栏（电子屏）</w:t>
            </w:r>
          </w:p>
          <w:p>
            <w:pPr>
              <w:pStyle w:val="7"/>
              <w:tabs>
                <w:tab w:val="left" w:pos="1403"/>
              </w:tabs>
              <w:spacing w:line="216" w:lineRule="exact"/>
              <w:ind w:left="29"/>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ind w:left="23"/>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ind w:left="23"/>
              <w:jc w:val="center"/>
              <w:rPr>
                <w:rFonts w:ascii="Arial" w:hAnsi="Arial"/>
                <w:sz w:val="17"/>
                <w:highlight w:val="none"/>
              </w:rPr>
            </w:pPr>
            <w:r>
              <w:rPr>
                <w:rFonts w:ascii="Arial" w:hAnsi="Arial"/>
                <w:w w:val="100"/>
                <w:sz w:val="17"/>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1"/>
              <w:rPr>
                <w:rFonts w:ascii="黑体"/>
                <w:sz w:val="23"/>
                <w:highlight w:val="none"/>
              </w:rPr>
            </w:pPr>
          </w:p>
          <w:p>
            <w:pPr>
              <w:pStyle w:val="7"/>
              <w:ind w:left="47" w:right="18"/>
              <w:jc w:val="center"/>
              <w:rPr>
                <w:sz w:val="17"/>
                <w:highlight w:val="none"/>
              </w:rPr>
            </w:pPr>
            <w:r>
              <w:rPr>
                <w:sz w:val="17"/>
                <w:highlight w:val="none"/>
              </w:rPr>
              <w:t>479</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5"/>
                <w:highlight w:val="none"/>
              </w:rPr>
            </w:pPr>
          </w:p>
          <w:p>
            <w:pPr>
              <w:pStyle w:val="7"/>
              <w:spacing w:line="235" w:lineRule="auto"/>
              <w:ind w:left="57" w:right="25"/>
              <w:jc w:val="both"/>
              <w:rPr>
                <w:sz w:val="17"/>
                <w:highlight w:val="none"/>
              </w:rPr>
            </w:pPr>
            <w:r>
              <w:rPr>
                <w:sz w:val="17"/>
                <w:highlight w:val="none"/>
              </w:rPr>
              <w:t>工程招标投标管理</w:t>
            </w:r>
          </w:p>
        </w:tc>
        <w:tc>
          <w:tcPr>
            <w:tcW w:w="1350" w:type="dxa"/>
          </w:tcPr>
          <w:p>
            <w:pPr>
              <w:pStyle w:val="7"/>
              <w:rPr>
                <w:rFonts w:ascii="黑体"/>
                <w:sz w:val="16"/>
                <w:highlight w:val="none"/>
              </w:rPr>
            </w:pPr>
          </w:p>
          <w:p>
            <w:pPr>
              <w:pStyle w:val="7"/>
              <w:rPr>
                <w:rFonts w:ascii="黑体"/>
                <w:sz w:val="16"/>
                <w:highlight w:val="none"/>
              </w:rPr>
            </w:pPr>
          </w:p>
          <w:p>
            <w:pPr>
              <w:pStyle w:val="7"/>
              <w:spacing w:before="8"/>
              <w:rPr>
                <w:rFonts w:ascii="黑体"/>
                <w:sz w:val="22"/>
                <w:highlight w:val="none"/>
              </w:rPr>
            </w:pPr>
          </w:p>
          <w:p>
            <w:pPr>
              <w:pStyle w:val="7"/>
              <w:spacing w:line="235" w:lineRule="auto"/>
              <w:ind w:left="30" w:right="100"/>
              <w:rPr>
                <w:sz w:val="17"/>
                <w:highlight w:val="none"/>
              </w:rPr>
            </w:pPr>
            <w:r>
              <w:rPr>
                <w:spacing w:val="-3"/>
                <w:sz w:val="17"/>
                <w:highlight w:val="none"/>
              </w:rPr>
              <w:t>投标人以他人名义投标或者以其</w:t>
            </w:r>
            <w:r>
              <w:rPr>
                <w:sz w:val="17"/>
                <w:highlight w:val="none"/>
              </w:rPr>
              <w:t xml:space="preserve">他方式弄虚作 </w:t>
            </w:r>
            <w:r>
              <w:rPr>
                <w:spacing w:val="-3"/>
                <w:sz w:val="17"/>
                <w:highlight w:val="none"/>
              </w:rPr>
              <w:t>假，骗取中标， 且尚未构成犯罪</w:t>
            </w:r>
          </w:p>
        </w:tc>
        <w:tc>
          <w:tcPr>
            <w:tcW w:w="1954" w:type="dxa"/>
          </w:tcPr>
          <w:p>
            <w:pPr>
              <w:pStyle w:val="7"/>
              <w:spacing w:before="10"/>
              <w:rPr>
                <w:rFonts w:ascii="黑体"/>
                <w:sz w:val="12"/>
                <w:highlight w:val="none"/>
              </w:rPr>
            </w:pPr>
          </w:p>
          <w:p>
            <w:pPr>
              <w:pStyle w:val="7"/>
              <w:numPr>
                <w:ilvl w:val="0"/>
                <w:numId w:val="80"/>
              </w:numPr>
              <w:tabs>
                <w:tab w:val="left" w:pos="204"/>
              </w:tabs>
              <w:spacing w:before="0" w:after="0" w:line="235" w:lineRule="auto"/>
              <w:ind w:left="29"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80"/>
              </w:numPr>
              <w:tabs>
                <w:tab w:val="left" w:pos="204"/>
              </w:tabs>
              <w:spacing w:before="2" w:after="0" w:line="235" w:lineRule="auto"/>
              <w:ind w:left="29"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80"/>
              </w:numPr>
              <w:tabs>
                <w:tab w:val="left" w:pos="204"/>
              </w:tabs>
              <w:spacing w:before="0" w:after="0" w:line="214" w:lineRule="exact"/>
              <w:ind w:left="203" w:right="0" w:hanging="175"/>
              <w:jc w:val="left"/>
              <w:rPr>
                <w:sz w:val="17"/>
                <w:highlight w:val="none"/>
              </w:rPr>
            </w:pPr>
            <w:r>
              <w:rPr>
                <w:sz w:val="17"/>
                <w:highlight w:val="none"/>
              </w:rPr>
              <w:t>执法依据；</w:t>
            </w:r>
          </w:p>
          <w:p>
            <w:pPr>
              <w:pStyle w:val="7"/>
              <w:numPr>
                <w:ilvl w:val="0"/>
                <w:numId w:val="80"/>
              </w:numPr>
              <w:tabs>
                <w:tab w:val="left" w:pos="204"/>
              </w:tabs>
              <w:spacing w:before="2" w:after="0" w:line="235" w:lineRule="auto"/>
              <w:ind w:left="29"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80"/>
              </w:numPr>
              <w:tabs>
                <w:tab w:val="left" w:pos="204"/>
              </w:tabs>
              <w:spacing w:before="0" w:after="0" w:line="214" w:lineRule="exact"/>
              <w:ind w:left="203" w:right="0" w:hanging="175"/>
              <w:jc w:val="left"/>
              <w:rPr>
                <w:sz w:val="17"/>
                <w:highlight w:val="none"/>
              </w:rPr>
            </w:pPr>
            <w:r>
              <w:rPr>
                <w:sz w:val="17"/>
                <w:highlight w:val="none"/>
              </w:rPr>
              <w:t>咨询、监督投诉方式；</w:t>
            </w:r>
          </w:p>
          <w:p>
            <w:pPr>
              <w:pStyle w:val="7"/>
              <w:numPr>
                <w:ilvl w:val="0"/>
                <w:numId w:val="80"/>
              </w:numPr>
              <w:tabs>
                <w:tab w:val="left" w:pos="204"/>
              </w:tabs>
              <w:spacing w:before="0" w:after="0" w:line="214" w:lineRule="exact"/>
              <w:ind w:left="203" w:right="0" w:hanging="175"/>
              <w:jc w:val="left"/>
              <w:rPr>
                <w:sz w:val="17"/>
                <w:highlight w:val="none"/>
              </w:rPr>
            </w:pPr>
            <w:r>
              <w:rPr>
                <w:sz w:val="17"/>
                <w:highlight w:val="none"/>
              </w:rPr>
              <w:t>处罚决定；</w:t>
            </w:r>
          </w:p>
          <w:p>
            <w:pPr>
              <w:pStyle w:val="7"/>
              <w:numPr>
                <w:ilvl w:val="0"/>
                <w:numId w:val="80"/>
              </w:numPr>
              <w:tabs>
                <w:tab w:val="left" w:pos="204"/>
              </w:tabs>
              <w:spacing w:before="0" w:after="0" w:line="216" w:lineRule="exact"/>
              <w:ind w:left="203" w:right="0" w:hanging="175"/>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spacing w:before="4"/>
              <w:rPr>
                <w:rFonts w:ascii="黑体"/>
                <w:sz w:val="22"/>
                <w:highlight w:val="none"/>
              </w:rPr>
            </w:pPr>
          </w:p>
          <w:p>
            <w:pPr>
              <w:pStyle w:val="7"/>
              <w:ind w:left="29"/>
              <w:rPr>
                <w:sz w:val="17"/>
                <w:highlight w:val="none"/>
              </w:rPr>
            </w:pPr>
            <w:r>
              <w:rPr>
                <w:sz w:val="17"/>
                <w:highlight w:val="none"/>
              </w:rPr>
              <w:t>《中华人民共和国招标投标法》</w:t>
            </w:r>
          </w:p>
          <w:p>
            <w:pPr>
              <w:pStyle w:val="7"/>
              <w:spacing w:before="9"/>
              <w:rPr>
                <w:rFonts w:ascii="黑体"/>
                <w:sz w:val="16"/>
                <w:highlight w:val="none"/>
              </w:rPr>
            </w:pPr>
          </w:p>
          <w:p>
            <w:pPr>
              <w:pStyle w:val="7"/>
              <w:spacing w:line="235" w:lineRule="auto"/>
              <w:ind w:left="29" w:right="215"/>
              <w:rPr>
                <w:sz w:val="17"/>
                <w:highlight w:val="none"/>
              </w:rPr>
            </w:pPr>
            <w:r>
              <w:rPr>
                <w:sz w:val="17"/>
                <w:highlight w:val="none"/>
              </w:rPr>
              <w:t>《中华人民共和国招标投标法实施条例》</w:t>
            </w:r>
          </w:p>
        </w:tc>
        <w:tc>
          <w:tcPr>
            <w:tcW w:w="958" w:type="dxa"/>
          </w:tcPr>
          <w:p>
            <w:pPr>
              <w:pStyle w:val="7"/>
              <w:rPr>
                <w:rFonts w:ascii="黑体"/>
                <w:sz w:val="16"/>
                <w:highlight w:val="none"/>
              </w:rPr>
            </w:pPr>
          </w:p>
          <w:p>
            <w:pPr>
              <w:pStyle w:val="7"/>
              <w:spacing w:before="6"/>
              <w:rPr>
                <w:rFonts w:ascii="黑体"/>
                <w:sz w:val="13"/>
                <w:highlight w:val="none"/>
              </w:rPr>
            </w:pPr>
          </w:p>
          <w:p>
            <w:pPr>
              <w:pStyle w:val="7"/>
              <w:numPr>
                <w:ilvl w:val="0"/>
                <w:numId w:val="81"/>
              </w:numPr>
              <w:tabs>
                <w:tab w:val="left" w:pos="203"/>
              </w:tabs>
              <w:spacing w:before="0" w:after="0" w:line="235" w:lineRule="auto"/>
              <w:ind w:left="29" w:right="50" w:firstLine="0"/>
              <w:jc w:val="both"/>
              <w:rPr>
                <w:sz w:val="17"/>
                <w:highlight w:val="none"/>
              </w:rPr>
            </w:pPr>
            <w:r>
              <w:rPr>
                <w:spacing w:val="-5"/>
                <w:sz w:val="17"/>
                <w:highlight w:val="none"/>
              </w:rPr>
              <w:t>除处罚决</w:t>
            </w:r>
            <w:r>
              <w:rPr>
                <w:spacing w:val="-4"/>
                <w:sz w:val="17"/>
                <w:highlight w:val="none"/>
              </w:rPr>
              <w:t>定外其他内容：长期公</w:t>
            </w:r>
            <w:r>
              <w:rPr>
                <w:sz w:val="17"/>
                <w:highlight w:val="none"/>
              </w:rPr>
              <w:t>开（</w:t>
            </w:r>
            <w:r>
              <w:rPr>
                <w:spacing w:val="-6"/>
                <w:sz w:val="17"/>
                <w:highlight w:val="none"/>
              </w:rPr>
              <w:t>动态调</w:t>
            </w:r>
            <w:r>
              <w:rPr>
                <w:sz w:val="17"/>
                <w:highlight w:val="none"/>
              </w:rPr>
              <w:t>整）；</w:t>
            </w:r>
          </w:p>
          <w:p>
            <w:pPr>
              <w:pStyle w:val="7"/>
              <w:numPr>
                <w:ilvl w:val="0"/>
                <w:numId w:val="81"/>
              </w:numPr>
              <w:tabs>
                <w:tab w:val="left" w:pos="203"/>
              </w:tabs>
              <w:spacing w:before="4" w:after="0" w:line="235" w:lineRule="auto"/>
              <w:ind w:left="29" w:right="49"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spacing w:before="9"/>
              <w:rPr>
                <w:rFonts w:ascii="黑体"/>
                <w:sz w:val="12"/>
                <w:highlight w:val="none"/>
              </w:rPr>
            </w:pPr>
          </w:p>
          <w:p>
            <w:pPr>
              <w:pStyle w:val="7"/>
              <w:spacing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2"/>
              <w:rPr>
                <w:rFonts w:ascii="黑体"/>
                <w:sz w:val="13"/>
                <w:highlight w:val="none"/>
              </w:rPr>
            </w:pPr>
          </w:p>
          <w:p>
            <w:pPr>
              <w:pStyle w:val="7"/>
              <w:tabs>
                <w:tab w:val="left" w:pos="1403"/>
              </w:tabs>
              <w:spacing w:line="216" w:lineRule="exact"/>
              <w:ind w:left="28"/>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8"/>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8"/>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8"/>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8"/>
              <w:rPr>
                <w:sz w:val="17"/>
                <w:highlight w:val="none"/>
              </w:rPr>
            </w:pPr>
            <w:r>
              <w:rPr>
                <w:sz w:val="17"/>
                <w:highlight w:val="none"/>
              </w:rPr>
              <w:t>□便民服务站</w:t>
            </w:r>
            <w:r>
              <w:rPr>
                <w:sz w:val="17"/>
                <w:highlight w:val="none"/>
              </w:rPr>
              <w:tab/>
            </w:r>
            <w:r>
              <w:rPr>
                <w:sz w:val="17"/>
                <w:highlight w:val="none"/>
              </w:rPr>
              <w:t>□入户/现场</w:t>
            </w:r>
          </w:p>
          <w:p>
            <w:pPr>
              <w:pStyle w:val="7"/>
              <w:spacing w:before="1" w:line="235" w:lineRule="auto"/>
              <w:ind w:left="28" w:right="17"/>
              <w:rPr>
                <w:sz w:val="17"/>
                <w:highlight w:val="none"/>
              </w:rPr>
            </w:pPr>
            <w:r>
              <w:rPr>
                <w:sz w:val="17"/>
                <w:highlight w:val="none"/>
              </w:rPr>
              <w:t>□社区/企事业单位/村公示栏（电子屏）</w:t>
            </w:r>
          </w:p>
          <w:p>
            <w:pPr>
              <w:pStyle w:val="7"/>
              <w:tabs>
                <w:tab w:val="left" w:pos="1403"/>
              </w:tabs>
              <w:spacing w:line="216" w:lineRule="exact"/>
              <w:ind w:left="28"/>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7"/>
              <w:rPr>
                <w:rFonts w:ascii="黑体"/>
                <w:sz w:val="15"/>
                <w:highlight w:val="none"/>
              </w:rPr>
            </w:pPr>
          </w:p>
          <w:p>
            <w:pPr>
              <w:pStyle w:val="7"/>
              <w:spacing w:before="1"/>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7"/>
              <w:rPr>
                <w:rFonts w:ascii="黑体"/>
                <w:sz w:val="15"/>
                <w:highlight w:val="none"/>
              </w:rPr>
            </w:pPr>
          </w:p>
          <w:p>
            <w:pPr>
              <w:pStyle w:val="7"/>
              <w:spacing w:before="1"/>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7"/>
              <w:rPr>
                <w:rFonts w:ascii="黑体"/>
                <w:sz w:val="15"/>
                <w:highlight w:val="none"/>
              </w:rPr>
            </w:pPr>
          </w:p>
          <w:p>
            <w:pPr>
              <w:pStyle w:val="7"/>
              <w:spacing w:before="1"/>
              <w:ind w:left="22"/>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7"/>
              <w:rPr>
                <w:rFonts w:ascii="黑体"/>
                <w:sz w:val="15"/>
                <w:highlight w:val="none"/>
              </w:rPr>
            </w:pPr>
          </w:p>
          <w:p>
            <w:pPr>
              <w:pStyle w:val="7"/>
              <w:spacing w:before="1"/>
              <w:ind w:left="23"/>
              <w:jc w:val="center"/>
              <w:rPr>
                <w:rFonts w:ascii="Arial" w:hAnsi="Arial"/>
                <w:sz w:val="17"/>
                <w:highlight w:val="none"/>
              </w:rPr>
            </w:pPr>
            <w:r>
              <w:rPr>
                <w:rFonts w:ascii="Arial" w:hAnsi="Arial"/>
                <w:w w:val="100"/>
                <w:sz w:val="17"/>
                <w:highlight w:val="none"/>
              </w:rPr>
              <w:t>√</w:t>
            </w:r>
          </w:p>
        </w:tc>
      </w:tr>
    </w:tbl>
    <w:p>
      <w:pPr>
        <w:rPr>
          <w:sz w:val="2"/>
          <w:szCs w:val="2"/>
          <w:highlight w:val="none"/>
        </w:rPr>
      </w:pPr>
      <w:r>
        <w:rPr>
          <w:highlight w:val="none"/>
        </w:rPr>
        <mc:AlternateContent>
          <mc:Choice Requires="wps">
            <w:drawing>
              <wp:anchor distT="0" distB="0" distL="114300" distR="114300" simplePos="0" relativeHeight="251668480" behindDoc="0" locked="0" layoutInCell="1" allowOverlap="1">
                <wp:simplePos x="0" y="0"/>
                <wp:positionH relativeFrom="page">
                  <wp:posOffset>382905</wp:posOffset>
                </wp:positionH>
                <wp:positionV relativeFrom="page">
                  <wp:posOffset>1012825</wp:posOffset>
                </wp:positionV>
                <wp:extent cx="177800" cy="558800"/>
                <wp:effectExtent l="0" t="0" r="0" b="0"/>
                <wp:wrapNone/>
                <wp:docPr id="162" name="文本框 162"/>
                <wp:cNvGraphicFramePr/>
                <a:graphic xmlns:a="http://schemas.openxmlformats.org/drawingml/2006/main">
                  <a:graphicData uri="http://schemas.microsoft.com/office/word/2010/wordprocessingShape">
                    <wps:wsp>
                      <wps:cNvSpPr txBox="1"/>
                      <wps:spPr>
                        <a:xfrm>
                          <a:off x="0" y="0"/>
                          <a:ext cx="177800" cy="558800"/>
                        </a:xfrm>
                        <a:prstGeom prst="rect">
                          <a:avLst/>
                        </a:prstGeom>
                        <a:noFill/>
                        <a:ln>
                          <a:noFill/>
                        </a:ln>
                      </wps:spPr>
                      <wps:txbx>
                        <w:txbxContent>
                          <w:p>
                            <w:pPr>
                              <w:spacing w:before="0" w:line="280" w:lineRule="exact"/>
                              <w:ind w:left="20" w:right="0" w:firstLine="0"/>
                              <w:jc w:val="left"/>
                              <w:rPr>
                                <w:sz w:val="24"/>
                              </w:rPr>
                            </w:pPr>
                            <w:r>
                              <w:rPr>
                                <w:sz w:val="24"/>
                              </w:rPr>
                              <w:t>- 372 -</w:t>
                            </w:r>
                          </w:p>
                        </w:txbxContent>
                      </wps:txbx>
                      <wps:bodyPr vert="vert" lIns="0" tIns="0" rIns="0" bIns="0" upright="1"/>
                    </wps:wsp>
                  </a:graphicData>
                </a:graphic>
              </wp:anchor>
            </w:drawing>
          </mc:Choice>
          <mc:Fallback>
            <w:pict>
              <v:shape id="_x0000_s1026" o:spid="_x0000_s1026" o:spt="202" type="#_x0000_t202" style="position:absolute;left:0pt;margin-left:30.15pt;margin-top:79.75pt;height:44pt;width:14pt;mso-position-horizontal-relative:page;mso-position-vertical-relative:page;z-index:251668480;mso-width-relative:page;mso-height-relative:page;" filled="f" stroked="f" coordsize="21600,21600" o:gfxdata="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uLMlC2gAAAAkBAAAPAAAAAAAAAAEAIAAAACIAAABkcnMvZG93bnJldi54&#10;bWxQSwECFAAUAAAACACHTuJAQeUMfb8BAACBAwAADgAAAAAAAAABACAAAAApAQAAZHJzL2Uyb0Rv&#10;Yy54bWxQSwUGAAAAAAYABgBZAQAAWgUAAAAA&#10;">
                <v:fill on="f" focussize="0,0"/>
                <v:stroke on="f"/>
                <v:imagedata o:title=""/>
                <o:lock v:ext="edit" aspectratio="f"/>
                <v:textbox inset="0mm,0mm,0mm,0mm" style="layout-flow:vertical;">
                  <w:txbxContent>
                    <w:p>
                      <w:pPr>
                        <w:spacing w:before="0" w:line="280" w:lineRule="exact"/>
                        <w:ind w:left="20" w:right="0" w:firstLine="0"/>
                        <w:jc w:val="left"/>
                        <w:rPr>
                          <w:sz w:val="24"/>
                        </w:rPr>
                      </w:pPr>
                      <w:r>
                        <w:rPr>
                          <w:sz w:val="24"/>
                        </w:rPr>
                        <w:t>- 372 -</w:t>
                      </w:r>
                    </w:p>
                  </w:txbxContent>
                </v:textbox>
              </v:shape>
            </w:pict>
          </mc:Fallback>
        </mc:AlternateContent>
      </w:r>
    </w:p>
    <w:p>
      <w:pPr>
        <w:spacing w:after="0"/>
        <w:rPr>
          <w:sz w:val="2"/>
          <w:szCs w:val="2"/>
          <w:highlight w:val="none"/>
        </w:rPr>
        <w:sectPr>
          <w:pgSz w:w="16840" w:h="11910" w:orient="landscape"/>
          <w:pgMar w:top="1100" w:right="940" w:bottom="280" w:left="1020" w:header="720" w:footer="720" w:gutter="0"/>
          <w:cols w:space="720" w:num="1"/>
        </w:sectPr>
      </w:pPr>
    </w:p>
    <w:tbl>
      <w:tblPr>
        <w:tblStyle w:val="5"/>
        <w:tblW w:w="0" w:type="auto"/>
        <w:tblInd w:w="17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1"/>
        <w:gridCol w:w="447"/>
        <w:gridCol w:w="1350"/>
        <w:gridCol w:w="1954"/>
        <w:gridCol w:w="3003"/>
        <w:gridCol w:w="958"/>
        <w:gridCol w:w="486"/>
        <w:gridCol w:w="2807"/>
        <w:gridCol w:w="577"/>
        <w:gridCol w:w="486"/>
        <w:gridCol w:w="486"/>
        <w:gridCol w:w="591"/>
        <w:gridCol w:w="459"/>
        <w:gridCol w:w="44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2" w:hRule="atLeast"/>
        </w:trPr>
        <w:tc>
          <w:tcPr>
            <w:tcW w:w="381" w:type="dxa"/>
            <w:vMerge w:val="restart"/>
          </w:tcPr>
          <w:p>
            <w:pPr>
              <w:pStyle w:val="7"/>
              <w:rPr>
                <w:rFonts w:ascii="黑体"/>
                <w:sz w:val="16"/>
                <w:highlight w:val="none"/>
              </w:rPr>
            </w:pPr>
          </w:p>
          <w:p>
            <w:pPr>
              <w:pStyle w:val="7"/>
              <w:spacing w:before="126" w:line="235" w:lineRule="auto"/>
              <w:ind w:left="110" w:right="77"/>
              <w:rPr>
                <w:sz w:val="17"/>
                <w:highlight w:val="none"/>
              </w:rPr>
            </w:pPr>
            <w:r>
              <w:rPr>
                <w:sz w:val="17"/>
                <w:highlight w:val="none"/>
              </w:rPr>
              <w:t>序号</w:t>
            </w:r>
          </w:p>
        </w:tc>
        <w:tc>
          <w:tcPr>
            <w:tcW w:w="1797" w:type="dxa"/>
            <w:gridSpan w:val="2"/>
          </w:tcPr>
          <w:p>
            <w:pPr>
              <w:pStyle w:val="7"/>
              <w:spacing w:before="1"/>
              <w:rPr>
                <w:rFonts w:ascii="黑体"/>
                <w:sz w:val="13"/>
                <w:highlight w:val="none"/>
              </w:rPr>
            </w:pPr>
          </w:p>
          <w:p>
            <w:pPr>
              <w:pStyle w:val="7"/>
              <w:spacing w:before="1"/>
              <w:ind w:left="557"/>
              <w:rPr>
                <w:sz w:val="17"/>
                <w:highlight w:val="none"/>
              </w:rPr>
            </w:pPr>
            <w:r>
              <w:rPr>
                <w:sz w:val="17"/>
                <w:highlight w:val="none"/>
              </w:rPr>
              <w:t>公开事项</w:t>
            </w:r>
          </w:p>
        </w:tc>
        <w:tc>
          <w:tcPr>
            <w:tcW w:w="1954" w:type="dxa"/>
            <w:vMerge w:val="restart"/>
          </w:tcPr>
          <w:p>
            <w:pPr>
              <w:pStyle w:val="7"/>
              <w:rPr>
                <w:rFonts w:ascii="黑体"/>
                <w:sz w:val="16"/>
                <w:highlight w:val="none"/>
              </w:rPr>
            </w:pPr>
          </w:p>
          <w:p>
            <w:pPr>
              <w:pStyle w:val="7"/>
              <w:spacing w:before="12"/>
              <w:rPr>
                <w:rFonts w:ascii="黑体"/>
                <w:sz w:val="17"/>
                <w:highlight w:val="none"/>
              </w:rPr>
            </w:pPr>
          </w:p>
          <w:p>
            <w:pPr>
              <w:pStyle w:val="7"/>
              <w:ind w:left="636"/>
              <w:rPr>
                <w:sz w:val="17"/>
                <w:highlight w:val="none"/>
              </w:rPr>
            </w:pPr>
            <w:r>
              <w:rPr>
                <w:sz w:val="17"/>
                <w:highlight w:val="none"/>
              </w:rPr>
              <w:t>公开内容</w:t>
            </w:r>
          </w:p>
        </w:tc>
        <w:tc>
          <w:tcPr>
            <w:tcW w:w="3003" w:type="dxa"/>
            <w:vMerge w:val="restart"/>
          </w:tcPr>
          <w:p>
            <w:pPr>
              <w:pStyle w:val="7"/>
              <w:rPr>
                <w:rFonts w:ascii="黑体"/>
                <w:sz w:val="16"/>
                <w:highlight w:val="none"/>
              </w:rPr>
            </w:pPr>
          </w:p>
          <w:p>
            <w:pPr>
              <w:pStyle w:val="7"/>
              <w:spacing w:before="12"/>
              <w:rPr>
                <w:rFonts w:ascii="黑体"/>
                <w:sz w:val="17"/>
                <w:highlight w:val="none"/>
              </w:rPr>
            </w:pPr>
          </w:p>
          <w:p>
            <w:pPr>
              <w:pStyle w:val="7"/>
              <w:ind w:left="60" w:right="28"/>
              <w:jc w:val="center"/>
              <w:rPr>
                <w:sz w:val="17"/>
                <w:highlight w:val="none"/>
              </w:rPr>
            </w:pPr>
            <w:r>
              <w:rPr>
                <w:sz w:val="17"/>
                <w:highlight w:val="none"/>
              </w:rPr>
              <w:t>公开依据</w:t>
            </w:r>
          </w:p>
        </w:tc>
        <w:tc>
          <w:tcPr>
            <w:tcW w:w="958" w:type="dxa"/>
            <w:vMerge w:val="restart"/>
          </w:tcPr>
          <w:p>
            <w:pPr>
              <w:pStyle w:val="7"/>
              <w:rPr>
                <w:rFonts w:ascii="黑体"/>
                <w:sz w:val="16"/>
                <w:highlight w:val="none"/>
              </w:rPr>
            </w:pPr>
          </w:p>
          <w:p>
            <w:pPr>
              <w:pStyle w:val="7"/>
              <w:spacing w:before="126" w:line="235" w:lineRule="auto"/>
              <w:ind w:left="310" w:right="278"/>
              <w:rPr>
                <w:sz w:val="17"/>
                <w:highlight w:val="none"/>
              </w:rPr>
            </w:pPr>
            <w:r>
              <w:rPr>
                <w:sz w:val="17"/>
                <w:highlight w:val="none"/>
              </w:rPr>
              <w:t>公开时限</w:t>
            </w:r>
          </w:p>
        </w:tc>
        <w:tc>
          <w:tcPr>
            <w:tcW w:w="486" w:type="dxa"/>
            <w:vMerge w:val="restart"/>
          </w:tcPr>
          <w:p>
            <w:pPr>
              <w:pStyle w:val="7"/>
              <w:rPr>
                <w:rFonts w:ascii="黑体"/>
                <w:sz w:val="16"/>
                <w:highlight w:val="none"/>
              </w:rPr>
            </w:pPr>
          </w:p>
          <w:p>
            <w:pPr>
              <w:pStyle w:val="7"/>
              <w:spacing w:before="126" w:line="235" w:lineRule="auto"/>
              <w:ind w:left="75" w:right="42"/>
              <w:rPr>
                <w:sz w:val="17"/>
                <w:highlight w:val="none"/>
              </w:rPr>
            </w:pPr>
            <w:r>
              <w:rPr>
                <w:sz w:val="17"/>
                <w:highlight w:val="none"/>
              </w:rPr>
              <w:t>公开主体</w:t>
            </w:r>
          </w:p>
        </w:tc>
        <w:tc>
          <w:tcPr>
            <w:tcW w:w="2807" w:type="dxa"/>
            <w:vMerge w:val="restart"/>
          </w:tcPr>
          <w:p>
            <w:pPr>
              <w:pStyle w:val="7"/>
              <w:spacing w:before="3"/>
              <w:rPr>
                <w:rFonts w:ascii="黑体"/>
                <w:sz w:val="17"/>
                <w:highlight w:val="none"/>
              </w:rPr>
            </w:pPr>
          </w:p>
          <w:p>
            <w:pPr>
              <w:pStyle w:val="7"/>
              <w:spacing w:line="216" w:lineRule="exact"/>
              <w:ind w:left="740"/>
              <w:rPr>
                <w:sz w:val="17"/>
                <w:highlight w:val="none"/>
              </w:rPr>
            </w:pPr>
            <w:r>
              <w:rPr>
                <w:sz w:val="17"/>
                <w:highlight w:val="none"/>
              </w:rPr>
              <w:t>公开渠道和载体</w:t>
            </w:r>
          </w:p>
          <w:p>
            <w:pPr>
              <w:pStyle w:val="7"/>
              <w:spacing w:before="2" w:line="235" w:lineRule="auto"/>
              <w:ind w:left="29" w:right="156"/>
              <w:rPr>
                <w:sz w:val="17"/>
                <w:highlight w:val="none"/>
              </w:rPr>
            </w:pPr>
            <w:r>
              <w:rPr>
                <w:sz w:val="17"/>
                <w:highlight w:val="none"/>
              </w:rPr>
              <w:t>（“■”表示必选项，“□”表示可选项）</w:t>
            </w:r>
          </w:p>
        </w:tc>
        <w:tc>
          <w:tcPr>
            <w:tcW w:w="1063" w:type="dxa"/>
            <w:gridSpan w:val="2"/>
          </w:tcPr>
          <w:p>
            <w:pPr>
              <w:pStyle w:val="7"/>
              <w:spacing w:before="1"/>
              <w:rPr>
                <w:rFonts w:ascii="黑体"/>
                <w:sz w:val="13"/>
                <w:highlight w:val="none"/>
              </w:rPr>
            </w:pPr>
          </w:p>
          <w:p>
            <w:pPr>
              <w:pStyle w:val="7"/>
              <w:spacing w:before="1"/>
              <w:ind w:left="188"/>
              <w:rPr>
                <w:sz w:val="17"/>
                <w:highlight w:val="none"/>
              </w:rPr>
            </w:pPr>
            <w:r>
              <w:rPr>
                <w:sz w:val="17"/>
                <w:highlight w:val="none"/>
              </w:rPr>
              <w:t>公开对象</w:t>
            </w:r>
          </w:p>
        </w:tc>
        <w:tc>
          <w:tcPr>
            <w:tcW w:w="1077" w:type="dxa"/>
            <w:gridSpan w:val="2"/>
          </w:tcPr>
          <w:p>
            <w:pPr>
              <w:pStyle w:val="7"/>
              <w:spacing w:before="1"/>
              <w:rPr>
                <w:rFonts w:ascii="黑体"/>
                <w:sz w:val="13"/>
                <w:highlight w:val="none"/>
              </w:rPr>
            </w:pPr>
          </w:p>
          <w:p>
            <w:pPr>
              <w:pStyle w:val="7"/>
              <w:spacing w:before="1"/>
              <w:ind w:left="194"/>
              <w:rPr>
                <w:sz w:val="17"/>
                <w:highlight w:val="none"/>
              </w:rPr>
            </w:pPr>
            <w:r>
              <w:rPr>
                <w:sz w:val="17"/>
                <w:highlight w:val="none"/>
              </w:rPr>
              <w:t>公开方式</w:t>
            </w:r>
          </w:p>
        </w:tc>
        <w:tc>
          <w:tcPr>
            <w:tcW w:w="907" w:type="dxa"/>
            <w:gridSpan w:val="2"/>
          </w:tcPr>
          <w:p>
            <w:pPr>
              <w:pStyle w:val="7"/>
              <w:spacing w:before="1"/>
              <w:rPr>
                <w:rFonts w:ascii="黑体"/>
                <w:sz w:val="13"/>
                <w:highlight w:val="none"/>
              </w:rPr>
            </w:pPr>
          </w:p>
          <w:p>
            <w:pPr>
              <w:pStyle w:val="7"/>
              <w:spacing w:before="1"/>
              <w:ind w:left="109"/>
              <w:rPr>
                <w:sz w:val="17"/>
                <w:highlight w:val="none"/>
              </w:rPr>
            </w:pPr>
            <w:r>
              <w:rPr>
                <w:sz w:val="17"/>
                <w:highlight w:val="none"/>
              </w:rPr>
              <w:t>公开层级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1" w:hRule="atLeast"/>
        </w:trPr>
        <w:tc>
          <w:tcPr>
            <w:tcW w:w="381" w:type="dxa"/>
            <w:vMerge w:val="continue"/>
            <w:tcBorders>
              <w:top w:val="nil"/>
            </w:tcBorders>
          </w:tcPr>
          <w:p>
            <w:pPr>
              <w:rPr>
                <w:sz w:val="2"/>
                <w:szCs w:val="2"/>
                <w:highlight w:val="none"/>
              </w:rPr>
            </w:pPr>
          </w:p>
        </w:tc>
        <w:tc>
          <w:tcPr>
            <w:tcW w:w="447" w:type="dxa"/>
          </w:tcPr>
          <w:p>
            <w:pPr>
              <w:pStyle w:val="7"/>
              <w:spacing w:before="53" w:line="235" w:lineRule="auto"/>
              <w:ind w:left="55" w:right="22"/>
              <w:rPr>
                <w:sz w:val="17"/>
                <w:highlight w:val="none"/>
              </w:rPr>
            </w:pPr>
            <w:r>
              <w:rPr>
                <w:sz w:val="17"/>
                <w:highlight w:val="none"/>
              </w:rPr>
              <w:t>一级事项</w:t>
            </w:r>
          </w:p>
        </w:tc>
        <w:tc>
          <w:tcPr>
            <w:tcW w:w="1350" w:type="dxa"/>
          </w:tcPr>
          <w:p>
            <w:pPr>
              <w:pStyle w:val="7"/>
              <w:spacing w:before="3"/>
              <w:rPr>
                <w:rFonts w:ascii="黑体"/>
                <w:sz w:val="12"/>
                <w:highlight w:val="none"/>
              </w:rPr>
            </w:pPr>
          </w:p>
          <w:p>
            <w:pPr>
              <w:pStyle w:val="7"/>
              <w:ind w:left="333"/>
              <w:rPr>
                <w:sz w:val="17"/>
                <w:highlight w:val="none"/>
              </w:rPr>
            </w:pPr>
            <w:r>
              <w:rPr>
                <w:sz w:val="17"/>
                <w:highlight w:val="none"/>
              </w:rPr>
              <w:t>二级事项</w:t>
            </w:r>
          </w:p>
        </w:tc>
        <w:tc>
          <w:tcPr>
            <w:tcW w:w="1954" w:type="dxa"/>
            <w:vMerge w:val="continue"/>
            <w:tcBorders>
              <w:top w:val="nil"/>
            </w:tcBorders>
          </w:tcPr>
          <w:p>
            <w:pPr>
              <w:rPr>
                <w:sz w:val="2"/>
                <w:szCs w:val="2"/>
                <w:highlight w:val="none"/>
              </w:rPr>
            </w:pPr>
          </w:p>
        </w:tc>
        <w:tc>
          <w:tcPr>
            <w:tcW w:w="3003" w:type="dxa"/>
            <w:vMerge w:val="continue"/>
            <w:tcBorders>
              <w:top w:val="nil"/>
            </w:tcBorders>
          </w:tcPr>
          <w:p>
            <w:pPr>
              <w:rPr>
                <w:sz w:val="2"/>
                <w:szCs w:val="2"/>
                <w:highlight w:val="none"/>
              </w:rPr>
            </w:pPr>
          </w:p>
        </w:tc>
        <w:tc>
          <w:tcPr>
            <w:tcW w:w="958" w:type="dxa"/>
            <w:vMerge w:val="continue"/>
            <w:tcBorders>
              <w:top w:val="nil"/>
            </w:tcBorders>
          </w:tcPr>
          <w:p>
            <w:pPr>
              <w:rPr>
                <w:sz w:val="2"/>
                <w:szCs w:val="2"/>
                <w:highlight w:val="none"/>
              </w:rPr>
            </w:pPr>
          </w:p>
        </w:tc>
        <w:tc>
          <w:tcPr>
            <w:tcW w:w="486" w:type="dxa"/>
            <w:vMerge w:val="continue"/>
            <w:tcBorders>
              <w:top w:val="nil"/>
            </w:tcBorders>
          </w:tcPr>
          <w:p>
            <w:pPr>
              <w:rPr>
                <w:sz w:val="2"/>
                <w:szCs w:val="2"/>
                <w:highlight w:val="none"/>
              </w:rPr>
            </w:pPr>
          </w:p>
        </w:tc>
        <w:tc>
          <w:tcPr>
            <w:tcW w:w="2807" w:type="dxa"/>
            <w:vMerge w:val="continue"/>
            <w:tcBorders>
              <w:top w:val="nil"/>
            </w:tcBorders>
          </w:tcPr>
          <w:p>
            <w:pPr>
              <w:rPr>
                <w:sz w:val="2"/>
                <w:szCs w:val="2"/>
                <w:highlight w:val="none"/>
              </w:rPr>
            </w:pPr>
          </w:p>
        </w:tc>
        <w:tc>
          <w:tcPr>
            <w:tcW w:w="577" w:type="dxa"/>
          </w:tcPr>
          <w:p>
            <w:pPr>
              <w:pStyle w:val="7"/>
              <w:spacing w:before="3"/>
              <w:rPr>
                <w:rFonts w:ascii="黑体"/>
                <w:sz w:val="12"/>
                <w:highlight w:val="none"/>
              </w:rPr>
            </w:pPr>
          </w:p>
          <w:p>
            <w:pPr>
              <w:pStyle w:val="7"/>
              <w:ind w:left="29"/>
              <w:jc w:val="center"/>
              <w:rPr>
                <w:sz w:val="17"/>
                <w:highlight w:val="none"/>
              </w:rPr>
            </w:pPr>
            <w:r>
              <w:rPr>
                <w:sz w:val="17"/>
                <w:highlight w:val="none"/>
              </w:rPr>
              <w:t>全社会</w:t>
            </w:r>
          </w:p>
        </w:tc>
        <w:tc>
          <w:tcPr>
            <w:tcW w:w="486" w:type="dxa"/>
          </w:tcPr>
          <w:p>
            <w:pPr>
              <w:pStyle w:val="7"/>
              <w:spacing w:before="53" w:line="235" w:lineRule="auto"/>
              <w:ind w:left="74" w:right="43"/>
              <w:rPr>
                <w:sz w:val="17"/>
                <w:highlight w:val="none"/>
              </w:rPr>
            </w:pPr>
            <w:r>
              <w:rPr>
                <w:sz w:val="17"/>
                <w:highlight w:val="none"/>
              </w:rPr>
              <w:t>特定群体</w:t>
            </w:r>
          </w:p>
        </w:tc>
        <w:tc>
          <w:tcPr>
            <w:tcW w:w="486" w:type="dxa"/>
          </w:tcPr>
          <w:p>
            <w:pPr>
              <w:pStyle w:val="7"/>
              <w:spacing w:before="3"/>
              <w:rPr>
                <w:rFonts w:ascii="黑体"/>
                <w:sz w:val="12"/>
                <w:highlight w:val="none"/>
              </w:rPr>
            </w:pPr>
          </w:p>
          <w:p>
            <w:pPr>
              <w:pStyle w:val="7"/>
              <w:ind w:left="57" w:right="29"/>
              <w:jc w:val="center"/>
              <w:rPr>
                <w:sz w:val="17"/>
                <w:highlight w:val="none"/>
              </w:rPr>
            </w:pPr>
            <w:r>
              <w:rPr>
                <w:sz w:val="17"/>
                <w:highlight w:val="none"/>
              </w:rPr>
              <w:t>主动</w:t>
            </w:r>
          </w:p>
        </w:tc>
        <w:tc>
          <w:tcPr>
            <w:tcW w:w="591" w:type="dxa"/>
          </w:tcPr>
          <w:p>
            <w:pPr>
              <w:pStyle w:val="7"/>
              <w:spacing w:before="3"/>
              <w:rPr>
                <w:rFonts w:ascii="黑体"/>
                <w:sz w:val="12"/>
                <w:highlight w:val="none"/>
              </w:rPr>
            </w:pPr>
          </w:p>
          <w:p>
            <w:pPr>
              <w:pStyle w:val="7"/>
              <w:ind w:left="39"/>
              <w:rPr>
                <w:sz w:val="17"/>
                <w:highlight w:val="none"/>
              </w:rPr>
            </w:pPr>
            <w:r>
              <w:rPr>
                <w:sz w:val="17"/>
                <w:highlight w:val="none"/>
              </w:rPr>
              <w:t>依申请</w:t>
            </w:r>
          </w:p>
        </w:tc>
        <w:tc>
          <w:tcPr>
            <w:tcW w:w="459" w:type="dxa"/>
          </w:tcPr>
          <w:p>
            <w:pPr>
              <w:pStyle w:val="7"/>
              <w:spacing w:before="3"/>
              <w:rPr>
                <w:rFonts w:ascii="黑体"/>
                <w:sz w:val="12"/>
                <w:highlight w:val="none"/>
              </w:rPr>
            </w:pPr>
          </w:p>
          <w:p>
            <w:pPr>
              <w:pStyle w:val="7"/>
              <w:ind w:left="42" w:right="16"/>
              <w:jc w:val="center"/>
              <w:rPr>
                <w:sz w:val="17"/>
                <w:highlight w:val="none"/>
              </w:rPr>
            </w:pPr>
            <w:r>
              <w:rPr>
                <w:sz w:val="17"/>
                <w:highlight w:val="none"/>
              </w:rPr>
              <w:t>市级</w:t>
            </w:r>
          </w:p>
        </w:tc>
        <w:tc>
          <w:tcPr>
            <w:tcW w:w="448" w:type="dxa"/>
          </w:tcPr>
          <w:p>
            <w:pPr>
              <w:pStyle w:val="7"/>
              <w:spacing w:before="3"/>
              <w:rPr>
                <w:rFonts w:ascii="黑体"/>
                <w:sz w:val="12"/>
                <w:highlight w:val="none"/>
              </w:rPr>
            </w:pPr>
          </w:p>
          <w:p>
            <w:pPr>
              <w:pStyle w:val="7"/>
              <w:ind w:left="34" w:right="13"/>
              <w:jc w:val="center"/>
              <w:rPr>
                <w:sz w:val="17"/>
                <w:highlight w:val="none"/>
              </w:rPr>
            </w:pPr>
            <w:r>
              <w:rPr>
                <w:sz w:val="17"/>
                <w:highlight w:val="none"/>
              </w:rPr>
              <w:t>县级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02"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2"/>
              <w:rPr>
                <w:rFonts w:ascii="黑体"/>
                <w:sz w:val="20"/>
                <w:highlight w:val="none"/>
              </w:rPr>
            </w:pPr>
          </w:p>
          <w:p>
            <w:pPr>
              <w:pStyle w:val="7"/>
              <w:ind w:left="47" w:right="17"/>
              <w:jc w:val="center"/>
              <w:rPr>
                <w:sz w:val="17"/>
                <w:highlight w:val="none"/>
              </w:rPr>
            </w:pPr>
            <w:r>
              <w:rPr>
                <w:sz w:val="17"/>
                <w:highlight w:val="none"/>
              </w:rPr>
              <w:t>480</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
              <w:rPr>
                <w:rFonts w:ascii="黑体"/>
                <w:sz w:val="12"/>
                <w:highlight w:val="none"/>
              </w:rPr>
            </w:pPr>
          </w:p>
          <w:p>
            <w:pPr>
              <w:pStyle w:val="7"/>
              <w:spacing w:line="235" w:lineRule="auto"/>
              <w:ind w:left="58" w:right="24"/>
              <w:jc w:val="both"/>
              <w:rPr>
                <w:sz w:val="17"/>
                <w:highlight w:val="none"/>
              </w:rPr>
            </w:pPr>
            <w:r>
              <w:rPr>
                <w:sz w:val="17"/>
                <w:highlight w:val="none"/>
              </w:rPr>
              <w:t>工程招标投标管理</w:t>
            </w:r>
          </w:p>
        </w:tc>
        <w:tc>
          <w:tcPr>
            <w:tcW w:w="1350"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4"/>
              <w:rPr>
                <w:rFonts w:ascii="黑体"/>
                <w:sz w:val="11"/>
                <w:highlight w:val="none"/>
              </w:rPr>
            </w:pPr>
          </w:p>
          <w:p>
            <w:pPr>
              <w:pStyle w:val="7"/>
              <w:spacing w:before="1" w:line="235" w:lineRule="auto"/>
              <w:ind w:left="30" w:right="100"/>
              <w:jc w:val="both"/>
              <w:rPr>
                <w:sz w:val="17"/>
                <w:highlight w:val="none"/>
              </w:rPr>
            </w:pPr>
            <w:r>
              <w:rPr>
                <w:sz w:val="17"/>
                <w:highlight w:val="none"/>
              </w:rPr>
              <w:t>依法必须进行招标的项目，招标人与投标人就投标价格、投标方案等实质性内容进行谈判</w:t>
            </w:r>
          </w:p>
        </w:tc>
        <w:tc>
          <w:tcPr>
            <w:tcW w:w="1954"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numPr>
                <w:ilvl w:val="0"/>
                <w:numId w:val="82"/>
              </w:numPr>
              <w:tabs>
                <w:tab w:val="left" w:pos="204"/>
              </w:tabs>
              <w:spacing w:before="127" w:after="0" w:line="235" w:lineRule="auto"/>
              <w:ind w:left="30"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82"/>
              </w:numPr>
              <w:tabs>
                <w:tab w:val="left" w:pos="204"/>
              </w:tabs>
              <w:spacing w:before="1" w:after="0" w:line="235" w:lineRule="auto"/>
              <w:ind w:left="30"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82"/>
              </w:numPr>
              <w:tabs>
                <w:tab w:val="left" w:pos="204"/>
              </w:tabs>
              <w:spacing w:before="0" w:after="0" w:line="214" w:lineRule="exact"/>
              <w:ind w:left="203" w:right="0" w:hanging="174"/>
              <w:jc w:val="left"/>
              <w:rPr>
                <w:sz w:val="17"/>
                <w:highlight w:val="none"/>
              </w:rPr>
            </w:pPr>
            <w:r>
              <w:rPr>
                <w:sz w:val="17"/>
                <w:highlight w:val="none"/>
              </w:rPr>
              <w:t>执法依据；</w:t>
            </w:r>
          </w:p>
          <w:p>
            <w:pPr>
              <w:pStyle w:val="7"/>
              <w:numPr>
                <w:ilvl w:val="0"/>
                <w:numId w:val="82"/>
              </w:numPr>
              <w:tabs>
                <w:tab w:val="left" w:pos="204"/>
              </w:tabs>
              <w:spacing w:before="2" w:after="0" w:line="235" w:lineRule="auto"/>
              <w:ind w:left="30"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82"/>
              </w:numPr>
              <w:tabs>
                <w:tab w:val="left" w:pos="204"/>
              </w:tabs>
              <w:spacing w:before="0" w:after="0" w:line="214" w:lineRule="exact"/>
              <w:ind w:left="203" w:right="0" w:hanging="174"/>
              <w:jc w:val="left"/>
              <w:rPr>
                <w:sz w:val="17"/>
                <w:highlight w:val="none"/>
              </w:rPr>
            </w:pPr>
            <w:r>
              <w:rPr>
                <w:sz w:val="17"/>
                <w:highlight w:val="none"/>
              </w:rPr>
              <w:t>咨询、监督投诉方式；</w:t>
            </w:r>
          </w:p>
          <w:p>
            <w:pPr>
              <w:pStyle w:val="7"/>
              <w:numPr>
                <w:ilvl w:val="0"/>
                <w:numId w:val="82"/>
              </w:numPr>
              <w:tabs>
                <w:tab w:val="left" w:pos="204"/>
              </w:tabs>
              <w:spacing w:before="0" w:after="0" w:line="214" w:lineRule="exact"/>
              <w:ind w:left="203" w:right="0" w:hanging="174"/>
              <w:jc w:val="left"/>
              <w:rPr>
                <w:sz w:val="17"/>
                <w:highlight w:val="none"/>
              </w:rPr>
            </w:pPr>
            <w:r>
              <w:rPr>
                <w:sz w:val="17"/>
                <w:highlight w:val="none"/>
              </w:rPr>
              <w:t>处罚决定；</w:t>
            </w:r>
          </w:p>
          <w:p>
            <w:pPr>
              <w:pStyle w:val="7"/>
              <w:numPr>
                <w:ilvl w:val="0"/>
                <w:numId w:val="82"/>
              </w:numPr>
              <w:tabs>
                <w:tab w:val="left" w:pos="204"/>
              </w:tabs>
              <w:spacing w:before="0" w:after="0" w:line="216" w:lineRule="exact"/>
              <w:ind w:left="203" w:right="0" w:hanging="174"/>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6"/>
              <w:rPr>
                <w:rFonts w:ascii="黑体"/>
                <w:sz w:val="12"/>
                <w:highlight w:val="none"/>
              </w:rPr>
            </w:pPr>
          </w:p>
          <w:p>
            <w:pPr>
              <w:pStyle w:val="7"/>
              <w:ind w:left="30"/>
              <w:rPr>
                <w:sz w:val="17"/>
                <w:highlight w:val="none"/>
              </w:rPr>
            </w:pPr>
            <w:r>
              <w:rPr>
                <w:sz w:val="17"/>
                <w:highlight w:val="none"/>
              </w:rPr>
              <w:t>《中华人民共和国招标投标法》</w:t>
            </w:r>
          </w:p>
        </w:tc>
        <w:tc>
          <w:tcPr>
            <w:tcW w:w="958"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numPr>
                <w:ilvl w:val="0"/>
                <w:numId w:val="83"/>
              </w:numPr>
              <w:tabs>
                <w:tab w:val="left" w:pos="204"/>
              </w:tabs>
              <w:spacing w:before="135" w:after="0" w:line="235" w:lineRule="auto"/>
              <w:ind w:left="29" w:right="48" w:firstLine="0"/>
              <w:jc w:val="both"/>
              <w:rPr>
                <w:sz w:val="17"/>
                <w:highlight w:val="none"/>
              </w:rPr>
            </w:pPr>
            <w:r>
              <w:rPr>
                <w:spacing w:val="-4"/>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83"/>
              </w:numPr>
              <w:tabs>
                <w:tab w:val="left" w:pos="204"/>
              </w:tabs>
              <w:spacing w:before="4" w:after="0" w:line="235" w:lineRule="auto"/>
              <w:ind w:left="29" w:right="48"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26"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tabs>
                <w:tab w:val="left" w:pos="1403"/>
              </w:tabs>
              <w:spacing w:before="131" w:line="216" w:lineRule="exact"/>
              <w:ind w:left="29"/>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9"/>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9"/>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9"/>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9"/>
              <w:rPr>
                <w:sz w:val="17"/>
                <w:highlight w:val="none"/>
              </w:rPr>
            </w:pPr>
            <w:r>
              <w:rPr>
                <w:sz w:val="17"/>
                <w:highlight w:val="none"/>
              </w:rPr>
              <w:t>□便民服务站</w:t>
            </w:r>
            <w:r>
              <w:rPr>
                <w:sz w:val="17"/>
                <w:highlight w:val="none"/>
              </w:rPr>
              <w:tab/>
            </w:r>
            <w:r>
              <w:rPr>
                <w:sz w:val="17"/>
                <w:highlight w:val="none"/>
              </w:rPr>
              <w:t>□入户/现场</w:t>
            </w:r>
          </w:p>
          <w:p>
            <w:pPr>
              <w:pStyle w:val="7"/>
              <w:spacing w:before="2" w:line="235" w:lineRule="auto"/>
              <w:ind w:left="29" w:right="17"/>
              <w:rPr>
                <w:sz w:val="17"/>
                <w:highlight w:val="none"/>
              </w:rPr>
            </w:pPr>
            <w:r>
              <w:rPr>
                <w:sz w:val="17"/>
                <w:highlight w:val="none"/>
              </w:rPr>
              <w:t>□社区/企事业单位/村公示栏（电子屏）</w:t>
            </w:r>
          </w:p>
          <w:p>
            <w:pPr>
              <w:pStyle w:val="7"/>
              <w:tabs>
                <w:tab w:val="left" w:pos="1403"/>
              </w:tabs>
              <w:spacing w:line="216" w:lineRule="exact"/>
              <w:ind w:left="29"/>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24"/>
                <w:highlight w:val="none"/>
              </w:rPr>
            </w:pPr>
          </w:p>
          <w:p>
            <w:pPr>
              <w:pStyle w:val="7"/>
              <w:spacing w:before="1"/>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24"/>
                <w:highlight w:val="none"/>
              </w:rPr>
            </w:pPr>
          </w:p>
          <w:p>
            <w:pPr>
              <w:pStyle w:val="7"/>
              <w:spacing w:before="1"/>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24"/>
                <w:highlight w:val="none"/>
              </w:rPr>
            </w:pPr>
          </w:p>
          <w:p>
            <w:pPr>
              <w:pStyle w:val="7"/>
              <w:spacing w:before="1"/>
              <w:ind w:left="23"/>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24"/>
                <w:highlight w:val="none"/>
              </w:rPr>
            </w:pPr>
          </w:p>
          <w:p>
            <w:pPr>
              <w:pStyle w:val="7"/>
              <w:spacing w:before="1"/>
              <w:ind w:left="23"/>
              <w:jc w:val="center"/>
              <w:rPr>
                <w:rFonts w:ascii="Arial" w:hAnsi="Arial"/>
                <w:sz w:val="17"/>
                <w:highlight w:val="none"/>
              </w:rPr>
            </w:pPr>
            <w:r>
              <w:rPr>
                <w:rFonts w:ascii="Arial" w:hAnsi="Arial"/>
                <w:w w:val="100"/>
                <w:sz w:val="17"/>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02"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9"/>
              <w:rPr>
                <w:rFonts w:ascii="黑体"/>
                <w:sz w:val="20"/>
                <w:highlight w:val="none"/>
              </w:rPr>
            </w:pPr>
          </w:p>
          <w:p>
            <w:pPr>
              <w:pStyle w:val="7"/>
              <w:ind w:left="47" w:right="17"/>
              <w:jc w:val="center"/>
              <w:rPr>
                <w:sz w:val="17"/>
                <w:highlight w:val="none"/>
              </w:rPr>
            </w:pPr>
            <w:r>
              <w:rPr>
                <w:sz w:val="17"/>
                <w:highlight w:val="none"/>
              </w:rPr>
              <w:t>481</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1"/>
              <w:rPr>
                <w:rFonts w:ascii="黑体"/>
                <w:sz w:val="11"/>
                <w:highlight w:val="none"/>
              </w:rPr>
            </w:pPr>
          </w:p>
          <w:p>
            <w:pPr>
              <w:pStyle w:val="7"/>
              <w:spacing w:before="1" w:line="235" w:lineRule="auto"/>
              <w:ind w:left="57" w:right="25"/>
              <w:jc w:val="both"/>
              <w:rPr>
                <w:sz w:val="17"/>
                <w:highlight w:val="none"/>
              </w:rPr>
            </w:pPr>
            <w:r>
              <w:rPr>
                <w:sz w:val="17"/>
                <w:highlight w:val="none"/>
              </w:rPr>
              <w:t>工程招标投标管理</w:t>
            </w:r>
          </w:p>
        </w:tc>
        <w:tc>
          <w:tcPr>
            <w:tcW w:w="1350" w:type="dxa"/>
          </w:tcPr>
          <w:p>
            <w:pPr>
              <w:pStyle w:val="7"/>
              <w:rPr>
                <w:rFonts w:ascii="黑体"/>
                <w:sz w:val="16"/>
                <w:highlight w:val="none"/>
              </w:rPr>
            </w:pPr>
          </w:p>
          <w:p>
            <w:pPr>
              <w:pStyle w:val="7"/>
              <w:rPr>
                <w:rFonts w:ascii="黑体"/>
                <w:sz w:val="16"/>
                <w:highlight w:val="none"/>
              </w:rPr>
            </w:pPr>
          </w:p>
          <w:p>
            <w:pPr>
              <w:pStyle w:val="7"/>
              <w:spacing w:before="115" w:line="235" w:lineRule="auto"/>
              <w:ind w:left="30" w:right="100"/>
              <w:rPr>
                <w:sz w:val="17"/>
                <w:highlight w:val="none"/>
              </w:rPr>
            </w:pPr>
            <w:r>
              <w:rPr>
                <w:spacing w:val="-3"/>
                <w:sz w:val="17"/>
                <w:highlight w:val="none"/>
              </w:rPr>
              <w:t>评标委员会成员收受投标人的财</w:t>
            </w:r>
            <w:r>
              <w:rPr>
                <w:sz w:val="17"/>
                <w:highlight w:val="none"/>
              </w:rPr>
              <w:t xml:space="preserve">物或者其他好 </w:t>
            </w:r>
            <w:r>
              <w:rPr>
                <w:spacing w:val="-3"/>
                <w:sz w:val="17"/>
                <w:highlight w:val="none"/>
              </w:rPr>
              <w:t>处，评标委员会成员或者参加评标的有关工作人员向他人透露对投标文件的评审和比较、中标候选人的推荐以及与评标有关的其</w:t>
            </w:r>
            <w:r>
              <w:rPr>
                <w:sz w:val="17"/>
                <w:highlight w:val="none"/>
              </w:rPr>
              <w:t>他情况</w:t>
            </w:r>
          </w:p>
        </w:tc>
        <w:tc>
          <w:tcPr>
            <w:tcW w:w="1954"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numPr>
                <w:ilvl w:val="0"/>
                <w:numId w:val="84"/>
              </w:numPr>
              <w:tabs>
                <w:tab w:val="left" w:pos="204"/>
              </w:tabs>
              <w:spacing w:before="124" w:after="0" w:line="235" w:lineRule="auto"/>
              <w:ind w:left="30"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84"/>
              </w:numPr>
              <w:tabs>
                <w:tab w:val="left" w:pos="204"/>
              </w:tabs>
              <w:spacing w:before="1" w:after="0" w:line="235" w:lineRule="auto"/>
              <w:ind w:left="30"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84"/>
              </w:numPr>
              <w:tabs>
                <w:tab w:val="left" w:pos="204"/>
              </w:tabs>
              <w:spacing w:before="0" w:after="0" w:line="214" w:lineRule="exact"/>
              <w:ind w:left="203" w:right="0" w:hanging="174"/>
              <w:jc w:val="left"/>
              <w:rPr>
                <w:sz w:val="17"/>
                <w:highlight w:val="none"/>
              </w:rPr>
            </w:pPr>
            <w:r>
              <w:rPr>
                <w:sz w:val="17"/>
                <w:highlight w:val="none"/>
              </w:rPr>
              <w:t>执法依据；</w:t>
            </w:r>
          </w:p>
          <w:p>
            <w:pPr>
              <w:pStyle w:val="7"/>
              <w:numPr>
                <w:ilvl w:val="0"/>
                <w:numId w:val="84"/>
              </w:numPr>
              <w:tabs>
                <w:tab w:val="left" w:pos="204"/>
              </w:tabs>
              <w:spacing w:before="2" w:after="0" w:line="235" w:lineRule="auto"/>
              <w:ind w:left="30"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84"/>
              </w:numPr>
              <w:tabs>
                <w:tab w:val="left" w:pos="204"/>
              </w:tabs>
              <w:spacing w:before="0" w:after="0" w:line="214" w:lineRule="exact"/>
              <w:ind w:left="203" w:right="0" w:hanging="174"/>
              <w:jc w:val="left"/>
              <w:rPr>
                <w:sz w:val="17"/>
                <w:highlight w:val="none"/>
              </w:rPr>
            </w:pPr>
            <w:r>
              <w:rPr>
                <w:sz w:val="17"/>
                <w:highlight w:val="none"/>
              </w:rPr>
              <w:t>咨询、监督投诉方式；</w:t>
            </w:r>
          </w:p>
          <w:p>
            <w:pPr>
              <w:pStyle w:val="7"/>
              <w:numPr>
                <w:ilvl w:val="0"/>
                <w:numId w:val="84"/>
              </w:numPr>
              <w:tabs>
                <w:tab w:val="left" w:pos="204"/>
              </w:tabs>
              <w:spacing w:before="0" w:after="0" w:line="214" w:lineRule="exact"/>
              <w:ind w:left="203" w:right="0" w:hanging="174"/>
              <w:jc w:val="left"/>
              <w:rPr>
                <w:sz w:val="17"/>
                <w:highlight w:val="none"/>
              </w:rPr>
            </w:pPr>
            <w:r>
              <w:rPr>
                <w:sz w:val="17"/>
                <w:highlight w:val="none"/>
              </w:rPr>
              <w:t>处罚决定；</w:t>
            </w:r>
          </w:p>
          <w:p>
            <w:pPr>
              <w:pStyle w:val="7"/>
              <w:numPr>
                <w:ilvl w:val="0"/>
                <w:numId w:val="84"/>
              </w:numPr>
              <w:tabs>
                <w:tab w:val="left" w:pos="204"/>
              </w:tabs>
              <w:spacing w:before="0" w:after="0" w:line="216" w:lineRule="exact"/>
              <w:ind w:left="203" w:right="0" w:hanging="174"/>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7"/>
              <w:rPr>
                <w:rFonts w:ascii="黑体"/>
                <w:sz w:val="11"/>
                <w:highlight w:val="none"/>
              </w:rPr>
            </w:pPr>
          </w:p>
          <w:p>
            <w:pPr>
              <w:pStyle w:val="7"/>
              <w:ind w:left="30"/>
              <w:rPr>
                <w:sz w:val="17"/>
                <w:highlight w:val="none"/>
              </w:rPr>
            </w:pPr>
            <w:r>
              <w:rPr>
                <w:sz w:val="17"/>
                <w:highlight w:val="none"/>
              </w:rPr>
              <w:t>《中华人民共和国招标投标法》</w:t>
            </w:r>
          </w:p>
          <w:p>
            <w:pPr>
              <w:pStyle w:val="7"/>
              <w:spacing w:before="5"/>
              <w:rPr>
                <w:rFonts w:ascii="黑体"/>
                <w:sz w:val="16"/>
                <w:highlight w:val="none"/>
              </w:rPr>
            </w:pPr>
          </w:p>
          <w:p>
            <w:pPr>
              <w:pStyle w:val="7"/>
              <w:spacing w:before="1"/>
              <w:ind w:left="30"/>
              <w:rPr>
                <w:sz w:val="17"/>
                <w:highlight w:val="none"/>
              </w:rPr>
            </w:pPr>
            <w:r>
              <w:rPr>
                <w:sz w:val="17"/>
                <w:highlight w:val="none"/>
              </w:rPr>
              <w:t>《建筑工程设计招标投标管理办法》</w:t>
            </w:r>
          </w:p>
        </w:tc>
        <w:tc>
          <w:tcPr>
            <w:tcW w:w="958"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numPr>
                <w:ilvl w:val="0"/>
                <w:numId w:val="85"/>
              </w:numPr>
              <w:tabs>
                <w:tab w:val="left" w:pos="204"/>
              </w:tabs>
              <w:spacing w:before="133" w:after="0" w:line="235" w:lineRule="auto"/>
              <w:ind w:left="29" w:right="48" w:firstLine="0"/>
              <w:jc w:val="both"/>
              <w:rPr>
                <w:sz w:val="17"/>
                <w:highlight w:val="none"/>
              </w:rPr>
            </w:pPr>
            <w:r>
              <w:rPr>
                <w:spacing w:val="-4"/>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85"/>
              </w:numPr>
              <w:tabs>
                <w:tab w:val="left" w:pos="204"/>
              </w:tabs>
              <w:spacing w:before="4" w:after="0" w:line="235" w:lineRule="auto"/>
              <w:ind w:left="29" w:right="49"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23"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tabs>
                <w:tab w:val="left" w:pos="1403"/>
              </w:tabs>
              <w:spacing w:before="128" w:line="216" w:lineRule="exact"/>
              <w:ind w:left="29"/>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9"/>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9"/>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9"/>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9"/>
              <w:rPr>
                <w:sz w:val="17"/>
                <w:highlight w:val="none"/>
              </w:rPr>
            </w:pPr>
            <w:r>
              <w:rPr>
                <w:sz w:val="17"/>
                <w:highlight w:val="none"/>
              </w:rPr>
              <w:t>□便民服务站</w:t>
            </w:r>
            <w:r>
              <w:rPr>
                <w:sz w:val="17"/>
                <w:highlight w:val="none"/>
              </w:rPr>
              <w:tab/>
            </w:r>
            <w:r>
              <w:rPr>
                <w:sz w:val="17"/>
                <w:highlight w:val="none"/>
              </w:rPr>
              <w:t>□入户/现场</w:t>
            </w:r>
          </w:p>
          <w:p>
            <w:pPr>
              <w:pStyle w:val="7"/>
              <w:spacing w:before="2" w:line="235" w:lineRule="auto"/>
              <w:ind w:left="29" w:right="17"/>
              <w:rPr>
                <w:sz w:val="17"/>
                <w:highlight w:val="none"/>
              </w:rPr>
            </w:pPr>
            <w:r>
              <w:rPr>
                <w:sz w:val="17"/>
                <w:highlight w:val="none"/>
              </w:rPr>
              <w:t>□社区/企事业单位/村公示栏（电子屏）</w:t>
            </w:r>
          </w:p>
          <w:p>
            <w:pPr>
              <w:pStyle w:val="7"/>
              <w:tabs>
                <w:tab w:val="left" w:pos="1403"/>
              </w:tabs>
              <w:spacing w:line="216" w:lineRule="exact"/>
              <w:ind w:left="29"/>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6"/>
              <w:rPr>
                <w:rFonts w:ascii="黑体"/>
                <w:sz w:val="24"/>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6"/>
              <w:rPr>
                <w:rFonts w:ascii="黑体"/>
                <w:sz w:val="24"/>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6"/>
              <w:rPr>
                <w:rFonts w:ascii="黑体"/>
                <w:sz w:val="24"/>
                <w:highlight w:val="none"/>
              </w:rPr>
            </w:pPr>
          </w:p>
          <w:p>
            <w:pPr>
              <w:pStyle w:val="7"/>
              <w:ind w:left="23"/>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6"/>
              <w:rPr>
                <w:rFonts w:ascii="黑体"/>
                <w:sz w:val="24"/>
                <w:highlight w:val="none"/>
              </w:rPr>
            </w:pPr>
          </w:p>
          <w:p>
            <w:pPr>
              <w:pStyle w:val="7"/>
              <w:ind w:left="23"/>
              <w:jc w:val="center"/>
              <w:rPr>
                <w:rFonts w:ascii="Arial" w:hAnsi="Arial"/>
                <w:sz w:val="17"/>
                <w:highlight w:val="none"/>
              </w:rPr>
            </w:pPr>
            <w:r>
              <w:rPr>
                <w:rFonts w:ascii="Arial" w:hAnsi="Arial"/>
                <w:w w:val="100"/>
                <w:sz w:val="17"/>
                <w:highlight w:val="none"/>
              </w:rPr>
              <w:t>√</w:t>
            </w:r>
          </w:p>
        </w:tc>
      </w:tr>
    </w:tbl>
    <w:p>
      <w:pPr>
        <w:rPr>
          <w:sz w:val="2"/>
          <w:szCs w:val="2"/>
          <w:highlight w:val="none"/>
        </w:rPr>
      </w:pPr>
      <w:r>
        <w:rPr>
          <w:highlight w:val="none"/>
        </w:rPr>
        <mc:AlternateContent>
          <mc:Choice Requires="wps">
            <w:drawing>
              <wp:anchor distT="0" distB="0" distL="114300" distR="114300" simplePos="0" relativeHeight="251669504" behindDoc="0" locked="0" layoutInCell="1" allowOverlap="1">
                <wp:simplePos x="0" y="0"/>
                <wp:positionH relativeFrom="page">
                  <wp:posOffset>382905</wp:posOffset>
                </wp:positionH>
                <wp:positionV relativeFrom="page">
                  <wp:posOffset>5987415</wp:posOffset>
                </wp:positionV>
                <wp:extent cx="177800" cy="558800"/>
                <wp:effectExtent l="0" t="0" r="0" b="0"/>
                <wp:wrapNone/>
                <wp:docPr id="163" name="文本框 163"/>
                <wp:cNvGraphicFramePr/>
                <a:graphic xmlns:a="http://schemas.openxmlformats.org/drawingml/2006/main">
                  <a:graphicData uri="http://schemas.microsoft.com/office/word/2010/wordprocessingShape">
                    <wps:wsp>
                      <wps:cNvSpPr txBox="1"/>
                      <wps:spPr>
                        <a:xfrm>
                          <a:off x="0" y="0"/>
                          <a:ext cx="177800" cy="558800"/>
                        </a:xfrm>
                        <a:prstGeom prst="rect">
                          <a:avLst/>
                        </a:prstGeom>
                        <a:noFill/>
                        <a:ln>
                          <a:noFill/>
                        </a:ln>
                      </wps:spPr>
                      <wps:txbx>
                        <w:txbxContent>
                          <w:p>
                            <w:pPr>
                              <w:spacing w:before="0" w:line="280" w:lineRule="exact"/>
                              <w:ind w:left="20" w:right="0" w:firstLine="0"/>
                              <w:jc w:val="left"/>
                              <w:rPr>
                                <w:sz w:val="24"/>
                              </w:rPr>
                            </w:pPr>
                            <w:r>
                              <w:rPr>
                                <w:sz w:val="24"/>
                              </w:rPr>
                              <w:t>- 373 -</w:t>
                            </w:r>
                          </w:p>
                        </w:txbxContent>
                      </wps:txbx>
                      <wps:bodyPr vert="vert" lIns="0" tIns="0" rIns="0" bIns="0" upright="1"/>
                    </wps:wsp>
                  </a:graphicData>
                </a:graphic>
              </wp:anchor>
            </w:drawing>
          </mc:Choice>
          <mc:Fallback>
            <w:pict>
              <v:shape id="_x0000_s1026" o:spid="_x0000_s1026" o:spt="202" type="#_x0000_t202" style="position:absolute;left:0pt;margin-left:30.15pt;margin-top:471.45pt;height:44pt;width:14pt;mso-position-horizontal-relative:page;mso-position-vertical-relative:page;z-index:251669504;mso-width-relative:page;mso-height-relative:page;" filled="f" stroked="f" coordsize="21600,21600" o:gfxdata="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TH+UD2gAAAAoBAAAPAAAAAAAAAAEAIAAAACIAAABkcnMvZG93bnJldi54&#10;bWxQSwECFAAUAAAACACHTuJA2fej6L8BAACBAwAADgAAAAAAAAABACAAAAApAQAAZHJzL2Uyb0Rv&#10;Yy54bWxQSwUGAAAAAAYABgBZAQAAWgUAAAAA&#10;">
                <v:fill on="f" focussize="0,0"/>
                <v:stroke on="f"/>
                <v:imagedata o:title=""/>
                <o:lock v:ext="edit" aspectratio="f"/>
                <v:textbox inset="0mm,0mm,0mm,0mm" style="layout-flow:vertical;">
                  <w:txbxContent>
                    <w:p>
                      <w:pPr>
                        <w:spacing w:before="0" w:line="280" w:lineRule="exact"/>
                        <w:ind w:left="20" w:right="0" w:firstLine="0"/>
                        <w:jc w:val="left"/>
                        <w:rPr>
                          <w:sz w:val="24"/>
                        </w:rPr>
                      </w:pPr>
                      <w:r>
                        <w:rPr>
                          <w:sz w:val="24"/>
                        </w:rPr>
                        <w:t>- 373 -</w:t>
                      </w:r>
                    </w:p>
                  </w:txbxContent>
                </v:textbox>
              </v:shape>
            </w:pict>
          </mc:Fallback>
        </mc:AlternateContent>
      </w:r>
    </w:p>
    <w:p>
      <w:pPr>
        <w:spacing w:after="0"/>
        <w:rPr>
          <w:sz w:val="2"/>
          <w:szCs w:val="2"/>
          <w:highlight w:val="none"/>
        </w:rPr>
        <w:sectPr>
          <w:pgSz w:w="16840" w:h="11910" w:orient="landscape"/>
          <w:pgMar w:top="1100" w:right="940" w:bottom="280" w:left="1020" w:header="720" w:footer="720" w:gutter="0"/>
          <w:cols w:space="720" w:num="1"/>
        </w:sectPr>
      </w:pPr>
    </w:p>
    <w:tbl>
      <w:tblPr>
        <w:tblStyle w:val="5"/>
        <w:tblW w:w="0" w:type="auto"/>
        <w:tblInd w:w="17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1"/>
        <w:gridCol w:w="447"/>
        <w:gridCol w:w="1350"/>
        <w:gridCol w:w="1954"/>
        <w:gridCol w:w="3003"/>
        <w:gridCol w:w="958"/>
        <w:gridCol w:w="486"/>
        <w:gridCol w:w="2807"/>
        <w:gridCol w:w="577"/>
        <w:gridCol w:w="486"/>
        <w:gridCol w:w="486"/>
        <w:gridCol w:w="591"/>
        <w:gridCol w:w="459"/>
        <w:gridCol w:w="44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2" w:hRule="atLeast"/>
        </w:trPr>
        <w:tc>
          <w:tcPr>
            <w:tcW w:w="381" w:type="dxa"/>
            <w:vMerge w:val="restart"/>
          </w:tcPr>
          <w:p>
            <w:pPr>
              <w:pStyle w:val="7"/>
              <w:rPr>
                <w:rFonts w:ascii="黑体"/>
                <w:sz w:val="16"/>
                <w:highlight w:val="none"/>
              </w:rPr>
            </w:pPr>
          </w:p>
          <w:p>
            <w:pPr>
              <w:pStyle w:val="7"/>
              <w:spacing w:before="126" w:line="235" w:lineRule="auto"/>
              <w:ind w:left="110" w:right="77"/>
              <w:rPr>
                <w:sz w:val="17"/>
                <w:highlight w:val="none"/>
              </w:rPr>
            </w:pPr>
            <w:r>
              <w:rPr>
                <w:sz w:val="17"/>
                <w:highlight w:val="none"/>
              </w:rPr>
              <w:t>序号</w:t>
            </w:r>
          </w:p>
        </w:tc>
        <w:tc>
          <w:tcPr>
            <w:tcW w:w="1797" w:type="dxa"/>
            <w:gridSpan w:val="2"/>
          </w:tcPr>
          <w:p>
            <w:pPr>
              <w:pStyle w:val="7"/>
              <w:spacing w:before="1"/>
              <w:rPr>
                <w:rFonts w:ascii="黑体"/>
                <w:sz w:val="13"/>
                <w:highlight w:val="none"/>
              </w:rPr>
            </w:pPr>
          </w:p>
          <w:p>
            <w:pPr>
              <w:pStyle w:val="7"/>
              <w:spacing w:before="1"/>
              <w:ind w:left="557"/>
              <w:rPr>
                <w:sz w:val="17"/>
                <w:highlight w:val="none"/>
              </w:rPr>
            </w:pPr>
            <w:r>
              <w:rPr>
                <w:sz w:val="17"/>
                <w:highlight w:val="none"/>
              </w:rPr>
              <w:t>公开事项</w:t>
            </w:r>
          </w:p>
        </w:tc>
        <w:tc>
          <w:tcPr>
            <w:tcW w:w="1954" w:type="dxa"/>
            <w:vMerge w:val="restart"/>
          </w:tcPr>
          <w:p>
            <w:pPr>
              <w:pStyle w:val="7"/>
              <w:rPr>
                <w:rFonts w:ascii="黑体"/>
                <w:sz w:val="16"/>
                <w:highlight w:val="none"/>
              </w:rPr>
            </w:pPr>
          </w:p>
          <w:p>
            <w:pPr>
              <w:pStyle w:val="7"/>
              <w:spacing w:before="12"/>
              <w:rPr>
                <w:rFonts w:ascii="黑体"/>
                <w:sz w:val="17"/>
                <w:highlight w:val="none"/>
              </w:rPr>
            </w:pPr>
          </w:p>
          <w:p>
            <w:pPr>
              <w:pStyle w:val="7"/>
              <w:ind w:left="636"/>
              <w:rPr>
                <w:sz w:val="17"/>
                <w:highlight w:val="none"/>
              </w:rPr>
            </w:pPr>
            <w:r>
              <w:rPr>
                <w:sz w:val="17"/>
                <w:highlight w:val="none"/>
              </w:rPr>
              <w:t>公开内容</w:t>
            </w:r>
          </w:p>
        </w:tc>
        <w:tc>
          <w:tcPr>
            <w:tcW w:w="3003" w:type="dxa"/>
            <w:vMerge w:val="restart"/>
          </w:tcPr>
          <w:p>
            <w:pPr>
              <w:pStyle w:val="7"/>
              <w:rPr>
                <w:rFonts w:ascii="黑体"/>
                <w:sz w:val="16"/>
                <w:highlight w:val="none"/>
              </w:rPr>
            </w:pPr>
          </w:p>
          <w:p>
            <w:pPr>
              <w:pStyle w:val="7"/>
              <w:spacing w:before="12"/>
              <w:rPr>
                <w:rFonts w:ascii="黑体"/>
                <w:sz w:val="17"/>
                <w:highlight w:val="none"/>
              </w:rPr>
            </w:pPr>
          </w:p>
          <w:p>
            <w:pPr>
              <w:pStyle w:val="7"/>
              <w:ind w:left="60" w:right="28"/>
              <w:jc w:val="center"/>
              <w:rPr>
                <w:sz w:val="17"/>
                <w:highlight w:val="none"/>
              </w:rPr>
            </w:pPr>
            <w:r>
              <w:rPr>
                <w:sz w:val="17"/>
                <w:highlight w:val="none"/>
              </w:rPr>
              <w:t>公开依据</w:t>
            </w:r>
          </w:p>
        </w:tc>
        <w:tc>
          <w:tcPr>
            <w:tcW w:w="958" w:type="dxa"/>
            <w:vMerge w:val="restart"/>
          </w:tcPr>
          <w:p>
            <w:pPr>
              <w:pStyle w:val="7"/>
              <w:rPr>
                <w:rFonts w:ascii="黑体"/>
                <w:sz w:val="16"/>
                <w:highlight w:val="none"/>
              </w:rPr>
            </w:pPr>
          </w:p>
          <w:p>
            <w:pPr>
              <w:pStyle w:val="7"/>
              <w:spacing w:before="126" w:line="235" w:lineRule="auto"/>
              <w:ind w:left="310" w:right="278"/>
              <w:rPr>
                <w:sz w:val="17"/>
                <w:highlight w:val="none"/>
              </w:rPr>
            </w:pPr>
            <w:r>
              <w:rPr>
                <w:sz w:val="17"/>
                <w:highlight w:val="none"/>
              </w:rPr>
              <w:t>公开时限</w:t>
            </w:r>
          </w:p>
        </w:tc>
        <w:tc>
          <w:tcPr>
            <w:tcW w:w="486" w:type="dxa"/>
            <w:vMerge w:val="restart"/>
          </w:tcPr>
          <w:p>
            <w:pPr>
              <w:pStyle w:val="7"/>
              <w:rPr>
                <w:rFonts w:ascii="黑体"/>
                <w:sz w:val="16"/>
                <w:highlight w:val="none"/>
              </w:rPr>
            </w:pPr>
          </w:p>
          <w:p>
            <w:pPr>
              <w:pStyle w:val="7"/>
              <w:spacing w:before="126" w:line="235" w:lineRule="auto"/>
              <w:ind w:left="75" w:right="42"/>
              <w:rPr>
                <w:sz w:val="17"/>
                <w:highlight w:val="none"/>
              </w:rPr>
            </w:pPr>
            <w:r>
              <w:rPr>
                <w:sz w:val="17"/>
                <w:highlight w:val="none"/>
              </w:rPr>
              <w:t>公开主体</w:t>
            </w:r>
          </w:p>
        </w:tc>
        <w:tc>
          <w:tcPr>
            <w:tcW w:w="2807" w:type="dxa"/>
            <w:vMerge w:val="restart"/>
          </w:tcPr>
          <w:p>
            <w:pPr>
              <w:pStyle w:val="7"/>
              <w:spacing w:before="3"/>
              <w:rPr>
                <w:rFonts w:ascii="黑体"/>
                <w:sz w:val="17"/>
                <w:highlight w:val="none"/>
              </w:rPr>
            </w:pPr>
          </w:p>
          <w:p>
            <w:pPr>
              <w:pStyle w:val="7"/>
              <w:spacing w:line="216" w:lineRule="exact"/>
              <w:ind w:left="740"/>
              <w:rPr>
                <w:sz w:val="17"/>
                <w:highlight w:val="none"/>
              </w:rPr>
            </w:pPr>
            <w:r>
              <w:rPr>
                <w:sz w:val="17"/>
                <w:highlight w:val="none"/>
              </w:rPr>
              <w:t>公开渠道和载体</w:t>
            </w:r>
          </w:p>
          <w:p>
            <w:pPr>
              <w:pStyle w:val="7"/>
              <w:spacing w:before="2" w:line="235" w:lineRule="auto"/>
              <w:ind w:left="29" w:right="156"/>
              <w:rPr>
                <w:sz w:val="17"/>
                <w:highlight w:val="none"/>
              </w:rPr>
            </w:pPr>
            <w:r>
              <w:rPr>
                <w:sz w:val="17"/>
                <w:highlight w:val="none"/>
              </w:rPr>
              <w:t>（“■”表示必选项，“□”表示可选项）</w:t>
            </w:r>
          </w:p>
        </w:tc>
        <w:tc>
          <w:tcPr>
            <w:tcW w:w="1063" w:type="dxa"/>
            <w:gridSpan w:val="2"/>
          </w:tcPr>
          <w:p>
            <w:pPr>
              <w:pStyle w:val="7"/>
              <w:spacing w:before="1"/>
              <w:rPr>
                <w:rFonts w:ascii="黑体"/>
                <w:sz w:val="13"/>
                <w:highlight w:val="none"/>
              </w:rPr>
            </w:pPr>
          </w:p>
          <w:p>
            <w:pPr>
              <w:pStyle w:val="7"/>
              <w:spacing w:before="1"/>
              <w:ind w:left="188"/>
              <w:rPr>
                <w:sz w:val="17"/>
                <w:highlight w:val="none"/>
              </w:rPr>
            </w:pPr>
            <w:r>
              <w:rPr>
                <w:sz w:val="17"/>
                <w:highlight w:val="none"/>
              </w:rPr>
              <w:t>公开对象</w:t>
            </w:r>
          </w:p>
        </w:tc>
        <w:tc>
          <w:tcPr>
            <w:tcW w:w="1077" w:type="dxa"/>
            <w:gridSpan w:val="2"/>
          </w:tcPr>
          <w:p>
            <w:pPr>
              <w:pStyle w:val="7"/>
              <w:spacing w:before="1"/>
              <w:rPr>
                <w:rFonts w:ascii="黑体"/>
                <w:sz w:val="13"/>
                <w:highlight w:val="none"/>
              </w:rPr>
            </w:pPr>
          </w:p>
          <w:p>
            <w:pPr>
              <w:pStyle w:val="7"/>
              <w:spacing w:before="1"/>
              <w:ind w:left="194"/>
              <w:rPr>
                <w:sz w:val="17"/>
                <w:highlight w:val="none"/>
              </w:rPr>
            </w:pPr>
            <w:r>
              <w:rPr>
                <w:sz w:val="17"/>
                <w:highlight w:val="none"/>
              </w:rPr>
              <w:t>公开方式</w:t>
            </w:r>
          </w:p>
        </w:tc>
        <w:tc>
          <w:tcPr>
            <w:tcW w:w="907" w:type="dxa"/>
            <w:gridSpan w:val="2"/>
          </w:tcPr>
          <w:p>
            <w:pPr>
              <w:pStyle w:val="7"/>
              <w:spacing w:before="1"/>
              <w:rPr>
                <w:rFonts w:ascii="黑体"/>
                <w:sz w:val="13"/>
                <w:highlight w:val="none"/>
              </w:rPr>
            </w:pPr>
          </w:p>
          <w:p>
            <w:pPr>
              <w:pStyle w:val="7"/>
              <w:spacing w:before="1"/>
              <w:ind w:left="109"/>
              <w:rPr>
                <w:sz w:val="17"/>
                <w:highlight w:val="none"/>
              </w:rPr>
            </w:pPr>
            <w:r>
              <w:rPr>
                <w:sz w:val="17"/>
                <w:highlight w:val="none"/>
              </w:rPr>
              <w:t>公开层级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1" w:hRule="atLeast"/>
        </w:trPr>
        <w:tc>
          <w:tcPr>
            <w:tcW w:w="381" w:type="dxa"/>
            <w:vMerge w:val="continue"/>
            <w:tcBorders>
              <w:top w:val="nil"/>
            </w:tcBorders>
          </w:tcPr>
          <w:p>
            <w:pPr>
              <w:rPr>
                <w:sz w:val="2"/>
                <w:szCs w:val="2"/>
                <w:highlight w:val="none"/>
              </w:rPr>
            </w:pPr>
          </w:p>
        </w:tc>
        <w:tc>
          <w:tcPr>
            <w:tcW w:w="447" w:type="dxa"/>
          </w:tcPr>
          <w:p>
            <w:pPr>
              <w:pStyle w:val="7"/>
              <w:spacing w:before="53" w:line="235" w:lineRule="auto"/>
              <w:ind w:left="55" w:right="22"/>
              <w:rPr>
                <w:sz w:val="17"/>
                <w:highlight w:val="none"/>
              </w:rPr>
            </w:pPr>
            <w:r>
              <w:rPr>
                <w:sz w:val="17"/>
                <w:highlight w:val="none"/>
              </w:rPr>
              <w:t>一级事项</w:t>
            </w:r>
          </w:p>
        </w:tc>
        <w:tc>
          <w:tcPr>
            <w:tcW w:w="1350" w:type="dxa"/>
          </w:tcPr>
          <w:p>
            <w:pPr>
              <w:pStyle w:val="7"/>
              <w:spacing w:before="3"/>
              <w:rPr>
                <w:rFonts w:ascii="黑体"/>
                <w:sz w:val="12"/>
                <w:highlight w:val="none"/>
              </w:rPr>
            </w:pPr>
          </w:p>
          <w:p>
            <w:pPr>
              <w:pStyle w:val="7"/>
              <w:ind w:left="333"/>
              <w:rPr>
                <w:sz w:val="17"/>
                <w:highlight w:val="none"/>
              </w:rPr>
            </w:pPr>
            <w:r>
              <w:rPr>
                <w:sz w:val="17"/>
                <w:highlight w:val="none"/>
              </w:rPr>
              <w:t>二级事项</w:t>
            </w:r>
          </w:p>
        </w:tc>
        <w:tc>
          <w:tcPr>
            <w:tcW w:w="1954" w:type="dxa"/>
            <w:vMerge w:val="continue"/>
            <w:tcBorders>
              <w:top w:val="nil"/>
            </w:tcBorders>
          </w:tcPr>
          <w:p>
            <w:pPr>
              <w:rPr>
                <w:sz w:val="2"/>
                <w:szCs w:val="2"/>
                <w:highlight w:val="none"/>
              </w:rPr>
            </w:pPr>
          </w:p>
        </w:tc>
        <w:tc>
          <w:tcPr>
            <w:tcW w:w="3003" w:type="dxa"/>
            <w:vMerge w:val="continue"/>
            <w:tcBorders>
              <w:top w:val="nil"/>
            </w:tcBorders>
          </w:tcPr>
          <w:p>
            <w:pPr>
              <w:rPr>
                <w:sz w:val="2"/>
                <w:szCs w:val="2"/>
                <w:highlight w:val="none"/>
              </w:rPr>
            </w:pPr>
          </w:p>
        </w:tc>
        <w:tc>
          <w:tcPr>
            <w:tcW w:w="958" w:type="dxa"/>
            <w:vMerge w:val="continue"/>
            <w:tcBorders>
              <w:top w:val="nil"/>
            </w:tcBorders>
          </w:tcPr>
          <w:p>
            <w:pPr>
              <w:rPr>
                <w:sz w:val="2"/>
                <w:szCs w:val="2"/>
                <w:highlight w:val="none"/>
              </w:rPr>
            </w:pPr>
          </w:p>
        </w:tc>
        <w:tc>
          <w:tcPr>
            <w:tcW w:w="486" w:type="dxa"/>
            <w:vMerge w:val="continue"/>
            <w:tcBorders>
              <w:top w:val="nil"/>
            </w:tcBorders>
          </w:tcPr>
          <w:p>
            <w:pPr>
              <w:rPr>
                <w:sz w:val="2"/>
                <w:szCs w:val="2"/>
                <w:highlight w:val="none"/>
              </w:rPr>
            </w:pPr>
          </w:p>
        </w:tc>
        <w:tc>
          <w:tcPr>
            <w:tcW w:w="2807" w:type="dxa"/>
            <w:vMerge w:val="continue"/>
            <w:tcBorders>
              <w:top w:val="nil"/>
            </w:tcBorders>
          </w:tcPr>
          <w:p>
            <w:pPr>
              <w:rPr>
                <w:sz w:val="2"/>
                <w:szCs w:val="2"/>
                <w:highlight w:val="none"/>
              </w:rPr>
            </w:pPr>
          </w:p>
        </w:tc>
        <w:tc>
          <w:tcPr>
            <w:tcW w:w="577" w:type="dxa"/>
          </w:tcPr>
          <w:p>
            <w:pPr>
              <w:pStyle w:val="7"/>
              <w:spacing w:before="3"/>
              <w:rPr>
                <w:rFonts w:ascii="黑体"/>
                <w:sz w:val="12"/>
                <w:highlight w:val="none"/>
              </w:rPr>
            </w:pPr>
          </w:p>
          <w:p>
            <w:pPr>
              <w:pStyle w:val="7"/>
              <w:ind w:left="29"/>
              <w:jc w:val="center"/>
              <w:rPr>
                <w:sz w:val="17"/>
                <w:highlight w:val="none"/>
              </w:rPr>
            </w:pPr>
            <w:r>
              <w:rPr>
                <w:sz w:val="17"/>
                <w:highlight w:val="none"/>
              </w:rPr>
              <w:t>全社会</w:t>
            </w:r>
          </w:p>
        </w:tc>
        <w:tc>
          <w:tcPr>
            <w:tcW w:w="486" w:type="dxa"/>
          </w:tcPr>
          <w:p>
            <w:pPr>
              <w:pStyle w:val="7"/>
              <w:spacing w:before="53" w:line="235" w:lineRule="auto"/>
              <w:ind w:left="74" w:right="43"/>
              <w:rPr>
                <w:sz w:val="17"/>
                <w:highlight w:val="none"/>
              </w:rPr>
            </w:pPr>
            <w:r>
              <w:rPr>
                <w:sz w:val="17"/>
                <w:highlight w:val="none"/>
              </w:rPr>
              <w:t>特定群体</w:t>
            </w:r>
          </w:p>
        </w:tc>
        <w:tc>
          <w:tcPr>
            <w:tcW w:w="486" w:type="dxa"/>
          </w:tcPr>
          <w:p>
            <w:pPr>
              <w:pStyle w:val="7"/>
              <w:spacing w:before="3"/>
              <w:rPr>
                <w:rFonts w:ascii="黑体"/>
                <w:sz w:val="12"/>
                <w:highlight w:val="none"/>
              </w:rPr>
            </w:pPr>
          </w:p>
          <w:p>
            <w:pPr>
              <w:pStyle w:val="7"/>
              <w:ind w:left="57" w:right="29"/>
              <w:jc w:val="center"/>
              <w:rPr>
                <w:sz w:val="17"/>
                <w:highlight w:val="none"/>
              </w:rPr>
            </w:pPr>
            <w:r>
              <w:rPr>
                <w:sz w:val="17"/>
                <w:highlight w:val="none"/>
              </w:rPr>
              <w:t>主动</w:t>
            </w:r>
          </w:p>
        </w:tc>
        <w:tc>
          <w:tcPr>
            <w:tcW w:w="591" w:type="dxa"/>
          </w:tcPr>
          <w:p>
            <w:pPr>
              <w:pStyle w:val="7"/>
              <w:spacing w:before="3"/>
              <w:rPr>
                <w:rFonts w:ascii="黑体"/>
                <w:sz w:val="12"/>
                <w:highlight w:val="none"/>
              </w:rPr>
            </w:pPr>
          </w:p>
          <w:p>
            <w:pPr>
              <w:pStyle w:val="7"/>
              <w:ind w:left="39"/>
              <w:rPr>
                <w:sz w:val="17"/>
                <w:highlight w:val="none"/>
              </w:rPr>
            </w:pPr>
            <w:r>
              <w:rPr>
                <w:sz w:val="17"/>
                <w:highlight w:val="none"/>
              </w:rPr>
              <w:t>依申请</w:t>
            </w:r>
          </w:p>
        </w:tc>
        <w:tc>
          <w:tcPr>
            <w:tcW w:w="459" w:type="dxa"/>
          </w:tcPr>
          <w:p>
            <w:pPr>
              <w:pStyle w:val="7"/>
              <w:spacing w:before="3"/>
              <w:rPr>
                <w:rFonts w:ascii="黑体"/>
                <w:sz w:val="12"/>
                <w:highlight w:val="none"/>
              </w:rPr>
            </w:pPr>
          </w:p>
          <w:p>
            <w:pPr>
              <w:pStyle w:val="7"/>
              <w:ind w:left="42" w:right="16"/>
              <w:jc w:val="center"/>
              <w:rPr>
                <w:sz w:val="17"/>
                <w:highlight w:val="none"/>
              </w:rPr>
            </w:pPr>
            <w:r>
              <w:rPr>
                <w:sz w:val="17"/>
                <w:highlight w:val="none"/>
              </w:rPr>
              <w:t>市级</w:t>
            </w:r>
          </w:p>
        </w:tc>
        <w:tc>
          <w:tcPr>
            <w:tcW w:w="448" w:type="dxa"/>
          </w:tcPr>
          <w:p>
            <w:pPr>
              <w:pStyle w:val="7"/>
              <w:spacing w:before="3"/>
              <w:rPr>
                <w:rFonts w:ascii="黑体"/>
                <w:sz w:val="12"/>
                <w:highlight w:val="none"/>
              </w:rPr>
            </w:pPr>
          </w:p>
          <w:p>
            <w:pPr>
              <w:pStyle w:val="7"/>
              <w:ind w:left="34" w:right="13"/>
              <w:jc w:val="center"/>
              <w:rPr>
                <w:sz w:val="17"/>
                <w:highlight w:val="none"/>
              </w:rPr>
            </w:pPr>
            <w:r>
              <w:rPr>
                <w:sz w:val="17"/>
                <w:highlight w:val="none"/>
              </w:rPr>
              <w:t>县级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02"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2"/>
              <w:rPr>
                <w:rFonts w:ascii="黑体"/>
                <w:sz w:val="20"/>
                <w:highlight w:val="none"/>
              </w:rPr>
            </w:pPr>
          </w:p>
          <w:p>
            <w:pPr>
              <w:pStyle w:val="7"/>
              <w:ind w:left="47" w:right="17"/>
              <w:jc w:val="center"/>
              <w:rPr>
                <w:sz w:val="17"/>
                <w:highlight w:val="none"/>
              </w:rPr>
            </w:pPr>
            <w:r>
              <w:rPr>
                <w:sz w:val="17"/>
                <w:highlight w:val="none"/>
              </w:rPr>
              <w:t>482</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
              <w:rPr>
                <w:rFonts w:ascii="黑体"/>
                <w:sz w:val="12"/>
                <w:highlight w:val="none"/>
              </w:rPr>
            </w:pPr>
          </w:p>
          <w:p>
            <w:pPr>
              <w:pStyle w:val="7"/>
              <w:spacing w:line="235" w:lineRule="auto"/>
              <w:ind w:left="58" w:right="24"/>
              <w:jc w:val="both"/>
              <w:rPr>
                <w:sz w:val="17"/>
                <w:highlight w:val="none"/>
              </w:rPr>
            </w:pPr>
            <w:r>
              <w:rPr>
                <w:sz w:val="17"/>
                <w:highlight w:val="none"/>
              </w:rPr>
              <w:t>工程招标投标管理</w:t>
            </w:r>
          </w:p>
        </w:tc>
        <w:tc>
          <w:tcPr>
            <w:tcW w:w="1350"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3"/>
              <w:rPr>
                <w:rFonts w:ascii="黑体"/>
                <w:sz w:val="18"/>
                <w:highlight w:val="none"/>
              </w:rPr>
            </w:pPr>
          </w:p>
          <w:p>
            <w:pPr>
              <w:pStyle w:val="7"/>
              <w:spacing w:line="235" w:lineRule="auto"/>
              <w:ind w:left="30" w:right="100"/>
              <w:jc w:val="both"/>
              <w:rPr>
                <w:sz w:val="17"/>
                <w:highlight w:val="none"/>
              </w:rPr>
            </w:pPr>
            <w:r>
              <w:rPr>
                <w:sz w:val="17"/>
                <w:highlight w:val="none"/>
              </w:rPr>
              <w:t>招标人在评标委员会依法推荐的中标候选人以外确定中标人；依法必须进行招标的项目在所有投标被评标委员会否决后自行确定中标人</w:t>
            </w:r>
          </w:p>
        </w:tc>
        <w:tc>
          <w:tcPr>
            <w:tcW w:w="1954"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numPr>
                <w:ilvl w:val="0"/>
                <w:numId w:val="86"/>
              </w:numPr>
              <w:tabs>
                <w:tab w:val="left" w:pos="204"/>
              </w:tabs>
              <w:spacing w:before="126" w:after="0" w:line="235" w:lineRule="auto"/>
              <w:ind w:left="30"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86"/>
              </w:numPr>
              <w:tabs>
                <w:tab w:val="left" w:pos="204"/>
              </w:tabs>
              <w:spacing w:before="2" w:after="0" w:line="235" w:lineRule="auto"/>
              <w:ind w:left="30"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86"/>
              </w:numPr>
              <w:tabs>
                <w:tab w:val="left" w:pos="204"/>
              </w:tabs>
              <w:spacing w:before="0" w:after="0" w:line="214" w:lineRule="exact"/>
              <w:ind w:left="203" w:right="0" w:hanging="174"/>
              <w:jc w:val="left"/>
              <w:rPr>
                <w:sz w:val="17"/>
                <w:highlight w:val="none"/>
              </w:rPr>
            </w:pPr>
            <w:r>
              <w:rPr>
                <w:sz w:val="17"/>
                <w:highlight w:val="none"/>
              </w:rPr>
              <w:t>执法依据；</w:t>
            </w:r>
          </w:p>
          <w:p>
            <w:pPr>
              <w:pStyle w:val="7"/>
              <w:numPr>
                <w:ilvl w:val="0"/>
                <w:numId w:val="86"/>
              </w:numPr>
              <w:tabs>
                <w:tab w:val="left" w:pos="204"/>
              </w:tabs>
              <w:spacing w:before="2" w:after="0" w:line="235" w:lineRule="auto"/>
              <w:ind w:left="30"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86"/>
              </w:numPr>
              <w:tabs>
                <w:tab w:val="left" w:pos="204"/>
              </w:tabs>
              <w:spacing w:before="0" w:after="0" w:line="214" w:lineRule="exact"/>
              <w:ind w:left="203" w:right="0" w:hanging="174"/>
              <w:jc w:val="left"/>
              <w:rPr>
                <w:sz w:val="17"/>
                <w:highlight w:val="none"/>
              </w:rPr>
            </w:pPr>
            <w:r>
              <w:rPr>
                <w:sz w:val="17"/>
                <w:highlight w:val="none"/>
              </w:rPr>
              <w:t>咨询、监督投诉方式；</w:t>
            </w:r>
          </w:p>
          <w:p>
            <w:pPr>
              <w:pStyle w:val="7"/>
              <w:numPr>
                <w:ilvl w:val="0"/>
                <w:numId w:val="86"/>
              </w:numPr>
              <w:tabs>
                <w:tab w:val="left" w:pos="204"/>
              </w:tabs>
              <w:spacing w:before="0" w:after="0" w:line="214" w:lineRule="exact"/>
              <w:ind w:left="203" w:right="0" w:hanging="174"/>
              <w:jc w:val="left"/>
              <w:rPr>
                <w:sz w:val="17"/>
                <w:highlight w:val="none"/>
              </w:rPr>
            </w:pPr>
            <w:r>
              <w:rPr>
                <w:sz w:val="17"/>
                <w:highlight w:val="none"/>
              </w:rPr>
              <w:t>处罚决定；</w:t>
            </w:r>
          </w:p>
          <w:p>
            <w:pPr>
              <w:pStyle w:val="7"/>
              <w:numPr>
                <w:ilvl w:val="0"/>
                <w:numId w:val="86"/>
              </w:numPr>
              <w:tabs>
                <w:tab w:val="left" w:pos="204"/>
              </w:tabs>
              <w:spacing w:before="0" w:after="0" w:line="216" w:lineRule="exact"/>
              <w:ind w:left="203" w:right="0" w:hanging="174"/>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6"/>
              <w:rPr>
                <w:rFonts w:ascii="黑体"/>
                <w:sz w:val="12"/>
                <w:highlight w:val="none"/>
              </w:rPr>
            </w:pPr>
          </w:p>
          <w:p>
            <w:pPr>
              <w:pStyle w:val="7"/>
              <w:ind w:left="30"/>
              <w:rPr>
                <w:sz w:val="17"/>
                <w:highlight w:val="none"/>
              </w:rPr>
            </w:pPr>
            <w:r>
              <w:rPr>
                <w:sz w:val="17"/>
                <w:highlight w:val="none"/>
              </w:rPr>
              <w:t>《中华人民共和国招标投标法》</w:t>
            </w:r>
          </w:p>
        </w:tc>
        <w:tc>
          <w:tcPr>
            <w:tcW w:w="958"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numPr>
                <w:ilvl w:val="0"/>
                <w:numId w:val="87"/>
              </w:numPr>
              <w:tabs>
                <w:tab w:val="left" w:pos="204"/>
              </w:tabs>
              <w:spacing w:before="135" w:after="0" w:line="235" w:lineRule="auto"/>
              <w:ind w:left="29" w:right="48" w:firstLine="0"/>
              <w:jc w:val="both"/>
              <w:rPr>
                <w:sz w:val="17"/>
                <w:highlight w:val="none"/>
              </w:rPr>
            </w:pPr>
            <w:r>
              <w:rPr>
                <w:spacing w:val="-4"/>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87"/>
              </w:numPr>
              <w:tabs>
                <w:tab w:val="left" w:pos="204"/>
              </w:tabs>
              <w:spacing w:before="4" w:after="0" w:line="235" w:lineRule="auto"/>
              <w:ind w:left="29" w:right="48"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25"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tabs>
                <w:tab w:val="left" w:pos="1403"/>
              </w:tabs>
              <w:spacing w:before="131" w:line="216" w:lineRule="exact"/>
              <w:ind w:left="29"/>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9"/>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9"/>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9"/>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9"/>
              <w:rPr>
                <w:sz w:val="17"/>
                <w:highlight w:val="none"/>
              </w:rPr>
            </w:pPr>
            <w:r>
              <w:rPr>
                <w:sz w:val="17"/>
                <w:highlight w:val="none"/>
              </w:rPr>
              <w:t>□便民服务站</w:t>
            </w:r>
            <w:r>
              <w:rPr>
                <w:sz w:val="17"/>
                <w:highlight w:val="none"/>
              </w:rPr>
              <w:tab/>
            </w:r>
            <w:r>
              <w:rPr>
                <w:sz w:val="17"/>
                <w:highlight w:val="none"/>
              </w:rPr>
              <w:t>□入户/现场</w:t>
            </w:r>
          </w:p>
          <w:p>
            <w:pPr>
              <w:pStyle w:val="7"/>
              <w:spacing w:before="1" w:line="235" w:lineRule="auto"/>
              <w:ind w:left="29" w:right="17"/>
              <w:rPr>
                <w:sz w:val="17"/>
                <w:highlight w:val="none"/>
              </w:rPr>
            </w:pPr>
            <w:r>
              <w:rPr>
                <w:sz w:val="17"/>
                <w:highlight w:val="none"/>
              </w:rPr>
              <w:t>□社区/企事业单位/村公示栏（电子屏）</w:t>
            </w:r>
          </w:p>
          <w:p>
            <w:pPr>
              <w:pStyle w:val="7"/>
              <w:tabs>
                <w:tab w:val="left" w:pos="1403"/>
              </w:tabs>
              <w:spacing w:line="216" w:lineRule="exact"/>
              <w:ind w:left="29"/>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24"/>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24"/>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24"/>
                <w:highlight w:val="none"/>
              </w:rPr>
            </w:pPr>
          </w:p>
          <w:p>
            <w:pPr>
              <w:pStyle w:val="7"/>
              <w:ind w:left="23"/>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24"/>
                <w:highlight w:val="none"/>
              </w:rPr>
            </w:pPr>
          </w:p>
          <w:p>
            <w:pPr>
              <w:pStyle w:val="7"/>
              <w:ind w:left="23"/>
              <w:jc w:val="center"/>
              <w:rPr>
                <w:rFonts w:ascii="Arial" w:hAnsi="Arial"/>
                <w:sz w:val="17"/>
                <w:highlight w:val="none"/>
              </w:rPr>
            </w:pPr>
            <w:r>
              <w:rPr>
                <w:rFonts w:ascii="Arial" w:hAnsi="Arial"/>
                <w:w w:val="100"/>
                <w:sz w:val="17"/>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02"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9"/>
              <w:rPr>
                <w:rFonts w:ascii="黑体"/>
                <w:sz w:val="20"/>
                <w:highlight w:val="none"/>
              </w:rPr>
            </w:pPr>
          </w:p>
          <w:p>
            <w:pPr>
              <w:pStyle w:val="7"/>
              <w:ind w:left="47" w:right="17"/>
              <w:jc w:val="center"/>
              <w:rPr>
                <w:sz w:val="17"/>
                <w:highlight w:val="none"/>
              </w:rPr>
            </w:pPr>
            <w:r>
              <w:rPr>
                <w:sz w:val="17"/>
                <w:highlight w:val="none"/>
              </w:rPr>
              <w:t>483</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1"/>
              <w:rPr>
                <w:rFonts w:ascii="黑体"/>
                <w:sz w:val="11"/>
                <w:highlight w:val="none"/>
              </w:rPr>
            </w:pPr>
          </w:p>
          <w:p>
            <w:pPr>
              <w:pStyle w:val="7"/>
              <w:spacing w:line="235" w:lineRule="auto"/>
              <w:ind w:left="57" w:right="25"/>
              <w:jc w:val="both"/>
              <w:rPr>
                <w:sz w:val="17"/>
                <w:highlight w:val="none"/>
              </w:rPr>
            </w:pPr>
            <w:r>
              <w:rPr>
                <w:sz w:val="17"/>
                <w:highlight w:val="none"/>
              </w:rPr>
              <w:t>工程招标投标管理</w:t>
            </w:r>
          </w:p>
        </w:tc>
        <w:tc>
          <w:tcPr>
            <w:tcW w:w="1350" w:type="dxa"/>
          </w:tcPr>
          <w:p>
            <w:pPr>
              <w:pStyle w:val="7"/>
              <w:rPr>
                <w:rFonts w:ascii="黑体"/>
                <w:sz w:val="16"/>
                <w:highlight w:val="none"/>
              </w:rPr>
            </w:pPr>
          </w:p>
          <w:p>
            <w:pPr>
              <w:pStyle w:val="7"/>
              <w:rPr>
                <w:rFonts w:ascii="黑体"/>
                <w:sz w:val="16"/>
                <w:highlight w:val="none"/>
              </w:rPr>
            </w:pPr>
          </w:p>
          <w:p>
            <w:pPr>
              <w:pStyle w:val="7"/>
              <w:spacing w:before="115" w:line="235" w:lineRule="auto"/>
              <w:ind w:left="30" w:right="100"/>
              <w:rPr>
                <w:sz w:val="17"/>
                <w:highlight w:val="none"/>
              </w:rPr>
            </w:pPr>
            <w:r>
              <w:rPr>
                <w:spacing w:val="-3"/>
                <w:sz w:val="17"/>
                <w:highlight w:val="none"/>
              </w:rPr>
              <w:t>中标人将中标项目转让给他人； 将中标项目肢解后分别转让给他人；违反招标投标法和招标投标法实施条例规定将中标项目的部分主体、关键性</w:t>
            </w:r>
            <w:r>
              <w:rPr>
                <w:sz w:val="17"/>
                <w:highlight w:val="none"/>
              </w:rPr>
              <w:t xml:space="preserve">工作分包给他 </w:t>
            </w:r>
            <w:r>
              <w:rPr>
                <w:spacing w:val="-3"/>
                <w:sz w:val="17"/>
                <w:highlight w:val="none"/>
              </w:rPr>
              <w:t>人；或者分包人</w:t>
            </w:r>
            <w:r>
              <w:rPr>
                <w:sz w:val="17"/>
                <w:highlight w:val="none"/>
              </w:rPr>
              <w:t>再次分包</w:t>
            </w:r>
          </w:p>
        </w:tc>
        <w:tc>
          <w:tcPr>
            <w:tcW w:w="1954"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numPr>
                <w:ilvl w:val="0"/>
                <w:numId w:val="88"/>
              </w:numPr>
              <w:tabs>
                <w:tab w:val="left" w:pos="204"/>
              </w:tabs>
              <w:spacing w:before="124" w:after="0" w:line="235" w:lineRule="auto"/>
              <w:ind w:left="30"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88"/>
              </w:numPr>
              <w:tabs>
                <w:tab w:val="left" w:pos="204"/>
              </w:tabs>
              <w:spacing w:before="1" w:after="0" w:line="235" w:lineRule="auto"/>
              <w:ind w:left="30"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88"/>
              </w:numPr>
              <w:tabs>
                <w:tab w:val="left" w:pos="204"/>
              </w:tabs>
              <w:spacing w:before="0" w:after="0" w:line="214" w:lineRule="exact"/>
              <w:ind w:left="203" w:right="0" w:hanging="174"/>
              <w:jc w:val="left"/>
              <w:rPr>
                <w:sz w:val="17"/>
                <w:highlight w:val="none"/>
              </w:rPr>
            </w:pPr>
            <w:r>
              <w:rPr>
                <w:sz w:val="17"/>
                <w:highlight w:val="none"/>
              </w:rPr>
              <w:t>执法依据；</w:t>
            </w:r>
          </w:p>
          <w:p>
            <w:pPr>
              <w:pStyle w:val="7"/>
              <w:numPr>
                <w:ilvl w:val="0"/>
                <w:numId w:val="88"/>
              </w:numPr>
              <w:tabs>
                <w:tab w:val="left" w:pos="204"/>
              </w:tabs>
              <w:spacing w:before="2" w:after="0" w:line="235" w:lineRule="auto"/>
              <w:ind w:left="30"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88"/>
              </w:numPr>
              <w:tabs>
                <w:tab w:val="left" w:pos="204"/>
              </w:tabs>
              <w:spacing w:before="0" w:after="0" w:line="214" w:lineRule="exact"/>
              <w:ind w:left="203" w:right="0" w:hanging="174"/>
              <w:jc w:val="left"/>
              <w:rPr>
                <w:sz w:val="17"/>
                <w:highlight w:val="none"/>
              </w:rPr>
            </w:pPr>
            <w:r>
              <w:rPr>
                <w:sz w:val="17"/>
                <w:highlight w:val="none"/>
              </w:rPr>
              <w:t>咨询、监督投诉方式；</w:t>
            </w:r>
          </w:p>
          <w:p>
            <w:pPr>
              <w:pStyle w:val="7"/>
              <w:numPr>
                <w:ilvl w:val="0"/>
                <w:numId w:val="88"/>
              </w:numPr>
              <w:tabs>
                <w:tab w:val="left" w:pos="204"/>
              </w:tabs>
              <w:spacing w:before="0" w:after="0" w:line="214" w:lineRule="exact"/>
              <w:ind w:left="203" w:right="0" w:hanging="174"/>
              <w:jc w:val="left"/>
              <w:rPr>
                <w:sz w:val="17"/>
                <w:highlight w:val="none"/>
              </w:rPr>
            </w:pPr>
            <w:r>
              <w:rPr>
                <w:sz w:val="17"/>
                <w:highlight w:val="none"/>
              </w:rPr>
              <w:t>处罚决定；</w:t>
            </w:r>
          </w:p>
          <w:p>
            <w:pPr>
              <w:pStyle w:val="7"/>
              <w:numPr>
                <w:ilvl w:val="0"/>
                <w:numId w:val="88"/>
              </w:numPr>
              <w:tabs>
                <w:tab w:val="left" w:pos="204"/>
              </w:tabs>
              <w:spacing w:before="0" w:after="0" w:line="216" w:lineRule="exact"/>
              <w:ind w:left="203" w:right="0" w:hanging="174"/>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2"/>
              <w:rPr>
                <w:rFonts w:ascii="黑体"/>
                <w:sz w:val="19"/>
                <w:highlight w:val="none"/>
              </w:rPr>
            </w:pPr>
          </w:p>
          <w:p>
            <w:pPr>
              <w:pStyle w:val="7"/>
              <w:ind w:left="30"/>
              <w:rPr>
                <w:sz w:val="17"/>
                <w:highlight w:val="none"/>
              </w:rPr>
            </w:pPr>
            <w:r>
              <w:rPr>
                <w:sz w:val="17"/>
                <w:highlight w:val="none"/>
              </w:rPr>
              <w:t>《中华人民共和国招标投标法》</w:t>
            </w:r>
          </w:p>
          <w:p>
            <w:pPr>
              <w:pStyle w:val="7"/>
              <w:spacing w:before="9"/>
              <w:rPr>
                <w:rFonts w:ascii="黑体"/>
                <w:sz w:val="16"/>
                <w:highlight w:val="none"/>
              </w:rPr>
            </w:pPr>
          </w:p>
          <w:p>
            <w:pPr>
              <w:pStyle w:val="7"/>
              <w:spacing w:line="235" w:lineRule="auto"/>
              <w:ind w:left="30" w:right="214"/>
              <w:rPr>
                <w:sz w:val="17"/>
                <w:highlight w:val="none"/>
              </w:rPr>
            </w:pPr>
            <w:r>
              <w:rPr>
                <w:sz w:val="17"/>
                <w:highlight w:val="none"/>
              </w:rPr>
              <w:t>《中华人民共和国招标投标法实施条例》</w:t>
            </w:r>
          </w:p>
        </w:tc>
        <w:tc>
          <w:tcPr>
            <w:tcW w:w="958"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numPr>
                <w:ilvl w:val="0"/>
                <w:numId w:val="89"/>
              </w:numPr>
              <w:tabs>
                <w:tab w:val="left" w:pos="204"/>
              </w:tabs>
              <w:spacing w:before="132" w:after="0" w:line="235" w:lineRule="auto"/>
              <w:ind w:left="29" w:right="48" w:firstLine="0"/>
              <w:jc w:val="both"/>
              <w:rPr>
                <w:sz w:val="17"/>
                <w:highlight w:val="none"/>
              </w:rPr>
            </w:pPr>
            <w:r>
              <w:rPr>
                <w:spacing w:val="-4"/>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89"/>
              </w:numPr>
              <w:tabs>
                <w:tab w:val="left" w:pos="204"/>
              </w:tabs>
              <w:spacing w:before="4" w:after="0" w:line="235" w:lineRule="auto"/>
              <w:ind w:left="29" w:right="49"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23"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tabs>
                <w:tab w:val="left" w:pos="1403"/>
              </w:tabs>
              <w:spacing w:before="128" w:line="216" w:lineRule="exact"/>
              <w:ind w:left="29"/>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9"/>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9"/>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9"/>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9"/>
              <w:rPr>
                <w:sz w:val="17"/>
                <w:highlight w:val="none"/>
              </w:rPr>
            </w:pPr>
            <w:r>
              <w:rPr>
                <w:sz w:val="17"/>
                <w:highlight w:val="none"/>
              </w:rPr>
              <w:t>□便民服务站</w:t>
            </w:r>
            <w:r>
              <w:rPr>
                <w:sz w:val="17"/>
                <w:highlight w:val="none"/>
              </w:rPr>
              <w:tab/>
            </w:r>
            <w:r>
              <w:rPr>
                <w:sz w:val="17"/>
                <w:highlight w:val="none"/>
              </w:rPr>
              <w:t>□入户/现场</w:t>
            </w:r>
          </w:p>
          <w:p>
            <w:pPr>
              <w:pStyle w:val="7"/>
              <w:spacing w:before="2" w:line="235" w:lineRule="auto"/>
              <w:ind w:left="29" w:right="17"/>
              <w:rPr>
                <w:sz w:val="17"/>
                <w:highlight w:val="none"/>
              </w:rPr>
            </w:pPr>
            <w:r>
              <w:rPr>
                <w:sz w:val="17"/>
                <w:highlight w:val="none"/>
              </w:rPr>
              <w:t>□社区/企事业单位/村公示栏（电子屏）</w:t>
            </w:r>
          </w:p>
          <w:p>
            <w:pPr>
              <w:pStyle w:val="7"/>
              <w:tabs>
                <w:tab w:val="left" w:pos="1403"/>
              </w:tabs>
              <w:spacing w:line="216" w:lineRule="exact"/>
              <w:ind w:left="29"/>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5"/>
              <w:rPr>
                <w:rFonts w:ascii="黑体"/>
                <w:sz w:val="24"/>
                <w:highlight w:val="none"/>
              </w:rPr>
            </w:pPr>
          </w:p>
          <w:p>
            <w:pPr>
              <w:pStyle w:val="7"/>
              <w:spacing w:before="1"/>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5"/>
              <w:rPr>
                <w:rFonts w:ascii="黑体"/>
                <w:sz w:val="24"/>
                <w:highlight w:val="none"/>
              </w:rPr>
            </w:pPr>
          </w:p>
          <w:p>
            <w:pPr>
              <w:pStyle w:val="7"/>
              <w:spacing w:before="1"/>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5"/>
              <w:rPr>
                <w:rFonts w:ascii="黑体"/>
                <w:sz w:val="24"/>
                <w:highlight w:val="none"/>
              </w:rPr>
            </w:pPr>
          </w:p>
          <w:p>
            <w:pPr>
              <w:pStyle w:val="7"/>
              <w:spacing w:before="1"/>
              <w:ind w:left="23"/>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5"/>
              <w:rPr>
                <w:rFonts w:ascii="黑体"/>
                <w:sz w:val="24"/>
                <w:highlight w:val="none"/>
              </w:rPr>
            </w:pPr>
          </w:p>
          <w:p>
            <w:pPr>
              <w:pStyle w:val="7"/>
              <w:spacing w:before="1"/>
              <w:ind w:left="23"/>
              <w:jc w:val="center"/>
              <w:rPr>
                <w:rFonts w:ascii="Arial" w:hAnsi="Arial"/>
                <w:sz w:val="17"/>
                <w:highlight w:val="none"/>
              </w:rPr>
            </w:pPr>
            <w:r>
              <w:rPr>
                <w:rFonts w:ascii="Arial" w:hAnsi="Arial"/>
                <w:w w:val="100"/>
                <w:sz w:val="17"/>
                <w:highlight w:val="none"/>
              </w:rPr>
              <w:t>√</w:t>
            </w:r>
          </w:p>
        </w:tc>
      </w:tr>
    </w:tbl>
    <w:p>
      <w:pPr>
        <w:rPr>
          <w:sz w:val="2"/>
          <w:szCs w:val="2"/>
          <w:highlight w:val="none"/>
        </w:rPr>
      </w:pPr>
      <w:r>
        <w:rPr>
          <w:highlight w:val="none"/>
        </w:rPr>
        <mc:AlternateContent>
          <mc:Choice Requires="wps">
            <w:drawing>
              <wp:anchor distT="0" distB="0" distL="114300" distR="114300" simplePos="0" relativeHeight="251670528" behindDoc="0" locked="0" layoutInCell="1" allowOverlap="1">
                <wp:simplePos x="0" y="0"/>
                <wp:positionH relativeFrom="page">
                  <wp:posOffset>382905</wp:posOffset>
                </wp:positionH>
                <wp:positionV relativeFrom="page">
                  <wp:posOffset>1012825</wp:posOffset>
                </wp:positionV>
                <wp:extent cx="177800" cy="558800"/>
                <wp:effectExtent l="0" t="0" r="0" b="0"/>
                <wp:wrapNone/>
                <wp:docPr id="164" name="文本框 164"/>
                <wp:cNvGraphicFramePr/>
                <a:graphic xmlns:a="http://schemas.openxmlformats.org/drawingml/2006/main">
                  <a:graphicData uri="http://schemas.microsoft.com/office/word/2010/wordprocessingShape">
                    <wps:wsp>
                      <wps:cNvSpPr txBox="1"/>
                      <wps:spPr>
                        <a:xfrm>
                          <a:off x="0" y="0"/>
                          <a:ext cx="177800" cy="558800"/>
                        </a:xfrm>
                        <a:prstGeom prst="rect">
                          <a:avLst/>
                        </a:prstGeom>
                        <a:noFill/>
                        <a:ln>
                          <a:noFill/>
                        </a:ln>
                      </wps:spPr>
                      <wps:txbx>
                        <w:txbxContent>
                          <w:p>
                            <w:pPr>
                              <w:spacing w:before="0" w:line="280" w:lineRule="exact"/>
                              <w:ind w:left="20" w:right="0" w:firstLine="0"/>
                              <w:jc w:val="left"/>
                              <w:rPr>
                                <w:sz w:val="24"/>
                              </w:rPr>
                            </w:pPr>
                            <w:r>
                              <w:rPr>
                                <w:sz w:val="24"/>
                              </w:rPr>
                              <w:t>- 374 -</w:t>
                            </w:r>
                          </w:p>
                        </w:txbxContent>
                      </wps:txbx>
                      <wps:bodyPr vert="vert" lIns="0" tIns="0" rIns="0" bIns="0" upright="1"/>
                    </wps:wsp>
                  </a:graphicData>
                </a:graphic>
              </wp:anchor>
            </w:drawing>
          </mc:Choice>
          <mc:Fallback>
            <w:pict>
              <v:shape id="_x0000_s1026" o:spid="_x0000_s1026" o:spt="202" type="#_x0000_t202" style="position:absolute;left:0pt;margin-left:30.15pt;margin-top:79.75pt;height:44pt;width:14pt;mso-position-horizontal-relative:page;mso-position-vertical-relative:page;z-index:251670528;mso-width-relative:page;mso-height-relative:page;" filled="f" stroked="f" coordsize="21600,21600" o:gfxdata="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uLMlC2gAAAAkBAAAPAAAAAAAAAAEAIAAAACIAAABkcnMvZG93bnJldi54&#10;bWxQSwECFAAUAAAACACHTuJAk4YMtr8BAACBAwAADgAAAAAAAAABACAAAAApAQAAZHJzL2Uyb0Rv&#10;Yy54bWxQSwUGAAAAAAYABgBZAQAAWgUAAAAA&#10;">
                <v:fill on="f" focussize="0,0"/>
                <v:stroke on="f"/>
                <v:imagedata o:title=""/>
                <o:lock v:ext="edit" aspectratio="f"/>
                <v:textbox inset="0mm,0mm,0mm,0mm" style="layout-flow:vertical;">
                  <w:txbxContent>
                    <w:p>
                      <w:pPr>
                        <w:spacing w:before="0" w:line="280" w:lineRule="exact"/>
                        <w:ind w:left="20" w:right="0" w:firstLine="0"/>
                        <w:jc w:val="left"/>
                        <w:rPr>
                          <w:sz w:val="24"/>
                        </w:rPr>
                      </w:pPr>
                      <w:r>
                        <w:rPr>
                          <w:sz w:val="24"/>
                        </w:rPr>
                        <w:t>- 374 -</w:t>
                      </w:r>
                    </w:p>
                  </w:txbxContent>
                </v:textbox>
              </v:shape>
            </w:pict>
          </mc:Fallback>
        </mc:AlternateContent>
      </w:r>
    </w:p>
    <w:p>
      <w:pPr>
        <w:spacing w:after="0"/>
        <w:rPr>
          <w:sz w:val="2"/>
          <w:szCs w:val="2"/>
          <w:highlight w:val="none"/>
        </w:rPr>
        <w:sectPr>
          <w:pgSz w:w="16840" w:h="11910" w:orient="landscape"/>
          <w:pgMar w:top="1100" w:right="940" w:bottom="280" w:left="1020" w:header="720" w:footer="720" w:gutter="0"/>
          <w:cols w:space="720" w:num="1"/>
        </w:sectPr>
      </w:pPr>
    </w:p>
    <w:tbl>
      <w:tblPr>
        <w:tblStyle w:val="5"/>
        <w:tblW w:w="0" w:type="auto"/>
        <w:tblInd w:w="17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1"/>
        <w:gridCol w:w="447"/>
        <w:gridCol w:w="1350"/>
        <w:gridCol w:w="1954"/>
        <w:gridCol w:w="3003"/>
        <w:gridCol w:w="958"/>
        <w:gridCol w:w="486"/>
        <w:gridCol w:w="2807"/>
        <w:gridCol w:w="577"/>
        <w:gridCol w:w="486"/>
        <w:gridCol w:w="486"/>
        <w:gridCol w:w="591"/>
        <w:gridCol w:w="459"/>
        <w:gridCol w:w="44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2" w:hRule="atLeast"/>
        </w:trPr>
        <w:tc>
          <w:tcPr>
            <w:tcW w:w="381" w:type="dxa"/>
            <w:vMerge w:val="restart"/>
          </w:tcPr>
          <w:p>
            <w:pPr>
              <w:pStyle w:val="7"/>
              <w:rPr>
                <w:rFonts w:ascii="黑体"/>
                <w:sz w:val="16"/>
                <w:highlight w:val="none"/>
              </w:rPr>
            </w:pPr>
          </w:p>
          <w:p>
            <w:pPr>
              <w:pStyle w:val="7"/>
              <w:spacing w:before="126" w:line="235" w:lineRule="auto"/>
              <w:ind w:left="110" w:right="77"/>
              <w:rPr>
                <w:sz w:val="17"/>
                <w:highlight w:val="none"/>
              </w:rPr>
            </w:pPr>
            <w:r>
              <w:rPr>
                <w:sz w:val="17"/>
                <w:highlight w:val="none"/>
              </w:rPr>
              <w:t>序号</w:t>
            </w:r>
          </w:p>
        </w:tc>
        <w:tc>
          <w:tcPr>
            <w:tcW w:w="1797" w:type="dxa"/>
            <w:gridSpan w:val="2"/>
          </w:tcPr>
          <w:p>
            <w:pPr>
              <w:pStyle w:val="7"/>
              <w:spacing w:before="1"/>
              <w:rPr>
                <w:rFonts w:ascii="黑体"/>
                <w:sz w:val="13"/>
                <w:highlight w:val="none"/>
              </w:rPr>
            </w:pPr>
          </w:p>
          <w:p>
            <w:pPr>
              <w:pStyle w:val="7"/>
              <w:spacing w:before="1"/>
              <w:ind w:left="557"/>
              <w:rPr>
                <w:sz w:val="17"/>
                <w:highlight w:val="none"/>
              </w:rPr>
            </w:pPr>
            <w:r>
              <w:rPr>
                <w:sz w:val="17"/>
                <w:highlight w:val="none"/>
              </w:rPr>
              <w:t>公开事项</w:t>
            </w:r>
          </w:p>
        </w:tc>
        <w:tc>
          <w:tcPr>
            <w:tcW w:w="1954" w:type="dxa"/>
            <w:vMerge w:val="restart"/>
          </w:tcPr>
          <w:p>
            <w:pPr>
              <w:pStyle w:val="7"/>
              <w:rPr>
                <w:rFonts w:ascii="黑体"/>
                <w:sz w:val="16"/>
                <w:highlight w:val="none"/>
              </w:rPr>
            </w:pPr>
          </w:p>
          <w:p>
            <w:pPr>
              <w:pStyle w:val="7"/>
              <w:spacing w:before="12"/>
              <w:rPr>
                <w:rFonts w:ascii="黑体"/>
                <w:sz w:val="17"/>
                <w:highlight w:val="none"/>
              </w:rPr>
            </w:pPr>
          </w:p>
          <w:p>
            <w:pPr>
              <w:pStyle w:val="7"/>
              <w:ind w:left="636"/>
              <w:rPr>
                <w:sz w:val="17"/>
                <w:highlight w:val="none"/>
              </w:rPr>
            </w:pPr>
            <w:r>
              <w:rPr>
                <w:sz w:val="17"/>
                <w:highlight w:val="none"/>
              </w:rPr>
              <w:t>公开内容</w:t>
            </w:r>
          </w:p>
        </w:tc>
        <w:tc>
          <w:tcPr>
            <w:tcW w:w="3003" w:type="dxa"/>
            <w:vMerge w:val="restart"/>
          </w:tcPr>
          <w:p>
            <w:pPr>
              <w:pStyle w:val="7"/>
              <w:rPr>
                <w:rFonts w:ascii="黑体"/>
                <w:sz w:val="16"/>
                <w:highlight w:val="none"/>
              </w:rPr>
            </w:pPr>
          </w:p>
          <w:p>
            <w:pPr>
              <w:pStyle w:val="7"/>
              <w:spacing w:before="12"/>
              <w:rPr>
                <w:rFonts w:ascii="黑体"/>
                <w:sz w:val="17"/>
                <w:highlight w:val="none"/>
              </w:rPr>
            </w:pPr>
          </w:p>
          <w:p>
            <w:pPr>
              <w:pStyle w:val="7"/>
              <w:ind w:left="60" w:right="28"/>
              <w:jc w:val="center"/>
              <w:rPr>
                <w:sz w:val="17"/>
                <w:highlight w:val="none"/>
              </w:rPr>
            </w:pPr>
            <w:r>
              <w:rPr>
                <w:sz w:val="17"/>
                <w:highlight w:val="none"/>
              </w:rPr>
              <w:t>公开依据</w:t>
            </w:r>
          </w:p>
        </w:tc>
        <w:tc>
          <w:tcPr>
            <w:tcW w:w="958" w:type="dxa"/>
            <w:vMerge w:val="restart"/>
          </w:tcPr>
          <w:p>
            <w:pPr>
              <w:pStyle w:val="7"/>
              <w:rPr>
                <w:rFonts w:ascii="黑体"/>
                <w:sz w:val="16"/>
                <w:highlight w:val="none"/>
              </w:rPr>
            </w:pPr>
          </w:p>
          <w:p>
            <w:pPr>
              <w:pStyle w:val="7"/>
              <w:spacing w:before="126" w:line="235" w:lineRule="auto"/>
              <w:ind w:left="310" w:right="278"/>
              <w:rPr>
                <w:sz w:val="17"/>
                <w:highlight w:val="none"/>
              </w:rPr>
            </w:pPr>
            <w:r>
              <w:rPr>
                <w:sz w:val="17"/>
                <w:highlight w:val="none"/>
              </w:rPr>
              <w:t>公开时限</w:t>
            </w:r>
          </w:p>
        </w:tc>
        <w:tc>
          <w:tcPr>
            <w:tcW w:w="486" w:type="dxa"/>
            <w:vMerge w:val="restart"/>
          </w:tcPr>
          <w:p>
            <w:pPr>
              <w:pStyle w:val="7"/>
              <w:rPr>
                <w:rFonts w:ascii="黑体"/>
                <w:sz w:val="16"/>
                <w:highlight w:val="none"/>
              </w:rPr>
            </w:pPr>
          </w:p>
          <w:p>
            <w:pPr>
              <w:pStyle w:val="7"/>
              <w:spacing w:before="126" w:line="235" w:lineRule="auto"/>
              <w:ind w:left="75" w:right="42"/>
              <w:rPr>
                <w:sz w:val="17"/>
                <w:highlight w:val="none"/>
              </w:rPr>
            </w:pPr>
            <w:r>
              <w:rPr>
                <w:sz w:val="17"/>
                <w:highlight w:val="none"/>
              </w:rPr>
              <w:t>公开主体</w:t>
            </w:r>
          </w:p>
        </w:tc>
        <w:tc>
          <w:tcPr>
            <w:tcW w:w="2807" w:type="dxa"/>
            <w:vMerge w:val="restart"/>
          </w:tcPr>
          <w:p>
            <w:pPr>
              <w:pStyle w:val="7"/>
              <w:spacing w:before="3"/>
              <w:rPr>
                <w:rFonts w:ascii="黑体"/>
                <w:sz w:val="17"/>
                <w:highlight w:val="none"/>
              </w:rPr>
            </w:pPr>
          </w:p>
          <w:p>
            <w:pPr>
              <w:pStyle w:val="7"/>
              <w:spacing w:line="216" w:lineRule="exact"/>
              <w:ind w:left="740"/>
              <w:rPr>
                <w:sz w:val="17"/>
                <w:highlight w:val="none"/>
              </w:rPr>
            </w:pPr>
            <w:r>
              <w:rPr>
                <w:sz w:val="17"/>
                <w:highlight w:val="none"/>
              </w:rPr>
              <w:t>公开渠道和载体</w:t>
            </w:r>
          </w:p>
          <w:p>
            <w:pPr>
              <w:pStyle w:val="7"/>
              <w:spacing w:before="2" w:line="235" w:lineRule="auto"/>
              <w:ind w:left="29" w:right="156"/>
              <w:rPr>
                <w:sz w:val="17"/>
                <w:highlight w:val="none"/>
              </w:rPr>
            </w:pPr>
            <w:r>
              <w:rPr>
                <w:sz w:val="17"/>
                <w:highlight w:val="none"/>
              </w:rPr>
              <w:t>（“■”表示必选项，“□”表示可选项）</w:t>
            </w:r>
          </w:p>
        </w:tc>
        <w:tc>
          <w:tcPr>
            <w:tcW w:w="1063" w:type="dxa"/>
            <w:gridSpan w:val="2"/>
          </w:tcPr>
          <w:p>
            <w:pPr>
              <w:pStyle w:val="7"/>
              <w:spacing w:before="1"/>
              <w:rPr>
                <w:rFonts w:ascii="黑体"/>
                <w:sz w:val="13"/>
                <w:highlight w:val="none"/>
              </w:rPr>
            </w:pPr>
          </w:p>
          <w:p>
            <w:pPr>
              <w:pStyle w:val="7"/>
              <w:spacing w:before="1"/>
              <w:ind w:left="188"/>
              <w:rPr>
                <w:sz w:val="17"/>
                <w:highlight w:val="none"/>
              </w:rPr>
            </w:pPr>
            <w:r>
              <w:rPr>
                <w:sz w:val="17"/>
                <w:highlight w:val="none"/>
              </w:rPr>
              <w:t>公开对象</w:t>
            </w:r>
          </w:p>
        </w:tc>
        <w:tc>
          <w:tcPr>
            <w:tcW w:w="1077" w:type="dxa"/>
            <w:gridSpan w:val="2"/>
          </w:tcPr>
          <w:p>
            <w:pPr>
              <w:pStyle w:val="7"/>
              <w:spacing w:before="1"/>
              <w:rPr>
                <w:rFonts w:ascii="黑体"/>
                <w:sz w:val="13"/>
                <w:highlight w:val="none"/>
              </w:rPr>
            </w:pPr>
          </w:p>
          <w:p>
            <w:pPr>
              <w:pStyle w:val="7"/>
              <w:spacing w:before="1"/>
              <w:ind w:left="194"/>
              <w:rPr>
                <w:sz w:val="17"/>
                <w:highlight w:val="none"/>
              </w:rPr>
            </w:pPr>
            <w:r>
              <w:rPr>
                <w:sz w:val="17"/>
                <w:highlight w:val="none"/>
              </w:rPr>
              <w:t>公开方式</w:t>
            </w:r>
          </w:p>
        </w:tc>
        <w:tc>
          <w:tcPr>
            <w:tcW w:w="907" w:type="dxa"/>
            <w:gridSpan w:val="2"/>
          </w:tcPr>
          <w:p>
            <w:pPr>
              <w:pStyle w:val="7"/>
              <w:spacing w:before="1"/>
              <w:rPr>
                <w:rFonts w:ascii="黑体"/>
                <w:sz w:val="13"/>
                <w:highlight w:val="none"/>
              </w:rPr>
            </w:pPr>
          </w:p>
          <w:p>
            <w:pPr>
              <w:pStyle w:val="7"/>
              <w:spacing w:before="1"/>
              <w:ind w:left="109"/>
              <w:rPr>
                <w:sz w:val="17"/>
                <w:highlight w:val="none"/>
              </w:rPr>
            </w:pPr>
            <w:r>
              <w:rPr>
                <w:sz w:val="17"/>
                <w:highlight w:val="none"/>
              </w:rPr>
              <w:t>公开层级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1" w:hRule="atLeast"/>
        </w:trPr>
        <w:tc>
          <w:tcPr>
            <w:tcW w:w="381" w:type="dxa"/>
            <w:vMerge w:val="continue"/>
            <w:tcBorders>
              <w:top w:val="nil"/>
            </w:tcBorders>
          </w:tcPr>
          <w:p>
            <w:pPr>
              <w:rPr>
                <w:sz w:val="2"/>
                <w:szCs w:val="2"/>
                <w:highlight w:val="none"/>
              </w:rPr>
            </w:pPr>
          </w:p>
        </w:tc>
        <w:tc>
          <w:tcPr>
            <w:tcW w:w="447" w:type="dxa"/>
          </w:tcPr>
          <w:p>
            <w:pPr>
              <w:pStyle w:val="7"/>
              <w:spacing w:before="53" w:line="235" w:lineRule="auto"/>
              <w:ind w:left="55" w:right="22"/>
              <w:rPr>
                <w:sz w:val="17"/>
                <w:highlight w:val="none"/>
              </w:rPr>
            </w:pPr>
            <w:r>
              <w:rPr>
                <w:sz w:val="17"/>
                <w:highlight w:val="none"/>
              </w:rPr>
              <w:t>一级事项</w:t>
            </w:r>
          </w:p>
        </w:tc>
        <w:tc>
          <w:tcPr>
            <w:tcW w:w="1350" w:type="dxa"/>
          </w:tcPr>
          <w:p>
            <w:pPr>
              <w:pStyle w:val="7"/>
              <w:spacing w:before="3"/>
              <w:rPr>
                <w:rFonts w:ascii="黑体"/>
                <w:sz w:val="12"/>
                <w:highlight w:val="none"/>
              </w:rPr>
            </w:pPr>
          </w:p>
          <w:p>
            <w:pPr>
              <w:pStyle w:val="7"/>
              <w:ind w:left="333"/>
              <w:rPr>
                <w:sz w:val="17"/>
                <w:highlight w:val="none"/>
              </w:rPr>
            </w:pPr>
            <w:r>
              <w:rPr>
                <w:sz w:val="17"/>
                <w:highlight w:val="none"/>
              </w:rPr>
              <w:t>二级事项</w:t>
            </w:r>
          </w:p>
        </w:tc>
        <w:tc>
          <w:tcPr>
            <w:tcW w:w="1954" w:type="dxa"/>
            <w:vMerge w:val="continue"/>
            <w:tcBorders>
              <w:top w:val="nil"/>
            </w:tcBorders>
          </w:tcPr>
          <w:p>
            <w:pPr>
              <w:rPr>
                <w:sz w:val="2"/>
                <w:szCs w:val="2"/>
                <w:highlight w:val="none"/>
              </w:rPr>
            </w:pPr>
          </w:p>
        </w:tc>
        <w:tc>
          <w:tcPr>
            <w:tcW w:w="3003" w:type="dxa"/>
            <w:vMerge w:val="continue"/>
            <w:tcBorders>
              <w:top w:val="nil"/>
            </w:tcBorders>
          </w:tcPr>
          <w:p>
            <w:pPr>
              <w:rPr>
                <w:sz w:val="2"/>
                <w:szCs w:val="2"/>
                <w:highlight w:val="none"/>
              </w:rPr>
            </w:pPr>
          </w:p>
        </w:tc>
        <w:tc>
          <w:tcPr>
            <w:tcW w:w="958" w:type="dxa"/>
            <w:vMerge w:val="continue"/>
            <w:tcBorders>
              <w:top w:val="nil"/>
            </w:tcBorders>
          </w:tcPr>
          <w:p>
            <w:pPr>
              <w:rPr>
                <w:sz w:val="2"/>
                <w:szCs w:val="2"/>
                <w:highlight w:val="none"/>
              </w:rPr>
            </w:pPr>
          </w:p>
        </w:tc>
        <w:tc>
          <w:tcPr>
            <w:tcW w:w="486" w:type="dxa"/>
            <w:vMerge w:val="continue"/>
            <w:tcBorders>
              <w:top w:val="nil"/>
            </w:tcBorders>
          </w:tcPr>
          <w:p>
            <w:pPr>
              <w:rPr>
                <w:sz w:val="2"/>
                <w:szCs w:val="2"/>
                <w:highlight w:val="none"/>
              </w:rPr>
            </w:pPr>
          </w:p>
        </w:tc>
        <w:tc>
          <w:tcPr>
            <w:tcW w:w="2807" w:type="dxa"/>
            <w:vMerge w:val="continue"/>
            <w:tcBorders>
              <w:top w:val="nil"/>
            </w:tcBorders>
          </w:tcPr>
          <w:p>
            <w:pPr>
              <w:rPr>
                <w:sz w:val="2"/>
                <w:szCs w:val="2"/>
                <w:highlight w:val="none"/>
              </w:rPr>
            </w:pPr>
          </w:p>
        </w:tc>
        <w:tc>
          <w:tcPr>
            <w:tcW w:w="577" w:type="dxa"/>
          </w:tcPr>
          <w:p>
            <w:pPr>
              <w:pStyle w:val="7"/>
              <w:spacing w:before="3"/>
              <w:rPr>
                <w:rFonts w:ascii="黑体"/>
                <w:sz w:val="12"/>
                <w:highlight w:val="none"/>
              </w:rPr>
            </w:pPr>
          </w:p>
          <w:p>
            <w:pPr>
              <w:pStyle w:val="7"/>
              <w:ind w:left="29"/>
              <w:jc w:val="center"/>
              <w:rPr>
                <w:sz w:val="17"/>
                <w:highlight w:val="none"/>
              </w:rPr>
            </w:pPr>
            <w:r>
              <w:rPr>
                <w:sz w:val="17"/>
                <w:highlight w:val="none"/>
              </w:rPr>
              <w:t>全社会</w:t>
            </w:r>
          </w:p>
        </w:tc>
        <w:tc>
          <w:tcPr>
            <w:tcW w:w="486" w:type="dxa"/>
          </w:tcPr>
          <w:p>
            <w:pPr>
              <w:pStyle w:val="7"/>
              <w:spacing w:before="53" w:line="235" w:lineRule="auto"/>
              <w:ind w:left="74" w:right="43"/>
              <w:rPr>
                <w:sz w:val="17"/>
                <w:highlight w:val="none"/>
              </w:rPr>
            </w:pPr>
            <w:r>
              <w:rPr>
                <w:sz w:val="17"/>
                <w:highlight w:val="none"/>
              </w:rPr>
              <w:t>特定群体</w:t>
            </w:r>
          </w:p>
        </w:tc>
        <w:tc>
          <w:tcPr>
            <w:tcW w:w="486" w:type="dxa"/>
          </w:tcPr>
          <w:p>
            <w:pPr>
              <w:pStyle w:val="7"/>
              <w:spacing w:before="3"/>
              <w:rPr>
                <w:rFonts w:ascii="黑体"/>
                <w:sz w:val="12"/>
                <w:highlight w:val="none"/>
              </w:rPr>
            </w:pPr>
          </w:p>
          <w:p>
            <w:pPr>
              <w:pStyle w:val="7"/>
              <w:ind w:left="57" w:right="29"/>
              <w:jc w:val="center"/>
              <w:rPr>
                <w:sz w:val="17"/>
                <w:highlight w:val="none"/>
              </w:rPr>
            </w:pPr>
            <w:r>
              <w:rPr>
                <w:sz w:val="17"/>
                <w:highlight w:val="none"/>
              </w:rPr>
              <w:t>主动</w:t>
            </w:r>
          </w:p>
        </w:tc>
        <w:tc>
          <w:tcPr>
            <w:tcW w:w="591" w:type="dxa"/>
          </w:tcPr>
          <w:p>
            <w:pPr>
              <w:pStyle w:val="7"/>
              <w:spacing w:before="3"/>
              <w:rPr>
                <w:rFonts w:ascii="黑体"/>
                <w:sz w:val="12"/>
                <w:highlight w:val="none"/>
              </w:rPr>
            </w:pPr>
          </w:p>
          <w:p>
            <w:pPr>
              <w:pStyle w:val="7"/>
              <w:ind w:left="39"/>
              <w:rPr>
                <w:sz w:val="17"/>
                <w:highlight w:val="none"/>
              </w:rPr>
            </w:pPr>
            <w:r>
              <w:rPr>
                <w:sz w:val="17"/>
                <w:highlight w:val="none"/>
              </w:rPr>
              <w:t>依申请</w:t>
            </w:r>
          </w:p>
        </w:tc>
        <w:tc>
          <w:tcPr>
            <w:tcW w:w="459" w:type="dxa"/>
          </w:tcPr>
          <w:p>
            <w:pPr>
              <w:pStyle w:val="7"/>
              <w:spacing w:before="3"/>
              <w:rPr>
                <w:rFonts w:ascii="黑体"/>
                <w:sz w:val="12"/>
                <w:highlight w:val="none"/>
              </w:rPr>
            </w:pPr>
          </w:p>
          <w:p>
            <w:pPr>
              <w:pStyle w:val="7"/>
              <w:ind w:left="42" w:right="16"/>
              <w:jc w:val="center"/>
              <w:rPr>
                <w:sz w:val="17"/>
                <w:highlight w:val="none"/>
              </w:rPr>
            </w:pPr>
            <w:r>
              <w:rPr>
                <w:sz w:val="17"/>
                <w:highlight w:val="none"/>
              </w:rPr>
              <w:t>市级</w:t>
            </w:r>
          </w:p>
        </w:tc>
        <w:tc>
          <w:tcPr>
            <w:tcW w:w="448" w:type="dxa"/>
          </w:tcPr>
          <w:p>
            <w:pPr>
              <w:pStyle w:val="7"/>
              <w:spacing w:before="3"/>
              <w:rPr>
                <w:rFonts w:ascii="黑体"/>
                <w:sz w:val="12"/>
                <w:highlight w:val="none"/>
              </w:rPr>
            </w:pPr>
          </w:p>
          <w:p>
            <w:pPr>
              <w:pStyle w:val="7"/>
              <w:ind w:left="34" w:right="13"/>
              <w:jc w:val="center"/>
              <w:rPr>
                <w:sz w:val="17"/>
                <w:highlight w:val="none"/>
              </w:rPr>
            </w:pPr>
            <w:r>
              <w:rPr>
                <w:sz w:val="17"/>
                <w:highlight w:val="none"/>
              </w:rPr>
              <w:t>县级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6"/>
              <w:ind w:left="47" w:right="17"/>
              <w:jc w:val="center"/>
              <w:rPr>
                <w:sz w:val="17"/>
                <w:highlight w:val="none"/>
              </w:rPr>
            </w:pPr>
            <w:r>
              <w:rPr>
                <w:sz w:val="17"/>
                <w:highlight w:val="none"/>
              </w:rPr>
              <w:t>484</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5"/>
              <w:rPr>
                <w:rFonts w:ascii="黑体"/>
                <w:sz w:val="15"/>
                <w:highlight w:val="none"/>
              </w:rPr>
            </w:pPr>
          </w:p>
          <w:p>
            <w:pPr>
              <w:pStyle w:val="7"/>
              <w:spacing w:line="235" w:lineRule="auto"/>
              <w:ind w:left="58" w:right="24"/>
              <w:jc w:val="both"/>
              <w:rPr>
                <w:sz w:val="17"/>
                <w:highlight w:val="none"/>
              </w:rPr>
            </w:pPr>
            <w:r>
              <w:rPr>
                <w:sz w:val="17"/>
                <w:highlight w:val="none"/>
              </w:rPr>
              <w:t>工程招标投标管理</w:t>
            </w:r>
          </w:p>
        </w:tc>
        <w:tc>
          <w:tcPr>
            <w:tcW w:w="1350" w:type="dxa"/>
          </w:tcPr>
          <w:p>
            <w:pPr>
              <w:pStyle w:val="7"/>
              <w:rPr>
                <w:rFonts w:ascii="黑体"/>
                <w:sz w:val="16"/>
                <w:highlight w:val="none"/>
              </w:rPr>
            </w:pPr>
          </w:p>
          <w:p>
            <w:pPr>
              <w:pStyle w:val="7"/>
              <w:spacing w:before="12"/>
              <w:rPr>
                <w:rFonts w:ascii="黑体"/>
                <w:sz w:val="13"/>
                <w:highlight w:val="none"/>
              </w:rPr>
            </w:pPr>
          </w:p>
          <w:p>
            <w:pPr>
              <w:pStyle w:val="7"/>
              <w:spacing w:line="235" w:lineRule="auto"/>
              <w:ind w:left="30" w:right="100"/>
              <w:jc w:val="both"/>
              <w:rPr>
                <w:sz w:val="17"/>
                <w:highlight w:val="none"/>
              </w:rPr>
            </w:pPr>
            <w:r>
              <w:rPr>
                <w:sz w:val="17"/>
                <w:highlight w:val="none"/>
              </w:rPr>
              <w:t>招标人与中标人不按照招标文件和中标人的投标文件订立合同， 或者招标人、中标人订立背离合同实质性内容的协议</w:t>
            </w:r>
          </w:p>
        </w:tc>
        <w:tc>
          <w:tcPr>
            <w:tcW w:w="1954" w:type="dxa"/>
          </w:tcPr>
          <w:p>
            <w:pPr>
              <w:pStyle w:val="7"/>
              <w:spacing w:before="2"/>
              <w:rPr>
                <w:rFonts w:ascii="黑体"/>
                <w:sz w:val="13"/>
                <w:highlight w:val="none"/>
              </w:rPr>
            </w:pPr>
          </w:p>
          <w:p>
            <w:pPr>
              <w:pStyle w:val="7"/>
              <w:numPr>
                <w:ilvl w:val="0"/>
                <w:numId w:val="90"/>
              </w:numPr>
              <w:tabs>
                <w:tab w:val="left" w:pos="204"/>
              </w:tabs>
              <w:spacing w:before="0" w:after="0" w:line="235" w:lineRule="auto"/>
              <w:ind w:left="30"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90"/>
              </w:numPr>
              <w:tabs>
                <w:tab w:val="left" w:pos="204"/>
              </w:tabs>
              <w:spacing w:before="2" w:after="0" w:line="235" w:lineRule="auto"/>
              <w:ind w:left="30"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90"/>
              </w:numPr>
              <w:tabs>
                <w:tab w:val="left" w:pos="204"/>
              </w:tabs>
              <w:spacing w:before="0" w:after="0" w:line="214" w:lineRule="exact"/>
              <w:ind w:left="203" w:right="0" w:hanging="174"/>
              <w:jc w:val="left"/>
              <w:rPr>
                <w:sz w:val="17"/>
                <w:highlight w:val="none"/>
              </w:rPr>
            </w:pPr>
            <w:r>
              <w:rPr>
                <w:sz w:val="17"/>
                <w:highlight w:val="none"/>
              </w:rPr>
              <w:t>执法依据；</w:t>
            </w:r>
          </w:p>
          <w:p>
            <w:pPr>
              <w:pStyle w:val="7"/>
              <w:numPr>
                <w:ilvl w:val="0"/>
                <w:numId w:val="90"/>
              </w:numPr>
              <w:tabs>
                <w:tab w:val="left" w:pos="204"/>
              </w:tabs>
              <w:spacing w:before="2" w:after="0" w:line="235" w:lineRule="auto"/>
              <w:ind w:left="30"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90"/>
              </w:numPr>
              <w:tabs>
                <w:tab w:val="left" w:pos="204"/>
              </w:tabs>
              <w:spacing w:before="0" w:after="0" w:line="214" w:lineRule="exact"/>
              <w:ind w:left="203" w:right="0" w:hanging="174"/>
              <w:jc w:val="left"/>
              <w:rPr>
                <w:sz w:val="17"/>
                <w:highlight w:val="none"/>
              </w:rPr>
            </w:pPr>
            <w:r>
              <w:rPr>
                <w:sz w:val="17"/>
                <w:highlight w:val="none"/>
              </w:rPr>
              <w:t>咨询、监督投诉方式；</w:t>
            </w:r>
          </w:p>
          <w:p>
            <w:pPr>
              <w:pStyle w:val="7"/>
              <w:numPr>
                <w:ilvl w:val="0"/>
                <w:numId w:val="90"/>
              </w:numPr>
              <w:tabs>
                <w:tab w:val="left" w:pos="204"/>
              </w:tabs>
              <w:spacing w:before="0" w:after="0" w:line="214" w:lineRule="exact"/>
              <w:ind w:left="203" w:right="0" w:hanging="174"/>
              <w:jc w:val="left"/>
              <w:rPr>
                <w:sz w:val="17"/>
                <w:highlight w:val="none"/>
              </w:rPr>
            </w:pPr>
            <w:r>
              <w:rPr>
                <w:sz w:val="17"/>
                <w:highlight w:val="none"/>
              </w:rPr>
              <w:t>处罚决定；</w:t>
            </w:r>
          </w:p>
          <w:p>
            <w:pPr>
              <w:pStyle w:val="7"/>
              <w:numPr>
                <w:ilvl w:val="0"/>
                <w:numId w:val="90"/>
              </w:numPr>
              <w:tabs>
                <w:tab w:val="left" w:pos="204"/>
              </w:tabs>
              <w:spacing w:before="0" w:after="0" w:line="216" w:lineRule="exact"/>
              <w:ind w:left="203" w:right="0" w:hanging="174"/>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spacing w:before="9"/>
              <w:rPr>
                <w:rFonts w:ascii="黑体"/>
                <w:sz w:val="22"/>
                <w:highlight w:val="none"/>
              </w:rPr>
            </w:pPr>
          </w:p>
          <w:p>
            <w:pPr>
              <w:pStyle w:val="7"/>
              <w:ind w:left="30"/>
              <w:rPr>
                <w:sz w:val="17"/>
                <w:highlight w:val="none"/>
              </w:rPr>
            </w:pPr>
            <w:r>
              <w:rPr>
                <w:sz w:val="17"/>
                <w:highlight w:val="none"/>
              </w:rPr>
              <w:t>《中华人民共和国招标投标法》</w:t>
            </w:r>
          </w:p>
          <w:p>
            <w:pPr>
              <w:pStyle w:val="7"/>
              <w:spacing w:before="9"/>
              <w:rPr>
                <w:rFonts w:ascii="黑体"/>
                <w:sz w:val="16"/>
                <w:highlight w:val="none"/>
              </w:rPr>
            </w:pPr>
          </w:p>
          <w:p>
            <w:pPr>
              <w:pStyle w:val="7"/>
              <w:spacing w:line="235" w:lineRule="auto"/>
              <w:ind w:left="30" w:right="214"/>
              <w:rPr>
                <w:sz w:val="17"/>
                <w:highlight w:val="none"/>
              </w:rPr>
            </w:pPr>
            <w:r>
              <w:rPr>
                <w:sz w:val="17"/>
                <w:highlight w:val="none"/>
              </w:rPr>
              <w:t>《中华人民共和国招标投标法实施条例》</w:t>
            </w:r>
          </w:p>
        </w:tc>
        <w:tc>
          <w:tcPr>
            <w:tcW w:w="958" w:type="dxa"/>
          </w:tcPr>
          <w:p>
            <w:pPr>
              <w:pStyle w:val="7"/>
              <w:rPr>
                <w:rFonts w:ascii="黑体"/>
                <w:sz w:val="16"/>
                <w:highlight w:val="none"/>
              </w:rPr>
            </w:pPr>
          </w:p>
          <w:p>
            <w:pPr>
              <w:pStyle w:val="7"/>
              <w:spacing w:before="11"/>
              <w:rPr>
                <w:rFonts w:ascii="黑体"/>
                <w:sz w:val="13"/>
                <w:highlight w:val="none"/>
              </w:rPr>
            </w:pPr>
          </w:p>
          <w:p>
            <w:pPr>
              <w:pStyle w:val="7"/>
              <w:numPr>
                <w:ilvl w:val="0"/>
                <w:numId w:val="91"/>
              </w:numPr>
              <w:tabs>
                <w:tab w:val="left" w:pos="204"/>
              </w:tabs>
              <w:spacing w:before="0" w:after="0" w:line="235" w:lineRule="auto"/>
              <w:ind w:left="29" w:right="48" w:firstLine="0"/>
              <w:jc w:val="both"/>
              <w:rPr>
                <w:sz w:val="17"/>
                <w:highlight w:val="none"/>
              </w:rPr>
            </w:pPr>
            <w:r>
              <w:rPr>
                <w:spacing w:val="-4"/>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91"/>
              </w:numPr>
              <w:tabs>
                <w:tab w:val="left" w:pos="204"/>
              </w:tabs>
              <w:spacing w:before="4" w:after="0" w:line="235" w:lineRule="auto"/>
              <w:ind w:left="29" w:right="48"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spacing w:before="1"/>
              <w:rPr>
                <w:rFonts w:ascii="黑体"/>
                <w:sz w:val="13"/>
                <w:highlight w:val="none"/>
              </w:rPr>
            </w:pPr>
          </w:p>
          <w:p>
            <w:pPr>
              <w:pStyle w:val="7"/>
              <w:spacing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7"/>
              <w:rPr>
                <w:rFonts w:ascii="黑体"/>
                <w:sz w:val="13"/>
                <w:highlight w:val="none"/>
              </w:rPr>
            </w:pPr>
          </w:p>
          <w:p>
            <w:pPr>
              <w:pStyle w:val="7"/>
              <w:tabs>
                <w:tab w:val="left" w:pos="1403"/>
              </w:tabs>
              <w:spacing w:line="216" w:lineRule="exact"/>
              <w:ind w:left="29"/>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9"/>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9"/>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9"/>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9"/>
              <w:rPr>
                <w:sz w:val="17"/>
                <w:highlight w:val="none"/>
              </w:rPr>
            </w:pPr>
            <w:r>
              <w:rPr>
                <w:sz w:val="17"/>
                <w:highlight w:val="none"/>
              </w:rPr>
              <w:t>□便民服务站</w:t>
            </w:r>
            <w:r>
              <w:rPr>
                <w:sz w:val="17"/>
                <w:highlight w:val="none"/>
              </w:rPr>
              <w:tab/>
            </w:r>
            <w:r>
              <w:rPr>
                <w:sz w:val="17"/>
                <w:highlight w:val="none"/>
              </w:rPr>
              <w:t>□入户/现场</w:t>
            </w:r>
          </w:p>
          <w:p>
            <w:pPr>
              <w:pStyle w:val="7"/>
              <w:spacing w:before="1" w:line="235" w:lineRule="auto"/>
              <w:ind w:left="29" w:right="17"/>
              <w:rPr>
                <w:sz w:val="17"/>
                <w:highlight w:val="none"/>
              </w:rPr>
            </w:pPr>
            <w:r>
              <w:rPr>
                <w:sz w:val="17"/>
                <w:highlight w:val="none"/>
              </w:rPr>
              <w:t>□社区/企事业单位/村公示栏（电子屏）</w:t>
            </w:r>
          </w:p>
          <w:p>
            <w:pPr>
              <w:pStyle w:val="7"/>
              <w:tabs>
                <w:tab w:val="left" w:pos="1403"/>
              </w:tabs>
              <w:spacing w:line="216" w:lineRule="exact"/>
              <w:ind w:left="29"/>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3"/>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3"/>
              <w:jc w:val="center"/>
              <w:rPr>
                <w:rFonts w:ascii="Arial" w:hAnsi="Arial"/>
                <w:sz w:val="17"/>
                <w:highlight w:val="none"/>
              </w:rPr>
            </w:pPr>
            <w:r>
              <w:rPr>
                <w:rFonts w:ascii="Arial" w:hAnsi="Arial"/>
                <w:w w:val="100"/>
                <w:sz w:val="17"/>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3"/>
              <w:ind w:left="47" w:right="17"/>
              <w:jc w:val="center"/>
              <w:rPr>
                <w:sz w:val="17"/>
                <w:highlight w:val="none"/>
              </w:rPr>
            </w:pPr>
            <w:r>
              <w:rPr>
                <w:sz w:val="17"/>
                <w:highlight w:val="none"/>
              </w:rPr>
              <w:t>485</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3"/>
              <w:rPr>
                <w:rFonts w:ascii="黑体"/>
                <w:sz w:val="15"/>
                <w:highlight w:val="none"/>
              </w:rPr>
            </w:pPr>
          </w:p>
          <w:p>
            <w:pPr>
              <w:pStyle w:val="7"/>
              <w:spacing w:line="235" w:lineRule="auto"/>
              <w:ind w:left="57" w:right="25"/>
              <w:jc w:val="both"/>
              <w:rPr>
                <w:sz w:val="17"/>
                <w:highlight w:val="none"/>
              </w:rPr>
            </w:pPr>
            <w:r>
              <w:rPr>
                <w:sz w:val="17"/>
                <w:highlight w:val="none"/>
              </w:rPr>
              <w:t>工程招标投标管理</w:t>
            </w:r>
          </w:p>
        </w:tc>
        <w:tc>
          <w:tcPr>
            <w:tcW w:w="1350"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7"/>
              <w:rPr>
                <w:rFonts w:ascii="黑体"/>
                <w:sz w:val="23"/>
                <w:highlight w:val="none"/>
              </w:rPr>
            </w:pPr>
          </w:p>
          <w:p>
            <w:pPr>
              <w:pStyle w:val="7"/>
              <w:spacing w:line="235" w:lineRule="auto"/>
              <w:ind w:left="30" w:right="100"/>
              <w:jc w:val="both"/>
              <w:rPr>
                <w:sz w:val="17"/>
                <w:highlight w:val="none"/>
              </w:rPr>
            </w:pPr>
            <w:r>
              <w:rPr>
                <w:sz w:val="17"/>
                <w:highlight w:val="none"/>
              </w:rPr>
              <w:t>中标人不按照与招标人订立的合同履行义务</w:t>
            </w:r>
          </w:p>
        </w:tc>
        <w:tc>
          <w:tcPr>
            <w:tcW w:w="1954" w:type="dxa"/>
          </w:tcPr>
          <w:p>
            <w:pPr>
              <w:pStyle w:val="7"/>
              <w:rPr>
                <w:rFonts w:ascii="黑体"/>
                <w:sz w:val="13"/>
                <w:highlight w:val="none"/>
              </w:rPr>
            </w:pPr>
          </w:p>
          <w:p>
            <w:pPr>
              <w:pStyle w:val="7"/>
              <w:numPr>
                <w:ilvl w:val="0"/>
                <w:numId w:val="92"/>
              </w:numPr>
              <w:tabs>
                <w:tab w:val="left" w:pos="204"/>
              </w:tabs>
              <w:spacing w:before="0" w:after="0" w:line="235" w:lineRule="auto"/>
              <w:ind w:left="30"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92"/>
              </w:numPr>
              <w:tabs>
                <w:tab w:val="left" w:pos="204"/>
              </w:tabs>
              <w:spacing w:before="2" w:after="0" w:line="235" w:lineRule="auto"/>
              <w:ind w:left="30"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92"/>
              </w:numPr>
              <w:tabs>
                <w:tab w:val="left" w:pos="204"/>
              </w:tabs>
              <w:spacing w:before="0" w:after="0" w:line="214" w:lineRule="exact"/>
              <w:ind w:left="203" w:right="0" w:hanging="174"/>
              <w:jc w:val="left"/>
              <w:rPr>
                <w:sz w:val="17"/>
                <w:highlight w:val="none"/>
              </w:rPr>
            </w:pPr>
            <w:r>
              <w:rPr>
                <w:sz w:val="17"/>
                <w:highlight w:val="none"/>
              </w:rPr>
              <w:t>执法依据；</w:t>
            </w:r>
          </w:p>
          <w:p>
            <w:pPr>
              <w:pStyle w:val="7"/>
              <w:numPr>
                <w:ilvl w:val="0"/>
                <w:numId w:val="92"/>
              </w:numPr>
              <w:tabs>
                <w:tab w:val="left" w:pos="204"/>
              </w:tabs>
              <w:spacing w:before="2" w:after="0" w:line="235" w:lineRule="auto"/>
              <w:ind w:left="30"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92"/>
              </w:numPr>
              <w:tabs>
                <w:tab w:val="left" w:pos="204"/>
              </w:tabs>
              <w:spacing w:before="0" w:after="0" w:line="214" w:lineRule="exact"/>
              <w:ind w:left="203" w:right="0" w:hanging="174"/>
              <w:jc w:val="left"/>
              <w:rPr>
                <w:sz w:val="17"/>
                <w:highlight w:val="none"/>
              </w:rPr>
            </w:pPr>
            <w:r>
              <w:rPr>
                <w:sz w:val="17"/>
                <w:highlight w:val="none"/>
              </w:rPr>
              <w:t>咨询、监督投诉方式；</w:t>
            </w:r>
          </w:p>
          <w:p>
            <w:pPr>
              <w:pStyle w:val="7"/>
              <w:numPr>
                <w:ilvl w:val="0"/>
                <w:numId w:val="92"/>
              </w:numPr>
              <w:tabs>
                <w:tab w:val="left" w:pos="204"/>
              </w:tabs>
              <w:spacing w:before="0" w:after="0" w:line="214" w:lineRule="exact"/>
              <w:ind w:left="203" w:right="0" w:hanging="174"/>
              <w:jc w:val="left"/>
              <w:rPr>
                <w:sz w:val="17"/>
                <w:highlight w:val="none"/>
              </w:rPr>
            </w:pPr>
            <w:r>
              <w:rPr>
                <w:sz w:val="17"/>
                <w:highlight w:val="none"/>
              </w:rPr>
              <w:t>处罚决定；</w:t>
            </w:r>
          </w:p>
          <w:p>
            <w:pPr>
              <w:pStyle w:val="7"/>
              <w:numPr>
                <w:ilvl w:val="0"/>
                <w:numId w:val="92"/>
              </w:numPr>
              <w:tabs>
                <w:tab w:val="left" w:pos="204"/>
              </w:tabs>
              <w:spacing w:before="0" w:after="0" w:line="216" w:lineRule="exact"/>
              <w:ind w:left="203" w:right="0" w:hanging="174"/>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8"/>
              <w:rPr>
                <w:rFonts w:ascii="黑体"/>
                <w:sz w:val="15"/>
                <w:highlight w:val="none"/>
              </w:rPr>
            </w:pPr>
          </w:p>
          <w:p>
            <w:pPr>
              <w:pStyle w:val="7"/>
              <w:ind w:left="30"/>
              <w:rPr>
                <w:sz w:val="17"/>
                <w:highlight w:val="none"/>
              </w:rPr>
            </w:pPr>
            <w:r>
              <w:rPr>
                <w:sz w:val="17"/>
                <w:highlight w:val="none"/>
              </w:rPr>
              <w:t>《中华人民共和国招标投标法》</w:t>
            </w:r>
          </w:p>
        </w:tc>
        <w:tc>
          <w:tcPr>
            <w:tcW w:w="958" w:type="dxa"/>
          </w:tcPr>
          <w:p>
            <w:pPr>
              <w:pStyle w:val="7"/>
              <w:rPr>
                <w:rFonts w:ascii="黑体"/>
                <w:sz w:val="16"/>
                <w:highlight w:val="none"/>
              </w:rPr>
            </w:pPr>
          </w:p>
          <w:p>
            <w:pPr>
              <w:pStyle w:val="7"/>
              <w:spacing w:before="9"/>
              <w:rPr>
                <w:rFonts w:ascii="黑体"/>
                <w:sz w:val="13"/>
                <w:highlight w:val="none"/>
              </w:rPr>
            </w:pPr>
          </w:p>
          <w:p>
            <w:pPr>
              <w:pStyle w:val="7"/>
              <w:numPr>
                <w:ilvl w:val="0"/>
                <w:numId w:val="93"/>
              </w:numPr>
              <w:tabs>
                <w:tab w:val="left" w:pos="204"/>
              </w:tabs>
              <w:spacing w:before="0" w:after="0" w:line="235" w:lineRule="auto"/>
              <w:ind w:left="29" w:right="48" w:firstLine="0"/>
              <w:jc w:val="both"/>
              <w:rPr>
                <w:sz w:val="17"/>
                <w:highlight w:val="none"/>
              </w:rPr>
            </w:pPr>
            <w:r>
              <w:rPr>
                <w:spacing w:val="-4"/>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93"/>
              </w:numPr>
              <w:tabs>
                <w:tab w:val="left" w:pos="204"/>
              </w:tabs>
              <w:spacing w:before="4" w:after="0" w:line="235" w:lineRule="auto"/>
              <w:ind w:left="29" w:right="49"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spacing w:before="12"/>
              <w:rPr>
                <w:rFonts w:ascii="黑体"/>
                <w:sz w:val="12"/>
                <w:highlight w:val="none"/>
              </w:rPr>
            </w:pPr>
          </w:p>
          <w:p>
            <w:pPr>
              <w:pStyle w:val="7"/>
              <w:spacing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4"/>
              <w:rPr>
                <w:rFonts w:ascii="黑体"/>
                <w:sz w:val="13"/>
                <w:highlight w:val="none"/>
              </w:rPr>
            </w:pPr>
          </w:p>
          <w:p>
            <w:pPr>
              <w:pStyle w:val="7"/>
              <w:tabs>
                <w:tab w:val="left" w:pos="1403"/>
              </w:tabs>
              <w:spacing w:before="1" w:line="216" w:lineRule="exact"/>
              <w:ind w:left="29"/>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9"/>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9"/>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9"/>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9"/>
              <w:rPr>
                <w:sz w:val="17"/>
                <w:highlight w:val="none"/>
              </w:rPr>
            </w:pPr>
            <w:r>
              <w:rPr>
                <w:sz w:val="17"/>
                <w:highlight w:val="none"/>
              </w:rPr>
              <w:t>□便民服务站</w:t>
            </w:r>
            <w:r>
              <w:rPr>
                <w:sz w:val="17"/>
                <w:highlight w:val="none"/>
              </w:rPr>
              <w:tab/>
            </w:r>
            <w:r>
              <w:rPr>
                <w:sz w:val="17"/>
                <w:highlight w:val="none"/>
              </w:rPr>
              <w:t>□入户/现场</w:t>
            </w:r>
          </w:p>
          <w:p>
            <w:pPr>
              <w:pStyle w:val="7"/>
              <w:spacing w:before="1" w:line="235" w:lineRule="auto"/>
              <w:ind w:left="29" w:right="17"/>
              <w:rPr>
                <w:sz w:val="17"/>
                <w:highlight w:val="none"/>
              </w:rPr>
            </w:pPr>
            <w:r>
              <w:rPr>
                <w:sz w:val="17"/>
                <w:highlight w:val="none"/>
              </w:rPr>
              <w:t>□社区/企事业单位/村公示栏（电子屏）</w:t>
            </w:r>
          </w:p>
          <w:p>
            <w:pPr>
              <w:pStyle w:val="7"/>
              <w:tabs>
                <w:tab w:val="left" w:pos="1403"/>
              </w:tabs>
              <w:spacing w:line="216" w:lineRule="exact"/>
              <w:ind w:left="29"/>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ind w:left="23"/>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ind w:left="23"/>
              <w:jc w:val="center"/>
              <w:rPr>
                <w:rFonts w:ascii="Arial" w:hAnsi="Arial"/>
                <w:sz w:val="17"/>
                <w:highlight w:val="none"/>
              </w:rPr>
            </w:pPr>
            <w:r>
              <w:rPr>
                <w:rFonts w:ascii="Arial" w:hAnsi="Arial"/>
                <w:w w:val="100"/>
                <w:sz w:val="17"/>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1"/>
              <w:rPr>
                <w:rFonts w:ascii="黑体"/>
                <w:sz w:val="23"/>
                <w:highlight w:val="none"/>
              </w:rPr>
            </w:pPr>
          </w:p>
          <w:p>
            <w:pPr>
              <w:pStyle w:val="7"/>
              <w:ind w:left="47" w:right="18"/>
              <w:jc w:val="center"/>
              <w:rPr>
                <w:sz w:val="17"/>
                <w:highlight w:val="none"/>
              </w:rPr>
            </w:pPr>
            <w:r>
              <w:rPr>
                <w:sz w:val="17"/>
                <w:highlight w:val="none"/>
              </w:rPr>
              <w:t>486</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5"/>
                <w:highlight w:val="none"/>
              </w:rPr>
            </w:pPr>
          </w:p>
          <w:p>
            <w:pPr>
              <w:pStyle w:val="7"/>
              <w:spacing w:before="1" w:line="235" w:lineRule="auto"/>
              <w:ind w:left="57" w:right="25"/>
              <w:jc w:val="both"/>
              <w:rPr>
                <w:sz w:val="17"/>
                <w:highlight w:val="none"/>
              </w:rPr>
            </w:pPr>
            <w:r>
              <w:rPr>
                <w:sz w:val="17"/>
                <w:highlight w:val="none"/>
              </w:rPr>
              <w:t>工程招标投标管理</w:t>
            </w:r>
          </w:p>
        </w:tc>
        <w:tc>
          <w:tcPr>
            <w:tcW w:w="1350" w:type="dxa"/>
          </w:tcPr>
          <w:p>
            <w:pPr>
              <w:pStyle w:val="7"/>
              <w:rPr>
                <w:rFonts w:ascii="黑体"/>
                <w:sz w:val="16"/>
                <w:highlight w:val="none"/>
              </w:rPr>
            </w:pPr>
          </w:p>
          <w:p>
            <w:pPr>
              <w:pStyle w:val="7"/>
              <w:rPr>
                <w:rFonts w:ascii="黑体"/>
                <w:sz w:val="16"/>
                <w:highlight w:val="none"/>
              </w:rPr>
            </w:pPr>
          </w:p>
          <w:p>
            <w:pPr>
              <w:pStyle w:val="7"/>
              <w:spacing w:before="4"/>
              <w:rPr>
                <w:rFonts w:ascii="黑体"/>
                <w:sz w:val="14"/>
                <w:highlight w:val="none"/>
              </w:rPr>
            </w:pPr>
          </w:p>
          <w:p>
            <w:pPr>
              <w:pStyle w:val="7"/>
              <w:spacing w:line="235" w:lineRule="auto"/>
              <w:ind w:left="30" w:right="100"/>
              <w:jc w:val="both"/>
              <w:rPr>
                <w:sz w:val="17"/>
                <w:highlight w:val="none"/>
              </w:rPr>
            </w:pPr>
            <w:r>
              <w:rPr>
                <w:sz w:val="17"/>
                <w:highlight w:val="none"/>
              </w:rPr>
              <w:t>依法应当公开招标的项目招标人不按照规定在指定媒介发布资格预审公告或者招标公告</w:t>
            </w:r>
          </w:p>
        </w:tc>
        <w:tc>
          <w:tcPr>
            <w:tcW w:w="1954" w:type="dxa"/>
          </w:tcPr>
          <w:p>
            <w:pPr>
              <w:pStyle w:val="7"/>
              <w:spacing w:before="11"/>
              <w:rPr>
                <w:rFonts w:ascii="黑体"/>
                <w:sz w:val="12"/>
                <w:highlight w:val="none"/>
              </w:rPr>
            </w:pPr>
          </w:p>
          <w:p>
            <w:pPr>
              <w:pStyle w:val="7"/>
              <w:numPr>
                <w:ilvl w:val="0"/>
                <w:numId w:val="94"/>
              </w:numPr>
              <w:tabs>
                <w:tab w:val="left" w:pos="204"/>
              </w:tabs>
              <w:spacing w:before="0" w:after="0" w:line="235" w:lineRule="auto"/>
              <w:ind w:left="29"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94"/>
              </w:numPr>
              <w:tabs>
                <w:tab w:val="left" w:pos="204"/>
              </w:tabs>
              <w:spacing w:before="1" w:after="0" w:line="235" w:lineRule="auto"/>
              <w:ind w:left="29"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94"/>
              </w:numPr>
              <w:tabs>
                <w:tab w:val="left" w:pos="204"/>
              </w:tabs>
              <w:spacing w:before="0" w:after="0" w:line="214" w:lineRule="exact"/>
              <w:ind w:left="203" w:right="0" w:hanging="175"/>
              <w:jc w:val="left"/>
              <w:rPr>
                <w:sz w:val="17"/>
                <w:highlight w:val="none"/>
              </w:rPr>
            </w:pPr>
            <w:r>
              <w:rPr>
                <w:sz w:val="17"/>
                <w:highlight w:val="none"/>
              </w:rPr>
              <w:t>执法依据；</w:t>
            </w:r>
          </w:p>
          <w:p>
            <w:pPr>
              <w:pStyle w:val="7"/>
              <w:numPr>
                <w:ilvl w:val="0"/>
                <w:numId w:val="94"/>
              </w:numPr>
              <w:tabs>
                <w:tab w:val="left" w:pos="204"/>
              </w:tabs>
              <w:spacing w:before="2" w:after="0" w:line="235" w:lineRule="auto"/>
              <w:ind w:left="29"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94"/>
              </w:numPr>
              <w:tabs>
                <w:tab w:val="left" w:pos="204"/>
              </w:tabs>
              <w:spacing w:before="0" w:after="0" w:line="214" w:lineRule="exact"/>
              <w:ind w:left="203" w:right="0" w:hanging="175"/>
              <w:jc w:val="left"/>
              <w:rPr>
                <w:sz w:val="17"/>
                <w:highlight w:val="none"/>
              </w:rPr>
            </w:pPr>
            <w:r>
              <w:rPr>
                <w:sz w:val="17"/>
                <w:highlight w:val="none"/>
              </w:rPr>
              <w:t>咨询、监督投诉方式；</w:t>
            </w:r>
          </w:p>
          <w:p>
            <w:pPr>
              <w:pStyle w:val="7"/>
              <w:numPr>
                <w:ilvl w:val="0"/>
                <w:numId w:val="94"/>
              </w:numPr>
              <w:tabs>
                <w:tab w:val="left" w:pos="204"/>
              </w:tabs>
              <w:spacing w:before="0" w:after="0" w:line="214" w:lineRule="exact"/>
              <w:ind w:left="203" w:right="0" w:hanging="175"/>
              <w:jc w:val="left"/>
              <w:rPr>
                <w:sz w:val="17"/>
                <w:highlight w:val="none"/>
              </w:rPr>
            </w:pPr>
            <w:r>
              <w:rPr>
                <w:sz w:val="17"/>
                <w:highlight w:val="none"/>
              </w:rPr>
              <w:t>处罚决定；</w:t>
            </w:r>
          </w:p>
          <w:p>
            <w:pPr>
              <w:pStyle w:val="7"/>
              <w:numPr>
                <w:ilvl w:val="0"/>
                <w:numId w:val="94"/>
              </w:numPr>
              <w:tabs>
                <w:tab w:val="left" w:pos="204"/>
              </w:tabs>
              <w:spacing w:before="0" w:after="0" w:line="216" w:lineRule="exact"/>
              <w:ind w:left="203" w:right="0" w:hanging="175"/>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
              <w:rPr>
                <w:rFonts w:ascii="黑体"/>
                <w:sz w:val="23"/>
                <w:highlight w:val="none"/>
              </w:rPr>
            </w:pPr>
          </w:p>
          <w:p>
            <w:pPr>
              <w:pStyle w:val="7"/>
              <w:ind w:left="34"/>
              <w:rPr>
                <w:sz w:val="17"/>
                <w:highlight w:val="none"/>
              </w:rPr>
            </w:pPr>
            <w:r>
              <w:rPr>
                <w:sz w:val="17"/>
                <w:highlight w:val="none"/>
              </w:rPr>
              <w:t>##################################</w:t>
            </w:r>
          </w:p>
        </w:tc>
        <w:tc>
          <w:tcPr>
            <w:tcW w:w="958" w:type="dxa"/>
          </w:tcPr>
          <w:p>
            <w:pPr>
              <w:pStyle w:val="7"/>
              <w:rPr>
                <w:rFonts w:ascii="黑体"/>
                <w:sz w:val="16"/>
                <w:highlight w:val="none"/>
              </w:rPr>
            </w:pPr>
          </w:p>
          <w:p>
            <w:pPr>
              <w:pStyle w:val="7"/>
              <w:spacing w:before="7"/>
              <w:rPr>
                <w:rFonts w:ascii="黑体"/>
                <w:sz w:val="13"/>
                <w:highlight w:val="none"/>
              </w:rPr>
            </w:pPr>
          </w:p>
          <w:p>
            <w:pPr>
              <w:pStyle w:val="7"/>
              <w:numPr>
                <w:ilvl w:val="0"/>
                <w:numId w:val="95"/>
              </w:numPr>
              <w:tabs>
                <w:tab w:val="left" w:pos="203"/>
              </w:tabs>
              <w:spacing w:before="0" w:after="0" w:line="235" w:lineRule="auto"/>
              <w:ind w:left="29" w:right="49" w:firstLine="0"/>
              <w:jc w:val="both"/>
              <w:rPr>
                <w:sz w:val="17"/>
                <w:highlight w:val="none"/>
              </w:rPr>
            </w:pPr>
            <w:r>
              <w:rPr>
                <w:spacing w:val="-5"/>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95"/>
              </w:numPr>
              <w:tabs>
                <w:tab w:val="left" w:pos="203"/>
              </w:tabs>
              <w:spacing w:before="4" w:after="0" w:line="235" w:lineRule="auto"/>
              <w:ind w:left="29" w:right="49"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spacing w:before="10"/>
              <w:rPr>
                <w:rFonts w:ascii="黑体"/>
                <w:sz w:val="12"/>
                <w:highlight w:val="none"/>
              </w:rPr>
            </w:pPr>
          </w:p>
          <w:p>
            <w:pPr>
              <w:pStyle w:val="7"/>
              <w:spacing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2"/>
              <w:rPr>
                <w:rFonts w:ascii="黑体"/>
                <w:sz w:val="13"/>
                <w:highlight w:val="none"/>
              </w:rPr>
            </w:pPr>
          </w:p>
          <w:p>
            <w:pPr>
              <w:pStyle w:val="7"/>
              <w:tabs>
                <w:tab w:val="left" w:pos="1403"/>
              </w:tabs>
              <w:spacing w:line="216" w:lineRule="exact"/>
              <w:ind w:left="28"/>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8"/>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8"/>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8"/>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8"/>
              <w:rPr>
                <w:sz w:val="17"/>
                <w:highlight w:val="none"/>
              </w:rPr>
            </w:pPr>
            <w:r>
              <w:rPr>
                <w:sz w:val="17"/>
                <w:highlight w:val="none"/>
              </w:rPr>
              <w:t>□便民服务站</w:t>
            </w:r>
            <w:r>
              <w:rPr>
                <w:sz w:val="17"/>
                <w:highlight w:val="none"/>
              </w:rPr>
              <w:tab/>
            </w:r>
            <w:r>
              <w:rPr>
                <w:sz w:val="17"/>
                <w:highlight w:val="none"/>
              </w:rPr>
              <w:t>□入户/现场</w:t>
            </w:r>
          </w:p>
          <w:p>
            <w:pPr>
              <w:pStyle w:val="7"/>
              <w:spacing w:before="2" w:line="235" w:lineRule="auto"/>
              <w:ind w:left="28" w:right="17"/>
              <w:rPr>
                <w:sz w:val="17"/>
                <w:highlight w:val="none"/>
              </w:rPr>
            </w:pPr>
            <w:r>
              <w:rPr>
                <w:sz w:val="17"/>
                <w:highlight w:val="none"/>
              </w:rPr>
              <w:t>□社区/企事业单位/村公示栏（电子屏）</w:t>
            </w:r>
          </w:p>
          <w:p>
            <w:pPr>
              <w:pStyle w:val="7"/>
              <w:tabs>
                <w:tab w:val="left" w:pos="1403"/>
              </w:tabs>
              <w:spacing w:line="216" w:lineRule="exact"/>
              <w:ind w:left="28"/>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6"/>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4"/>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2"/>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2"/>
              <w:jc w:val="center"/>
              <w:rPr>
                <w:rFonts w:ascii="Arial" w:hAnsi="Arial"/>
                <w:sz w:val="17"/>
                <w:highlight w:val="none"/>
              </w:rPr>
            </w:pPr>
            <w:r>
              <w:rPr>
                <w:rFonts w:ascii="Arial" w:hAnsi="Arial"/>
                <w:w w:val="100"/>
                <w:sz w:val="17"/>
                <w:highlight w:val="none"/>
              </w:rPr>
              <w:t>√</w:t>
            </w:r>
          </w:p>
        </w:tc>
      </w:tr>
    </w:tbl>
    <w:p>
      <w:pPr>
        <w:rPr>
          <w:sz w:val="2"/>
          <w:szCs w:val="2"/>
          <w:highlight w:val="none"/>
        </w:rPr>
      </w:pPr>
      <w:r>
        <w:rPr>
          <w:highlight w:val="none"/>
        </w:rPr>
        <mc:AlternateContent>
          <mc:Choice Requires="wps">
            <w:drawing>
              <wp:anchor distT="0" distB="0" distL="114300" distR="114300" simplePos="0" relativeHeight="251671552" behindDoc="0" locked="0" layoutInCell="1" allowOverlap="1">
                <wp:simplePos x="0" y="0"/>
                <wp:positionH relativeFrom="page">
                  <wp:posOffset>382905</wp:posOffset>
                </wp:positionH>
                <wp:positionV relativeFrom="page">
                  <wp:posOffset>5987415</wp:posOffset>
                </wp:positionV>
                <wp:extent cx="177800" cy="558800"/>
                <wp:effectExtent l="0" t="0" r="0" b="0"/>
                <wp:wrapNone/>
                <wp:docPr id="165" name="文本框 165"/>
                <wp:cNvGraphicFramePr/>
                <a:graphic xmlns:a="http://schemas.openxmlformats.org/drawingml/2006/main">
                  <a:graphicData uri="http://schemas.microsoft.com/office/word/2010/wordprocessingShape">
                    <wps:wsp>
                      <wps:cNvSpPr txBox="1"/>
                      <wps:spPr>
                        <a:xfrm>
                          <a:off x="0" y="0"/>
                          <a:ext cx="177800" cy="558800"/>
                        </a:xfrm>
                        <a:prstGeom prst="rect">
                          <a:avLst/>
                        </a:prstGeom>
                        <a:noFill/>
                        <a:ln>
                          <a:noFill/>
                        </a:ln>
                      </wps:spPr>
                      <wps:txbx>
                        <w:txbxContent>
                          <w:p>
                            <w:pPr>
                              <w:spacing w:before="0" w:line="280" w:lineRule="exact"/>
                              <w:ind w:left="20" w:right="0" w:firstLine="0"/>
                              <w:jc w:val="left"/>
                              <w:rPr>
                                <w:sz w:val="24"/>
                              </w:rPr>
                            </w:pPr>
                            <w:r>
                              <w:rPr>
                                <w:sz w:val="24"/>
                              </w:rPr>
                              <w:t>- 375 -</w:t>
                            </w:r>
                          </w:p>
                        </w:txbxContent>
                      </wps:txbx>
                      <wps:bodyPr vert="vert" lIns="0" tIns="0" rIns="0" bIns="0" upright="1"/>
                    </wps:wsp>
                  </a:graphicData>
                </a:graphic>
              </wp:anchor>
            </w:drawing>
          </mc:Choice>
          <mc:Fallback>
            <w:pict>
              <v:shape id="_x0000_s1026" o:spid="_x0000_s1026" o:spt="202" type="#_x0000_t202" style="position:absolute;left:0pt;margin-left:30.15pt;margin-top:471.45pt;height:44pt;width:14pt;mso-position-horizontal-relative:page;mso-position-vertical-relative:page;z-index:251671552;mso-width-relative:page;mso-height-relative:page;" filled="f" stroked="f" coordsize="21600,21600" o:gfxdata="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TH+UD2gAAAAoBAAAPAAAAAAAAAAEAIAAAACIAAABkcnMvZG93bnJldi54&#10;bWxQSwECFAAUAAAACACHTuJAC5SjI78BAACBAwAADgAAAAAAAAABACAAAAApAQAAZHJzL2Uyb0Rv&#10;Yy54bWxQSwUGAAAAAAYABgBZAQAAWgUAAAAA&#10;">
                <v:fill on="f" focussize="0,0"/>
                <v:stroke on="f"/>
                <v:imagedata o:title=""/>
                <o:lock v:ext="edit" aspectratio="f"/>
                <v:textbox inset="0mm,0mm,0mm,0mm" style="layout-flow:vertical;">
                  <w:txbxContent>
                    <w:p>
                      <w:pPr>
                        <w:spacing w:before="0" w:line="280" w:lineRule="exact"/>
                        <w:ind w:left="20" w:right="0" w:firstLine="0"/>
                        <w:jc w:val="left"/>
                        <w:rPr>
                          <w:sz w:val="24"/>
                        </w:rPr>
                      </w:pPr>
                      <w:r>
                        <w:rPr>
                          <w:sz w:val="24"/>
                        </w:rPr>
                        <w:t>- 375 -</w:t>
                      </w:r>
                    </w:p>
                  </w:txbxContent>
                </v:textbox>
              </v:shape>
            </w:pict>
          </mc:Fallback>
        </mc:AlternateContent>
      </w:r>
    </w:p>
    <w:p>
      <w:pPr>
        <w:spacing w:after="0"/>
        <w:rPr>
          <w:sz w:val="2"/>
          <w:szCs w:val="2"/>
          <w:highlight w:val="none"/>
        </w:rPr>
        <w:sectPr>
          <w:pgSz w:w="16840" w:h="11910" w:orient="landscape"/>
          <w:pgMar w:top="1100" w:right="940" w:bottom="280" w:left="1020" w:header="720" w:footer="720" w:gutter="0"/>
          <w:cols w:space="720" w:num="1"/>
        </w:sectPr>
      </w:pPr>
    </w:p>
    <w:tbl>
      <w:tblPr>
        <w:tblStyle w:val="5"/>
        <w:tblW w:w="0" w:type="auto"/>
        <w:tblInd w:w="17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1"/>
        <w:gridCol w:w="447"/>
        <w:gridCol w:w="1350"/>
        <w:gridCol w:w="1954"/>
        <w:gridCol w:w="3003"/>
        <w:gridCol w:w="958"/>
        <w:gridCol w:w="486"/>
        <w:gridCol w:w="2807"/>
        <w:gridCol w:w="577"/>
        <w:gridCol w:w="486"/>
        <w:gridCol w:w="486"/>
        <w:gridCol w:w="591"/>
        <w:gridCol w:w="459"/>
        <w:gridCol w:w="44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2" w:hRule="atLeast"/>
        </w:trPr>
        <w:tc>
          <w:tcPr>
            <w:tcW w:w="381" w:type="dxa"/>
            <w:vMerge w:val="restart"/>
          </w:tcPr>
          <w:p>
            <w:pPr>
              <w:pStyle w:val="7"/>
              <w:rPr>
                <w:rFonts w:ascii="黑体"/>
                <w:sz w:val="16"/>
                <w:highlight w:val="none"/>
              </w:rPr>
            </w:pPr>
          </w:p>
          <w:p>
            <w:pPr>
              <w:pStyle w:val="7"/>
              <w:spacing w:before="126" w:line="235" w:lineRule="auto"/>
              <w:ind w:left="110" w:right="77"/>
              <w:rPr>
                <w:sz w:val="17"/>
                <w:highlight w:val="none"/>
              </w:rPr>
            </w:pPr>
            <w:r>
              <w:rPr>
                <w:sz w:val="17"/>
                <w:highlight w:val="none"/>
              </w:rPr>
              <w:t>序号</w:t>
            </w:r>
          </w:p>
        </w:tc>
        <w:tc>
          <w:tcPr>
            <w:tcW w:w="1797" w:type="dxa"/>
            <w:gridSpan w:val="2"/>
          </w:tcPr>
          <w:p>
            <w:pPr>
              <w:pStyle w:val="7"/>
              <w:spacing w:before="1"/>
              <w:rPr>
                <w:rFonts w:ascii="黑体"/>
                <w:sz w:val="13"/>
                <w:highlight w:val="none"/>
              </w:rPr>
            </w:pPr>
          </w:p>
          <w:p>
            <w:pPr>
              <w:pStyle w:val="7"/>
              <w:spacing w:before="1"/>
              <w:ind w:left="557"/>
              <w:rPr>
                <w:sz w:val="17"/>
                <w:highlight w:val="none"/>
              </w:rPr>
            </w:pPr>
            <w:r>
              <w:rPr>
                <w:sz w:val="17"/>
                <w:highlight w:val="none"/>
              </w:rPr>
              <w:t>公开事项</w:t>
            </w:r>
          </w:p>
        </w:tc>
        <w:tc>
          <w:tcPr>
            <w:tcW w:w="1954" w:type="dxa"/>
            <w:vMerge w:val="restart"/>
          </w:tcPr>
          <w:p>
            <w:pPr>
              <w:pStyle w:val="7"/>
              <w:rPr>
                <w:rFonts w:ascii="黑体"/>
                <w:sz w:val="16"/>
                <w:highlight w:val="none"/>
              </w:rPr>
            </w:pPr>
          </w:p>
          <w:p>
            <w:pPr>
              <w:pStyle w:val="7"/>
              <w:spacing w:before="12"/>
              <w:rPr>
                <w:rFonts w:ascii="黑体"/>
                <w:sz w:val="17"/>
                <w:highlight w:val="none"/>
              </w:rPr>
            </w:pPr>
          </w:p>
          <w:p>
            <w:pPr>
              <w:pStyle w:val="7"/>
              <w:ind w:left="636"/>
              <w:rPr>
                <w:sz w:val="17"/>
                <w:highlight w:val="none"/>
              </w:rPr>
            </w:pPr>
            <w:r>
              <w:rPr>
                <w:sz w:val="17"/>
                <w:highlight w:val="none"/>
              </w:rPr>
              <w:t>公开内容</w:t>
            </w:r>
          </w:p>
        </w:tc>
        <w:tc>
          <w:tcPr>
            <w:tcW w:w="3003" w:type="dxa"/>
            <w:vMerge w:val="restart"/>
          </w:tcPr>
          <w:p>
            <w:pPr>
              <w:pStyle w:val="7"/>
              <w:rPr>
                <w:rFonts w:ascii="黑体"/>
                <w:sz w:val="16"/>
                <w:highlight w:val="none"/>
              </w:rPr>
            </w:pPr>
          </w:p>
          <w:p>
            <w:pPr>
              <w:pStyle w:val="7"/>
              <w:spacing w:before="12"/>
              <w:rPr>
                <w:rFonts w:ascii="黑体"/>
                <w:sz w:val="17"/>
                <w:highlight w:val="none"/>
              </w:rPr>
            </w:pPr>
          </w:p>
          <w:p>
            <w:pPr>
              <w:pStyle w:val="7"/>
              <w:ind w:left="60" w:right="28"/>
              <w:jc w:val="center"/>
              <w:rPr>
                <w:sz w:val="17"/>
                <w:highlight w:val="none"/>
              </w:rPr>
            </w:pPr>
            <w:r>
              <w:rPr>
                <w:sz w:val="17"/>
                <w:highlight w:val="none"/>
              </w:rPr>
              <w:t>公开依据</w:t>
            </w:r>
          </w:p>
        </w:tc>
        <w:tc>
          <w:tcPr>
            <w:tcW w:w="958" w:type="dxa"/>
            <w:vMerge w:val="restart"/>
          </w:tcPr>
          <w:p>
            <w:pPr>
              <w:pStyle w:val="7"/>
              <w:rPr>
                <w:rFonts w:ascii="黑体"/>
                <w:sz w:val="16"/>
                <w:highlight w:val="none"/>
              </w:rPr>
            </w:pPr>
          </w:p>
          <w:p>
            <w:pPr>
              <w:pStyle w:val="7"/>
              <w:spacing w:before="126" w:line="235" w:lineRule="auto"/>
              <w:ind w:left="310" w:right="278"/>
              <w:rPr>
                <w:sz w:val="17"/>
                <w:highlight w:val="none"/>
              </w:rPr>
            </w:pPr>
            <w:r>
              <w:rPr>
                <w:sz w:val="17"/>
                <w:highlight w:val="none"/>
              </w:rPr>
              <w:t>公开时限</w:t>
            </w:r>
          </w:p>
        </w:tc>
        <w:tc>
          <w:tcPr>
            <w:tcW w:w="486" w:type="dxa"/>
            <w:vMerge w:val="restart"/>
          </w:tcPr>
          <w:p>
            <w:pPr>
              <w:pStyle w:val="7"/>
              <w:rPr>
                <w:rFonts w:ascii="黑体"/>
                <w:sz w:val="16"/>
                <w:highlight w:val="none"/>
              </w:rPr>
            </w:pPr>
          </w:p>
          <w:p>
            <w:pPr>
              <w:pStyle w:val="7"/>
              <w:spacing w:before="126" w:line="235" w:lineRule="auto"/>
              <w:ind w:left="75" w:right="42"/>
              <w:rPr>
                <w:sz w:val="17"/>
                <w:highlight w:val="none"/>
              </w:rPr>
            </w:pPr>
            <w:r>
              <w:rPr>
                <w:sz w:val="17"/>
                <w:highlight w:val="none"/>
              </w:rPr>
              <w:t>公开主体</w:t>
            </w:r>
          </w:p>
        </w:tc>
        <w:tc>
          <w:tcPr>
            <w:tcW w:w="2807" w:type="dxa"/>
            <w:vMerge w:val="restart"/>
          </w:tcPr>
          <w:p>
            <w:pPr>
              <w:pStyle w:val="7"/>
              <w:spacing w:before="3"/>
              <w:rPr>
                <w:rFonts w:ascii="黑体"/>
                <w:sz w:val="17"/>
                <w:highlight w:val="none"/>
              </w:rPr>
            </w:pPr>
          </w:p>
          <w:p>
            <w:pPr>
              <w:pStyle w:val="7"/>
              <w:spacing w:line="216" w:lineRule="exact"/>
              <w:ind w:left="740"/>
              <w:rPr>
                <w:sz w:val="17"/>
                <w:highlight w:val="none"/>
              </w:rPr>
            </w:pPr>
            <w:r>
              <w:rPr>
                <w:sz w:val="17"/>
                <w:highlight w:val="none"/>
              </w:rPr>
              <w:t>公开渠道和载体</w:t>
            </w:r>
          </w:p>
          <w:p>
            <w:pPr>
              <w:pStyle w:val="7"/>
              <w:spacing w:before="2" w:line="235" w:lineRule="auto"/>
              <w:ind w:left="29" w:right="156"/>
              <w:rPr>
                <w:sz w:val="17"/>
                <w:highlight w:val="none"/>
              </w:rPr>
            </w:pPr>
            <w:r>
              <w:rPr>
                <w:sz w:val="17"/>
                <w:highlight w:val="none"/>
              </w:rPr>
              <w:t>（“■”表示必选项，“□”表示可选项）</w:t>
            </w:r>
          </w:p>
        </w:tc>
        <w:tc>
          <w:tcPr>
            <w:tcW w:w="1063" w:type="dxa"/>
            <w:gridSpan w:val="2"/>
          </w:tcPr>
          <w:p>
            <w:pPr>
              <w:pStyle w:val="7"/>
              <w:spacing w:before="1"/>
              <w:rPr>
                <w:rFonts w:ascii="黑体"/>
                <w:sz w:val="13"/>
                <w:highlight w:val="none"/>
              </w:rPr>
            </w:pPr>
          </w:p>
          <w:p>
            <w:pPr>
              <w:pStyle w:val="7"/>
              <w:spacing w:before="1"/>
              <w:ind w:left="188"/>
              <w:rPr>
                <w:sz w:val="17"/>
                <w:highlight w:val="none"/>
              </w:rPr>
            </w:pPr>
            <w:r>
              <w:rPr>
                <w:sz w:val="17"/>
                <w:highlight w:val="none"/>
              </w:rPr>
              <w:t>公开对象</w:t>
            </w:r>
          </w:p>
        </w:tc>
        <w:tc>
          <w:tcPr>
            <w:tcW w:w="1077" w:type="dxa"/>
            <w:gridSpan w:val="2"/>
          </w:tcPr>
          <w:p>
            <w:pPr>
              <w:pStyle w:val="7"/>
              <w:spacing w:before="1"/>
              <w:rPr>
                <w:rFonts w:ascii="黑体"/>
                <w:sz w:val="13"/>
                <w:highlight w:val="none"/>
              </w:rPr>
            </w:pPr>
          </w:p>
          <w:p>
            <w:pPr>
              <w:pStyle w:val="7"/>
              <w:spacing w:before="1"/>
              <w:ind w:left="194"/>
              <w:rPr>
                <w:sz w:val="17"/>
                <w:highlight w:val="none"/>
              </w:rPr>
            </w:pPr>
            <w:r>
              <w:rPr>
                <w:sz w:val="17"/>
                <w:highlight w:val="none"/>
              </w:rPr>
              <w:t>公开方式</w:t>
            </w:r>
          </w:p>
        </w:tc>
        <w:tc>
          <w:tcPr>
            <w:tcW w:w="907" w:type="dxa"/>
            <w:gridSpan w:val="2"/>
          </w:tcPr>
          <w:p>
            <w:pPr>
              <w:pStyle w:val="7"/>
              <w:spacing w:before="1"/>
              <w:rPr>
                <w:rFonts w:ascii="黑体"/>
                <w:sz w:val="13"/>
                <w:highlight w:val="none"/>
              </w:rPr>
            </w:pPr>
          </w:p>
          <w:p>
            <w:pPr>
              <w:pStyle w:val="7"/>
              <w:spacing w:before="1"/>
              <w:ind w:left="109"/>
              <w:rPr>
                <w:sz w:val="17"/>
                <w:highlight w:val="none"/>
              </w:rPr>
            </w:pPr>
            <w:r>
              <w:rPr>
                <w:sz w:val="17"/>
                <w:highlight w:val="none"/>
              </w:rPr>
              <w:t>公开层级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1" w:hRule="atLeast"/>
        </w:trPr>
        <w:tc>
          <w:tcPr>
            <w:tcW w:w="381" w:type="dxa"/>
            <w:vMerge w:val="continue"/>
            <w:tcBorders>
              <w:top w:val="nil"/>
            </w:tcBorders>
          </w:tcPr>
          <w:p>
            <w:pPr>
              <w:rPr>
                <w:sz w:val="2"/>
                <w:szCs w:val="2"/>
                <w:highlight w:val="none"/>
              </w:rPr>
            </w:pPr>
          </w:p>
        </w:tc>
        <w:tc>
          <w:tcPr>
            <w:tcW w:w="447" w:type="dxa"/>
          </w:tcPr>
          <w:p>
            <w:pPr>
              <w:pStyle w:val="7"/>
              <w:spacing w:before="53" w:line="235" w:lineRule="auto"/>
              <w:ind w:left="55" w:right="22"/>
              <w:rPr>
                <w:sz w:val="17"/>
                <w:highlight w:val="none"/>
              </w:rPr>
            </w:pPr>
            <w:r>
              <w:rPr>
                <w:sz w:val="17"/>
                <w:highlight w:val="none"/>
              </w:rPr>
              <w:t>一级事项</w:t>
            </w:r>
          </w:p>
        </w:tc>
        <w:tc>
          <w:tcPr>
            <w:tcW w:w="1350" w:type="dxa"/>
          </w:tcPr>
          <w:p>
            <w:pPr>
              <w:pStyle w:val="7"/>
              <w:spacing w:before="3"/>
              <w:rPr>
                <w:rFonts w:ascii="黑体"/>
                <w:sz w:val="12"/>
                <w:highlight w:val="none"/>
              </w:rPr>
            </w:pPr>
          </w:p>
          <w:p>
            <w:pPr>
              <w:pStyle w:val="7"/>
              <w:ind w:left="333"/>
              <w:rPr>
                <w:sz w:val="17"/>
                <w:highlight w:val="none"/>
              </w:rPr>
            </w:pPr>
            <w:r>
              <w:rPr>
                <w:sz w:val="17"/>
                <w:highlight w:val="none"/>
              </w:rPr>
              <w:t>二级事项</w:t>
            </w:r>
          </w:p>
        </w:tc>
        <w:tc>
          <w:tcPr>
            <w:tcW w:w="1954" w:type="dxa"/>
            <w:vMerge w:val="continue"/>
            <w:tcBorders>
              <w:top w:val="nil"/>
            </w:tcBorders>
          </w:tcPr>
          <w:p>
            <w:pPr>
              <w:rPr>
                <w:sz w:val="2"/>
                <w:szCs w:val="2"/>
                <w:highlight w:val="none"/>
              </w:rPr>
            </w:pPr>
          </w:p>
        </w:tc>
        <w:tc>
          <w:tcPr>
            <w:tcW w:w="3003" w:type="dxa"/>
            <w:vMerge w:val="continue"/>
            <w:tcBorders>
              <w:top w:val="nil"/>
            </w:tcBorders>
          </w:tcPr>
          <w:p>
            <w:pPr>
              <w:rPr>
                <w:sz w:val="2"/>
                <w:szCs w:val="2"/>
                <w:highlight w:val="none"/>
              </w:rPr>
            </w:pPr>
          </w:p>
        </w:tc>
        <w:tc>
          <w:tcPr>
            <w:tcW w:w="958" w:type="dxa"/>
            <w:vMerge w:val="continue"/>
            <w:tcBorders>
              <w:top w:val="nil"/>
            </w:tcBorders>
          </w:tcPr>
          <w:p>
            <w:pPr>
              <w:rPr>
                <w:sz w:val="2"/>
                <w:szCs w:val="2"/>
                <w:highlight w:val="none"/>
              </w:rPr>
            </w:pPr>
          </w:p>
        </w:tc>
        <w:tc>
          <w:tcPr>
            <w:tcW w:w="486" w:type="dxa"/>
            <w:vMerge w:val="continue"/>
            <w:tcBorders>
              <w:top w:val="nil"/>
            </w:tcBorders>
          </w:tcPr>
          <w:p>
            <w:pPr>
              <w:rPr>
                <w:sz w:val="2"/>
                <w:szCs w:val="2"/>
                <w:highlight w:val="none"/>
              </w:rPr>
            </w:pPr>
          </w:p>
        </w:tc>
        <w:tc>
          <w:tcPr>
            <w:tcW w:w="2807" w:type="dxa"/>
            <w:vMerge w:val="continue"/>
            <w:tcBorders>
              <w:top w:val="nil"/>
            </w:tcBorders>
          </w:tcPr>
          <w:p>
            <w:pPr>
              <w:rPr>
                <w:sz w:val="2"/>
                <w:szCs w:val="2"/>
                <w:highlight w:val="none"/>
              </w:rPr>
            </w:pPr>
          </w:p>
        </w:tc>
        <w:tc>
          <w:tcPr>
            <w:tcW w:w="577" w:type="dxa"/>
          </w:tcPr>
          <w:p>
            <w:pPr>
              <w:pStyle w:val="7"/>
              <w:spacing w:before="3"/>
              <w:rPr>
                <w:rFonts w:ascii="黑体"/>
                <w:sz w:val="12"/>
                <w:highlight w:val="none"/>
              </w:rPr>
            </w:pPr>
          </w:p>
          <w:p>
            <w:pPr>
              <w:pStyle w:val="7"/>
              <w:ind w:left="29"/>
              <w:jc w:val="center"/>
              <w:rPr>
                <w:sz w:val="17"/>
                <w:highlight w:val="none"/>
              </w:rPr>
            </w:pPr>
            <w:r>
              <w:rPr>
                <w:sz w:val="17"/>
                <w:highlight w:val="none"/>
              </w:rPr>
              <w:t>全社会</w:t>
            </w:r>
          </w:p>
        </w:tc>
        <w:tc>
          <w:tcPr>
            <w:tcW w:w="486" w:type="dxa"/>
          </w:tcPr>
          <w:p>
            <w:pPr>
              <w:pStyle w:val="7"/>
              <w:spacing w:before="53" w:line="235" w:lineRule="auto"/>
              <w:ind w:left="74" w:right="43"/>
              <w:rPr>
                <w:sz w:val="17"/>
                <w:highlight w:val="none"/>
              </w:rPr>
            </w:pPr>
            <w:r>
              <w:rPr>
                <w:sz w:val="17"/>
                <w:highlight w:val="none"/>
              </w:rPr>
              <w:t>特定群体</w:t>
            </w:r>
          </w:p>
        </w:tc>
        <w:tc>
          <w:tcPr>
            <w:tcW w:w="486" w:type="dxa"/>
          </w:tcPr>
          <w:p>
            <w:pPr>
              <w:pStyle w:val="7"/>
              <w:spacing w:before="3"/>
              <w:rPr>
                <w:rFonts w:ascii="黑体"/>
                <w:sz w:val="12"/>
                <w:highlight w:val="none"/>
              </w:rPr>
            </w:pPr>
          </w:p>
          <w:p>
            <w:pPr>
              <w:pStyle w:val="7"/>
              <w:ind w:left="57" w:right="29"/>
              <w:jc w:val="center"/>
              <w:rPr>
                <w:sz w:val="17"/>
                <w:highlight w:val="none"/>
              </w:rPr>
            </w:pPr>
            <w:r>
              <w:rPr>
                <w:sz w:val="17"/>
                <w:highlight w:val="none"/>
              </w:rPr>
              <w:t>主动</w:t>
            </w:r>
          </w:p>
        </w:tc>
        <w:tc>
          <w:tcPr>
            <w:tcW w:w="591" w:type="dxa"/>
          </w:tcPr>
          <w:p>
            <w:pPr>
              <w:pStyle w:val="7"/>
              <w:spacing w:before="3"/>
              <w:rPr>
                <w:rFonts w:ascii="黑体"/>
                <w:sz w:val="12"/>
                <w:highlight w:val="none"/>
              </w:rPr>
            </w:pPr>
          </w:p>
          <w:p>
            <w:pPr>
              <w:pStyle w:val="7"/>
              <w:ind w:left="39"/>
              <w:rPr>
                <w:sz w:val="17"/>
                <w:highlight w:val="none"/>
              </w:rPr>
            </w:pPr>
            <w:r>
              <w:rPr>
                <w:sz w:val="17"/>
                <w:highlight w:val="none"/>
              </w:rPr>
              <w:t>依申请</w:t>
            </w:r>
          </w:p>
        </w:tc>
        <w:tc>
          <w:tcPr>
            <w:tcW w:w="459" w:type="dxa"/>
          </w:tcPr>
          <w:p>
            <w:pPr>
              <w:pStyle w:val="7"/>
              <w:spacing w:before="3"/>
              <w:rPr>
                <w:rFonts w:ascii="黑体"/>
                <w:sz w:val="12"/>
                <w:highlight w:val="none"/>
              </w:rPr>
            </w:pPr>
          </w:p>
          <w:p>
            <w:pPr>
              <w:pStyle w:val="7"/>
              <w:ind w:left="42" w:right="16"/>
              <w:jc w:val="center"/>
              <w:rPr>
                <w:sz w:val="17"/>
                <w:highlight w:val="none"/>
              </w:rPr>
            </w:pPr>
            <w:r>
              <w:rPr>
                <w:sz w:val="17"/>
                <w:highlight w:val="none"/>
              </w:rPr>
              <w:t>市级</w:t>
            </w:r>
          </w:p>
        </w:tc>
        <w:tc>
          <w:tcPr>
            <w:tcW w:w="448" w:type="dxa"/>
          </w:tcPr>
          <w:p>
            <w:pPr>
              <w:pStyle w:val="7"/>
              <w:spacing w:before="3"/>
              <w:rPr>
                <w:rFonts w:ascii="黑体"/>
                <w:sz w:val="12"/>
                <w:highlight w:val="none"/>
              </w:rPr>
            </w:pPr>
          </w:p>
          <w:p>
            <w:pPr>
              <w:pStyle w:val="7"/>
              <w:ind w:left="34" w:right="13"/>
              <w:jc w:val="center"/>
              <w:rPr>
                <w:sz w:val="17"/>
                <w:highlight w:val="none"/>
              </w:rPr>
            </w:pPr>
            <w:r>
              <w:rPr>
                <w:sz w:val="17"/>
                <w:highlight w:val="none"/>
              </w:rPr>
              <w:t>县级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6"/>
              <w:ind w:left="47" w:right="17"/>
              <w:jc w:val="center"/>
              <w:rPr>
                <w:sz w:val="17"/>
                <w:highlight w:val="none"/>
              </w:rPr>
            </w:pPr>
            <w:r>
              <w:rPr>
                <w:sz w:val="17"/>
                <w:highlight w:val="none"/>
              </w:rPr>
              <w:t>487</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5"/>
              <w:rPr>
                <w:rFonts w:ascii="黑体"/>
                <w:sz w:val="15"/>
                <w:highlight w:val="none"/>
              </w:rPr>
            </w:pPr>
          </w:p>
          <w:p>
            <w:pPr>
              <w:pStyle w:val="7"/>
              <w:spacing w:line="235" w:lineRule="auto"/>
              <w:ind w:left="58" w:right="24"/>
              <w:jc w:val="both"/>
              <w:rPr>
                <w:sz w:val="17"/>
                <w:highlight w:val="none"/>
              </w:rPr>
            </w:pPr>
            <w:r>
              <w:rPr>
                <w:sz w:val="17"/>
                <w:highlight w:val="none"/>
              </w:rPr>
              <w:t>工程招标投标管理</w:t>
            </w:r>
          </w:p>
        </w:tc>
        <w:tc>
          <w:tcPr>
            <w:tcW w:w="1350" w:type="dxa"/>
          </w:tcPr>
          <w:p>
            <w:pPr>
              <w:pStyle w:val="7"/>
              <w:rPr>
                <w:rFonts w:ascii="黑体"/>
                <w:sz w:val="16"/>
                <w:highlight w:val="none"/>
              </w:rPr>
            </w:pPr>
          </w:p>
          <w:p>
            <w:pPr>
              <w:pStyle w:val="7"/>
              <w:spacing w:before="12"/>
              <w:rPr>
                <w:rFonts w:ascii="黑体"/>
                <w:sz w:val="13"/>
                <w:highlight w:val="none"/>
              </w:rPr>
            </w:pPr>
          </w:p>
          <w:p>
            <w:pPr>
              <w:pStyle w:val="7"/>
              <w:spacing w:line="235" w:lineRule="auto"/>
              <w:ind w:left="30" w:right="100"/>
              <w:jc w:val="both"/>
              <w:rPr>
                <w:sz w:val="17"/>
                <w:highlight w:val="none"/>
              </w:rPr>
            </w:pPr>
            <w:r>
              <w:rPr>
                <w:sz w:val="17"/>
                <w:highlight w:val="none"/>
              </w:rPr>
              <w:t>招标人在不同媒介发布的同一招标项目的资格预审公告或者招标公告的内容不一致，影响潜在投标人申请资格预审或者投标</w:t>
            </w:r>
          </w:p>
        </w:tc>
        <w:tc>
          <w:tcPr>
            <w:tcW w:w="1954" w:type="dxa"/>
          </w:tcPr>
          <w:p>
            <w:pPr>
              <w:pStyle w:val="7"/>
              <w:spacing w:before="2"/>
              <w:rPr>
                <w:rFonts w:ascii="黑体"/>
                <w:sz w:val="13"/>
                <w:highlight w:val="none"/>
              </w:rPr>
            </w:pPr>
          </w:p>
          <w:p>
            <w:pPr>
              <w:pStyle w:val="7"/>
              <w:numPr>
                <w:ilvl w:val="0"/>
                <w:numId w:val="96"/>
              </w:numPr>
              <w:tabs>
                <w:tab w:val="left" w:pos="204"/>
              </w:tabs>
              <w:spacing w:before="0" w:after="0" w:line="235" w:lineRule="auto"/>
              <w:ind w:left="30"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96"/>
              </w:numPr>
              <w:tabs>
                <w:tab w:val="left" w:pos="204"/>
              </w:tabs>
              <w:spacing w:before="2" w:after="0" w:line="235" w:lineRule="auto"/>
              <w:ind w:left="30"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96"/>
              </w:numPr>
              <w:tabs>
                <w:tab w:val="left" w:pos="204"/>
              </w:tabs>
              <w:spacing w:before="0" w:after="0" w:line="214" w:lineRule="exact"/>
              <w:ind w:left="203" w:right="0" w:hanging="174"/>
              <w:jc w:val="left"/>
              <w:rPr>
                <w:sz w:val="17"/>
                <w:highlight w:val="none"/>
              </w:rPr>
            </w:pPr>
            <w:r>
              <w:rPr>
                <w:sz w:val="17"/>
                <w:highlight w:val="none"/>
              </w:rPr>
              <w:t>执法依据；</w:t>
            </w:r>
          </w:p>
          <w:p>
            <w:pPr>
              <w:pStyle w:val="7"/>
              <w:numPr>
                <w:ilvl w:val="0"/>
                <w:numId w:val="96"/>
              </w:numPr>
              <w:tabs>
                <w:tab w:val="left" w:pos="204"/>
              </w:tabs>
              <w:spacing w:before="2" w:after="0" w:line="235" w:lineRule="auto"/>
              <w:ind w:left="30"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96"/>
              </w:numPr>
              <w:tabs>
                <w:tab w:val="left" w:pos="204"/>
              </w:tabs>
              <w:spacing w:before="0" w:after="0" w:line="214" w:lineRule="exact"/>
              <w:ind w:left="203" w:right="0" w:hanging="174"/>
              <w:jc w:val="left"/>
              <w:rPr>
                <w:sz w:val="17"/>
                <w:highlight w:val="none"/>
              </w:rPr>
            </w:pPr>
            <w:r>
              <w:rPr>
                <w:sz w:val="17"/>
                <w:highlight w:val="none"/>
              </w:rPr>
              <w:t>咨询、监督投诉方式；</w:t>
            </w:r>
          </w:p>
          <w:p>
            <w:pPr>
              <w:pStyle w:val="7"/>
              <w:numPr>
                <w:ilvl w:val="0"/>
                <w:numId w:val="96"/>
              </w:numPr>
              <w:tabs>
                <w:tab w:val="left" w:pos="204"/>
              </w:tabs>
              <w:spacing w:before="0" w:after="0" w:line="214" w:lineRule="exact"/>
              <w:ind w:left="203" w:right="0" w:hanging="174"/>
              <w:jc w:val="left"/>
              <w:rPr>
                <w:sz w:val="17"/>
                <w:highlight w:val="none"/>
              </w:rPr>
            </w:pPr>
            <w:r>
              <w:rPr>
                <w:sz w:val="17"/>
                <w:highlight w:val="none"/>
              </w:rPr>
              <w:t>处罚决定；</w:t>
            </w:r>
          </w:p>
          <w:p>
            <w:pPr>
              <w:pStyle w:val="7"/>
              <w:numPr>
                <w:ilvl w:val="0"/>
                <w:numId w:val="96"/>
              </w:numPr>
              <w:tabs>
                <w:tab w:val="left" w:pos="204"/>
              </w:tabs>
              <w:spacing w:before="0" w:after="0" w:line="216" w:lineRule="exact"/>
              <w:ind w:left="203" w:right="0" w:hanging="174"/>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5"/>
              <w:ind w:left="19" w:right="23"/>
              <w:jc w:val="center"/>
              <w:rPr>
                <w:sz w:val="17"/>
                <w:highlight w:val="none"/>
              </w:rPr>
            </w:pPr>
            <w:r>
              <w:rPr>
                <w:sz w:val="17"/>
                <w:highlight w:val="none"/>
              </w:rPr>
              <w:t>##################################</w:t>
            </w:r>
          </w:p>
        </w:tc>
        <w:tc>
          <w:tcPr>
            <w:tcW w:w="958" w:type="dxa"/>
          </w:tcPr>
          <w:p>
            <w:pPr>
              <w:pStyle w:val="7"/>
              <w:rPr>
                <w:rFonts w:ascii="黑体"/>
                <w:sz w:val="16"/>
                <w:highlight w:val="none"/>
              </w:rPr>
            </w:pPr>
          </w:p>
          <w:p>
            <w:pPr>
              <w:pStyle w:val="7"/>
              <w:spacing w:before="11"/>
              <w:rPr>
                <w:rFonts w:ascii="黑体"/>
                <w:sz w:val="13"/>
                <w:highlight w:val="none"/>
              </w:rPr>
            </w:pPr>
          </w:p>
          <w:p>
            <w:pPr>
              <w:pStyle w:val="7"/>
              <w:numPr>
                <w:ilvl w:val="0"/>
                <w:numId w:val="97"/>
              </w:numPr>
              <w:tabs>
                <w:tab w:val="left" w:pos="204"/>
              </w:tabs>
              <w:spacing w:before="0" w:after="0" w:line="235" w:lineRule="auto"/>
              <w:ind w:left="29" w:right="48" w:firstLine="0"/>
              <w:jc w:val="both"/>
              <w:rPr>
                <w:sz w:val="17"/>
                <w:highlight w:val="none"/>
              </w:rPr>
            </w:pPr>
            <w:r>
              <w:rPr>
                <w:spacing w:val="-4"/>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97"/>
              </w:numPr>
              <w:tabs>
                <w:tab w:val="left" w:pos="204"/>
              </w:tabs>
              <w:spacing w:before="4" w:after="0" w:line="235" w:lineRule="auto"/>
              <w:ind w:left="29" w:right="49"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spacing w:before="1"/>
              <w:rPr>
                <w:rFonts w:ascii="黑体"/>
                <w:sz w:val="13"/>
                <w:highlight w:val="none"/>
              </w:rPr>
            </w:pPr>
          </w:p>
          <w:p>
            <w:pPr>
              <w:pStyle w:val="7"/>
              <w:spacing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7"/>
              <w:rPr>
                <w:rFonts w:ascii="黑体"/>
                <w:sz w:val="13"/>
                <w:highlight w:val="none"/>
              </w:rPr>
            </w:pPr>
          </w:p>
          <w:p>
            <w:pPr>
              <w:pStyle w:val="7"/>
              <w:tabs>
                <w:tab w:val="left" w:pos="1403"/>
              </w:tabs>
              <w:spacing w:line="216" w:lineRule="exact"/>
              <w:ind w:left="29"/>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9"/>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9"/>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9"/>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9"/>
              <w:rPr>
                <w:sz w:val="17"/>
                <w:highlight w:val="none"/>
              </w:rPr>
            </w:pPr>
            <w:r>
              <w:rPr>
                <w:sz w:val="17"/>
                <w:highlight w:val="none"/>
              </w:rPr>
              <w:t>□便民服务站</w:t>
            </w:r>
            <w:r>
              <w:rPr>
                <w:sz w:val="17"/>
                <w:highlight w:val="none"/>
              </w:rPr>
              <w:tab/>
            </w:r>
            <w:r>
              <w:rPr>
                <w:sz w:val="17"/>
                <w:highlight w:val="none"/>
              </w:rPr>
              <w:t>□入户/现场</w:t>
            </w:r>
          </w:p>
          <w:p>
            <w:pPr>
              <w:pStyle w:val="7"/>
              <w:spacing w:before="1" w:line="235" w:lineRule="auto"/>
              <w:ind w:left="29" w:right="17"/>
              <w:rPr>
                <w:sz w:val="17"/>
                <w:highlight w:val="none"/>
              </w:rPr>
            </w:pPr>
            <w:r>
              <w:rPr>
                <w:sz w:val="17"/>
                <w:highlight w:val="none"/>
              </w:rPr>
              <w:t>□社区/企事业单位/村公示栏（电子屏）</w:t>
            </w:r>
          </w:p>
          <w:p>
            <w:pPr>
              <w:pStyle w:val="7"/>
              <w:tabs>
                <w:tab w:val="left" w:pos="1403"/>
              </w:tabs>
              <w:spacing w:line="216" w:lineRule="exact"/>
              <w:ind w:left="29"/>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3"/>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3"/>
              <w:jc w:val="center"/>
              <w:rPr>
                <w:rFonts w:ascii="Arial" w:hAnsi="Arial"/>
                <w:sz w:val="17"/>
                <w:highlight w:val="none"/>
              </w:rPr>
            </w:pPr>
            <w:r>
              <w:rPr>
                <w:rFonts w:ascii="Arial" w:hAnsi="Arial"/>
                <w:w w:val="100"/>
                <w:sz w:val="17"/>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3"/>
              <w:ind w:left="47" w:right="18"/>
              <w:jc w:val="center"/>
              <w:rPr>
                <w:sz w:val="17"/>
                <w:highlight w:val="none"/>
              </w:rPr>
            </w:pPr>
            <w:r>
              <w:rPr>
                <w:sz w:val="17"/>
                <w:highlight w:val="none"/>
              </w:rPr>
              <w:t>488</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3"/>
              <w:rPr>
                <w:rFonts w:ascii="黑体"/>
                <w:sz w:val="15"/>
                <w:highlight w:val="none"/>
              </w:rPr>
            </w:pPr>
          </w:p>
          <w:p>
            <w:pPr>
              <w:pStyle w:val="7"/>
              <w:spacing w:line="235" w:lineRule="auto"/>
              <w:ind w:left="57" w:right="25"/>
              <w:jc w:val="both"/>
              <w:rPr>
                <w:sz w:val="17"/>
                <w:highlight w:val="none"/>
              </w:rPr>
            </w:pPr>
            <w:r>
              <w:rPr>
                <w:sz w:val="17"/>
                <w:highlight w:val="none"/>
              </w:rPr>
              <w:t>工程招标投标管理</w:t>
            </w:r>
          </w:p>
        </w:tc>
        <w:tc>
          <w:tcPr>
            <w:tcW w:w="1350" w:type="dxa"/>
          </w:tcPr>
          <w:p>
            <w:pPr>
              <w:pStyle w:val="7"/>
              <w:rPr>
                <w:rFonts w:ascii="黑体"/>
                <w:sz w:val="16"/>
                <w:highlight w:val="none"/>
              </w:rPr>
            </w:pPr>
          </w:p>
          <w:p>
            <w:pPr>
              <w:pStyle w:val="7"/>
              <w:rPr>
                <w:rFonts w:ascii="黑体"/>
                <w:sz w:val="16"/>
                <w:highlight w:val="none"/>
              </w:rPr>
            </w:pPr>
          </w:p>
          <w:p>
            <w:pPr>
              <w:pStyle w:val="7"/>
              <w:spacing w:before="6"/>
              <w:rPr>
                <w:rFonts w:ascii="黑体"/>
                <w:sz w:val="14"/>
                <w:highlight w:val="none"/>
              </w:rPr>
            </w:pPr>
          </w:p>
          <w:p>
            <w:pPr>
              <w:pStyle w:val="7"/>
              <w:spacing w:line="235" w:lineRule="auto"/>
              <w:ind w:left="30" w:right="100"/>
              <w:jc w:val="both"/>
              <w:rPr>
                <w:sz w:val="17"/>
                <w:highlight w:val="none"/>
              </w:rPr>
            </w:pPr>
            <w:r>
              <w:rPr>
                <w:sz w:val="17"/>
                <w:highlight w:val="none"/>
              </w:rPr>
              <w:t>依法必须进行招标的项目的招标人不按照规定发布资格预审公告或者招标公告， 构成规避招标</w:t>
            </w:r>
          </w:p>
        </w:tc>
        <w:tc>
          <w:tcPr>
            <w:tcW w:w="1954" w:type="dxa"/>
          </w:tcPr>
          <w:p>
            <w:pPr>
              <w:pStyle w:val="7"/>
              <w:rPr>
                <w:rFonts w:ascii="黑体"/>
                <w:sz w:val="13"/>
                <w:highlight w:val="none"/>
              </w:rPr>
            </w:pPr>
          </w:p>
          <w:p>
            <w:pPr>
              <w:pStyle w:val="7"/>
              <w:numPr>
                <w:ilvl w:val="0"/>
                <w:numId w:val="98"/>
              </w:numPr>
              <w:tabs>
                <w:tab w:val="left" w:pos="204"/>
              </w:tabs>
              <w:spacing w:before="0" w:after="0" w:line="235" w:lineRule="auto"/>
              <w:ind w:left="29"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98"/>
              </w:numPr>
              <w:tabs>
                <w:tab w:val="left" w:pos="204"/>
              </w:tabs>
              <w:spacing w:before="2" w:after="0" w:line="235" w:lineRule="auto"/>
              <w:ind w:left="29"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98"/>
              </w:numPr>
              <w:tabs>
                <w:tab w:val="left" w:pos="204"/>
              </w:tabs>
              <w:spacing w:before="0" w:after="0" w:line="214" w:lineRule="exact"/>
              <w:ind w:left="203" w:right="0" w:hanging="175"/>
              <w:jc w:val="left"/>
              <w:rPr>
                <w:sz w:val="17"/>
                <w:highlight w:val="none"/>
              </w:rPr>
            </w:pPr>
            <w:r>
              <w:rPr>
                <w:sz w:val="17"/>
                <w:highlight w:val="none"/>
              </w:rPr>
              <w:t>执法依据；</w:t>
            </w:r>
          </w:p>
          <w:p>
            <w:pPr>
              <w:pStyle w:val="7"/>
              <w:numPr>
                <w:ilvl w:val="0"/>
                <w:numId w:val="98"/>
              </w:numPr>
              <w:tabs>
                <w:tab w:val="left" w:pos="204"/>
              </w:tabs>
              <w:spacing w:before="1" w:after="0" w:line="235" w:lineRule="auto"/>
              <w:ind w:left="29"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98"/>
              </w:numPr>
              <w:tabs>
                <w:tab w:val="left" w:pos="204"/>
              </w:tabs>
              <w:spacing w:before="0" w:after="0" w:line="214" w:lineRule="exact"/>
              <w:ind w:left="203" w:right="0" w:hanging="175"/>
              <w:jc w:val="left"/>
              <w:rPr>
                <w:sz w:val="17"/>
                <w:highlight w:val="none"/>
              </w:rPr>
            </w:pPr>
            <w:r>
              <w:rPr>
                <w:sz w:val="17"/>
                <w:highlight w:val="none"/>
              </w:rPr>
              <w:t>咨询、监督投诉方式；</w:t>
            </w:r>
          </w:p>
          <w:p>
            <w:pPr>
              <w:pStyle w:val="7"/>
              <w:numPr>
                <w:ilvl w:val="0"/>
                <w:numId w:val="98"/>
              </w:numPr>
              <w:tabs>
                <w:tab w:val="left" w:pos="204"/>
              </w:tabs>
              <w:spacing w:before="0" w:after="0" w:line="214" w:lineRule="exact"/>
              <w:ind w:left="203" w:right="0" w:hanging="175"/>
              <w:jc w:val="left"/>
              <w:rPr>
                <w:sz w:val="17"/>
                <w:highlight w:val="none"/>
              </w:rPr>
            </w:pPr>
            <w:r>
              <w:rPr>
                <w:sz w:val="17"/>
                <w:highlight w:val="none"/>
              </w:rPr>
              <w:t>处罚决定；</w:t>
            </w:r>
          </w:p>
          <w:p>
            <w:pPr>
              <w:pStyle w:val="7"/>
              <w:numPr>
                <w:ilvl w:val="0"/>
                <w:numId w:val="98"/>
              </w:numPr>
              <w:tabs>
                <w:tab w:val="left" w:pos="204"/>
              </w:tabs>
              <w:spacing w:before="0" w:after="0" w:line="216" w:lineRule="exact"/>
              <w:ind w:left="203" w:right="0" w:hanging="175"/>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6"/>
              <w:rPr>
                <w:rFonts w:ascii="黑体"/>
                <w:sz w:val="23"/>
                <w:highlight w:val="none"/>
              </w:rPr>
            </w:pPr>
          </w:p>
          <w:p>
            <w:pPr>
              <w:pStyle w:val="7"/>
              <w:spacing w:before="1" w:line="235" w:lineRule="auto"/>
              <w:ind w:left="29" w:right="215"/>
              <w:rPr>
                <w:sz w:val="17"/>
                <w:highlight w:val="none"/>
              </w:rPr>
            </w:pPr>
            <w:r>
              <w:rPr>
                <w:sz w:val="17"/>
                <w:highlight w:val="none"/>
              </w:rPr>
              <w:t>《中华人民共和国招标投标法实施条例》</w:t>
            </w:r>
          </w:p>
        </w:tc>
        <w:tc>
          <w:tcPr>
            <w:tcW w:w="958" w:type="dxa"/>
          </w:tcPr>
          <w:p>
            <w:pPr>
              <w:pStyle w:val="7"/>
              <w:rPr>
                <w:rFonts w:ascii="黑体"/>
                <w:sz w:val="16"/>
                <w:highlight w:val="none"/>
              </w:rPr>
            </w:pPr>
          </w:p>
          <w:p>
            <w:pPr>
              <w:pStyle w:val="7"/>
              <w:spacing w:before="9"/>
              <w:rPr>
                <w:rFonts w:ascii="黑体"/>
                <w:sz w:val="13"/>
                <w:highlight w:val="none"/>
              </w:rPr>
            </w:pPr>
          </w:p>
          <w:p>
            <w:pPr>
              <w:pStyle w:val="7"/>
              <w:numPr>
                <w:ilvl w:val="0"/>
                <w:numId w:val="99"/>
              </w:numPr>
              <w:tabs>
                <w:tab w:val="left" w:pos="203"/>
              </w:tabs>
              <w:spacing w:before="0" w:after="0" w:line="235" w:lineRule="auto"/>
              <w:ind w:left="29" w:right="50" w:firstLine="0"/>
              <w:jc w:val="both"/>
              <w:rPr>
                <w:sz w:val="17"/>
                <w:highlight w:val="none"/>
              </w:rPr>
            </w:pPr>
            <w:r>
              <w:rPr>
                <w:spacing w:val="-5"/>
                <w:sz w:val="17"/>
                <w:highlight w:val="none"/>
              </w:rPr>
              <w:t>除处罚决</w:t>
            </w:r>
            <w:r>
              <w:rPr>
                <w:spacing w:val="-4"/>
                <w:sz w:val="17"/>
                <w:highlight w:val="none"/>
              </w:rPr>
              <w:t>定外其他内容：长期公</w:t>
            </w:r>
            <w:r>
              <w:rPr>
                <w:sz w:val="17"/>
                <w:highlight w:val="none"/>
              </w:rPr>
              <w:t>开（</w:t>
            </w:r>
            <w:r>
              <w:rPr>
                <w:spacing w:val="-6"/>
                <w:sz w:val="17"/>
                <w:highlight w:val="none"/>
              </w:rPr>
              <w:t>动态调</w:t>
            </w:r>
            <w:r>
              <w:rPr>
                <w:sz w:val="17"/>
                <w:highlight w:val="none"/>
              </w:rPr>
              <w:t>整）；</w:t>
            </w:r>
          </w:p>
          <w:p>
            <w:pPr>
              <w:pStyle w:val="7"/>
              <w:numPr>
                <w:ilvl w:val="0"/>
                <w:numId w:val="99"/>
              </w:numPr>
              <w:tabs>
                <w:tab w:val="left" w:pos="203"/>
              </w:tabs>
              <w:spacing w:before="4" w:after="0" w:line="235" w:lineRule="auto"/>
              <w:ind w:left="29" w:right="49"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spacing w:before="12"/>
              <w:rPr>
                <w:rFonts w:ascii="黑体"/>
                <w:sz w:val="12"/>
                <w:highlight w:val="none"/>
              </w:rPr>
            </w:pPr>
          </w:p>
          <w:p>
            <w:pPr>
              <w:pStyle w:val="7"/>
              <w:spacing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4"/>
              <w:rPr>
                <w:rFonts w:ascii="黑体"/>
                <w:sz w:val="13"/>
                <w:highlight w:val="none"/>
              </w:rPr>
            </w:pPr>
          </w:p>
          <w:p>
            <w:pPr>
              <w:pStyle w:val="7"/>
              <w:tabs>
                <w:tab w:val="left" w:pos="1403"/>
              </w:tabs>
              <w:spacing w:line="216" w:lineRule="exact"/>
              <w:ind w:left="28"/>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8"/>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8"/>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8"/>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8"/>
              <w:rPr>
                <w:sz w:val="17"/>
                <w:highlight w:val="none"/>
              </w:rPr>
            </w:pPr>
            <w:r>
              <w:rPr>
                <w:sz w:val="17"/>
                <w:highlight w:val="none"/>
              </w:rPr>
              <w:t>□便民服务站</w:t>
            </w:r>
            <w:r>
              <w:rPr>
                <w:sz w:val="17"/>
                <w:highlight w:val="none"/>
              </w:rPr>
              <w:tab/>
            </w:r>
            <w:r>
              <w:rPr>
                <w:sz w:val="17"/>
                <w:highlight w:val="none"/>
              </w:rPr>
              <w:t>□入户/现场</w:t>
            </w:r>
          </w:p>
          <w:p>
            <w:pPr>
              <w:pStyle w:val="7"/>
              <w:spacing w:before="2" w:line="235" w:lineRule="auto"/>
              <w:ind w:left="28" w:right="17"/>
              <w:rPr>
                <w:sz w:val="17"/>
                <w:highlight w:val="none"/>
              </w:rPr>
            </w:pPr>
            <w:r>
              <w:rPr>
                <w:sz w:val="17"/>
                <w:highlight w:val="none"/>
              </w:rPr>
              <w:t>□社区/企事业单位/村公示栏（电子屏）</w:t>
            </w:r>
          </w:p>
          <w:p>
            <w:pPr>
              <w:pStyle w:val="7"/>
              <w:tabs>
                <w:tab w:val="left" w:pos="1403"/>
              </w:tabs>
              <w:spacing w:line="216" w:lineRule="exact"/>
              <w:ind w:left="28"/>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ind w:left="22"/>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ind w:left="23"/>
              <w:jc w:val="center"/>
              <w:rPr>
                <w:rFonts w:ascii="Arial" w:hAnsi="Arial"/>
                <w:sz w:val="17"/>
                <w:highlight w:val="none"/>
              </w:rPr>
            </w:pPr>
            <w:r>
              <w:rPr>
                <w:rFonts w:ascii="Arial" w:hAnsi="Arial"/>
                <w:w w:val="100"/>
                <w:sz w:val="17"/>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1"/>
              <w:rPr>
                <w:rFonts w:ascii="黑体"/>
                <w:sz w:val="23"/>
                <w:highlight w:val="none"/>
              </w:rPr>
            </w:pPr>
          </w:p>
          <w:p>
            <w:pPr>
              <w:pStyle w:val="7"/>
              <w:ind w:left="47" w:right="18"/>
              <w:jc w:val="center"/>
              <w:rPr>
                <w:sz w:val="17"/>
                <w:highlight w:val="none"/>
              </w:rPr>
            </w:pPr>
            <w:r>
              <w:rPr>
                <w:sz w:val="17"/>
                <w:highlight w:val="none"/>
              </w:rPr>
              <w:t>489</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5"/>
                <w:highlight w:val="none"/>
              </w:rPr>
            </w:pPr>
          </w:p>
          <w:p>
            <w:pPr>
              <w:pStyle w:val="7"/>
              <w:spacing w:line="235" w:lineRule="auto"/>
              <w:ind w:left="57" w:right="25"/>
              <w:jc w:val="both"/>
              <w:rPr>
                <w:sz w:val="17"/>
                <w:highlight w:val="none"/>
              </w:rPr>
            </w:pPr>
            <w:r>
              <w:rPr>
                <w:sz w:val="17"/>
                <w:highlight w:val="none"/>
              </w:rPr>
              <w:t>工程招标投标管理</w:t>
            </w:r>
          </w:p>
        </w:tc>
        <w:tc>
          <w:tcPr>
            <w:tcW w:w="1350"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5"/>
              <w:rPr>
                <w:rFonts w:ascii="黑体"/>
                <w:sz w:val="23"/>
                <w:highlight w:val="none"/>
              </w:rPr>
            </w:pPr>
          </w:p>
          <w:p>
            <w:pPr>
              <w:pStyle w:val="7"/>
              <w:spacing w:line="235" w:lineRule="auto"/>
              <w:ind w:left="30" w:right="100"/>
              <w:jc w:val="both"/>
              <w:rPr>
                <w:sz w:val="17"/>
                <w:highlight w:val="none"/>
              </w:rPr>
            </w:pPr>
            <w:r>
              <w:rPr>
                <w:sz w:val="17"/>
                <w:highlight w:val="none"/>
              </w:rPr>
              <w:t>依法应当公开招标而招标人采用邀请招标</w:t>
            </w:r>
          </w:p>
        </w:tc>
        <w:tc>
          <w:tcPr>
            <w:tcW w:w="1954" w:type="dxa"/>
          </w:tcPr>
          <w:p>
            <w:pPr>
              <w:pStyle w:val="7"/>
              <w:spacing w:before="11"/>
              <w:rPr>
                <w:rFonts w:ascii="黑体"/>
                <w:sz w:val="12"/>
                <w:highlight w:val="none"/>
              </w:rPr>
            </w:pPr>
          </w:p>
          <w:p>
            <w:pPr>
              <w:pStyle w:val="7"/>
              <w:numPr>
                <w:ilvl w:val="0"/>
                <w:numId w:val="100"/>
              </w:numPr>
              <w:tabs>
                <w:tab w:val="left" w:pos="204"/>
              </w:tabs>
              <w:spacing w:before="0" w:after="0" w:line="235" w:lineRule="auto"/>
              <w:ind w:left="29"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100"/>
              </w:numPr>
              <w:tabs>
                <w:tab w:val="left" w:pos="204"/>
              </w:tabs>
              <w:spacing w:before="1" w:after="0" w:line="235" w:lineRule="auto"/>
              <w:ind w:left="29"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100"/>
              </w:numPr>
              <w:tabs>
                <w:tab w:val="left" w:pos="204"/>
              </w:tabs>
              <w:spacing w:before="0" w:after="0" w:line="214" w:lineRule="exact"/>
              <w:ind w:left="203" w:right="0" w:hanging="175"/>
              <w:jc w:val="left"/>
              <w:rPr>
                <w:sz w:val="17"/>
                <w:highlight w:val="none"/>
              </w:rPr>
            </w:pPr>
            <w:r>
              <w:rPr>
                <w:sz w:val="17"/>
                <w:highlight w:val="none"/>
              </w:rPr>
              <w:t>执法依据；</w:t>
            </w:r>
          </w:p>
          <w:p>
            <w:pPr>
              <w:pStyle w:val="7"/>
              <w:numPr>
                <w:ilvl w:val="0"/>
                <w:numId w:val="100"/>
              </w:numPr>
              <w:tabs>
                <w:tab w:val="left" w:pos="204"/>
              </w:tabs>
              <w:spacing w:before="2" w:after="0" w:line="235" w:lineRule="auto"/>
              <w:ind w:left="29"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100"/>
              </w:numPr>
              <w:tabs>
                <w:tab w:val="left" w:pos="204"/>
              </w:tabs>
              <w:spacing w:before="0" w:after="0" w:line="214" w:lineRule="exact"/>
              <w:ind w:left="203" w:right="0" w:hanging="175"/>
              <w:jc w:val="left"/>
              <w:rPr>
                <w:sz w:val="17"/>
                <w:highlight w:val="none"/>
              </w:rPr>
            </w:pPr>
            <w:r>
              <w:rPr>
                <w:sz w:val="17"/>
                <w:highlight w:val="none"/>
              </w:rPr>
              <w:t>咨询、监督投诉方式；</w:t>
            </w:r>
          </w:p>
          <w:p>
            <w:pPr>
              <w:pStyle w:val="7"/>
              <w:numPr>
                <w:ilvl w:val="0"/>
                <w:numId w:val="100"/>
              </w:numPr>
              <w:tabs>
                <w:tab w:val="left" w:pos="204"/>
              </w:tabs>
              <w:spacing w:before="0" w:after="0" w:line="214" w:lineRule="exact"/>
              <w:ind w:left="203" w:right="0" w:hanging="175"/>
              <w:jc w:val="left"/>
              <w:rPr>
                <w:sz w:val="17"/>
                <w:highlight w:val="none"/>
              </w:rPr>
            </w:pPr>
            <w:r>
              <w:rPr>
                <w:sz w:val="17"/>
                <w:highlight w:val="none"/>
              </w:rPr>
              <w:t>处罚决定；</w:t>
            </w:r>
          </w:p>
          <w:p>
            <w:pPr>
              <w:pStyle w:val="7"/>
              <w:numPr>
                <w:ilvl w:val="0"/>
                <w:numId w:val="100"/>
              </w:numPr>
              <w:tabs>
                <w:tab w:val="left" w:pos="204"/>
              </w:tabs>
              <w:spacing w:before="0" w:after="0" w:line="216" w:lineRule="exact"/>
              <w:ind w:left="203" w:right="0" w:hanging="175"/>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
              <w:rPr>
                <w:rFonts w:ascii="黑体"/>
                <w:sz w:val="23"/>
                <w:highlight w:val="none"/>
              </w:rPr>
            </w:pPr>
          </w:p>
          <w:p>
            <w:pPr>
              <w:pStyle w:val="7"/>
              <w:ind w:left="19" w:right="24"/>
              <w:jc w:val="center"/>
              <w:rPr>
                <w:sz w:val="17"/>
                <w:highlight w:val="none"/>
              </w:rPr>
            </w:pPr>
            <w:r>
              <w:rPr>
                <w:sz w:val="17"/>
                <w:highlight w:val="none"/>
              </w:rPr>
              <w:t>##################################</w:t>
            </w:r>
          </w:p>
        </w:tc>
        <w:tc>
          <w:tcPr>
            <w:tcW w:w="958" w:type="dxa"/>
          </w:tcPr>
          <w:p>
            <w:pPr>
              <w:pStyle w:val="7"/>
              <w:rPr>
                <w:rFonts w:ascii="黑体"/>
                <w:sz w:val="16"/>
                <w:highlight w:val="none"/>
              </w:rPr>
            </w:pPr>
          </w:p>
          <w:p>
            <w:pPr>
              <w:pStyle w:val="7"/>
              <w:spacing w:before="7"/>
              <w:rPr>
                <w:rFonts w:ascii="黑体"/>
                <w:sz w:val="13"/>
                <w:highlight w:val="none"/>
              </w:rPr>
            </w:pPr>
          </w:p>
          <w:p>
            <w:pPr>
              <w:pStyle w:val="7"/>
              <w:numPr>
                <w:ilvl w:val="0"/>
                <w:numId w:val="101"/>
              </w:numPr>
              <w:tabs>
                <w:tab w:val="left" w:pos="203"/>
              </w:tabs>
              <w:spacing w:before="0" w:after="0" w:line="235" w:lineRule="auto"/>
              <w:ind w:left="29" w:right="49" w:firstLine="0"/>
              <w:jc w:val="both"/>
              <w:rPr>
                <w:sz w:val="17"/>
                <w:highlight w:val="none"/>
              </w:rPr>
            </w:pPr>
            <w:r>
              <w:rPr>
                <w:spacing w:val="-5"/>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101"/>
              </w:numPr>
              <w:tabs>
                <w:tab w:val="left" w:pos="203"/>
              </w:tabs>
              <w:spacing w:before="4" w:after="0" w:line="235" w:lineRule="auto"/>
              <w:ind w:left="29" w:right="49"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spacing w:before="10"/>
              <w:rPr>
                <w:rFonts w:ascii="黑体"/>
                <w:sz w:val="12"/>
                <w:highlight w:val="none"/>
              </w:rPr>
            </w:pPr>
          </w:p>
          <w:p>
            <w:pPr>
              <w:pStyle w:val="7"/>
              <w:spacing w:line="235" w:lineRule="auto"/>
              <w:ind w:left="28" w:right="93"/>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2"/>
              <w:rPr>
                <w:rFonts w:ascii="黑体"/>
                <w:sz w:val="13"/>
                <w:highlight w:val="none"/>
              </w:rPr>
            </w:pPr>
          </w:p>
          <w:p>
            <w:pPr>
              <w:pStyle w:val="7"/>
              <w:tabs>
                <w:tab w:val="left" w:pos="1403"/>
              </w:tabs>
              <w:spacing w:line="216" w:lineRule="exact"/>
              <w:ind w:left="28"/>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8"/>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8"/>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8"/>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399"/>
              </w:tabs>
              <w:spacing w:line="214" w:lineRule="exact"/>
              <w:ind w:left="28"/>
              <w:rPr>
                <w:sz w:val="17"/>
                <w:highlight w:val="none"/>
              </w:rPr>
            </w:pPr>
            <w:r>
              <w:rPr>
                <w:sz w:val="17"/>
                <w:highlight w:val="none"/>
              </w:rPr>
              <w:t>□便民服务站</w:t>
            </w:r>
            <w:r>
              <w:rPr>
                <w:sz w:val="17"/>
                <w:highlight w:val="none"/>
              </w:rPr>
              <w:tab/>
            </w:r>
            <w:r>
              <w:rPr>
                <w:sz w:val="17"/>
                <w:highlight w:val="none"/>
              </w:rPr>
              <w:t>□入户/现场</w:t>
            </w:r>
          </w:p>
          <w:p>
            <w:pPr>
              <w:pStyle w:val="7"/>
              <w:spacing w:before="2" w:line="235" w:lineRule="auto"/>
              <w:ind w:left="28" w:right="18"/>
              <w:rPr>
                <w:sz w:val="17"/>
                <w:highlight w:val="none"/>
              </w:rPr>
            </w:pPr>
            <w:r>
              <w:rPr>
                <w:sz w:val="17"/>
                <w:highlight w:val="none"/>
              </w:rPr>
              <w:t>□社区/企事业单位/村公示栏（电子屏）</w:t>
            </w:r>
          </w:p>
          <w:p>
            <w:pPr>
              <w:pStyle w:val="7"/>
              <w:tabs>
                <w:tab w:val="left" w:pos="1403"/>
              </w:tabs>
              <w:spacing w:line="216" w:lineRule="exact"/>
              <w:ind w:left="28"/>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6"/>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4"/>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2"/>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2"/>
              <w:jc w:val="center"/>
              <w:rPr>
                <w:rFonts w:ascii="Arial" w:hAnsi="Arial"/>
                <w:sz w:val="17"/>
                <w:highlight w:val="none"/>
              </w:rPr>
            </w:pPr>
            <w:r>
              <w:rPr>
                <w:rFonts w:ascii="Arial" w:hAnsi="Arial"/>
                <w:w w:val="100"/>
                <w:sz w:val="17"/>
                <w:highlight w:val="none"/>
              </w:rPr>
              <w:t>√</w:t>
            </w:r>
          </w:p>
        </w:tc>
      </w:tr>
    </w:tbl>
    <w:p>
      <w:pPr>
        <w:rPr>
          <w:sz w:val="2"/>
          <w:szCs w:val="2"/>
          <w:highlight w:val="none"/>
        </w:rPr>
      </w:pPr>
      <w:r>
        <w:rPr>
          <w:highlight w:val="none"/>
        </w:rPr>
        <mc:AlternateContent>
          <mc:Choice Requires="wps">
            <w:drawing>
              <wp:anchor distT="0" distB="0" distL="114300" distR="114300" simplePos="0" relativeHeight="251672576" behindDoc="0" locked="0" layoutInCell="1" allowOverlap="1">
                <wp:simplePos x="0" y="0"/>
                <wp:positionH relativeFrom="page">
                  <wp:posOffset>382905</wp:posOffset>
                </wp:positionH>
                <wp:positionV relativeFrom="page">
                  <wp:posOffset>1012825</wp:posOffset>
                </wp:positionV>
                <wp:extent cx="177800" cy="558800"/>
                <wp:effectExtent l="0" t="0" r="0" b="0"/>
                <wp:wrapNone/>
                <wp:docPr id="166" name="文本框 166"/>
                <wp:cNvGraphicFramePr/>
                <a:graphic xmlns:a="http://schemas.openxmlformats.org/drawingml/2006/main">
                  <a:graphicData uri="http://schemas.microsoft.com/office/word/2010/wordprocessingShape">
                    <wps:wsp>
                      <wps:cNvSpPr txBox="1"/>
                      <wps:spPr>
                        <a:xfrm>
                          <a:off x="0" y="0"/>
                          <a:ext cx="177800" cy="558800"/>
                        </a:xfrm>
                        <a:prstGeom prst="rect">
                          <a:avLst/>
                        </a:prstGeom>
                        <a:noFill/>
                        <a:ln>
                          <a:noFill/>
                        </a:ln>
                      </wps:spPr>
                      <wps:txbx>
                        <w:txbxContent>
                          <w:p>
                            <w:pPr>
                              <w:spacing w:before="0" w:line="280" w:lineRule="exact"/>
                              <w:ind w:left="20" w:right="0" w:firstLine="0"/>
                              <w:jc w:val="left"/>
                              <w:rPr>
                                <w:sz w:val="24"/>
                              </w:rPr>
                            </w:pPr>
                            <w:r>
                              <w:rPr>
                                <w:sz w:val="24"/>
                              </w:rPr>
                              <w:t>- 376 -</w:t>
                            </w:r>
                          </w:p>
                        </w:txbxContent>
                      </wps:txbx>
                      <wps:bodyPr vert="vert" lIns="0" tIns="0" rIns="0" bIns="0" upright="1"/>
                    </wps:wsp>
                  </a:graphicData>
                </a:graphic>
              </wp:anchor>
            </w:drawing>
          </mc:Choice>
          <mc:Fallback>
            <w:pict>
              <v:shape id="_x0000_s1026" o:spid="_x0000_s1026" o:spt="202" type="#_x0000_t202" style="position:absolute;left:0pt;margin-left:30.15pt;margin-top:79.75pt;height:44pt;width:14pt;mso-position-horizontal-relative:page;mso-position-vertical-relative:page;z-index:251672576;mso-width-relative:page;mso-height-relative:page;" filled="f" stroked="f" coordsize="21600,21600" o:gfxdata="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uLMlC2gAAAAkBAAAPAAAAAAAAAAEAIAAAACIAAABkcnMvZG93bnJldi54&#10;bWxQSwECFAAUAAAACACHTuJA4qUjRr8BAACBAwAADgAAAAAAAAABACAAAAApAQAAZHJzL2Uyb0Rv&#10;Yy54bWxQSwUGAAAAAAYABgBZAQAAWgUAAAAA&#10;">
                <v:fill on="f" focussize="0,0"/>
                <v:stroke on="f"/>
                <v:imagedata o:title=""/>
                <o:lock v:ext="edit" aspectratio="f"/>
                <v:textbox inset="0mm,0mm,0mm,0mm" style="layout-flow:vertical;">
                  <w:txbxContent>
                    <w:p>
                      <w:pPr>
                        <w:spacing w:before="0" w:line="280" w:lineRule="exact"/>
                        <w:ind w:left="20" w:right="0" w:firstLine="0"/>
                        <w:jc w:val="left"/>
                        <w:rPr>
                          <w:sz w:val="24"/>
                        </w:rPr>
                      </w:pPr>
                      <w:r>
                        <w:rPr>
                          <w:sz w:val="24"/>
                        </w:rPr>
                        <w:t>- 376 -</w:t>
                      </w:r>
                    </w:p>
                  </w:txbxContent>
                </v:textbox>
              </v:shape>
            </w:pict>
          </mc:Fallback>
        </mc:AlternateContent>
      </w:r>
    </w:p>
    <w:p>
      <w:pPr>
        <w:spacing w:after="0"/>
        <w:rPr>
          <w:sz w:val="2"/>
          <w:szCs w:val="2"/>
          <w:highlight w:val="none"/>
        </w:rPr>
        <w:sectPr>
          <w:pgSz w:w="16840" w:h="11910" w:orient="landscape"/>
          <w:pgMar w:top="1100" w:right="940" w:bottom="280" w:left="1020" w:header="720" w:footer="720" w:gutter="0"/>
          <w:cols w:space="720" w:num="1"/>
        </w:sectPr>
      </w:pPr>
    </w:p>
    <w:tbl>
      <w:tblPr>
        <w:tblStyle w:val="5"/>
        <w:tblW w:w="0" w:type="auto"/>
        <w:tblInd w:w="17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1"/>
        <w:gridCol w:w="447"/>
        <w:gridCol w:w="1350"/>
        <w:gridCol w:w="1954"/>
        <w:gridCol w:w="3003"/>
        <w:gridCol w:w="958"/>
        <w:gridCol w:w="486"/>
        <w:gridCol w:w="2807"/>
        <w:gridCol w:w="577"/>
        <w:gridCol w:w="486"/>
        <w:gridCol w:w="486"/>
        <w:gridCol w:w="591"/>
        <w:gridCol w:w="459"/>
        <w:gridCol w:w="44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2" w:hRule="atLeast"/>
        </w:trPr>
        <w:tc>
          <w:tcPr>
            <w:tcW w:w="381" w:type="dxa"/>
            <w:vMerge w:val="restart"/>
          </w:tcPr>
          <w:p>
            <w:pPr>
              <w:pStyle w:val="7"/>
              <w:rPr>
                <w:rFonts w:ascii="黑体"/>
                <w:sz w:val="16"/>
                <w:highlight w:val="none"/>
              </w:rPr>
            </w:pPr>
          </w:p>
          <w:p>
            <w:pPr>
              <w:pStyle w:val="7"/>
              <w:spacing w:before="126" w:line="235" w:lineRule="auto"/>
              <w:ind w:left="110" w:right="77"/>
              <w:rPr>
                <w:sz w:val="17"/>
                <w:highlight w:val="none"/>
              </w:rPr>
            </w:pPr>
            <w:r>
              <w:rPr>
                <w:sz w:val="17"/>
                <w:highlight w:val="none"/>
              </w:rPr>
              <w:t>序号</w:t>
            </w:r>
          </w:p>
        </w:tc>
        <w:tc>
          <w:tcPr>
            <w:tcW w:w="1797" w:type="dxa"/>
            <w:gridSpan w:val="2"/>
          </w:tcPr>
          <w:p>
            <w:pPr>
              <w:pStyle w:val="7"/>
              <w:spacing w:before="1"/>
              <w:rPr>
                <w:rFonts w:ascii="黑体"/>
                <w:sz w:val="13"/>
                <w:highlight w:val="none"/>
              </w:rPr>
            </w:pPr>
          </w:p>
          <w:p>
            <w:pPr>
              <w:pStyle w:val="7"/>
              <w:spacing w:before="1"/>
              <w:ind w:left="557"/>
              <w:rPr>
                <w:sz w:val="17"/>
                <w:highlight w:val="none"/>
              </w:rPr>
            </w:pPr>
            <w:r>
              <w:rPr>
                <w:sz w:val="17"/>
                <w:highlight w:val="none"/>
              </w:rPr>
              <w:t>公开事项</w:t>
            </w:r>
          </w:p>
        </w:tc>
        <w:tc>
          <w:tcPr>
            <w:tcW w:w="1954" w:type="dxa"/>
            <w:vMerge w:val="restart"/>
          </w:tcPr>
          <w:p>
            <w:pPr>
              <w:pStyle w:val="7"/>
              <w:rPr>
                <w:rFonts w:ascii="黑体"/>
                <w:sz w:val="16"/>
                <w:highlight w:val="none"/>
              </w:rPr>
            </w:pPr>
          </w:p>
          <w:p>
            <w:pPr>
              <w:pStyle w:val="7"/>
              <w:spacing w:before="12"/>
              <w:rPr>
                <w:rFonts w:ascii="黑体"/>
                <w:sz w:val="17"/>
                <w:highlight w:val="none"/>
              </w:rPr>
            </w:pPr>
          </w:p>
          <w:p>
            <w:pPr>
              <w:pStyle w:val="7"/>
              <w:ind w:left="636"/>
              <w:rPr>
                <w:sz w:val="17"/>
                <w:highlight w:val="none"/>
              </w:rPr>
            </w:pPr>
            <w:r>
              <w:rPr>
                <w:sz w:val="17"/>
                <w:highlight w:val="none"/>
              </w:rPr>
              <w:t>公开内容</w:t>
            </w:r>
          </w:p>
        </w:tc>
        <w:tc>
          <w:tcPr>
            <w:tcW w:w="3003" w:type="dxa"/>
            <w:vMerge w:val="restart"/>
          </w:tcPr>
          <w:p>
            <w:pPr>
              <w:pStyle w:val="7"/>
              <w:rPr>
                <w:rFonts w:ascii="黑体"/>
                <w:sz w:val="16"/>
                <w:highlight w:val="none"/>
              </w:rPr>
            </w:pPr>
          </w:p>
          <w:p>
            <w:pPr>
              <w:pStyle w:val="7"/>
              <w:spacing w:before="12"/>
              <w:rPr>
                <w:rFonts w:ascii="黑体"/>
                <w:sz w:val="17"/>
                <w:highlight w:val="none"/>
              </w:rPr>
            </w:pPr>
          </w:p>
          <w:p>
            <w:pPr>
              <w:pStyle w:val="7"/>
              <w:ind w:left="60" w:right="28"/>
              <w:jc w:val="center"/>
              <w:rPr>
                <w:sz w:val="17"/>
                <w:highlight w:val="none"/>
              </w:rPr>
            </w:pPr>
            <w:r>
              <w:rPr>
                <w:sz w:val="17"/>
                <w:highlight w:val="none"/>
              </w:rPr>
              <w:t>公开依据</w:t>
            </w:r>
          </w:p>
        </w:tc>
        <w:tc>
          <w:tcPr>
            <w:tcW w:w="958" w:type="dxa"/>
            <w:vMerge w:val="restart"/>
          </w:tcPr>
          <w:p>
            <w:pPr>
              <w:pStyle w:val="7"/>
              <w:rPr>
                <w:rFonts w:ascii="黑体"/>
                <w:sz w:val="16"/>
                <w:highlight w:val="none"/>
              </w:rPr>
            </w:pPr>
          </w:p>
          <w:p>
            <w:pPr>
              <w:pStyle w:val="7"/>
              <w:spacing w:before="126" w:line="235" w:lineRule="auto"/>
              <w:ind w:left="310" w:right="278"/>
              <w:rPr>
                <w:sz w:val="17"/>
                <w:highlight w:val="none"/>
              </w:rPr>
            </w:pPr>
            <w:r>
              <w:rPr>
                <w:sz w:val="17"/>
                <w:highlight w:val="none"/>
              </w:rPr>
              <w:t>公开时限</w:t>
            </w:r>
          </w:p>
        </w:tc>
        <w:tc>
          <w:tcPr>
            <w:tcW w:w="486" w:type="dxa"/>
            <w:vMerge w:val="restart"/>
          </w:tcPr>
          <w:p>
            <w:pPr>
              <w:pStyle w:val="7"/>
              <w:rPr>
                <w:rFonts w:ascii="黑体"/>
                <w:sz w:val="16"/>
                <w:highlight w:val="none"/>
              </w:rPr>
            </w:pPr>
          </w:p>
          <w:p>
            <w:pPr>
              <w:pStyle w:val="7"/>
              <w:spacing w:before="126" w:line="235" w:lineRule="auto"/>
              <w:ind w:left="75" w:right="42"/>
              <w:rPr>
                <w:sz w:val="17"/>
                <w:highlight w:val="none"/>
              </w:rPr>
            </w:pPr>
            <w:r>
              <w:rPr>
                <w:sz w:val="17"/>
                <w:highlight w:val="none"/>
              </w:rPr>
              <w:t>公开主体</w:t>
            </w:r>
          </w:p>
        </w:tc>
        <w:tc>
          <w:tcPr>
            <w:tcW w:w="2807" w:type="dxa"/>
            <w:vMerge w:val="restart"/>
          </w:tcPr>
          <w:p>
            <w:pPr>
              <w:pStyle w:val="7"/>
              <w:spacing w:before="3"/>
              <w:rPr>
                <w:rFonts w:ascii="黑体"/>
                <w:sz w:val="17"/>
                <w:highlight w:val="none"/>
              </w:rPr>
            </w:pPr>
          </w:p>
          <w:p>
            <w:pPr>
              <w:pStyle w:val="7"/>
              <w:spacing w:line="216" w:lineRule="exact"/>
              <w:ind w:left="740"/>
              <w:rPr>
                <w:sz w:val="17"/>
                <w:highlight w:val="none"/>
              </w:rPr>
            </w:pPr>
            <w:r>
              <w:rPr>
                <w:sz w:val="17"/>
                <w:highlight w:val="none"/>
              </w:rPr>
              <w:t>公开渠道和载体</w:t>
            </w:r>
          </w:p>
          <w:p>
            <w:pPr>
              <w:pStyle w:val="7"/>
              <w:spacing w:before="2" w:line="235" w:lineRule="auto"/>
              <w:ind w:left="29" w:right="156"/>
              <w:rPr>
                <w:sz w:val="17"/>
                <w:highlight w:val="none"/>
              </w:rPr>
            </w:pPr>
            <w:r>
              <w:rPr>
                <w:sz w:val="17"/>
                <w:highlight w:val="none"/>
              </w:rPr>
              <w:t>（“■”表示必选项，“□”表示可选项）</w:t>
            </w:r>
          </w:p>
        </w:tc>
        <w:tc>
          <w:tcPr>
            <w:tcW w:w="1063" w:type="dxa"/>
            <w:gridSpan w:val="2"/>
          </w:tcPr>
          <w:p>
            <w:pPr>
              <w:pStyle w:val="7"/>
              <w:spacing w:before="1"/>
              <w:rPr>
                <w:rFonts w:ascii="黑体"/>
                <w:sz w:val="13"/>
                <w:highlight w:val="none"/>
              </w:rPr>
            </w:pPr>
          </w:p>
          <w:p>
            <w:pPr>
              <w:pStyle w:val="7"/>
              <w:spacing w:before="1"/>
              <w:ind w:left="188"/>
              <w:rPr>
                <w:sz w:val="17"/>
                <w:highlight w:val="none"/>
              </w:rPr>
            </w:pPr>
            <w:r>
              <w:rPr>
                <w:sz w:val="17"/>
                <w:highlight w:val="none"/>
              </w:rPr>
              <w:t>公开对象</w:t>
            </w:r>
          </w:p>
        </w:tc>
        <w:tc>
          <w:tcPr>
            <w:tcW w:w="1077" w:type="dxa"/>
            <w:gridSpan w:val="2"/>
          </w:tcPr>
          <w:p>
            <w:pPr>
              <w:pStyle w:val="7"/>
              <w:spacing w:before="1"/>
              <w:rPr>
                <w:rFonts w:ascii="黑体"/>
                <w:sz w:val="13"/>
                <w:highlight w:val="none"/>
              </w:rPr>
            </w:pPr>
          </w:p>
          <w:p>
            <w:pPr>
              <w:pStyle w:val="7"/>
              <w:spacing w:before="1"/>
              <w:ind w:left="194"/>
              <w:rPr>
                <w:sz w:val="17"/>
                <w:highlight w:val="none"/>
              </w:rPr>
            </w:pPr>
            <w:r>
              <w:rPr>
                <w:sz w:val="17"/>
                <w:highlight w:val="none"/>
              </w:rPr>
              <w:t>公开方式</w:t>
            </w:r>
          </w:p>
        </w:tc>
        <w:tc>
          <w:tcPr>
            <w:tcW w:w="907" w:type="dxa"/>
            <w:gridSpan w:val="2"/>
          </w:tcPr>
          <w:p>
            <w:pPr>
              <w:pStyle w:val="7"/>
              <w:spacing w:before="1"/>
              <w:rPr>
                <w:rFonts w:ascii="黑体"/>
                <w:sz w:val="13"/>
                <w:highlight w:val="none"/>
              </w:rPr>
            </w:pPr>
          </w:p>
          <w:p>
            <w:pPr>
              <w:pStyle w:val="7"/>
              <w:spacing w:before="1"/>
              <w:ind w:left="109"/>
              <w:rPr>
                <w:sz w:val="17"/>
                <w:highlight w:val="none"/>
              </w:rPr>
            </w:pPr>
            <w:r>
              <w:rPr>
                <w:sz w:val="17"/>
                <w:highlight w:val="none"/>
              </w:rPr>
              <w:t>公开层级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1" w:hRule="atLeast"/>
        </w:trPr>
        <w:tc>
          <w:tcPr>
            <w:tcW w:w="381" w:type="dxa"/>
            <w:vMerge w:val="continue"/>
            <w:tcBorders>
              <w:top w:val="nil"/>
            </w:tcBorders>
          </w:tcPr>
          <w:p>
            <w:pPr>
              <w:rPr>
                <w:sz w:val="2"/>
                <w:szCs w:val="2"/>
                <w:highlight w:val="none"/>
              </w:rPr>
            </w:pPr>
          </w:p>
        </w:tc>
        <w:tc>
          <w:tcPr>
            <w:tcW w:w="447" w:type="dxa"/>
          </w:tcPr>
          <w:p>
            <w:pPr>
              <w:pStyle w:val="7"/>
              <w:spacing w:before="53" w:line="235" w:lineRule="auto"/>
              <w:ind w:left="55" w:right="22"/>
              <w:rPr>
                <w:sz w:val="17"/>
                <w:highlight w:val="none"/>
              </w:rPr>
            </w:pPr>
            <w:r>
              <w:rPr>
                <w:sz w:val="17"/>
                <w:highlight w:val="none"/>
              </w:rPr>
              <w:t>一级事项</w:t>
            </w:r>
          </w:p>
        </w:tc>
        <w:tc>
          <w:tcPr>
            <w:tcW w:w="1350" w:type="dxa"/>
          </w:tcPr>
          <w:p>
            <w:pPr>
              <w:pStyle w:val="7"/>
              <w:spacing w:before="3"/>
              <w:rPr>
                <w:rFonts w:ascii="黑体"/>
                <w:sz w:val="12"/>
                <w:highlight w:val="none"/>
              </w:rPr>
            </w:pPr>
          </w:p>
          <w:p>
            <w:pPr>
              <w:pStyle w:val="7"/>
              <w:ind w:left="333"/>
              <w:rPr>
                <w:sz w:val="17"/>
                <w:highlight w:val="none"/>
              </w:rPr>
            </w:pPr>
            <w:r>
              <w:rPr>
                <w:sz w:val="17"/>
                <w:highlight w:val="none"/>
              </w:rPr>
              <w:t>二级事项</w:t>
            </w:r>
          </w:p>
        </w:tc>
        <w:tc>
          <w:tcPr>
            <w:tcW w:w="1954" w:type="dxa"/>
            <w:vMerge w:val="continue"/>
            <w:tcBorders>
              <w:top w:val="nil"/>
            </w:tcBorders>
          </w:tcPr>
          <w:p>
            <w:pPr>
              <w:rPr>
                <w:sz w:val="2"/>
                <w:szCs w:val="2"/>
                <w:highlight w:val="none"/>
              </w:rPr>
            </w:pPr>
          </w:p>
        </w:tc>
        <w:tc>
          <w:tcPr>
            <w:tcW w:w="3003" w:type="dxa"/>
            <w:vMerge w:val="continue"/>
            <w:tcBorders>
              <w:top w:val="nil"/>
            </w:tcBorders>
          </w:tcPr>
          <w:p>
            <w:pPr>
              <w:rPr>
                <w:sz w:val="2"/>
                <w:szCs w:val="2"/>
                <w:highlight w:val="none"/>
              </w:rPr>
            </w:pPr>
          </w:p>
        </w:tc>
        <w:tc>
          <w:tcPr>
            <w:tcW w:w="958" w:type="dxa"/>
            <w:vMerge w:val="continue"/>
            <w:tcBorders>
              <w:top w:val="nil"/>
            </w:tcBorders>
          </w:tcPr>
          <w:p>
            <w:pPr>
              <w:rPr>
                <w:sz w:val="2"/>
                <w:szCs w:val="2"/>
                <w:highlight w:val="none"/>
              </w:rPr>
            </w:pPr>
          </w:p>
        </w:tc>
        <w:tc>
          <w:tcPr>
            <w:tcW w:w="486" w:type="dxa"/>
            <w:vMerge w:val="continue"/>
            <w:tcBorders>
              <w:top w:val="nil"/>
            </w:tcBorders>
          </w:tcPr>
          <w:p>
            <w:pPr>
              <w:rPr>
                <w:sz w:val="2"/>
                <w:szCs w:val="2"/>
                <w:highlight w:val="none"/>
              </w:rPr>
            </w:pPr>
          </w:p>
        </w:tc>
        <w:tc>
          <w:tcPr>
            <w:tcW w:w="2807" w:type="dxa"/>
            <w:vMerge w:val="continue"/>
            <w:tcBorders>
              <w:top w:val="nil"/>
            </w:tcBorders>
          </w:tcPr>
          <w:p>
            <w:pPr>
              <w:rPr>
                <w:sz w:val="2"/>
                <w:szCs w:val="2"/>
                <w:highlight w:val="none"/>
              </w:rPr>
            </w:pPr>
          </w:p>
        </w:tc>
        <w:tc>
          <w:tcPr>
            <w:tcW w:w="577" w:type="dxa"/>
          </w:tcPr>
          <w:p>
            <w:pPr>
              <w:pStyle w:val="7"/>
              <w:spacing w:before="3"/>
              <w:rPr>
                <w:rFonts w:ascii="黑体"/>
                <w:sz w:val="12"/>
                <w:highlight w:val="none"/>
              </w:rPr>
            </w:pPr>
          </w:p>
          <w:p>
            <w:pPr>
              <w:pStyle w:val="7"/>
              <w:ind w:left="29"/>
              <w:jc w:val="center"/>
              <w:rPr>
                <w:sz w:val="17"/>
                <w:highlight w:val="none"/>
              </w:rPr>
            </w:pPr>
            <w:r>
              <w:rPr>
                <w:sz w:val="17"/>
                <w:highlight w:val="none"/>
              </w:rPr>
              <w:t>全社会</w:t>
            </w:r>
          </w:p>
        </w:tc>
        <w:tc>
          <w:tcPr>
            <w:tcW w:w="486" w:type="dxa"/>
          </w:tcPr>
          <w:p>
            <w:pPr>
              <w:pStyle w:val="7"/>
              <w:spacing w:before="53" w:line="235" w:lineRule="auto"/>
              <w:ind w:left="74" w:right="43"/>
              <w:rPr>
                <w:sz w:val="17"/>
                <w:highlight w:val="none"/>
              </w:rPr>
            </w:pPr>
            <w:r>
              <w:rPr>
                <w:sz w:val="17"/>
                <w:highlight w:val="none"/>
              </w:rPr>
              <w:t>特定群体</w:t>
            </w:r>
          </w:p>
        </w:tc>
        <w:tc>
          <w:tcPr>
            <w:tcW w:w="486" w:type="dxa"/>
          </w:tcPr>
          <w:p>
            <w:pPr>
              <w:pStyle w:val="7"/>
              <w:spacing w:before="3"/>
              <w:rPr>
                <w:rFonts w:ascii="黑体"/>
                <w:sz w:val="12"/>
                <w:highlight w:val="none"/>
              </w:rPr>
            </w:pPr>
          </w:p>
          <w:p>
            <w:pPr>
              <w:pStyle w:val="7"/>
              <w:ind w:left="57" w:right="29"/>
              <w:jc w:val="center"/>
              <w:rPr>
                <w:sz w:val="17"/>
                <w:highlight w:val="none"/>
              </w:rPr>
            </w:pPr>
            <w:r>
              <w:rPr>
                <w:sz w:val="17"/>
                <w:highlight w:val="none"/>
              </w:rPr>
              <w:t>主动</w:t>
            </w:r>
          </w:p>
        </w:tc>
        <w:tc>
          <w:tcPr>
            <w:tcW w:w="591" w:type="dxa"/>
          </w:tcPr>
          <w:p>
            <w:pPr>
              <w:pStyle w:val="7"/>
              <w:spacing w:before="3"/>
              <w:rPr>
                <w:rFonts w:ascii="黑体"/>
                <w:sz w:val="12"/>
                <w:highlight w:val="none"/>
              </w:rPr>
            </w:pPr>
          </w:p>
          <w:p>
            <w:pPr>
              <w:pStyle w:val="7"/>
              <w:ind w:left="39"/>
              <w:rPr>
                <w:sz w:val="17"/>
                <w:highlight w:val="none"/>
              </w:rPr>
            </w:pPr>
            <w:r>
              <w:rPr>
                <w:sz w:val="17"/>
                <w:highlight w:val="none"/>
              </w:rPr>
              <w:t>依申请</w:t>
            </w:r>
          </w:p>
        </w:tc>
        <w:tc>
          <w:tcPr>
            <w:tcW w:w="459" w:type="dxa"/>
          </w:tcPr>
          <w:p>
            <w:pPr>
              <w:pStyle w:val="7"/>
              <w:spacing w:before="3"/>
              <w:rPr>
                <w:rFonts w:ascii="黑体"/>
                <w:sz w:val="12"/>
                <w:highlight w:val="none"/>
              </w:rPr>
            </w:pPr>
          </w:p>
          <w:p>
            <w:pPr>
              <w:pStyle w:val="7"/>
              <w:ind w:left="42" w:right="16"/>
              <w:jc w:val="center"/>
              <w:rPr>
                <w:sz w:val="17"/>
                <w:highlight w:val="none"/>
              </w:rPr>
            </w:pPr>
            <w:r>
              <w:rPr>
                <w:sz w:val="17"/>
                <w:highlight w:val="none"/>
              </w:rPr>
              <w:t>市级</w:t>
            </w:r>
          </w:p>
        </w:tc>
        <w:tc>
          <w:tcPr>
            <w:tcW w:w="448" w:type="dxa"/>
          </w:tcPr>
          <w:p>
            <w:pPr>
              <w:pStyle w:val="7"/>
              <w:spacing w:before="3"/>
              <w:rPr>
                <w:rFonts w:ascii="黑体"/>
                <w:sz w:val="12"/>
                <w:highlight w:val="none"/>
              </w:rPr>
            </w:pPr>
          </w:p>
          <w:p>
            <w:pPr>
              <w:pStyle w:val="7"/>
              <w:ind w:left="34" w:right="13"/>
              <w:jc w:val="center"/>
              <w:rPr>
                <w:sz w:val="17"/>
                <w:highlight w:val="none"/>
              </w:rPr>
            </w:pPr>
            <w:r>
              <w:rPr>
                <w:sz w:val="17"/>
                <w:highlight w:val="none"/>
              </w:rPr>
              <w:t>县级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6"/>
              <w:ind w:left="47" w:right="17"/>
              <w:jc w:val="center"/>
              <w:rPr>
                <w:sz w:val="17"/>
                <w:highlight w:val="none"/>
              </w:rPr>
            </w:pPr>
            <w:r>
              <w:rPr>
                <w:sz w:val="17"/>
                <w:highlight w:val="none"/>
              </w:rPr>
              <w:t>490</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5"/>
              <w:rPr>
                <w:rFonts w:ascii="黑体"/>
                <w:sz w:val="15"/>
                <w:highlight w:val="none"/>
              </w:rPr>
            </w:pPr>
          </w:p>
          <w:p>
            <w:pPr>
              <w:pStyle w:val="7"/>
              <w:spacing w:line="235" w:lineRule="auto"/>
              <w:ind w:left="58" w:right="24"/>
              <w:jc w:val="both"/>
              <w:rPr>
                <w:sz w:val="17"/>
                <w:highlight w:val="none"/>
              </w:rPr>
            </w:pPr>
            <w:r>
              <w:rPr>
                <w:sz w:val="17"/>
                <w:highlight w:val="none"/>
              </w:rPr>
              <w:t>工程招标投标管理</w:t>
            </w:r>
          </w:p>
        </w:tc>
        <w:tc>
          <w:tcPr>
            <w:tcW w:w="1350" w:type="dxa"/>
          </w:tcPr>
          <w:p>
            <w:pPr>
              <w:pStyle w:val="7"/>
              <w:spacing w:before="7"/>
              <w:rPr>
                <w:rFonts w:ascii="黑体"/>
                <w:sz w:val="21"/>
                <w:highlight w:val="none"/>
              </w:rPr>
            </w:pPr>
          </w:p>
          <w:p>
            <w:pPr>
              <w:pStyle w:val="7"/>
              <w:spacing w:before="1" w:line="235" w:lineRule="auto"/>
              <w:ind w:left="30" w:right="100"/>
              <w:rPr>
                <w:sz w:val="17"/>
                <w:highlight w:val="none"/>
              </w:rPr>
            </w:pPr>
            <w:r>
              <w:rPr>
                <w:sz w:val="17"/>
                <w:highlight w:val="none"/>
              </w:rPr>
              <w:t>招标文件、资格预审文件的发售</w:t>
            </w:r>
          </w:p>
          <w:p>
            <w:pPr>
              <w:pStyle w:val="7"/>
              <w:spacing w:before="1" w:line="235" w:lineRule="auto"/>
              <w:ind w:left="30" w:right="100"/>
              <w:jc w:val="both"/>
              <w:rPr>
                <w:sz w:val="17"/>
                <w:highlight w:val="none"/>
              </w:rPr>
            </w:pPr>
            <w:r>
              <w:rPr>
                <w:sz w:val="17"/>
                <w:highlight w:val="none"/>
              </w:rPr>
              <w:t>、澄清、修改的时限，或者确定的提交资格预审申请文件、投标文件的时限不符合招标投标法和本条例规定</w:t>
            </w:r>
          </w:p>
        </w:tc>
        <w:tc>
          <w:tcPr>
            <w:tcW w:w="1954" w:type="dxa"/>
          </w:tcPr>
          <w:p>
            <w:pPr>
              <w:pStyle w:val="7"/>
              <w:spacing w:before="2"/>
              <w:rPr>
                <w:rFonts w:ascii="黑体"/>
                <w:sz w:val="13"/>
                <w:highlight w:val="none"/>
              </w:rPr>
            </w:pPr>
          </w:p>
          <w:p>
            <w:pPr>
              <w:pStyle w:val="7"/>
              <w:numPr>
                <w:ilvl w:val="0"/>
                <w:numId w:val="102"/>
              </w:numPr>
              <w:tabs>
                <w:tab w:val="left" w:pos="204"/>
              </w:tabs>
              <w:spacing w:before="1" w:after="0" w:line="235" w:lineRule="auto"/>
              <w:ind w:left="30"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102"/>
              </w:numPr>
              <w:tabs>
                <w:tab w:val="left" w:pos="204"/>
              </w:tabs>
              <w:spacing w:before="1" w:after="0" w:line="235" w:lineRule="auto"/>
              <w:ind w:left="30"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102"/>
              </w:numPr>
              <w:tabs>
                <w:tab w:val="left" w:pos="204"/>
              </w:tabs>
              <w:spacing w:before="0" w:after="0" w:line="214" w:lineRule="exact"/>
              <w:ind w:left="203" w:right="0" w:hanging="174"/>
              <w:jc w:val="left"/>
              <w:rPr>
                <w:sz w:val="17"/>
                <w:highlight w:val="none"/>
              </w:rPr>
            </w:pPr>
            <w:r>
              <w:rPr>
                <w:sz w:val="17"/>
                <w:highlight w:val="none"/>
              </w:rPr>
              <w:t>执法依据；</w:t>
            </w:r>
          </w:p>
          <w:p>
            <w:pPr>
              <w:pStyle w:val="7"/>
              <w:numPr>
                <w:ilvl w:val="0"/>
                <w:numId w:val="102"/>
              </w:numPr>
              <w:tabs>
                <w:tab w:val="left" w:pos="204"/>
              </w:tabs>
              <w:spacing w:before="2" w:after="0" w:line="235" w:lineRule="auto"/>
              <w:ind w:left="30"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102"/>
              </w:numPr>
              <w:tabs>
                <w:tab w:val="left" w:pos="204"/>
              </w:tabs>
              <w:spacing w:before="0" w:after="0" w:line="214" w:lineRule="exact"/>
              <w:ind w:left="203" w:right="0" w:hanging="174"/>
              <w:jc w:val="left"/>
              <w:rPr>
                <w:sz w:val="17"/>
                <w:highlight w:val="none"/>
              </w:rPr>
            </w:pPr>
            <w:r>
              <w:rPr>
                <w:sz w:val="17"/>
                <w:highlight w:val="none"/>
              </w:rPr>
              <w:t>咨询、监督投诉方式；</w:t>
            </w:r>
          </w:p>
          <w:p>
            <w:pPr>
              <w:pStyle w:val="7"/>
              <w:numPr>
                <w:ilvl w:val="0"/>
                <w:numId w:val="102"/>
              </w:numPr>
              <w:tabs>
                <w:tab w:val="left" w:pos="204"/>
              </w:tabs>
              <w:spacing w:before="0" w:after="0" w:line="214" w:lineRule="exact"/>
              <w:ind w:left="203" w:right="0" w:hanging="174"/>
              <w:jc w:val="left"/>
              <w:rPr>
                <w:sz w:val="17"/>
                <w:highlight w:val="none"/>
              </w:rPr>
            </w:pPr>
            <w:r>
              <w:rPr>
                <w:sz w:val="17"/>
                <w:highlight w:val="none"/>
              </w:rPr>
              <w:t>处罚决定；</w:t>
            </w:r>
          </w:p>
          <w:p>
            <w:pPr>
              <w:pStyle w:val="7"/>
              <w:numPr>
                <w:ilvl w:val="0"/>
                <w:numId w:val="102"/>
              </w:numPr>
              <w:tabs>
                <w:tab w:val="left" w:pos="204"/>
              </w:tabs>
              <w:spacing w:before="0" w:after="0" w:line="216" w:lineRule="exact"/>
              <w:ind w:left="203" w:right="0" w:hanging="174"/>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9"/>
              <w:rPr>
                <w:rFonts w:ascii="黑体"/>
                <w:sz w:val="23"/>
                <w:highlight w:val="none"/>
              </w:rPr>
            </w:pPr>
          </w:p>
          <w:p>
            <w:pPr>
              <w:pStyle w:val="7"/>
              <w:spacing w:line="235" w:lineRule="auto"/>
              <w:ind w:left="30" w:right="214"/>
              <w:rPr>
                <w:sz w:val="17"/>
                <w:highlight w:val="none"/>
              </w:rPr>
            </w:pPr>
            <w:r>
              <w:rPr>
                <w:sz w:val="17"/>
                <w:highlight w:val="none"/>
              </w:rPr>
              <w:t>《中华人民共和国招标投标法实施条例》</w:t>
            </w:r>
          </w:p>
        </w:tc>
        <w:tc>
          <w:tcPr>
            <w:tcW w:w="958" w:type="dxa"/>
          </w:tcPr>
          <w:p>
            <w:pPr>
              <w:pStyle w:val="7"/>
              <w:rPr>
                <w:rFonts w:ascii="黑体"/>
                <w:sz w:val="16"/>
                <w:highlight w:val="none"/>
              </w:rPr>
            </w:pPr>
          </w:p>
          <w:p>
            <w:pPr>
              <w:pStyle w:val="7"/>
              <w:spacing w:before="11"/>
              <w:rPr>
                <w:rFonts w:ascii="黑体"/>
                <w:sz w:val="13"/>
                <w:highlight w:val="none"/>
              </w:rPr>
            </w:pPr>
          </w:p>
          <w:p>
            <w:pPr>
              <w:pStyle w:val="7"/>
              <w:numPr>
                <w:ilvl w:val="0"/>
                <w:numId w:val="103"/>
              </w:numPr>
              <w:tabs>
                <w:tab w:val="left" w:pos="204"/>
              </w:tabs>
              <w:spacing w:before="0" w:after="0" w:line="235" w:lineRule="auto"/>
              <w:ind w:left="29" w:right="48" w:firstLine="0"/>
              <w:jc w:val="both"/>
              <w:rPr>
                <w:sz w:val="17"/>
                <w:highlight w:val="none"/>
              </w:rPr>
            </w:pPr>
            <w:r>
              <w:rPr>
                <w:spacing w:val="-4"/>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103"/>
              </w:numPr>
              <w:tabs>
                <w:tab w:val="left" w:pos="204"/>
              </w:tabs>
              <w:spacing w:before="4" w:after="0" w:line="235" w:lineRule="auto"/>
              <w:ind w:left="29" w:right="48"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spacing w:before="1"/>
              <w:rPr>
                <w:rFonts w:ascii="黑体"/>
                <w:sz w:val="13"/>
                <w:highlight w:val="none"/>
              </w:rPr>
            </w:pPr>
          </w:p>
          <w:p>
            <w:pPr>
              <w:pStyle w:val="7"/>
              <w:spacing w:before="1"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7"/>
              <w:rPr>
                <w:rFonts w:ascii="黑体"/>
                <w:sz w:val="13"/>
                <w:highlight w:val="none"/>
              </w:rPr>
            </w:pPr>
          </w:p>
          <w:p>
            <w:pPr>
              <w:pStyle w:val="7"/>
              <w:tabs>
                <w:tab w:val="left" w:pos="1403"/>
              </w:tabs>
              <w:spacing w:line="216" w:lineRule="exact"/>
              <w:ind w:left="29"/>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9"/>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9"/>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9"/>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9"/>
              <w:rPr>
                <w:sz w:val="17"/>
                <w:highlight w:val="none"/>
              </w:rPr>
            </w:pPr>
            <w:r>
              <w:rPr>
                <w:sz w:val="17"/>
                <w:highlight w:val="none"/>
              </w:rPr>
              <w:t>□便民服务站</w:t>
            </w:r>
            <w:r>
              <w:rPr>
                <w:sz w:val="17"/>
                <w:highlight w:val="none"/>
              </w:rPr>
              <w:tab/>
            </w:r>
            <w:r>
              <w:rPr>
                <w:sz w:val="17"/>
                <w:highlight w:val="none"/>
              </w:rPr>
              <w:t>□入户/现场</w:t>
            </w:r>
          </w:p>
          <w:p>
            <w:pPr>
              <w:pStyle w:val="7"/>
              <w:spacing w:before="2" w:line="235" w:lineRule="auto"/>
              <w:ind w:left="29" w:right="17"/>
              <w:rPr>
                <w:sz w:val="17"/>
                <w:highlight w:val="none"/>
              </w:rPr>
            </w:pPr>
            <w:r>
              <w:rPr>
                <w:sz w:val="17"/>
                <w:highlight w:val="none"/>
              </w:rPr>
              <w:t>□社区/企事业单位/村公示栏（电子屏）</w:t>
            </w:r>
          </w:p>
          <w:p>
            <w:pPr>
              <w:pStyle w:val="7"/>
              <w:tabs>
                <w:tab w:val="left" w:pos="1403"/>
              </w:tabs>
              <w:spacing w:line="216" w:lineRule="exact"/>
              <w:ind w:left="29"/>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3"/>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3"/>
              <w:jc w:val="center"/>
              <w:rPr>
                <w:rFonts w:ascii="Arial" w:hAnsi="Arial"/>
                <w:sz w:val="17"/>
                <w:highlight w:val="none"/>
              </w:rPr>
            </w:pPr>
            <w:r>
              <w:rPr>
                <w:rFonts w:ascii="Arial" w:hAnsi="Arial"/>
                <w:w w:val="100"/>
                <w:sz w:val="17"/>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3"/>
              <w:ind w:left="47" w:right="17"/>
              <w:jc w:val="center"/>
              <w:rPr>
                <w:sz w:val="17"/>
                <w:highlight w:val="none"/>
              </w:rPr>
            </w:pPr>
            <w:r>
              <w:rPr>
                <w:sz w:val="17"/>
                <w:highlight w:val="none"/>
              </w:rPr>
              <w:t>491</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3"/>
              <w:rPr>
                <w:rFonts w:ascii="黑体"/>
                <w:sz w:val="15"/>
                <w:highlight w:val="none"/>
              </w:rPr>
            </w:pPr>
          </w:p>
          <w:p>
            <w:pPr>
              <w:pStyle w:val="7"/>
              <w:spacing w:line="235" w:lineRule="auto"/>
              <w:ind w:left="57" w:right="25"/>
              <w:jc w:val="both"/>
              <w:rPr>
                <w:sz w:val="17"/>
                <w:highlight w:val="none"/>
              </w:rPr>
            </w:pPr>
            <w:r>
              <w:rPr>
                <w:sz w:val="17"/>
                <w:highlight w:val="none"/>
              </w:rPr>
              <w:t>工程招标投标管理</w:t>
            </w:r>
          </w:p>
        </w:tc>
        <w:tc>
          <w:tcPr>
            <w:tcW w:w="1350"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3"/>
              <w:rPr>
                <w:rFonts w:ascii="黑体"/>
                <w:sz w:val="15"/>
                <w:highlight w:val="none"/>
              </w:rPr>
            </w:pPr>
          </w:p>
          <w:p>
            <w:pPr>
              <w:pStyle w:val="7"/>
              <w:spacing w:line="235" w:lineRule="auto"/>
              <w:ind w:left="30" w:right="100"/>
              <w:jc w:val="both"/>
              <w:rPr>
                <w:sz w:val="17"/>
                <w:highlight w:val="none"/>
              </w:rPr>
            </w:pPr>
            <w:r>
              <w:rPr>
                <w:sz w:val="17"/>
                <w:highlight w:val="none"/>
              </w:rPr>
              <w:t>招标人接受未通过资格预审的单位或者个人参加投标</w:t>
            </w:r>
          </w:p>
        </w:tc>
        <w:tc>
          <w:tcPr>
            <w:tcW w:w="1954" w:type="dxa"/>
          </w:tcPr>
          <w:p>
            <w:pPr>
              <w:pStyle w:val="7"/>
              <w:rPr>
                <w:rFonts w:ascii="黑体"/>
                <w:sz w:val="13"/>
                <w:highlight w:val="none"/>
              </w:rPr>
            </w:pPr>
          </w:p>
          <w:p>
            <w:pPr>
              <w:pStyle w:val="7"/>
              <w:numPr>
                <w:ilvl w:val="0"/>
                <w:numId w:val="104"/>
              </w:numPr>
              <w:tabs>
                <w:tab w:val="left" w:pos="204"/>
              </w:tabs>
              <w:spacing w:before="0" w:after="0" w:line="235" w:lineRule="auto"/>
              <w:ind w:left="30"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104"/>
              </w:numPr>
              <w:tabs>
                <w:tab w:val="left" w:pos="204"/>
              </w:tabs>
              <w:spacing w:before="2" w:after="0" w:line="235" w:lineRule="auto"/>
              <w:ind w:left="30"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104"/>
              </w:numPr>
              <w:tabs>
                <w:tab w:val="left" w:pos="204"/>
              </w:tabs>
              <w:spacing w:before="0" w:after="0" w:line="214" w:lineRule="exact"/>
              <w:ind w:left="203" w:right="0" w:hanging="174"/>
              <w:jc w:val="left"/>
              <w:rPr>
                <w:sz w:val="17"/>
                <w:highlight w:val="none"/>
              </w:rPr>
            </w:pPr>
            <w:r>
              <w:rPr>
                <w:sz w:val="17"/>
                <w:highlight w:val="none"/>
              </w:rPr>
              <w:t>执法依据；</w:t>
            </w:r>
          </w:p>
          <w:p>
            <w:pPr>
              <w:pStyle w:val="7"/>
              <w:numPr>
                <w:ilvl w:val="0"/>
                <w:numId w:val="104"/>
              </w:numPr>
              <w:tabs>
                <w:tab w:val="left" w:pos="204"/>
              </w:tabs>
              <w:spacing w:before="2" w:after="0" w:line="235" w:lineRule="auto"/>
              <w:ind w:left="30"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104"/>
              </w:numPr>
              <w:tabs>
                <w:tab w:val="left" w:pos="204"/>
              </w:tabs>
              <w:spacing w:before="0" w:after="0" w:line="214" w:lineRule="exact"/>
              <w:ind w:left="203" w:right="0" w:hanging="174"/>
              <w:jc w:val="left"/>
              <w:rPr>
                <w:sz w:val="17"/>
                <w:highlight w:val="none"/>
              </w:rPr>
            </w:pPr>
            <w:r>
              <w:rPr>
                <w:sz w:val="17"/>
                <w:highlight w:val="none"/>
              </w:rPr>
              <w:t>咨询、监督投诉方式；</w:t>
            </w:r>
          </w:p>
          <w:p>
            <w:pPr>
              <w:pStyle w:val="7"/>
              <w:numPr>
                <w:ilvl w:val="0"/>
                <w:numId w:val="104"/>
              </w:numPr>
              <w:tabs>
                <w:tab w:val="left" w:pos="204"/>
              </w:tabs>
              <w:spacing w:before="0" w:after="0" w:line="214" w:lineRule="exact"/>
              <w:ind w:left="203" w:right="0" w:hanging="174"/>
              <w:jc w:val="left"/>
              <w:rPr>
                <w:sz w:val="17"/>
                <w:highlight w:val="none"/>
              </w:rPr>
            </w:pPr>
            <w:r>
              <w:rPr>
                <w:sz w:val="17"/>
                <w:highlight w:val="none"/>
              </w:rPr>
              <w:t>处罚决定；</w:t>
            </w:r>
          </w:p>
          <w:p>
            <w:pPr>
              <w:pStyle w:val="7"/>
              <w:numPr>
                <w:ilvl w:val="0"/>
                <w:numId w:val="104"/>
              </w:numPr>
              <w:tabs>
                <w:tab w:val="left" w:pos="204"/>
              </w:tabs>
              <w:spacing w:before="0" w:after="0" w:line="216" w:lineRule="exact"/>
              <w:ind w:left="203" w:right="0" w:hanging="174"/>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2"/>
              <w:ind w:left="19" w:right="24"/>
              <w:jc w:val="center"/>
              <w:rPr>
                <w:sz w:val="17"/>
                <w:highlight w:val="none"/>
              </w:rPr>
            </w:pPr>
            <w:r>
              <w:rPr>
                <w:sz w:val="17"/>
                <w:highlight w:val="none"/>
              </w:rPr>
              <w:t>##################################</w:t>
            </w:r>
          </w:p>
        </w:tc>
        <w:tc>
          <w:tcPr>
            <w:tcW w:w="958" w:type="dxa"/>
          </w:tcPr>
          <w:p>
            <w:pPr>
              <w:pStyle w:val="7"/>
              <w:rPr>
                <w:rFonts w:ascii="黑体"/>
                <w:sz w:val="16"/>
                <w:highlight w:val="none"/>
              </w:rPr>
            </w:pPr>
          </w:p>
          <w:p>
            <w:pPr>
              <w:pStyle w:val="7"/>
              <w:spacing w:before="9"/>
              <w:rPr>
                <w:rFonts w:ascii="黑体"/>
                <w:sz w:val="13"/>
                <w:highlight w:val="none"/>
              </w:rPr>
            </w:pPr>
          </w:p>
          <w:p>
            <w:pPr>
              <w:pStyle w:val="7"/>
              <w:numPr>
                <w:ilvl w:val="0"/>
                <w:numId w:val="105"/>
              </w:numPr>
              <w:tabs>
                <w:tab w:val="left" w:pos="203"/>
              </w:tabs>
              <w:spacing w:before="0" w:after="0" w:line="235" w:lineRule="auto"/>
              <w:ind w:left="29" w:right="50" w:firstLine="0"/>
              <w:jc w:val="both"/>
              <w:rPr>
                <w:sz w:val="17"/>
                <w:highlight w:val="none"/>
              </w:rPr>
            </w:pPr>
            <w:r>
              <w:rPr>
                <w:spacing w:val="-5"/>
                <w:sz w:val="17"/>
                <w:highlight w:val="none"/>
              </w:rPr>
              <w:t>除处罚决</w:t>
            </w:r>
            <w:r>
              <w:rPr>
                <w:spacing w:val="-4"/>
                <w:sz w:val="17"/>
                <w:highlight w:val="none"/>
              </w:rPr>
              <w:t>定外其他内容：长期公</w:t>
            </w:r>
            <w:r>
              <w:rPr>
                <w:sz w:val="17"/>
                <w:highlight w:val="none"/>
              </w:rPr>
              <w:t>开（</w:t>
            </w:r>
            <w:r>
              <w:rPr>
                <w:spacing w:val="-6"/>
                <w:sz w:val="17"/>
                <w:highlight w:val="none"/>
              </w:rPr>
              <w:t>动态调</w:t>
            </w:r>
            <w:r>
              <w:rPr>
                <w:sz w:val="17"/>
                <w:highlight w:val="none"/>
              </w:rPr>
              <w:t>整）；</w:t>
            </w:r>
          </w:p>
          <w:p>
            <w:pPr>
              <w:pStyle w:val="7"/>
              <w:numPr>
                <w:ilvl w:val="0"/>
                <w:numId w:val="105"/>
              </w:numPr>
              <w:tabs>
                <w:tab w:val="left" w:pos="203"/>
              </w:tabs>
              <w:spacing w:before="4" w:after="0" w:line="235" w:lineRule="auto"/>
              <w:ind w:left="29" w:right="49"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spacing w:before="12"/>
              <w:rPr>
                <w:rFonts w:ascii="黑体"/>
                <w:sz w:val="12"/>
                <w:highlight w:val="none"/>
              </w:rPr>
            </w:pPr>
          </w:p>
          <w:p>
            <w:pPr>
              <w:pStyle w:val="7"/>
              <w:spacing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4"/>
              <w:rPr>
                <w:rFonts w:ascii="黑体"/>
                <w:sz w:val="13"/>
                <w:highlight w:val="none"/>
              </w:rPr>
            </w:pPr>
          </w:p>
          <w:p>
            <w:pPr>
              <w:pStyle w:val="7"/>
              <w:tabs>
                <w:tab w:val="left" w:pos="1403"/>
              </w:tabs>
              <w:spacing w:before="1" w:line="216" w:lineRule="exact"/>
              <w:ind w:left="28"/>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8"/>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8"/>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8"/>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8"/>
              <w:rPr>
                <w:sz w:val="17"/>
                <w:highlight w:val="none"/>
              </w:rPr>
            </w:pPr>
            <w:r>
              <w:rPr>
                <w:sz w:val="17"/>
                <w:highlight w:val="none"/>
              </w:rPr>
              <w:t>□便民服务站</w:t>
            </w:r>
            <w:r>
              <w:rPr>
                <w:sz w:val="17"/>
                <w:highlight w:val="none"/>
              </w:rPr>
              <w:tab/>
            </w:r>
            <w:r>
              <w:rPr>
                <w:sz w:val="17"/>
                <w:highlight w:val="none"/>
              </w:rPr>
              <w:t>□入户/现场</w:t>
            </w:r>
          </w:p>
          <w:p>
            <w:pPr>
              <w:pStyle w:val="7"/>
              <w:spacing w:before="1" w:line="235" w:lineRule="auto"/>
              <w:ind w:left="28" w:right="17"/>
              <w:rPr>
                <w:sz w:val="17"/>
                <w:highlight w:val="none"/>
              </w:rPr>
            </w:pPr>
            <w:r>
              <w:rPr>
                <w:sz w:val="17"/>
                <w:highlight w:val="none"/>
              </w:rPr>
              <w:t>□社区/企事业单位/村公示栏（电子屏）</w:t>
            </w:r>
          </w:p>
          <w:p>
            <w:pPr>
              <w:pStyle w:val="7"/>
              <w:tabs>
                <w:tab w:val="left" w:pos="1403"/>
              </w:tabs>
              <w:spacing w:line="216" w:lineRule="exact"/>
              <w:ind w:left="28"/>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ind w:left="22"/>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ind w:left="23"/>
              <w:jc w:val="center"/>
              <w:rPr>
                <w:rFonts w:ascii="Arial" w:hAnsi="Arial"/>
                <w:sz w:val="17"/>
                <w:highlight w:val="none"/>
              </w:rPr>
            </w:pPr>
            <w:r>
              <w:rPr>
                <w:rFonts w:ascii="Arial" w:hAnsi="Arial"/>
                <w:w w:val="100"/>
                <w:sz w:val="17"/>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1"/>
              <w:rPr>
                <w:rFonts w:ascii="黑体"/>
                <w:sz w:val="23"/>
                <w:highlight w:val="none"/>
              </w:rPr>
            </w:pPr>
          </w:p>
          <w:p>
            <w:pPr>
              <w:pStyle w:val="7"/>
              <w:ind w:left="47" w:right="18"/>
              <w:jc w:val="center"/>
              <w:rPr>
                <w:sz w:val="17"/>
                <w:highlight w:val="none"/>
              </w:rPr>
            </w:pPr>
            <w:r>
              <w:rPr>
                <w:sz w:val="17"/>
                <w:highlight w:val="none"/>
              </w:rPr>
              <w:t>492</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5"/>
                <w:highlight w:val="none"/>
              </w:rPr>
            </w:pPr>
          </w:p>
          <w:p>
            <w:pPr>
              <w:pStyle w:val="7"/>
              <w:spacing w:before="1" w:line="235" w:lineRule="auto"/>
              <w:ind w:left="57" w:right="25"/>
              <w:jc w:val="both"/>
              <w:rPr>
                <w:sz w:val="17"/>
                <w:highlight w:val="none"/>
              </w:rPr>
            </w:pPr>
            <w:r>
              <w:rPr>
                <w:sz w:val="17"/>
                <w:highlight w:val="none"/>
              </w:rPr>
              <w:t>工程招标投标管理</w:t>
            </w:r>
          </w:p>
        </w:tc>
        <w:tc>
          <w:tcPr>
            <w:tcW w:w="1350"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
              <w:rPr>
                <w:rFonts w:ascii="黑体"/>
                <w:sz w:val="15"/>
                <w:highlight w:val="none"/>
              </w:rPr>
            </w:pPr>
          </w:p>
          <w:p>
            <w:pPr>
              <w:pStyle w:val="7"/>
              <w:spacing w:line="235" w:lineRule="auto"/>
              <w:ind w:left="30" w:right="100"/>
              <w:rPr>
                <w:sz w:val="17"/>
                <w:highlight w:val="none"/>
              </w:rPr>
            </w:pPr>
            <w:r>
              <w:rPr>
                <w:sz w:val="17"/>
                <w:highlight w:val="none"/>
              </w:rPr>
              <w:t>招标人接受应当拒收的投标文件</w:t>
            </w:r>
          </w:p>
        </w:tc>
        <w:tc>
          <w:tcPr>
            <w:tcW w:w="1954" w:type="dxa"/>
          </w:tcPr>
          <w:p>
            <w:pPr>
              <w:pStyle w:val="7"/>
              <w:spacing w:before="11"/>
              <w:rPr>
                <w:rFonts w:ascii="黑体"/>
                <w:sz w:val="12"/>
                <w:highlight w:val="none"/>
              </w:rPr>
            </w:pPr>
          </w:p>
          <w:p>
            <w:pPr>
              <w:pStyle w:val="7"/>
              <w:numPr>
                <w:ilvl w:val="0"/>
                <w:numId w:val="106"/>
              </w:numPr>
              <w:tabs>
                <w:tab w:val="left" w:pos="204"/>
              </w:tabs>
              <w:spacing w:before="0" w:after="0" w:line="235" w:lineRule="auto"/>
              <w:ind w:left="29"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106"/>
              </w:numPr>
              <w:tabs>
                <w:tab w:val="left" w:pos="204"/>
              </w:tabs>
              <w:spacing w:before="1" w:after="0" w:line="235" w:lineRule="auto"/>
              <w:ind w:left="29"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106"/>
              </w:numPr>
              <w:tabs>
                <w:tab w:val="left" w:pos="204"/>
              </w:tabs>
              <w:spacing w:before="0" w:after="0" w:line="214" w:lineRule="exact"/>
              <w:ind w:left="203" w:right="0" w:hanging="175"/>
              <w:jc w:val="left"/>
              <w:rPr>
                <w:sz w:val="17"/>
                <w:highlight w:val="none"/>
              </w:rPr>
            </w:pPr>
            <w:r>
              <w:rPr>
                <w:sz w:val="17"/>
                <w:highlight w:val="none"/>
              </w:rPr>
              <w:t>执法依据；</w:t>
            </w:r>
          </w:p>
          <w:p>
            <w:pPr>
              <w:pStyle w:val="7"/>
              <w:numPr>
                <w:ilvl w:val="0"/>
                <w:numId w:val="106"/>
              </w:numPr>
              <w:tabs>
                <w:tab w:val="left" w:pos="204"/>
              </w:tabs>
              <w:spacing w:before="2" w:after="0" w:line="235" w:lineRule="auto"/>
              <w:ind w:left="29"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106"/>
              </w:numPr>
              <w:tabs>
                <w:tab w:val="left" w:pos="204"/>
              </w:tabs>
              <w:spacing w:before="0" w:after="0" w:line="214" w:lineRule="exact"/>
              <w:ind w:left="203" w:right="0" w:hanging="175"/>
              <w:jc w:val="left"/>
              <w:rPr>
                <w:sz w:val="17"/>
                <w:highlight w:val="none"/>
              </w:rPr>
            </w:pPr>
            <w:r>
              <w:rPr>
                <w:sz w:val="17"/>
                <w:highlight w:val="none"/>
              </w:rPr>
              <w:t>咨询、监督投诉方式；</w:t>
            </w:r>
          </w:p>
          <w:p>
            <w:pPr>
              <w:pStyle w:val="7"/>
              <w:numPr>
                <w:ilvl w:val="0"/>
                <w:numId w:val="106"/>
              </w:numPr>
              <w:tabs>
                <w:tab w:val="left" w:pos="204"/>
              </w:tabs>
              <w:spacing w:before="0" w:after="0" w:line="214" w:lineRule="exact"/>
              <w:ind w:left="203" w:right="0" w:hanging="175"/>
              <w:jc w:val="left"/>
              <w:rPr>
                <w:sz w:val="17"/>
                <w:highlight w:val="none"/>
              </w:rPr>
            </w:pPr>
            <w:r>
              <w:rPr>
                <w:sz w:val="17"/>
                <w:highlight w:val="none"/>
              </w:rPr>
              <w:t>处罚决定；</w:t>
            </w:r>
          </w:p>
          <w:p>
            <w:pPr>
              <w:pStyle w:val="7"/>
              <w:numPr>
                <w:ilvl w:val="0"/>
                <w:numId w:val="106"/>
              </w:numPr>
              <w:tabs>
                <w:tab w:val="left" w:pos="204"/>
              </w:tabs>
              <w:spacing w:before="0" w:after="0" w:line="216" w:lineRule="exact"/>
              <w:ind w:left="203" w:right="0" w:hanging="175"/>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
              <w:rPr>
                <w:rFonts w:ascii="黑体"/>
                <w:sz w:val="23"/>
                <w:highlight w:val="none"/>
              </w:rPr>
            </w:pPr>
          </w:p>
          <w:p>
            <w:pPr>
              <w:pStyle w:val="7"/>
              <w:ind w:left="19" w:right="24"/>
              <w:jc w:val="center"/>
              <w:rPr>
                <w:sz w:val="17"/>
                <w:highlight w:val="none"/>
              </w:rPr>
            </w:pPr>
            <w:r>
              <w:rPr>
                <w:sz w:val="17"/>
                <w:highlight w:val="none"/>
              </w:rPr>
              <w:t>##################################</w:t>
            </w:r>
          </w:p>
        </w:tc>
        <w:tc>
          <w:tcPr>
            <w:tcW w:w="958" w:type="dxa"/>
          </w:tcPr>
          <w:p>
            <w:pPr>
              <w:pStyle w:val="7"/>
              <w:rPr>
                <w:rFonts w:ascii="黑体"/>
                <w:sz w:val="16"/>
                <w:highlight w:val="none"/>
              </w:rPr>
            </w:pPr>
          </w:p>
          <w:p>
            <w:pPr>
              <w:pStyle w:val="7"/>
              <w:spacing w:before="7"/>
              <w:rPr>
                <w:rFonts w:ascii="黑体"/>
                <w:sz w:val="13"/>
                <w:highlight w:val="none"/>
              </w:rPr>
            </w:pPr>
          </w:p>
          <w:p>
            <w:pPr>
              <w:pStyle w:val="7"/>
              <w:numPr>
                <w:ilvl w:val="0"/>
                <w:numId w:val="107"/>
              </w:numPr>
              <w:tabs>
                <w:tab w:val="left" w:pos="203"/>
              </w:tabs>
              <w:spacing w:before="0" w:after="0" w:line="235" w:lineRule="auto"/>
              <w:ind w:left="29" w:right="49" w:firstLine="0"/>
              <w:jc w:val="both"/>
              <w:rPr>
                <w:sz w:val="17"/>
                <w:highlight w:val="none"/>
              </w:rPr>
            </w:pPr>
            <w:r>
              <w:rPr>
                <w:spacing w:val="-5"/>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107"/>
              </w:numPr>
              <w:tabs>
                <w:tab w:val="left" w:pos="203"/>
              </w:tabs>
              <w:spacing w:before="4" w:after="0" w:line="235" w:lineRule="auto"/>
              <w:ind w:left="29" w:right="49"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spacing w:before="10"/>
              <w:rPr>
                <w:rFonts w:ascii="黑体"/>
                <w:sz w:val="12"/>
                <w:highlight w:val="none"/>
              </w:rPr>
            </w:pPr>
          </w:p>
          <w:p>
            <w:pPr>
              <w:pStyle w:val="7"/>
              <w:spacing w:line="235" w:lineRule="auto"/>
              <w:ind w:left="28" w:right="93"/>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2"/>
              <w:rPr>
                <w:rFonts w:ascii="黑体"/>
                <w:sz w:val="13"/>
                <w:highlight w:val="none"/>
              </w:rPr>
            </w:pPr>
          </w:p>
          <w:p>
            <w:pPr>
              <w:pStyle w:val="7"/>
              <w:tabs>
                <w:tab w:val="left" w:pos="1403"/>
              </w:tabs>
              <w:spacing w:line="216" w:lineRule="exact"/>
              <w:ind w:left="28"/>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8"/>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8"/>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8"/>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399"/>
              </w:tabs>
              <w:spacing w:line="214" w:lineRule="exact"/>
              <w:ind w:left="28"/>
              <w:rPr>
                <w:sz w:val="17"/>
                <w:highlight w:val="none"/>
              </w:rPr>
            </w:pPr>
            <w:r>
              <w:rPr>
                <w:sz w:val="17"/>
                <w:highlight w:val="none"/>
              </w:rPr>
              <w:t>□便民服务站</w:t>
            </w:r>
            <w:r>
              <w:rPr>
                <w:sz w:val="17"/>
                <w:highlight w:val="none"/>
              </w:rPr>
              <w:tab/>
            </w:r>
            <w:r>
              <w:rPr>
                <w:sz w:val="17"/>
                <w:highlight w:val="none"/>
              </w:rPr>
              <w:t>□入户/现场</w:t>
            </w:r>
          </w:p>
          <w:p>
            <w:pPr>
              <w:pStyle w:val="7"/>
              <w:spacing w:before="2" w:line="235" w:lineRule="auto"/>
              <w:ind w:left="28" w:right="18"/>
              <w:rPr>
                <w:sz w:val="17"/>
                <w:highlight w:val="none"/>
              </w:rPr>
            </w:pPr>
            <w:r>
              <w:rPr>
                <w:sz w:val="17"/>
                <w:highlight w:val="none"/>
              </w:rPr>
              <w:t>□社区/企事业单位/村公示栏（电子屏）</w:t>
            </w:r>
          </w:p>
          <w:p>
            <w:pPr>
              <w:pStyle w:val="7"/>
              <w:tabs>
                <w:tab w:val="left" w:pos="1403"/>
              </w:tabs>
              <w:spacing w:line="216" w:lineRule="exact"/>
              <w:ind w:left="28"/>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6"/>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4"/>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2"/>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2"/>
              <w:jc w:val="center"/>
              <w:rPr>
                <w:rFonts w:ascii="Arial" w:hAnsi="Arial"/>
                <w:sz w:val="17"/>
                <w:highlight w:val="none"/>
              </w:rPr>
            </w:pPr>
            <w:r>
              <w:rPr>
                <w:rFonts w:ascii="Arial" w:hAnsi="Arial"/>
                <w:w w:val="100"/>
                <w:sz w:val="17"/>
                <w:highlight w:val="none"/>
              </w:rPr>
              <w:t>√</w:t>
            </w:r>
          </w:p>
        </w:tc>
      </w:tr>
    </w:tbl>
    <w:p>
      <w:pPr>
        <w:rPr>
          <w:sz w:val="2"/>
          <w:szCs w:val="2"/>
          <w:highlight w:val="none"/>
        </w:rPr>
      </w:pPr>
      <w:r>
        <w:rPr>
          <w:highlight w:val="none"/>
        </w:rPr>
        <mc:AlternateContent>
          <mc:Choice Requires="wps">
            <w:drawing>
              <wp:anchor distT="0" distB="0" distL="114300" distR="114300" simplePos="0" relativeHeight="251673600" behindDoc="0" locked="0" layoutInCell="1" allowOverlap="1">
                <wp:simplePos x="0" y="0"/>
                <wp:positionH relativeFrom="page">
                  <wp:posOffset>382905</wp:posOffset>
                </wp:positionH>
                <wp:positionV relativeFrom="page">
                  <wp:posOffset>5987415</wp:posOffset>
                </wp:positionV>
                <wp:extent cx="177800" cy="558800"/>
                <wp:effectExtent l="0" t="0" r="0" b="0"/>
                <wp:wrapNone/>
                <wp:docPr id="167" name="文本框 167"/>
                <wp:cNvGraphicFramePr/>
                <a:graphic xmlns:a="http://schemas.openxmlformats.org/drawingml/2006/main">
                  <a:graphicData uri="http://schemas.microsoft.com/office/word/2010/wordprocessingShape">
                    <wps:wsp>
                      <wps:cNvSpPr txBox="1"/>
                      <wps:spPr>
                        <a:xfrm>
                          <a:off x="0" y="0"/>
                          <a:ext cx="177800" cy="558800"/>
                        </a:xfrm>
                        <a:prstGeom prst="rect">
                          <a:avLst/>
                        </a:prstGeom>
                        <a:noFill/>
                        <a:ln>
                          <a:noFill/>
                        </a:ln>
                      </wps:spPr>
                      <wps:txbx>
                        <w:txbxContent>
                          <w:p>
                            <w:pPr>
                              <w:spacing w:before="0" w:line="280" w:lineRule="exact"/>
                              <w:ind w:left="20" w:right="0" w:firstLine="0"/>
                              <w:jc w:val="left"/>
                              <w:rPr>
                                <w:sz w:val="24"/>
                              </w:rPr>
                            </w:pPr>
                            <w:r>
                              <w:rPr>
                                <w:sz w:val="24"/>
                              </w:rPr>
                              <w:t>- 377 -</w:t>
                            </w:r>
                          </w:p>
                        </w:txbxContent>
                      </wps:txbx>
                      <wps:bodyPr vert="vert" lIns="0" tIns="0" rIns="0" bIns="0" upright="1"/>
                    </wps:wsp>
                  </a:graphicData>
                </a:graphic>
              </wp:anchor>
            </w:drawing>
          </mc:Choice>
          <mc:Fallback>
            <w:pict>
              <v:shape id="_x0000_s1026" o:spid="_x0000_s1026" o:spt="202" type="#_x0000_t202" style="position:absolute;left:0pt;margin-left:30.15pt;margin-top:471.45pt;height:44pt;width:14pt;mso-position-horizontal-relative:page;mso-position-vertical-relative:page;z-index:251673600;mso-width-relative:page;mso-height-relative:page;" filled="f" stroked="f" coordsize="21600,21600" o:gfxdata="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TH+UD2gAAAAoBAAAPAAAAAAAAAAEAIAAAACIAAABkcnMvZG93bnJldi54&#10;bWxQSwECFAAUAAAACACHTuJAereM078BAACBAwAADgAAAAAAAAABACAAAAApAQAAZHJzL2Uyb0Rv&#10;Yy54bWxQSwUGAAAAAAYABgBZAQAAWgUAAAAA&#10;">
                <v:fill on="f" focussize="0,0"/>
                <v:stroke on="f"/>
                <v:imagedata o:title=""/>
                <o:lock v:ext="edit" aspectratio="f"/>
                <v:textbox inset="0mm,0mm,0mm,0mm" style="layout-flow:vertical;">
                  <w:txbxContent>
                    <w:p>
                      <w:pPr>
                        <w:spacing w:before="0" w:line="280" w:lineRule="exact"/>
                        <w:ind w:left="20" w:right="0" w:firstLine="0"/>
                        <w:jc w:val="left"/>
                        <w:rPr>
                          <w:sz w:val="24"/>
                        </w:rPr>
                      </w:pPr>
                      <w:r>
                        <w:rPr>
                          <w:sz w:val="24"/>
                        </w:rPr>
                        <w:t>- 377 -</w:t>
                      </w:r>
                    </w:p>
                  </w:txbxContent>
                </v:textbox>
              </v:shape>
            </w:pict>
          </mc:Fallback>
        </mc:AlternateContent>
      </w:r>
    </w:p>
    <w:p>
      <w:pPr>
        <w:spacing w:after="0"/>
        <w:rPr>
          <w:sz w:val="2"/>
          <w:szCs w:val="2"/>
          <w:highlight w:val="none"/>
        </w:rPr>
        <w:sectPr>
          <w:pgSz w:w="16840" w:h="11910" w:orient="landscape"/>
          <w:pgMar w:top="1100" w:right="940" w:bottom="280" w:left="1020" w:header="720" w:footer="720" w:gutter="0"/>
          <w:cols w:space="720" w:num="1"/>
        </w:sectPr>
      </w:pPr>
    </w:p>
    <w:tbl>
      <w:tblPr>
        <w:tblStyle w:val="5"/>
        <w:tblW w:w="0" w:type="auto"/>
        <w:tblInd w:w="17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1"/>
        <w:gridCol w:w="447"/>
        <w:gridCol w:w="1350"/>
        <w:gridCol w:w="1954"/>
        <w:gridCol w:w="3003"/>
        <w:gridCol w:w="958"/>
        <w:gridCol w:w="486"/>
        <w:gridCol w:w="2807"/>
        <w:gridCol w:w="577"/>
        <w:gridCol w:w="486"/>
        <w:gridCol w:w="486"/>
        <w:gridCol w:w="591"/>
        <w:gridCol w:w="459"/>
        <w:gridCol w:w="44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2" w:hRule="atLeast"/>
        </w:trPr>
        <w:tc>
          <w:tcPr>
            <w:tcW w:w="381" w:type="dxa"/>
            <w:vMerge w:val="restart"/>
          </w:tcPr>
          <w:p>
            <w:pPr>
              <w:pStyle w:val="7"/>
              <w:rPr>
                <w:rFonts w:ascii="黑体"/>
                <w:sz w:val="16"/>
                <w:highlight w:val="none"/>
              </w:rPr>
            </w:pPr>
          </w:p>
          <w:p>
            <w:pPr>
              <w:pStyle w:val="7"/>
              <w:spacing w:before="126" w:line="235" w:lineRule="auto"/>
              <w:ind w:left="110" w:right="77"/>
              <w:rPr>
                <w:sz w:val="17"/>
                <w:highlight w:val="none"/>
              </w:rPr>
            </w:pPr>
            <w:r>
              <w:rPr>
                <w:sz w:val="17"/>
                <w:highlight w:val="none"/>
              </w:rPr>
              <w:t>序号</w:t>
            </w:r>
          </w:p>
        </w:tc>
        <w:tc>
          <w:tcPr>
            <w:tcW w:w="1797" w:type="dxa"/>
            <w:gridSpan w:val="2"/>
          </w:tcPr>
          <w:p>
            <w:pPr>
              <w:pStyle w:val="7"/>
              <w:spacing w:before="1"/>
              <w:rPr>
                <w:rFonts w:ascii="黑体"/>
                <w:sz w:val="13"/>
                <w:highlight w:val="none"/>
              </w:rPr>
            </w:pPr>
          </w:p>
          <w:p>
            <w:pPr>
              <w:pStyle w:val="7"/>
              <w:spacing w:before="1"/>
              <w:ind w:left="557"/>
              <w:rPr>
                <w:sz w:val="17"/>
                <w:highlight w:val="none"/>
              </w:rPr>
            </w:pPr>
            <w:r>
              <w:rPr>
                <w:sz w:val="17"/>
                <w:highlight w:val="none"/>
              </w:rPr>
              <w:t>公开事项</w:t>
            </w:r>
          </w:p>
        </w:tc>
        <w:tc>
          <w:tcPr>
            <w:tcW w:w="1954" w:type="dxa"/>
            <w:vMerge w:val="restart"/>
          </w:tcPr>
          <w:p>
            <w:pPr>
              <w:pStyle w:val="7"/>
              <w:rPr>
                <w:rFonts w:ascii="黑体"/>
                <w:sz w:val="16"/>
                <w:highlight w:val="none"/>
              </w:rPr>
            </w:pPr>
          </w:p>
          <w:p>
            <w:pPr>
              <w:pStyle w:val="7"/>
              <w:spacing w:before="12"/>
              <w:rPr>
                <w:rFonts w:ascii="黑体"/>
                <w:sz w:val="17"/>
                <w:highlight w:val="none"/>
              </w:rPr>
            </w:pPr>
          </w:p>
          <w:p>
            <w:pPr>
              <w:pStyle w:val="7"/>
              <w:ind w:left="636"/>
              <w:rPr>
                <w:sz w:val="17"/>
                <w:highlight w:val="none"/>
              </w:rPr>
            </w:pPr>
            <w:r>
              <w:rPr>
                <w:sz w:val="17"/>
                <w:highlight w:val="none"/>
              </w:rPr>
              <w:t>公开内容</w:t>
            </w:r>
          </w:p>
        </w:tc>
        <w:tc>
          <w:tcPr>
            <w:tcW w:w="3003" w:type="dxa"/>
            <w:vMerge w:val="restart"/>
          </w:tcPr>
          <w:p>
            <w:pPr>
              <w:pStyle w:val="7"/>
              <w:rPr>
                <w:rFonts w:ascii="黑体"/>
                <w:sz w:val="16"/>
                <w:highlight w:val="none"/>
              </w:rPr>
            </w:pPr>
          </w:p>
          <w:p>
            <w:pPr>
              <w:pStyle w:val="7"/>
              <w:spacing w:before="12"/>
              <w:rPr>
                <w:rFonts w:ascii="黑体"/>
                <w:sz w:val="17"/>
                <w:highlight w:val="none"/>
              </w:rPr>
            </w:pPr>
          </w:p>
          <w:p>
            <w:pPr>
              <w:pStyle w:val="7"/>
              <w:ind w:left="60" w:right="28"/>
              <w:jc w:val="center"/>
              <w:rPr>
                <w:sz w:val="17"/>
                <w:highlight w:val="none"/>
              </w:rPr>
            </w:pPr>
            <w:r>
              <w:rPr>
                <w:sz w:val="17"/>
                <w:highlight w:val="none"/>
              </w:rPr>
              <w:t>公开依据</w:t>
            </w:r>
          </w:p>
        </w:tc>
        <w:tc>
          <w:tcPr>
            <w:tcW w:w="958" w:type="dxa"/>
            <w:vMerge w:val="restart"/>
          </w:tcPr>
          <w:p>
            <w:pPr>
              <w:pStyle w:val="7"/>
              <w:rPr>
                <w:rFonts w:ascii="黑体"/>
                <w:sz w:val="16"/>
                <w:highlight w:val="none"/>
              </w:rPr>
            </w:pPr>
          </w:p>
          <w:p>
            <w:pPr>
              <w:pStyle w:val="7"/>
              <w:spacing w:before="126" w:line="235" w:lineRule="auto"/>
              <w:ind w:left="310" w:right="278"/>
              <w:rPr>
                <w:sz w:val="17"/>
                <w:highlight w:val="none"/>
              </w:rPr>
            </w:pPr>
            <w:r>
              <w:rPr>
                <w:sz w:val="17"/>
                <w:highlight w:val="none"/>
              </w:rPr>
              <w:t>公开时限</w:t>
            </w:r>
          </w:p>
        </w:tc>
        <w:tc>
          <w:tcPr>
            <w:tcW w:w="486" w:type="dxa"/>
            <w:vMerge w:val="restart"/>
          </w:tcPr>
          <w:p>
            <w:pPr>
              <w:pStyle w:val="7"/>
              <w:rPr>
                <w:rFonts w:ascii="黑体"/>
                <w:sz w:val="16"/>
                <w:highlight w:val="none"/>
              </w:rPr>
            </w:pPr>
          </w:p>
          <w:p>
            <w:pPr>
              <w:pStyle w:val="7"/>
              <w:spacing w:before="126" w:line="235" w:lineRule="auto"/>
              <w:ind w:left="75" w:right="42"/>
              <w:rPr>
                <w:sz w:val="17"/>
                <w:highlight w:val="none"/>
              </w:rPr>
            </w:pPr>
            <w:r>
              <w:rPr>
                <w:sz w:val="17"/>
                <w:highlight w:val="none"/>
              </w:rPr>
              <w:t>公开主体</w:t>
            </w:r>
          </w:p>
        </w:tc>
        <w:tc>
          <w:tcPr>
            <w:tcW w:w="2807" w:type="dxa"/>
            <w:vMerge w:val="restart"/>
          </w:tcPr>
          <w:p>
            <w:pPr>
              <w:pStyle w:val="7"/>
              <w:spacing w:before="3"/>
              <w:rPr>
                <w:rFonts w:ascii="黑体"/>
                <w:sz w:val="17"/>
                <w:highlight w:val="none"/>
              </w:rPr>
            </w:pPr>
          </w:p>
          <w:p>
            <w:pPr>
              <w:pStyle w:val="7"/>
              <w:spacing w:line="216" w:lineRule="exact"/>
              <w:ind w:left="740"/>
              <w:rPr>
                <w:sz w:val="17"/>
                <w:highlight w:val="none"/>
              </w:rPr>
            </w:pPr>
            <w:r>
              <w:rPr>
                <w:sz w:val="17"/>
                <w:highlight w:val="none"/>
              </w:rPr>
              <w:t>公开渠道和载体</w:t>
            </w:r>
          </w:p>
          <w:p>
            <w:pPr>
              <w:pStyle w:val="7"/>
              <w:spacing w:before="2" w:line="235" w:lineRule="auto"/>
              <w:ind w:left="29" w:right="156"/>
              <w:rPr>
                <w:sz w:val="17"/>
                <w:highlight w:val="none"/>
              </w:rPr>
            </w:pPr>
            <w:r>
              <w:rPr>
                <w:sz w:val="17"/>
                <w:highlight w:val="none"/>
              </w:rPr>
              <w:t>（“■”表示必选项，“□”表示可选项）</w:t>
            </w:r>
          </w:p>
        </w:tc>
        <w:tc>
          <w:tcPr>
            <w:tcW w:w="1063" w:type="dxa"/>
            <w:gridSpan w:val="2"/>
          </w:tcPr>
          <w:p>
            <w:pPr>
              <w:pStyle w:val="7"/>
              <w:spacing w:before="1"/>
              <w:rPr>
                <w:rFonts w:ascii="黑体"/>
                <w:sz w:val="13"/>
                <w:highlight w:val="none"/>
              </w:rPr>
            </w:pPr>
          </w:p>
          <w:p>
            <w:pPr>
              <w:pStyle w:val="7"/>
              <w:spacing w:before="1"/>
              <w:ind w:left="188"/>
              <w:rPr>
                <w:sz w:val="17"/>
                <w:highlight w:val="none"/>
              </w:rPr>
            </w:pPr>
            <w:r>
              <w:rPr>
                <w:sz w:val="17"/>
                <w:highlight w:val="none"/>
              </w:rPr>
              <w:t>公开对象</w:t>
            </w:r>
          </w:p>
        </w:tc>
        <w:tc>
          <w:tcPr>
            <w:tcW w:w="1077" w:type="dxa"/>
            <w:gridSpan w:val="2"/>
          </w:tcPr>
          <w:p>
            <w:pPr>
              <w:pStyle w:val="7"/>
              <w:spacing w:before="1"/>
              <w:rPr>
                <w:rFonts w:ascii="黑体"/>
                <w:sz w:val="13"/>
                <w:highlight w:val="none"/>
              </w:rPr>
            </w:pPr>
          </w:p>
          <w:p>
            <w:pPr>
              <w:pStyle w:val="7"/>
              <w:spacing w:before="1"/>
              <w:ind w:left="194"/>
              <w:rPr>
                <w:sz w:val="17"/>
                <w:highlight w:val="none"/>
              </w:rPr>
            </w:pPr>
            <w:r>
              <w:rPr>
                <w:sz w:val="17"/>
                <w:highlight w:val="none"/>
              </w:rPr>
              <w:t>公开方式</w:t>
            </w:r>
          </w:p>
        </w:tc>
        <w:tc>
          <w:tcPr>
            <w:tcW w:w="907" w:type="dxa"/>
            <w:gridSpan w:val="2"/>
          </w:tcPr>
          <w:p>
            <w:pPr>
              <w:pStyle w:val="7"/>
              <w:spacing w:before="1"/>
              <w:rPr>
                <w:rFonts w:ascii="黑体"/>
                <w:sz w:val="13"/>
                <w:highlight w:val="none"/>
              </w:rPr>
            </w:pPr>
          </w:p>
          <w:p>
            <w:pPr>
              <w:pStyle w:val="7"/>
              <w:spacing w:before="1"/>
              <w:ind w:left="109"/>
              <w:rPr>
                <w:sz w:val="17"/>
                <w:highlight w:val="none"/>
              </w:rPr>
            </w:pPr>
            <w:r>
              <w:rPr>
                <w:sz w:val="17"/>
                <w:highlight w:val="none"/>
              </w:rPr>
              <w:t>公开层级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1" w:hRule="atLeast"/>
        </w:trPr>
        <w:tc>
          <w:tcPr>
            <w:tcW w:w="381" w:type="dxa"/>
            <w:vMerge w:val="continue"/>
            <w:tcBorders>
              <w:top w:val="nil"/>
            </w:tcBorders>
          </w:tcPr>
          <w:p>
            <w:pPr>
              <w:rPr>
                <w:sz w:val="2"/>
                <w:szCs w:val="2"/>
                <w:highlight w:val="none"/>
              </w:rPr>
            </w:pPr>
          </w:p>
        </w:tc>
        <w:tc>
          <w:tcPr>
            <w:tcW w:w="447" w:type="dxa"/>
          </w:tcPr>
          <w:p>
            <w:pPr>
              <w:pStyle w:val="7"/>
              <w:spacing w:before="53" w:line="235" w:lineRule="auto"/>
              <w:ind w:left="55" w:right="22"/>
              <w:rPr>
                <w:sz w:val="17"/>
                <w:highlight w:val="none"/>
              </w:rPr>
            </w:pPr>
            <w:r>
              <w:rPr>
                <w:sz w:val="17"/>
                <w:highlight w:val="none"/>
              </w:rPr>
              <w:t>一级事项</w:t>
            </w:r>
          </w:p>
        </w:tc>
        <w:tc>
          <w:tcPr>
            <w:tcW w:w="1350" w:type="dxa"/>
          </w:tcPr>
          <w:p>
            <w:pPr>
              <w:pStyle w:val="7"/>
              <w:spacing w:before="3"/>
              <w:rPr>
                <w:rFonts w:ascii="黑体"/>
                <w:sz w:val="12"/>
                <w:highlight w:val="none"/>
              </w:rPr>
            </w:pPr>
          </w:p>
          <w:p>
            <w:pPr>
              <w:pStyle w:val="7"/>
              <w:ind w:left="333"/>
              <w:rPr>
                <w:sz w:val="17"/>
                <w:highlight w:val="none"/>
              </w:rPr>
            </w:pPr>
            <w:r>
              <w:rPr>
                <w:sz w:val="17"/>
                <w:highlight w:val="none"/>
              </w:rPr>
              <w:t>二级事项</w:t>
            </w:r>
          </w:p>
        </w:tc>
        <w:tc>
          <w:tcPr>
            <w:tcW w:w="1954" w:type="dxa"/>
            <w:vMerge w:val="continue"/>
            <w:tcBorders>
              <w:top w:val="nil"/>
            </w:tcBorders>
          </w:tcPr>
          <w:p>
            <w:pPr>
              <w:rPr>
                <w:sz w:val="2"/>
                <w:szCs w:val="2"/>
                <w:highlight w:val="none"/>
              </w:rPr>
            </w:pPr>
          </w:p>
        </w:tc>
        <w:tc>
          <w:tcPr>
            <w:tcW w:w="3003" w:type="dxa"/>
            <w:vMerge w:val="continue"/>
            <w:tcBorders>
              <w:top w:val="nil"/>
            </w:tcBorders>
          </w:tcPr>
          <w:p>
            <w:pPr>
              <w:rPr>
                <w:sz w:val="2"/>
                <w:szCs w:val="2"/>
                <w:highlight w:val="none"/>
              </w:rPr>
            </w:pPr>
          </w:p>
        </w:tc>
        <w:tc>
          <w:tcPr>
            <w:tcW w:w="958" w:type="dxa"/>
            <w:vMerge w:val="continue"/>
            <w:tcBorders>
              <w:top w:val="nil"/>
            </w:tcBorders>
          </w:tcPr>
          <w:p>
            <w:pPr>
              <w:rPr>
                <w:sz w:val="2"/>
                <w:szCs w:val="2"/>
                <w:highlight w:val="none"/>
              </w:rPr>
            </w:pPr>
          </w:p>
        </w:tc>
        <w:tc>
          <w:tcPr>
            <w:tcW w:w="486" w:type="dxa"/>
            <w:vMerge w:val="continue"/>
            <w:tcBorders>
              <w:top w:val="nil"/>
            </w:tcBorders>
          </w:tcPr>
          <w:p>
            <w:pPr>
              <w:rPr>
                <w:sz w:val="2"/>
                <w:szCs w:val="2"/>
                <w:highlight w:val="none"/>
              </w:rPr>
            </w:pPr>
          </w:p>
        </w:tc>
        <w:tc>
          <w:tcPr>
            <w:tcW w:w="2807" w:type="dxa"/>
            <w:vMerge w:val="continue"/>
            <w:tcBorders>
              <w:top w:val="nil"/>
            </w:tcBorders>
          </w:tcPr>
          <w:p>
            <w:pPr>
              <w:rPr>
                <w:sz w:val="2"/>
                <w:szCs w:val="2"/>
                <w:highlight w:val="none"/>
              </w:rPr>
            </w:pPr>
          </w:p>
        </w:tc>
        <w:tc>
          <w:tcPr>
            <w:tcW w:w="577" w:type="dxa"/>
          </w:tcPr>
          <w:p>
            <w:pPr>
              <w:pStyle w:val="7"/>
              <w:spacing w:before="3"/>
              <w:rPr>
                <w:rFonts w:ascii="黑体"/>
                <w:sz w:val="12"/>
                <w:highlight w:val="none"/>
              </w:rPr>
            </w:pPr>
          </w:p>
          <w:p>
            <w:pPr>
              <w:pStyle w:val="7"/>
              <w:ind w:left="29"/>
              <w:jc w:val="center"/>
              <w:rPr>
                <w:sz w:val="17"/>
                <w:highlight w:val="none"/>
              </w:rPr>
            </w:pPr>
            <w:r>
              <w:rPr>
                <w:sz w:val="17"/>
                <w:highlight w:val="none"/>
              </w:rPr>
              <w:t>全社会</w:t>
            </w:r>
          </w:p>
        </w:tc>
        <w:tc>
          <w:tcPr>
            <w:tcW w:w="486" w:type="dxa"/>
          </w:tcPr>
          <w:p>
            <w:pPr>
              <w:pStyle w:val="7"/>
              <w:spacing w:before="53" w:line="235" w:lineRule="auto"/>
              <w:ind w:left="74" w:right="43"/>
              <w:rPr>
                <w:sz w:val="17"/>
                <w:highlight w:val="none"/>
              </w:rPr>
            </w:pPr>
            <w:r>
              <w:rPr>
                <w:sz w:val="17"/>
                <w:highlight w:val="none"/>
              </w:rPr>
              <w:t>特定群体</w:t>
            </w:r>
          </w:p>
        </w:tc>
        <w:tc>
          <w:tcPr>
            <w:tcW w:w="486" w:type="dxa"/>
          </w:tcPr>
          <w:p>
            <w:pPr>
              <w:pStyle w:val="7"/>
              <w:spacing w:before="3"/>
              <w:rPr>
                <w:rFonts w:ascii="黑体"/>
                <w:sz w:val="12"/>
                <w:highlight w:val="none"/>
              </w:rPr>
            </w:pPr>
          </w:p>
          <w:p>
            <w:pPr>
              <w:pStyle w:val="7"/>
              <w:ind w:left="57" w:right="29"/>
              <w:jc w:val="center"/>
              <w:rPr>
                <w:sz w:val="17"/>
                <w:highlight w:val="none"/>
              </w:rPr>
            </w:pPr>
            <w:r>
              <w:rPr>
                <w:sz w:val="17"/>
                <w:highlight w:val="none"/>
              </w:rPr>
              <w:t>主动</w:t>
            </w:r>
          </w:p>
        </w:tc>
        <w:tc>
          <w:tcPr>
            <w:tcW w:w="591" w:type="dxa"/>
          </w:tcPr>
          <w:p>
            <w:pPr>
              <w:pStyle w:val="7"/>
              <w:spacing w:before="3"/>
              <w:rPr>
                <w:rFonts w:ascii="黑体"/>
                <w:sz w:val="12"/>
                <w:highlight w:val="none"/>
              </w:rPr>
            </w:pPr>
          </w:p>
          <w:p>
            <w:pPr>
              <w:pStyle w:val="7"/>
              <w:ind w:left="39"/>
              <w:rPr>
                <w:sz w:val="17"/>
                <w:highlight w:val="none"/>
              </w:rPr>
            </w:pPr>
            <w:r>
              <w:rPr>
                <w:sz w:val="17"/>
                <w:highlight w:val="none"/>
              </w:rPr>
              <w:t>依申请</w:t>
            </w:r>
          </w:p>
        </w:tc>
        <w:tc>
          <w:tcPr>
            <w:tcW w:w="459" w:type="dxa"/>
          </w:tcPr>
          <w:p>
            <w:pPr>
              <w:pStyle w:val="7"/>
              <w:spacing w:before="3"/>
              <w:rPr>
                <w:rFonts w:ascii="黑体"/>
                <w:sz w:val="12"/>
                <w:highlight w:val="none"/>
              </w:rPr>
            </w:pPr>
          </w:p>
          <w:p>
            <w:pPr>
              <w:pStyle w:val="7"/>
              <w:ind w:left="42" w:right="16"/>
              <w:jc w:val="center"/>
              <w:rPr>
                <w:sz w:val="17"/>
                <w:highlight w:val="none"/>
              </w:rPr>
            </w:pPr>
            <w:r>
              <w:rPr>
                <w:sz w:val="17"/>
                <w:highlight w:val="none"/>
              </w:rPr>
              <w:t>市级</w:t>
            </w:r>
          </w:p>
        </w:tc>
        <w:tc>
          <w:tcPr>
            <w:tcW w:w="448" w:type="dxa"/>
          </w:tcPr>
          <w:p>
            <w:pPr>
              <w:pStyle w:val="7"/>
              <w:spacing w:before="3"/>
              <w:rPr>
                <w:rFonts w:ascii="黑体"/>
                <w:sz w:val="12"/>
                <w:highlight w:val="none"/>
              </w:rPr>
            </w:pPr>
          </w:p>
          <w:p>
            <w:pPr>
              <w:pStyle w:val="7"/>
              <w:ind w:left="34" w:right="13"/>
              <w:jc w:val="center"/>
              <w:rPr>
                <w:sz w:val="17"/>
                <w:highlight w:val="none"/>
              </w:rPr>
            </w:pPr>
            <w:r>
              <w:rPr>
                <w:sz w:val="17"/>
                <w:highlight w:val="none"/>
              </w:rPr>
              <w:t>县级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02"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2"/>
              <w:rPr>
                <w:rFonts w:ascii="黑体"/>
                <w:sz w:val="20"/>
                <w:highlight w:val="none"/>
              </w:rPr>
            </w:pPr>
          </w:p>
          <w:p>
            <w:pPr>
              <w:pStyle w:val="7"/>
              <w:ind w:left="47" w:right="17"/>
              <w:jc w:val="center"/>
              <w:rPr>
                <w:sz w:val="17"/>
                <w:highlight w:val="none"/>
              </w:rPr>
            </w:pPr>
            <w:r>
              <w:rPr>
                <w:sz w:val="17"/>
                <w:highlight w:val="none"/>
              </w:rPr>
              <w:t>493</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
              <w:rPr>
                <w:rFonts w:ascii="黑体"/>
                <w:sz w:val="12"/>
                <w:highlight w:val="none"/>
              </w:rPr>
            </w:pPr>
          </w:p>
          <w:p>
            <w:pPr>
              <w:pStyle w:val="7"/>
              <w:spacing w:line="235" w:lineRule="auto"/>
              <w:ind w:left="58" w:right="24"/>
              <w:jc w:val="both"/>
              <w:rPr>
                <w:sz w:val="17"/>
                <w:highlight w:val="none"/>
              </w:rPr>
            </w:pPr>
            <w:r>
              <w:rPr>
                <w:sz w:val="17"/>
                <w:highlight w:val="none"/>
              </w:rPr>
              <w:t>工程招标投标管理</w:t>
            </w:r>
          </w:p>
        </w:tc>
        <w:tc>
          <w:tcPr>
            <w:tcW w:w="1350" w:type="dxa"/>
          </w:tcPr>
          <w:p>
            <w:pPr>
              <w:pStyle w:val="7"/>
              <w:rPr>
                <w:rFonts w:ascii="黑体"/>
                <w:sz w:val="16"/>
                <w:highlight w:val="none"/>
              </w:rPr>
            </w:pPr>
          </w:p>
          <w:p>
            <w:pPr>
              <w:pStyle w:val="7"/>
              <w:rPr>
                <w:rFonts w:ascii="黑体"/>
                <w:sz w:val="16"/>
                <w:highlight w:val="none"/>
              </w:rPr>
            </w:pPr>
          </w:p>
          <w:p>
            <w:pPr>
              <w:pStyle w:val="7"/>
              <w:spacing w:before="118" w:line="235" w:lineRule="auto"/>
              <w:ind w:left="30" w:right="100"/>
              <w:jc w:val="both"/>
              <w:rPr>
                <w:sz w:val="17"/>
                <w:highlight w:val="none"/>
              </w:rPr>
            </w:pPr>
            <w:r>
              <w:rPr>
                <w:sz w:val="17"/>
                <w:highlight w:val="none"/>
              </w:rPr>
              <w:t>招标代理机构在所代理的招标项目中投标、代理投标或者向该项目投标人提供咨询，接受委托编制标底的中介机构参加受托编制标底项目的投标或者为该项目的投标人编制投标文件、提供咨询</w:t>
            </w:r>
          </w:p>
        </w:tc>
        <w:tc>
          <w:tcPr>
            <w:tcW w:w="1954"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numPr>
                <w:ilvl w:val="0"/>
                <w:numId w:val="108"/>
              </w:numPr>
              <w:tabs>
                <w:tab w:val="left" w:pos="204"/>
              </w:tabs>
              <w:spacing w:before="126" w:after="0" w:line="235" w:lineRule="auto"/>
              <w:ind w:left="30"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108"/>
              </w:numPr>
              <w:tabs>
                <w:tab w:val="left" w:pos="204"/>
              </w:tabs>
              <w:spacing w:before="2" w:after="0" w:line="235" w:lineRule="auto"/>
              <w:ind w:left="30"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108"/>
              </w:numPr>
              <w:tabs>
                <w:tab w:val="left" w:pos="204"/>
              </w:tabs>
              <w:spacing w:before="0" w:after="0" w:line="214" w:lineRule="exact"/>
              <w:ind w:left="203" w:right="0" w:hanging="174"/>
              <w:jc w:val="left"/>
              <w:rPr>
                <w:sz w:val="17"/>
                <w:highlight w:val="none"/>
              </w:rPr>
            </w:pPr>
            <w:r>
              <w:rPr>
                <w:sz w:val="17"/>
                <w:highlight w:val="none"/>
              </w:rPr>
              <w:t>执法依据；</w:t>
            </w:r>
          </w:p>
          <w:p>
            <w:pPr>
              <w:pStyle w:val="7"/>
              <w:numPr>
                <w:ilvl w:val="0"/>
                <w:numId w:val="108"/>
              </w:numPr>
              <w:tabs>
                <w:tab w:val="left" w:pos="204"/>
              </w:tabs>
              <w:spacing w:before="2" w:after="0" w:line="235" w:lineRule="auto"/>
              <w:ind w:left="30"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108"/>
              </w:numPr>
              <w:tabs>
                <w:tab w:val="left" w:pos="204"/>
              </w:tabs>
              <w:spacing w:before="0" w:after="0" w:line="214" w:lineRule="exact"/>
              <w:ind w:left="203" w:right="0" w:hanging="174"/>
              <w:jc w:val="left"/>
              <w:rPr>
                <w:sz w:val="17"/>
                <w:highlight w:val="none"/>
              </w:rPr>
            </w:pPr>
            <w:r>
              <w:rPr>
                <w:sz w:val="17"/>
                <w:highlight w:val="none"/>
              </w:rPr>
              <w:t>咨询、监督投诉方式；</w:t>
            </w:r>
          </w:p>
          <w:p>
            <w:pPr>
              <w:pStyle w:val="7"/>
              <w:numPr>
                <w:ilvl w:val="0"/>
                <w:numId w:val="108"/>
              </w:numPr>
              <w:tabs>
                <w:tab w:val="left" w:pos="204"/>
              </w:tabs>
              <w:spacing w:before="0" w:after="0" w:line="214" w:lineRule="exact"/>
              <w:ind w:left="203" w:right="0" w:hanging="174"/>
              <w:jc w:val="left"/>
              <w:rPr>
                <w:sz w:val="17"/>
                <w:highlight w:val="none"/>
              </w:rPr>
            </w:pPr>
            <w:r>
              <w:rPr>
                <w:sz w:val="17"/>
                <w:highlight w:val="none"/>
              </w:rPr>
              <w:t>处罚决定；</w:t>
            </w:r>
          </w:p>
          <w:p>
            <w:pPr>
              <w:pStyle w:val="7"/>
              <w:numPr>
                <w:ilvl w:val="0"/>
                <w:numId w:val="108"/>
              </w:numPr>
              <w:tabs>
                <w:tab w:val="left" w:pos="204"/>
              </w:tabs>
              <w:spacing w:before="0" w:after="0" w:line="216" w:lineRule="exact"/>
              <w:ind w:left="203" w:right="0" w:hanging="174"/>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4"/>
              <w:rPr>
                <w:rFonts w:ascii="黑体"/>
                <w:sz w:val="20"/>
                <w:highlight w:val="none"/>
              </w:rPr>
            </w:pPr>
          </w:p>
          <w:p>
            <w:pPr>
              <w:pStyle w:val="7"/>
              <w:spacing w:before="1" w:line="235" w:lineRule="auto"/>
              <w:ind w:left="30" w:right="214"/>
              <w:rPr>
                <w:sz w:val="17"/>
                <w:highlight w:val="none"/>
              </w:rPr>
            </w:pPr>
            <w:r>
              <w:rPr>
                <w:sz w:val="17"/>
                <w:highlight w:val="none"/>
              </w:rPr>
              <w:t>《中华人民共和国招标投标法实施条例》</w:t>
            </w:r>
          </w:p>
        </w:tc>
        <w:tc>
          <w:tcPr>
            <w:tcW w:w="958"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numPr>
                <w:ilvl w:val="0"/>
                <w:numId w:val="109"/>
              </w:numPr>
              <w:tabs>
                <w:tab w:val="left" w:pos="204"/>
              </w:tabs>
              <w:spacing w:before="135" w:after="0" w:line="235" w:lineRule="auto"/>
              <w:ind w:left="29" w:right="48" w:firstLine="0"/>
              <w:jc w:val="both"/>
              <w:rPr>
                <w:sz w:val="17"/>
                <w:highlight w:val="none"/>
              </w:rPr>
            </w:pPr>
            <w:r>
              <w:rPr>
                <w:spacing w:val="-4"/>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109"/>
              </w:numPr>
              <w:tabs>
                <w:tab w:val="left" w:pos="204"/>
              </w:tabs>
              <w:spacing w:before="4" w:after="0" w:line="235" w:lineRule="auto"/>
              <w:ind w:left="29" w:right="48"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25"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tabs>
                <w:tab w:val="left" w:pos="1403"/>
              </w:tabs>
              <w:spacing w:before="131" w:line="216" w:lineRule="exact"/>
              <w:ind w:left="29"/>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9"/>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9"/>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9"/>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9"/>
              <w:rPr>
                <w:sz w:val="17"/>
                <w:highlight w:val="none"/>
              </w:rPr>
            </w:pPr>
            <w:r>
              <w:rPr>
                <w:sz w:val="17"/>
                <w:highlight w:val="none"/>
              </w:rPr>
              <w:t>□便民服务站</w:t>
            </w:r>
            <w:r>
              <w:rPr>
                <w:sz w:val="17"/>
                <w:highlight w:val="none"/>
              </w:rPr>
              <w:tab/>
            </w:r>
            <w:r>
              <w:rPr>
                <w:sz w:val="17"/>
                <w:highlight w:val="none"/>
              </w:rPr>
              <w:t>□入户/现场</w:t>
            </w:r>
          </w:p>
          <w:p>
            <w:pPr>
              <w:pStyle w:val="7"/>
              <w:spacing w:before="1" w:line="235" w:lineRule="auto"/>
              <w:ind w:left="29" w:right="17"/>
              <w:rPr>
                <w:sz w:val="17"/>
                <w:highlight w:val="none"/>
              </w:rPr>
            </w:pPr>
            <w:r>
              <w:rPr>
                <w:sz w:val="17"/>
                <w:highlight w:val="none"/>
              </w:rPr>
              <w:t>□社区/企事业单位/村公示栏（电子屏）</w:t>
            </w:r>
          </w:p>
          <w:p>
            <w:pPr>
              <w:pStyle w:val="7"/>
              <w:tabs>
                <w:tab w:val="left" w:pos="1403"/>
              </w:tabs>
              <w:spacing w:line="216" w:lineRule="exact"/>
              <w:ind w:left="29"/>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24"/>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24"/>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24"/>
                <w:highlight w:val="none"/>
              </w:rPr>
            </w:pPr>
          </w:p>
          <w:p>
            <w:pPr>
              <w:pStyle w:val="7"/>
              <w:ind w:left="23"/>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24"/>
                <w:highlight w:val="none"/>
              </w:rPr>
            </w:pPr>
          </w:p>
          <w:p>
            <w:pPr>
              <w:pStyle w:val="7"/>
              <w:ind w:left="23"/>
              <w:jc w:val="center"/>
              <w:rPr>
                <w:rFonts w:ascii="Arial" w:hAnsi="Arial"/>
                <w:sz w:val="17"/>
                <w:highlight w:val="none"/>
              </w:rPr>
            </w:pPr>
            <w:r>
              <w:rPr>
                <w:rFonts w:ascii="Arial" w:hAnsi="Arial"/>
                <w:w w:val="100"/>
                <w:sz w:val="17"/>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02"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9"/>
              <w:rPr>
                <w:rFonts w:ascii="黑体"/>
                <w:sz w:val="20"/>
                <w:highlight w:val="none"/>
              </w:rPr>
            </w:pPr>
          </w:p>
          <w:p>
            <w:pPr>
              <w:pStyle w:val="7"/>
              <w:ind w:left="47" w:right="17"/>
              <w:jc w:val="center"/>
              <w:rPr>
                <w:sz w:val="17"/>
                <w:highlight w:val="none"/>
              </w:rPr>
            </w:pPr>
            <w:r>
              <w:rPr>
                <w:sz w:val="17"/>
                <w:highlight w:val="none"/>
              </w:rPr>
              <w:t>494</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1"/>
              <w:rPr>
                <w:rFonts w:ascii="黑体"/>
                <w:sz w:val="11"/>
                <w:highlight w:val="none"/>
              </w:rPr>
            </w:pPr>
          </w:p>
          <w:p>
            <w:pPr>
              <w:pStyle w:val="7"/>
              <w:spacing w:line="235" w:lineRule="auto"/>
              <w:ind w:left="57" w:right="25"/>
              <w:jc w:val="both"/>
              <w:rPr>
                <w:sz w:val="17"/>
                <w:highlight w:val="none"/>
              </w:rPr>
            </w:pPr>
            <w:r>
              <w:rPr>
                <w:sz w:val="17"/>
                <w:highlight w:val="none"/>
              </w:rPr>
              <w:t>工程招标投标管理</w:t>
            </w:r>
          </w:p>
        </w:tc>
        <w:tc>
          <w:tcPr>
            <w:tcW w:w="1350"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
              <w:rPr>
                <w:rFonts w:ascii="黑体"/>
                <w:sz w:val="18"/>
                <w:highlight w:val="none"/>
              </w:rPr>
            </w:pPr>
          </w:p>
          <w:p>
            <w:pPr>
              <w:pStyle w:val="7"/>
              <w:spacing w:line="235" w:lineRule="auto"/>
              <w:ind w:left="30" w:right="100"/>
              <w:jc w:val="both"/>
              <w:rPr>
                <w:sz w:val="17"/>
                <w:highlight w:val="none"/>
              </w:rPr>
            </w:pPr>
            <w:r>
              <w:rPr>
                <w:sz w:val="17"/>
                <w:highlight w:val="none"/>
              </w:rPr>
              <w:t>招标人超过规定的比例收取投标保证金、履约保证金或者不按照规定退还投标保证金及银行同期存款利息</w:t>
            </w:r>
          </w:p>
        </w:tc>
        <w:tc>
          <w:tcPr>
            <w:tcW w:w="1954"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numPr>
                <w:ilvl w:val="0"/>
                <w:numId w:val="110"/>
              </w:numPr>
              <w:tabs>
                <w:tab w:val="left" w:pos="204"/>
              </w:tabs>
              <w:spacing w:before="124" w:after="0" w:line="235" w:lineRule="auto"/>
              <w:ind w:left="30"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110"/>
              </w:numPr>
              <w:tabs>
                <w:tab w:val="left" w:pos="204"/>
              </w:tabs>
              <w:spacing w:before="1" w:after="0" w:line="235" w:lineRule="auto"/>
              <w:ind w:left="30"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110"/>
              </w:numPr>
              <w:tabs>
                <w:tab w:val="left" w:pos="204"/>
              </w:tabs>
              <w:spacing w:before="0" w:after="0" w:line="214" w:lineRule="exact"/>
              <w:ind w:left="203" w:right="0" w:hanging="174"/>
              <w:jc w:val="left"/>
              <w:rPr>
                <w:sz w:val="17"/>
                <w:highlight w:val="none"/>
              </w:rPr>
            </w:pPr>
            <w:r>
              <w:rPr>
                <w:sz w:val="17"/>
                <w:highlight w:val="none"/>
              </w:rPr>
              <w:t>执法依据；</w:t>
            </w:r>
          </w:p>
          <w:p>
            <w:pPr>
              <w:pStyle w:val="7"/>
              <w:numPr>
                <w:ilvl w:val="0"/>
                <w:numId w:val="110"/>
              </w:numPr>
              <w:tabs>
                <w:tab w:val="left" w:pos="204"/>
              </w:tabs>
              <w:spacing w:before="2" w:after="0" w:line="235" w:lineRule="auto"/>
              <w:ind w:left="30"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110"/>
              </w:numPr>
              <w:tabs>
                <w:tab w:val="left" w:pos="204"/>
              </w:tabs>
              <w:spacing w:before="0" w:after="0" w:line="214" w:lineRule="exact"/>
              <w:ind w:left="203" w:right="0" w:hanging="174"/>
              <w:jc w:val="left"/>
              <w:rPr>
                <w:sz w:val="17"/>
                <w:highlight w:val="none"/>
              </w:rPr>
            </w:pPr>
            <w:r>
              <w:rPr>
                <w:sz w:val="17"/>
                <w:highlight w:val="none"/>
              </w:rPr>
              <w:t>咨询、监督投诉方式；</w:t>
            </w:r>
          </w:p>
          <w:p>
            <w:pPr>
              <w:pStyle w:val="7"/>
              <w:numPr>
                <w:ilvl w:val="0"/>
                <w:numId w:val="110"/>
              </w:numPr>
              <w:tabs>
                <w:tab w:val="left" w:pos="204"/>
              </w:tabs>
              <w:spacing w:before="0" w:after="0" w:line="214" w:lineRule="exact"/>
              <w:ind w:left="203" w:right="0" w:hanging="174"/>
              <w:jc w:val="left"/>
              <w:rPr>
                <w:sz w:val="17"/>
                <w:highlight w:val="none"/>
              </w:rPr>
            </w:pPr>
            <w:r>
              <w:rPr>
                <w:sz w:val="17"/>
                <w:highlight w:val="none"/>
              </w:rPr>
              <w:t>处罚决定；</w:t>
            </w:r>
          </w:p>
          <w:p>
            <w:pPr>
              <w:pStyle w:val="7"/>
              <w:numPr>
                <w:ilvl w:val="0"/>
                <w:numId w:val="110"/>
              </w:numPr>
              <w:tabs>
                <w:tab w:val="left" w:pos="204"/>
              </w:tabs>
              <w:spacing w:before="0" w:after="0" w:line="216" w:lineRule="exact"/>
              <w:ind w:left="203" w:right="0" w:hanging="174"/>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2"/>
              <w:rPr>
                <w:rFonts w:ascii="黑体"/>
                <w:sz w:val="20"/>
                <w:highlight w:val="none"/>
              </w:rPr>
            </w:pPr>
          </w:p>
          <w:p>
            <w:pPr>
              <w:pStyle w:val="7"/>
              <w:spacing w:line="235" w:lineRule="auto"/>
              <w:ind w:left="30" w:right="214"/>
              <w:rPr>
                <w:sz w:val="17"/>
                <w:highlight w:val="none"/>
              </w:rPr>
            </w:pPr>
            <w:r>
              <w:rPr>
                <w:sz w:val="17"/>
                <w:highlight w:val="none"/>
              </w:rPr>
              <w:t>《中华人民共和国招标投标法实施条例》</w:t>
            </w:r>
          </w:p>
        </w:tc>
        <w:tc>
          <w:tcPr>
            <w:tcW w:w="958"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numPr>
                <w:ilvl w:val="0"/>
                <w:numId w:val="111"/>
              </w:numPr>
              <w:tabs>
                <w:tab w:val="left" w:pos="204"/>
              </w:tabs>
              <w:spacing w:before="132" w:after="0" w:line="235" w:lineRule="auto"/>
              <w:ind w:left="29" w:right="48" w:firstLine="0"/>
              <w:jc w:val="both"/>
              <w:rPr>
                <w:sz w:val="17"/>
                <w:highlight w:val="none"/>
              </w:rPr>
            </w:pPr>
            <w:r>
              <w:rPr>
                <w:spacing w:val="-4"/>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111"/>
              </w:numPr>
              <w:tabs>
                <w:tab w:val="left" w:pos="204"/>
              </w:tabs>
              <w:spacing w:before="4" w:after="0" w:line="235" w:lineRule="auto"/>
              <w:ind w:left="29" w:right="49"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23"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tabs>
                <w:tab w:val="left" w:pos="1403"/>
              </w:tabs>
              <w:spacing w:before="128" w:line="216" w:lineRule="exact"/>
              <w:ind w:left="29"/>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9"/>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9"/>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9"/>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9"/>
              <w:rPr>
                <w:sz w:val="17"/>
                <w:highlight w:val="none"/>
              </w:rPr>
            </w:pPr>
            <w:r>
              <w:rPr>
                <w:sz w:val="17"/>
                <w:highlight w:val="none"/>
              </w:rPr>
              <w:t>□便民服务站</w:t>
            </w:r>
            <w:r>
              <w:rPr>
                <w:sz w:val="17"/>
                <w:highlight w:val="none"/>
              </w:rPr>
              <w:tab/>
            </w:r>
            <w:r>
              <w:rPr>
                <w:sz w:val="17"/>
                <w:highlight w:val="none"/>
              </w:rPr>
              <w:t>□入户/现场</w:t>
            </w:r>
          </w:p>
          <w:p>
            <w:pPr>
              <w:pStyle w:val="7"/>
              <w:spacing w:before="2" w:line="235" w:lineRule="auto"/>
              <w:ind w:left="29" w:right="17"/>
              <w:rPr>
                <w:sz w:val="17"/>
                <w:highlight w:val="none"/>
              </w:rPr>
            </w:pPr>
            <w:r>
              <w:rPr>
                <w:sz w:val="17"/>
                <w:highlight w:val="none"/>
              </w:rPr>
              <w:t>□社区/企事业单位/村公示栏（电子屏）</w:t>
            </w:r>
          </w:p>
          <w:p>
            <w:pPr>
              <w:pStyle w:val="7"/>
              <w:tabs>
                <w:tab w:val="left" w:pos="1403"/>
              </w:tabs>
              <w:spacing w:line="216" w:lineRule="exact"/>
              <w:ind w:left="29"/>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5"/>
              <w:rPr>
                <w:rFonts w:ascii="黑体"/>
                <w:sz w:val="24"/>
                <w:highlight w:val="none"/>
              </w:rPr>
            </w:pPr>
          </w:p>
          <w:p>
            <w:pPr>
              <w:pStyle w:val="7"/>
              <w:spacing w:before="1"/>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5"/>
              <w:rPr>
                <w:rFonts w:ascii="黑体"/>
                <w:sz w:val="24"/>
                <w:highlight w:val="none"/>
              </w:rPr>
            </w:pPr>
          </w:p>
          <w:p>
            <w:pPr>
              <w:pStyle w:val="7"/>
              <w:spacing w:before="1"/>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5"/>
              <w:rPr>
                <w:rFonts w:ascii="黑体"/>
                <w:sz w:val="24"/>
                <w:highlight w:val="none"/>
              </w:rPr>
            </w:pPr>
          </w:p>
          <w:p>
            <w:pPr>
              <w:pStyle w:val="7"/>
              <w:spacing w:before="1"/>
              <w:ind w:left="23"/>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5"/>
              <w:rPr>
                <w:rFonts w:ascii="黑体"/>
                <w:sz w:val="24"/>
                <w:highlight w:val="none"/>
              </w:rPr>
            </w:pPr>
          </w:p>
          <w:p>
            <w:pPr>
              <w:pStyle w:val="7"/>
              <w:spacing w:before="1"/>
              <w:ind w:left="23"/>
              <w:jc w:val="center"/>
              <w:rPr>
                <w:rFonts w:ascii="Arial" w:hAnsi="Arial"/>
                <w:sz w:val="17"/>
                <w:highlight w:val="none"/>
              </w:rPr>
            </w:pPr>
            <w:r>
              <w:rPr>
                <w:rFonts w:ascii="Arial" w:hAnsi="Arial"/>
                <w:w w:val="100"/>
                <w:sz w:val="17"/>
                <w:highlight w:val="none"/>
              </w:rPr>
              <w:t>√</w:t>
            </w:r>
          </w:p>
        </w:tc>
      </w:tr>
    </w:tbl>
    <w:p>
      <w:pPr>
        <w:rPr>
          <w:sz w:val="2"/>
          <w:szCs w:val="2"/>
          <w:highlight w:val="none"/>
        </w:rPr>
      </w:pPr>
      <w:r>
        <w:rPr>
          <w:highlight w:val="none"/>
        </w:rPr>
        <mc:AlternateContent>
          <mc:Choice Requires="wps">
            <w:drawing>
              <wp:anchor distT="0" distB="0" distL="114300" distR="114300" simplePos="0" relativeHeight="251674624" behindDoc="0" locked="0" layoutInCell="1" allowOverlap="1">
                <wp:simplePos x="0" y="0"/>
                <wp:positionH relativeFrom="page">
                  <wp:posOffset>382905</wp:posOffset>
                </wp:positionH>
                <wp:positionV relativeFrom="page">
                  <wp:posOffset>1012825</wp:posOffset>
                </wp:positionV>
                <wp:extent cx="177800" cy="558800"/>
                <wp:effectExtent l="0" t="0" r="0" b="0"/>
                <wp:wrapNone/>
                <wp:docPr id="168" name="文本框 168"/>
                <wp:cNvGraphicFramePr/>
                <a:graphic xmlns:a="http://schemas.openxmlformats.org/drawingml/2006/main">
                  <a:graphicData uri="http://schemas.microsoft.com/office/word/2010/wordprocessingShape">
                    <wps:wsp>
                      <wps:cNvSpPr txBox="1"/>
                      <wps:spPr>
                        <a:xfrm>
                          <a:off x="0" y="0"/>
                          <a:ext cx="177800" cy="558800"/>
                        </a:xfrm>
                        <a:prstGeom prst="rect">
                          <a:avLst/>
                        </a:prstGeom>
                        <a:noFill/>
                        <a:ln>
                          <a:noFill/>
                        </a:ln>
                      </wps:spPr>
                      <wps:txbx>
                        <w:txbxContent>
                          <w:p>
                            <w:pPr>
                              <w:spacing w:before="0" w:line="280" w:lineRule="exact"/>
                              <w:ind w:left="20" w:right="0" w:firstLine="0"/>
                              <w:jc w:val="left"/>
                              <w:rPr>
                                <w:sz w:val="24"/>
                              </w:rPr>
                            </w:pPr>
                            <w:r>
                              <w:rPr>
                                <w:sz w:val="24"/>
                              </w:rPr>
                              <w:t>- 378 -</w:t>
                            </w:r>
                          </w:p>
                        </w:txbxContent>
                      </wps:txbx>
                      <wps:bodyPr vert="vert" lIns="0" tIns="0" rIns="0" bIns="0" upright="1"/>
                    </wps:wsp>
                  </a:graphicData>
                </a:graphic>
              </wp:anchor>
            </w:drawing>
          </mc:Choice>
          <mc:Fallback>
            <w:pict>
              <v:shape id="_x0000_s1026" o:spid="_x0000_s1026" o:spt="202" type="#_x0000_t202" style="position:absolute;left:0pt;margin-left:30.15pt;margin-top:79.75pt;height:44pt;width:14pt;mso-position-horizontal-relative:page;mso-position-vertical-relative:page;z-index:251674624;mso-width-relative:page;mso-height-relative:page;" filled="f" stroked="f" coordsize="21600,21600" o:gfxdata="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4syULaAAAACQEAAA8AAAAAAAAAAQAgAAAAIgAAAGRycy9kb3ducmV2Lnht&#10;bFBLAQIUABQAAAAIAIdO4kB2R337vgEAAIEDAAAOAAAAAAAAAAEAIAAAACkBAABkcnMvZTJvRG9j&#10;LnhtbFBLBQYAAAAABgAGAFkBAABZBQAAAAA=&#10;">
                <v:fill on="f" focussize="0,0"/>
                <v:stroke on="f"/>
                <v:imagedata o:title=""/>
                <o:lock v:ext="edit" aspectratio="f"/>
                <v:textbox inset="0mm,0mm,0mm,0mm" style="layout-flow:vertical;">
                  <w:txbxContent>
                    <w:p>
                      <w:pPr>
                        <w:spacing w:before="0" w:line="280" w:lineRule="exact"/>
                        <w:ind w:left="20" w:right="0" w:firstLine="0"/>
                        <w:jc w:val="left"/>
                        <w:rPr>
                          <w:sz w:val="24"/>
                        </w:rPr>
                      </w:pPr>
                      <w:r>
                        <w:rPr>
                          <w:sz w:val="24"/>
                        </w:rPr>
                        <w:t>- 378 -</w:t>
                      </w:r>
                    </w:p>
                  </w:txbxContent>
                </v:textbox>
              </v:shape>
            </w:pict>
          </mc:Fallback>
        </mc:AlternateContent>
      </w:r>
    </w:p>
    <w:p>
      <w:pPr>
        <w:spacing w:after="0"/>
        <w:rPr>
          <w:sz w:val="2"/>
          <w:szCs w:val="2"/>
          <w:highlight w:val="none"/>
        </w:rPr>
        <w:sectPr>
          <w:pgSz w:w="16840" w:h="11910" w:orient="landscape"/>
          <w:pgMar w:top="1100" w:right="940" w:bottom="280" w:left="1020" w:header="720" w:footer="720" w:gutter="0"/>
          <w:cols w:space="720" w:num="1"/>
        </w:sectPr>
      </w:pPr>
    </w:p>
    <w:tbl>
      <w:tblPr>
        <w:tblStyle w:val="5"/>
        <w:tblW w:w="0" w:type="auto"/>
        <w:tblInd w:w="17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1"/>
        <w:gridCol w:w="447"/>
        <w:gridCol w:w="1350"/>
        <w:gridCol w:w="1954"/>
        <w:gridCol w:w="3003"/>
        <w:gridCol w:w="958"/>
        <w:gridCol w:w="486"/>
        <w:gridCol w:w="2807"/>
        <w:gridCol w:w="577"/>
        <w:gridCol w:w="486"/>
        <w:gridCol w:w="486"/>
        <w:gridCol w:w="591"/>
        <w:gridCol w:w="459"/>
        <w:gridCol w:w="44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2" w:hRule="atLeast"/>
        </w:trPr>
        <w:tc>
          <w:tcPr>
            <w:tcW w:w="381" w:type="dxa"/>
            <w:vMerge w:val="restart"/>
          </w:tcPr>
          <w:p>
            <w:pPr>
              <w:pStyle w:val="7"/>
              <w:rPr>
                <w:rFonts w:ascii="黑体"/>
                <w:sz w:val="16"/>
                <w:highlight w:val="none"/>
              </w:rPr>
            </w:pPr>
          </w:p>
          <w:p>
            <w:pPr>
              <w:pStyle w:val="7"/>
              <w:spacing w:before="126" w:line="235" w:lineRule="auto"/>
              <w:ind w:left="110" w:right="77"/>
              <w:rPr>
                <w:sz w:val="17"/>
                <w:highlight w:val="none"/>
              </w:rPr>
            </w:pPr>
            <w:r>
              <w:rPr>
                <w:sz w:val="17"/>
                <w:highlight w:val="none"/>
              </w:rPr>
              <w:t>序号</w:t>
            </w:r>
          </w:p>
        </w:tc>
        <w:tc>
          <w:tcPr>
            <w:tcW w:w="1797" w:type="dxa"/>
            <w:gridSpan w:val="2"/>
          </w:tcPr>
          <w:p>
            <w:pPr>
              <w:pStyle w:val="7"/>
              <w:spacing w:before="1"/>
              <w:rPr>
                <w:rFonts w:ascii="黑体"/>
                <w:sz w:val="13"/>
                <w:highlight w:val="none"/>
              </w:rPr>
            </w:pPr>
          </w:p>
          <w:p>
            <w:pPr>
              <w:pStyle w:val="7"/>
              <w:spacing w:before="1"/>
              <w:ind w:left="557"/>
              <w:rPr>
                <w:sz w:val="17"/>
                <w:highlight w:val="none"/>
              </w:rPr>
            </w:pPr>
            <w:r>
              <w:rPr>
                <w:sz w:val="17"/>
                <w:highlight w:val="none"/>
              </w:rPr>
              <w:t>公开事项</w:t>
            </w:r>
          </w:p>
        </w:tc>
        <w:tc>
          <w:tcPr>
            <w:tcW w:w="1954" w:type="dxa"/>
            <w:vMerge w:val="restart"/>
          </w:tcPr>
          <w:p>
            <w:pPr>
              <w:pStyle w:val="7"/>
              <w:rPr>
                <w:rFonts w:ascii="黑体"/>
                <w:sz w:val="16"/>
                <w:highlight w:val="none"/>
              </w:rPr>
            </w:pPr>
          </w:p>
          <w:p>
            <w:pPr>
              <w:pStyle w:val="7"/>
              <w:spacing w:before="12"/>
              <w:rPr>
                <w:rFonts w:ascii="黑体"/>
                <w:sz w:val="17"/>
                <w:highlight w:val="none"/>
              </w:rPr>
            </w:pPr>
          </w:p>
          <w:p>
            <w:pPr>
              <w:pStyle w:val="7"/>
              <w:ind w:left="636"/>
              <w:rPr>
                <w:sz w:val="17"/>
                <w:highlight w:val="none"/>
              </w:rPr>
            </w:pPr>
            <w:r>
              <w:rPr>
                <w:sz w:val="17"/>
                <w:highlight w:val="none"/>
              </w:rPr>
              <w:t>公开内容</w:t>
            </w:r>
          </w:p>
        </w:tc>
        <w:tc>
          <w:tcPr>
            <w:tcW w:w="3003" w:type="dxa"/>
            <w:vMerge w:val="restart"/>
          </w:tcPr>
          <w:p>
            <w:pPr>
              <w:pStyle w:val="7"/>
              <w:rPr>
                <w:rFonts w:ascii="黑体"/>
                <w:sz w:val="16"/>
                <w:highlight w:val="none"/>
              </w:rPr>
            </w:pPr>
          </w:p>
          <w:p>
            <w:pPr>
              <w:pStyle w:val="7"/>
              <w:spacing w:before="12"/>
              <w:rPr>
                <w:rFonts w:ascii="黑体"/>
                <w:sz w:val="17"/>
                <w:highlight w:val="none"/>
              </w:rPr>
            </w:pPr>
          </w:p>
          <w:p>
            <w:pPr>
              <w:pStyle w:val="7"/>
              <w:ind w:left="60" w:right="28"/>
              <w:jc w:val="center"/>
              <w:rPr>
                <w:sz w:val="17"/>
                <w:highlight w:val="none"/>
              </w:rPr>
            </w:pPr>
            <w:r>
              <w:rPr>
                <w:sz w:val="17"/>
                <w:highlight w:val="none"/>
              </w:rPr>
              <w:t>公开依据</w:t>
            </w:r>
          </w:p>
        </w:tc>
        <w:tc>
          <w:tcPr>
            <w:tcW w:w="958" w:type="dxa"/>
            <w:vMerge w:val="restart"/>
          </w:tcPr>
          <w:p>
            <w:pPr>
              <w:pStyle w:val="7"/>
              <w:rPr>
                <w:rFonts w:ascii="黑体"/>
                <w:sz w:val="16"/>
                <w:highlight w:val="none"/>
              </w:rPr>
            </w:pPr>
          </w:p>
          <w:p>
            <w:pPr>
              <w:pStyle w:val="7"/>
              <w:spacing w:before="126" w:line="235" w:lineRule="auto"/>
              <w:ind w:left="310" w:right="278"/>
              <w:rPr>
                <w:sz w:val="17"/>
                <w:highlight w:val="none"/>
              </w:rPr>
            </w:pPr>
            <w:r>
              <w:rPr>
                <w:sz w:val="17"/>
                <w:highlight w:val="none"/>
              </w:rPr>
              <w:t>公开时限</w:t>
            </w:r>
          </w:p>
        </w:tc>
        <w:tc>
          <w:tcPr>
            <w:tcW w:w="486" w:type="dxa"/>
            <w:vMerge w:val="restart"/>
          </w:tcPr>
          <w:p>
            <w:pPr>
              <w:pStyle w:val="7"/>
              <w:rPr>
                <w:rFonts w:ascii="黑体"/>
                <w:sz w:val="16"/>
                <w:highlight w:val="none"/>
              </w:rPr>
            </w:pPr>
          </w:p>
          <w:p>
            <w:pPr>
              <w:pStyle w:val="7"/>
              <w:spacing w:before="126" w:line="235" w:lineRule="auto"/>
              <w:ind w:left="75" w:right="42"/>
              <w:rPr>
                <w:sz w:val="17"/>
                <w:highlight w:val="none"/>
              </w:rPr>
            </w:pPr>
            <w:r>
              <w:rPr>
                <w:sz w:val="17"/>
                <w:highlight w:val="none"/>
              </w:rPr>
              <w:t>公开主体</w:t>
            </w:r>
          </w:p>
        </w:tc>
        <w:tc>
          <w:tcPr>
            <w:tcW w:w="2807" w:type="dxa"/>
            <w:vMerge w:val="restart"/>
          </w:tcPr>
          <w:p>
            <w:pPr>
              <w:pStyle w:val="7"/>
              <w:spacing w:before="3"/>
              <w:rPr>
                <w:rFonts w:ascii="黑体"/>
                <w:sz w:val="17"/>
                <w:highlight w:val="none"/>
              </w:rPr>
            </w:pPr>
          </w:p>
          <w:p>
            <w:pPr>
              <w:pStyle w:val="7"/>
              <w:spacing w:line="216" w:lineRule="exact"/>
              <w:ind w:left="740"/>
              <w:rPr>
                <w:sz w:val="17"/>
                <w:highlight w:val="none"/>
              </w:rPr>
            </w:pPr>
            <w:r>
              <w:rPr>
                <w:sz w:val="17"/>
                <w:highlight w:val="none"/>
              </w:rPr>
              <w:t>公开渠道和载体</w:t>
            </w:r>
          </w:p>
          <w:p>
            <w:pPr>
              <w:pStyle w:val="7"/>
              <w:spacing w:before="2" w:line="235" w:lineRule="auto"/>
              <w:ind w:left="29" w:right="156"/>
              <w:rPr>
                <w:sz w:val="17"/>
                <w:highlight w:val="none"/>
              </w:rPr>
            </w:pPr>
            <w:r>
              <w:rPr>
                <w:sz w:val="17"/>
                <w:highlight w:val="none"/>
              </w:rPr>
              <w:t>（“■”表示必选项，“□”表示可选项）</w:t>
            </w:r>
          </w:p>
        </w:tc>
        <w:tc>
          <w:tcPr>
            <w:tcW w:w="1063" w:type="dxa"/>
            <w:gridSpan w:val="2"/>
          </w:tcPr>
          <w:p>
            <w:pPr>
              <w:pStyle w:val="7"/>
              <w:spacing w:before="1"/>
              <w:rPr>
                <w:rFonts w:ascii="黑体"/>
                <w:sz w:val="13"/>
                <w:highlight w:val="none"/>
              </w:rPr>
            </w:pPr>
          </w:p>
          <w:p>
            <w:pPr>
              <w:pStyle w:val="7"/>
              <w:spacing w:before="1"/>
              <w:ind w:left="188"/>
              <w:rPr>
                <w:sz w:val="17"/>
                <w:highlight w:val="none"/>
              </w:rPr>
            </w:pPr>
            <w:r>
              <w:rPr>
                <w:sz w:val="17"/>
                <w:highlight w:val="none"/>
              </w:rPr>
              <w:t>公开对象</w:t>
            </w:r>
          </w:p>
        </w:tc>
        <w:tc>
          <w:tcPr>
            <w:tcW w:w="1077" w:type="dxa"/>
            <w:gridSpan w:val="2"/>
          </w:tcPr>
          <w:p>
            <w:pPr>
              <w:pStyle w:val="7"/>
              <w:spacing w:before="1"/>
              <w:rPr>
                <w:rFonts w:ascii="黑体"/>
                <w:sz w:val="13"/>
                <w:highlight w:val="none"/>
              </w:rPr>
            </w:pPr>
          </w:p>
          <w:p>
            <w:pPr>
              <w:pStyle w:val="7"/>
              <w:spacing w:before="1"/>
              <w:ind w:left="194"/>
              <w:rPr>
                <w:sz w:val="17"/>
                <w:highlight w:val="none"/>
              </w:rPr>
            </w:pPr>
            <w:r>
              <w:rPr>
                <w:sz w:val="17"/>
                <w:highlight w:val="none"/>
              </w:rPr>
              <w:t>公开方式</w:t>
            </w:r>
          </w:p>
        </w:tc>
        <w:tc>
          <w:tcPr>
            <w:tcW w:w="907" w:type="dxa"/>
            <w:gridSpan w:val="2"/>
          </w:tcPr>
          <w:p>
            <w:pPr>
              <w:pStyle w:val="7"/>
              <w:spacing w:before="1"/>
              <w:rPr>
                <w:rFonts w:ascii="黑体"/>
                <w:sz w:val="13"/>
                <w:highlight w:val="none"/>
              </w:rPr>
            </w:pPr>
          </w:p>
          <w:p>
            <w:pPr>
              <w:pStyle w:val="7"/>
              <w:spacing w:before="1"/>
              <w:ind w:left="109"/>
              <w:rPr>
                <w:sz w:val="17"/>
                <w:highlight w:val="none"/>
              </w:rPr>
            </w:pPr>
            <w:r>
              <w:rPr>
                <w:sz w:val="17"/>
                <w:highlight w:val="none"/>
              </w:rPr>
              <w:t>公开层级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1" w:hRule="atLeast"/>
        </w:trPr>
        <w:tc>
          <w:tcPr>
            <w:tcW w:w="381" w:type="dxa"/>
            <w:vMerge w:val="continue"/>
            <w:tcBorders>
              <w:top w:val="nil"/>
            </w:tcBorders>
          </w:tcPr>
          <w:p>
            <w:pPr>
              <w:rPr>
                <w:sz w:val="2"/>
                <w:szCs w:val="2"/>
                <w:highlight w:val="none"/>
              </w:rPr>
            </w:pPr>
          </w:p>
        </w:tc>
        <w:tc>
          <w:tcPr>
            <w:tcW w:w="447" w:type="dxa"/>
          </w:tcPr>
          <w:p>
            <w:pPr>
              <w:pStyle w:val="7"/>
              <w:spacing w:before="53" w:line="235" w:lineRule="auto"/>
              <w:ind w:left="55" w:right="22"/>
              <w:rPr>
                <w:sz w:val="17"/>
                <w:highlight w:val="none"/>
              </w:rPr>
            </w:pPr>
            <w:r>
              <w:rPr>
                <w:sz w:val="17"/>
                <w:highlight w:val="none"/>
              </w:rPr>
              <w:t>一级事项</w:t>
            </w:r>
          </w:p>
        </w:tc>
        <w:tc>
          <w:tcPr>
            <w:tcW w:w="1350" w:type="dxa"/>
          </w:tcPr>
          <w:p>
            <w:pPr>
              <w:pStyle w:val="7"/>
              <w:spacing w:before="3"/>
              <w:rPr>
                <w:rFonts w:ascii="黑体"/>
                <w:sz w:val="12"/>
                <w:highlight w:val="none"/>
              </w:rPr>
            </w:pPr>
          </w:p>
          <w:p>
            <w:pPr>
              <w:pStyle w:val="7"/>
              <w:ind w:left="333"/>
              <w:rPr>
                <w:sz w:val="17"/>
                <w:highlight w:val="none"/>
              </w:rPr>
            </w:pPr>
            <w:r>
              <w:rPr>
                <w:sz w:val="17"/>
                <w:highlight w:val="none"/>
              </w:rPr>
              <w:t>二级事项</w:t>
            </w:r>
          </w:p>
        </w:tc>
        <w:tc>
          <w:tcPr>
            <w:tcW w:w="1954" w:type="dxa"/>
            <w:vMerge w:val="continue"/>
            <w:tcBorders>
              <w:top w:val="nil"/>
            </w:tcBorders>
          </w:tcPr>
          <w:p>
            <w:pPr>
              <w:rPr>
                <w:sz w:val="2"/>
                <w:szCs w:val="2"/>
                <w:highlight w:val="none"/>
              </w:rPr>
            </w:pPr>
          </w:p>
        </w:tc>
        <w:tc>
          <w:tcPr>
            <w:tcW w:w="3003" w:type="dxa"/>
            <w:vMerge w:val="continue"/>
            <w:tcBorders>
              <w:top w:val="nil"/>
            </w:tcBorders>
          </w:tcPr>
          <w:p>
            <w:pPr>
              <w:rPr>
                <w:sz w:val="2"/>
                <w:szCs w:val="2"/>
                <w:highlight w:val="none"/>
              </w:rPr>
            </w:pPr>
          </w:p>
        </w:tc>
        <w:tc>
          <w:tcPr>
            <w:tcW w:w="958" w:type="dxa"/>
            <w:vMerge w:val="continue"/>
            <w:tcBorders>
              <w:top w:val="nil"/>
            </w:tcBorders>
          </w:tcPr>
          <w:p>
            <w:pPr>
              <w:rPr>
                <w:sz w:val="2"/>
                <w:szCs w:val="2"/>
                <w:highlight w:val="none"/>
              </w:rPr>
            </w:pPr>
          </w:p>
        </w:tc>
        <w:tc>
          <w:tcPr>
            <w:tcW w:w="486" w:type="dxa"/>
            <w:vMerge w:val="continue"/>
            <w:tcBorders>
              <w:top w:val="nil"/>
            </w:tcBorders>
          </w:tcPr>
          <w:p>
            <w:pPr>
              <w:rPr>
                <w:sz w:val="2"/>
                <w:szCs w:val="2"/>
                <w:highlight w:val="none"/>
              </w:rPr>
            </w:pPr>
          </w:p>
        </w:tc>
        <w:tc>
          <w:tcPr>
            <w:tcW w:w="2807" w:type="dxa"/>
            <w:vMerge w:val="continue"/>
            <w:tcBorders>
              <w:top w:val="nil"/>
            </w:tcBorders>
          </w:tcPr>
          <w:p>
            <w:pPr>
              <w:rPr>
                <w:sz w:val="2"/>
                <w:szCs w:val="2"/>
                <w:highlight w:val="none"/>
              </w:rPr>
            </w:pPr>
          </w:p>
        </w:tc>
        <w:tc>
          <w:tcPr>
            <w:tcW w:w="577" w:type="dxa"/>
          </w:tcPr>
          <w:p>
            <w:pPr>
              <w:pStyle w:val="7"/>
              <w:spacing w:before="3"/>
              <w:rPr>
                <w:rFonts w:ascii="黑体"/>
                <w:sz w:val="12"/>
                <w:highlight w:val="none"/>
              </w:rPr>
            </w:pPr>
          </w:p>
          <w:p>
            <w:pPr>
              <w:pStyle w:val="7"/>
              <w:ind w:left="29"/>
              <w:jc w:val="center"/>
              <w:rPr>
                <w:sz w:val="17"/>
                <w:highlight w:val="none"/>
              </w:rPr>
            </w:pPr>
            <w:r>
              <w:rPr>
                <w:sz w:val="17"/>
                <w:highlight w:val="none"/>
              </w:rPr>
              <w:t>全社会</w:t>
            </w:r>
          </w:p>
        </w:tc>
        <w:tc>
          <w:tcPr>
            <w:tcW w:w="486" w:type="dxa"/>
          </w:tcPr>
          <w:p>
            <w:pPr>
              <w:pStyle w:val="7"/>
              <w:spacing w:before="53" w:line="235" w:lineRule="auto"/>
              <w:ind w:left="74" w:right="43"/>
              <w:rPr>
                <w:sz w:val="17"/>
                <w:highlight w:val="none"/>
              </w:rPr>
            </w:pPr>
            <w:r>
              <w:rPr>
                <w:sz w:val="17"/>
                <w:highlight w:val="none"/>
              </w:rPr>
              <w:t>特定群体</w:t>
            </w:r>
          </w:p>
        </w:tc>
        <w:tc>
          <w:tcPr>
            <w:tcW w:w="486" w:type="dxa"/>
          </w:tcPr>
          <w:p>
            <w:pPr>
              <w:pStyle w:val="7"/>
              <w:spacing w:before="3"/>
              <w:rPr>
                <w:rFonts w:ascii="黑体"/>
                <w:sz w:val="12"/>
                <w:highlight w:val="none"/>
              </w:rPr>
            </w:pPr>
          </w:p>
          <w:p>
            <w:pPr>
              <w:pStyle w:val="7"/>
              <w:ind w:left="57" w:right="29"/>
              <w:jc w:val="center"/>
              <w:rPr>
                <w:sz w:val="17"/>
                <w:highlight w:val="none"/>
              </w:rPr>
            </w:pPr>
            <w:r>
              <w:rPr>
                <w:sz w:val="17"/>
                <w:highlight w:val="none"/>
              </w:rPr>
              <w:t>主动</w:t>
            </w:r>
          </w:p>
        </w:tc>
        <w:tc>
          <w:tcPr>
            <w:tcW w:w="591" w:type="dxa"/>
          </w:tcPr>
          <w:p>
            <w:pPr>
              <w:pStyle w:val="7"/>
              <w:spacing w:before="3"/>
              <w:rPr>
                <w:rFonts w:ascii="黑体"/>
                <w:sz w:val="12"/>
                <w:highlight w:val="none"/>
              </w:rPr>
            </w:pPr>
          </w:p>
          <w:p>
            <w:pPr>
              <w:pStyle w:val="7"/>
              <w:ind w:left="39"/>
              <w:rPr>
                <w:sz w:val="17"/>
                <w:highlight w:val="none"/>
              </w:rPr>
            </w:pPr>
            <w:r>
              <w:rPr>
                <w:sz w:val="17"/>
                <w:highlight w:val="none"/>
              </w:rPr>
              <w:t>依申请</w:t>
            </w:r>
          </w:p>
        </w:tc>
        <w:tc>
          <w:tcPr>
            <w:tcW w:w="459" w:type="dxa"/>
          </w:tcPr>
          <w:p>
            <w:pPr>
              <w:pStyle w:val="7"/>
              <w:spacing w:before="3"/>
              <w:rPr>
                <w:rFonts w:ascii="黑体"/>
                <w:sz w:val="12"/>
                <w:highlight w:val="none"/>
              </w:rPr>
            </w:pPr>
          </w:p>
          <w:p>
            <w:pPr>
              <w:pStyle w:val="7"/>
              <w:ind w:left="42" w:right="16"/>
              <w:jc w:val="center"/>
              <w:rPr>
                <w:sz w:val="17"/>
                <w:highlight w:val="none"/>
              </w:rPr>
            </w:pPr>
            <w:r>
              <w:rPr>
                <w:sz w:val="17"/>
                <w:highlight w:val="none"/>
              </w:rPr>
              <w:t>市级</w:t>
            </w:r>
          </w:p>
        </w:tc>
        <w:tc>
          <w:tcPr>
            <w:tcW w:w="448" w:type="dxa"/>
          </w:tcPr>
          <w:p>
            <w:pPr>
              <w:pStyle w:val="7"/>
              <w:spacing w:before="3"/>
              <w:rPr>
                <w:rFonts w:ascii="黑体"/>
                <w:sz w:val="12"/>
                <w:highlight w:val="none"/>
              </w:rPr>
            </w:pPr>
          </w:p>
          <w:p>
            <w:pPr>
              <w:pStyle w:val="7"/>
              <w:ind w:left="34" w:right="13"/>
              <w:jc w:val="center"/>
              <w:rPr>
                <w:sz w:val="17"/>
                <w:highlight w:val="none"/>
              </w:rPr>
            </w:pPr>
            <w:r>
              <w:rPr>
                <w:sz w:val="17"/>
                <w:highlight w:val="none"/>
              </w:rPr>
              <w:t>县级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6"/>
              <w:ind w:left="47" w:right="17"/>
              <w:jc w:val="center"/>
              <w:rPr>
                <w:sz w:val="17"/>
                <w:highlight w:val="none"/>
              </w:rPr>
            </w:pPr>
            <w:r>
              <w:rPr>
                <w:sz w:val="17"/>
                <w:highlight w:val="none"/>
              </w:rPr>
              <w:t>495</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5"/>
              <w:rPr>
                <w:rFonts w:ascii="黑体"/>
                <w:sz w:val="15"/>
                <w:highlight w:val="none"/>
              </w:rPr>
            </w:pPr>
          </w:p>
          <w:p>
            <w:pPr>
              <w:pStyle w:val="7"/>
              <w:spacing w:line="235" w:lineRule="auto"/>
              <w:ind w:left="58" w:right="24"/>
              <w:jc w:val="both"/>
              <w:rPr>
                <w:sz w:val="17"/>
                <w:highlight w:val="none"/>
              </w:rPr>
            </w:pPr>
            <w:r>
              <w:rPr>
                <w:sz w:val="17"/>
                <w:highlight w:val="none"/>
              </w:rPr>
              <w:t>工程招标投标管理</w:t>
            </w:r>
          </w:p>
        </w:tc>
        <w:tc>
          <w:tcPr>
            <w:tcW w:w="1350"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
              <w:rPr>
                <w:rFonts w:ascii="黑体"/>
                <w:sz w:val="23"/>
                <w:highlight w:val="none"/>
              </w:rPr>
            </w:pPr>
          </w:p>
          <w:p>
            <w:pPr>
              <w:pStyle w:val="7"/>
              <w:spacing w:line="235" w:lineRule="auto"/>
              <w:ind w:left="30" w:right="100"/>
              <w:jc w:val="both"/>
              <w:rPr>
                <w:sz w:val="17"/>
                <w:highlight w:val="none"/>
              </w:rPr>
            </w:pPr>
            <w:r>
              <w:rPr>
                <w:sz w:val="17"/>
                <w:highlight w:val="none"/>
              </w:rPr>
              <w:t>出让或者出租资格、资质证书供他人投标</w:t>
            </w:r>
          </w:p>
        </w:tc>
        <w:tc>
          <w:tcPr>
            <w:tcW w:w="1954" w:type="dxa"/>
          </w:tcPr>
          <w:p>
            <w:pPr>
              <w:pStyle w:val="7"/>
              <w:spacing w:before="3"/>
              <w:rPr>
                <w:rFonts w:ascii="黑体"/>
                <w:sz w:val="13"/>
                <w:highlight w:val="none"/>
              </w:rPr>
            </w:pPr>
          </w:p>
          <w:p>
            <w:pPr>
              <w:pStyle w:val="7"/>
              <w:numPr>
                <w:ilvl w:val="0"/>
                <w:numId w:val="112"/>
              </w:numPr>
              <w:tabs>
                <w:tab w:val="left" w:pos="204"/>
              </w:tabs>
              <w:spacing w:before="0" w:after="0" w:line="235" w:lineRule="auto"/>
              <w:ind w:left="30"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112"/>
              </w:numPr>
              <w:tabs>
                <w:tab w:val="left" w:pos="204"/>
              </w:tabs>
              <w:spacing w:before="2" w:after="0" w:line="235" w:lineRule="auto"/>
              <w:ind w:left="30"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112"/>
              </w:numPr>
              <w:tabs>
                <w:tab w:val="left" w:pos="204"/>
              </w:tabs>
              <w:spacing w:before="0" w:after="0" w:line="214" w:lineRule="exact"/>
              <w:ind w:left="203" w:right="0" w:hanging="174"/>
              <w:jc w:val="left"/>
              <w:rPr>
                <w:sz w:val="17"/>
                <w:highlight w:val="none"/>
              </w:rPr>
            </w:pPr>
            <w:r>
              <w:rPr>
                <w:sz w:val="17"/>
                <w:highlight w:val="none"/>
              </w:rPr>
              <w:t>执法依据；</w:t>
            </w:r>
          </w:p>
          <w:p>
            <w:pPr>
              <w:pStyle w:val="7"/>
              <w:numPr>
                <w:ilvl w:val="0"/>
                <w:numId w:val="112"/>
              </w:numPr>
              <w:tabs>
                <w:tab w:val="left" w:pos="204"/>
              </w:tabs>
              <w:spacing w:before="1" w:after="0" w:line="235" w:lineRule="auto"/>
              <w:ind w:left="30"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112"/>
              </w:numPr>
              <w:tabs>
                <w:tab w:val="left" w:pos="204"/>
              </w:tabs>
              <w:spacing w:before="0" w:after="0" w:line="214" w:lineRule="exact"/>
              <w:ind w:left="203" w:right="0" w:hanging="174"/>
              <w:jc w:val="left"/>
              <w:rPr>
                <w:sz w:val="17"/>
                <w:highlight w:val="none"/>
              </w:rPr>
            </w:pPr>
            <w:r>
              <w:rPr>
                <w:sz w:val="17"/>
                <w:highlight w:val="none"/>
              </w:rPr>
              <w:t>咨询、监督投诉方式；</w:t>
            </w:r>
          </w:p>
          <w:p>
            <w:pPr>
              <w:pStyle w:val="7"/>
              <w:numPr>
                <w:ilvl w:val="0"/>
                <w:numId w:val="112"/>
              </w:numPr>
              <w:tabs>
                <w:tab w:val="left" w:pos="204"/>
              </w:tabs>
              <w:spacing w:before="0" w:after="0" w:line="214" w:lineRule="exact"/>
              <w:ind w:left="203" w:right="0" w:hanging="174"/>
              <w:jc w:val="left"/>
              <w:rPr>
                <w:sz w:val="17"/>
                <w:highlight w:val="none"/>
              </w:rPr>
            </w:pPr>
            <w:r>
              <w:rPr>
                <w:sz w:val="17"/>
                <w:highlight w:val="none"/>
              </w:rPr>
              <w:t>处罚决定；</w:t>
            </w:r>
          </w:p>
          <w:p>
            <w:pPr>
              <w:pStyle w:val="7"/>
              <w:numPr>
                <w:ilvl w:val="0"/>
                <w:numId w:val="112"/>
              </w:numPr>
              <w:tabs>
                <w:tab w:val="left" w:pos="204"/>
              </w:tabs>
              <w:spacing w:before="0" w:after="0" w:line="216" w:lineRule="exact"/>
              <w:ind w:left="203" w:right="0" w:hanging="174"/>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9"/>
              <w:rPr>
                <w:rFonts w:ascii="黑体"/>
                <w:sz w:val="23"/>
                <w:highlight w:val="none"/>
              </w:rPr>
            </w:pPr>
          </w:p>
          <w:p>
            <w:pPr>
              <w:pStyle w:val="7"/>
              <w:spacing w:line="235" w:lineRule="auto"/>
              <w:ind w:left="30" w:right="214"/>
              <w:rPr>
                <w:sz w:val="17"/>
                <w:highlight w:val="none"/>
              </w:rPr>
            </w:pPr>
            <w:r>
              <w:rPr>
                <w:sz w:val="17"/>
                <w:highlight w:val="none"/>
              </w:rPr>
              <w:t>《中华人民共和国招标投标法实施条例》</w:t>
            </w:r>
          </w:p>
        </w:tc>
        <w:tc>
          <w:tcPr>
            <w:tcW w:w="958" w:type="dxa"/>
          </w:tcPr>
          <w:p>
            <w:pPr>
              <w:pStyle w:val="7"/>
              <w:rPr>
                <w:rFonts w:ascii="黑体"/>
                <w:sz w:val="16"/>
                <w:highlight w:val="none"/>
              </w:rPr>
            </w:pPr>
          </w:p>
          <w:p>
            <w:pPr>
              <w:pStyle w:val="7"/>
              <w:spacing w:before="12"/>
              <w:rPr>
                <w:rFonts w:ascii="黑体"/>
                <w:sz w:val="13"/>
                <w:highlight w:val="none"/>
              </w:rPr>
            </w:pPr>
          </w:p>
          <w:p>
            <w:pPr>
              <w:pStyle w:val="7"/>
              <w:numPr>
                <w:ilvl w:val="0"/>
                <w:numId w:val="113"/>
              </w:numPr>
              <w:tabs>
                <w:tab w:val="left" w:pos="204"/>
              </w:tabs>
              <w:spacing w:before="0" w:after="0" w:line="235" w:lineRule="auto"/>
              <w:ind w:left="29" w:right="48" w:firstLine="0"/>
              <w:jc w:val="both"/>
              <w:rPr>
                <w:sz w:val="17"/>
                <w:highlight w:val="none"/>
              </w:rPr>
            </w:pPr>
            <w:r>
              <w:rPr>
                <w:spacing w:val="-4"/>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113"/>
              </w:numPr>
              <w:tabs>
                <w:tab w:val="left" w:pos="204"/>
              </w:tabs>
              <w:spacing w:before="4" w:after="0" w:line="235" w:lineRule="auto"/>
              <w:ind w:left="29" w:right="48"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spacing w:before="2"/>
              <w:rPr>
                <w:rFonts w:ascii="黑体"/>
                <w:sz w:val="13"/>
                <w:highlight w:val="none"/>
              </w:rPr>
            </w:pPr>
          </w:p>
          <w:p>
            <w:pPr>
              <w:pStyle w:val="7"/>
              <w:spacing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7"/>
              <w:rPr>
                <w:rFonts w:ascii="黑体"/>
                <w:sz w:val="13"/>
                <w:highlight w:val="none"/>
              </w:rPr>
            </w:pPr>
          </w:p>
          <w:p>
            <w:pPr>
              <w:pStyle w:val="7"/>
              <w:tabs>
                <w:tab w:val="left" w:pos="1403"/>
              </w:tabs>
              <w:spacing w:line="216" w:lineRule="exact"/>
              <w:ind w:left="29"/>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9"/>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9"/>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9"/>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9"/>
              <w:rPr>
                <w:sz w:val="17"/>
                <w:highlight w:val="none"/>
              </w:rPr>
            </w:pPr>
            <w:r>
              <w:rPr>
                <w:sz w:val="17"/>
                <w:highlight w:val="none"/>
              </w:rPr>
              <w:t>□便民服务站</w:t>
            </w:r>
            <w:r>
              <w:rPr>
                <w:sz w:val="17"/>
                <w:highlight w:val="none"/>
              </w:rPr>
              <w:tab/>
            </w:r>
            <w:r>
              <w:rPr>
                <w:sz w:val="17"/>
                <w:highlight w:val="none"/>
              </w:rPr>
              <w:t>□入户/现场</w:t>
            </w:r>
          </w:p>
          <w:p>
            <w:pPr>
              <w:pStyle w:val="7"/>
              <w:spacing w:before="2" w:line="235" w:lineRule="auto"/>
              <w:ind w:left="29" w:right="17"/>
              <w:rPr>
                <w:sz w:val="17"/>
                <w:highlight w:val="none"/>
              </w:rPr>
            </w:pPr>
            <w:r>
              <w:rPr>
                <w:sz w:val="17"/>
                <w:highlight w:val="none"/>
              </w:rPr>
              <w:t>□社区/企事业单位/村公示栏（电子屏）</w:t>
            </w:r>
          </w:p>
          <w:p>
            <w:pPr>
              <w:pStyle w:val="7"/>
              <w:tabs>
                <w:tab w:val="left" w:pos="1403"/>
              </w:tabs>
              <w:spacing w:line="216" w:lineRule="exact"/>
              <w:ind w:left="29"/>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3"/>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3"/>
              <w:jc w:val="center"/>
              <w:rPr>
                <w:rFonts w:ascii="Arial" w:hAnsi="Arial"/>
                <w:sz w:val="17"/>
                <w:highlight w:val="none"/>
              </w:rPr>
            </w:pPr>
            <w:r>
              <w:rPr>
                <w:rFonts w:ascii="Arial" w:hAnsi="Arial"/>
                <w:w w:val="100"/>
                <w:sz w:val="17"/>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4"/>
              <w:ind w:left="47" w:right="17"/>
              <w:jc w:val="center"/>
              <w:rPr>
                <w:sz w:val="17"/>
                <w:highlight w:val="none"/>
              </w:rPr>
            </w:pPr>
            <w:r>
              <w:rPr>
                <w:sz w:val="17"/>
                <w:highlight w:val="none"/>
              </w:rPr>
              <w:t>496</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3"/>
              <w:rPr>
                <w:rFonts w:ascii="黑体"/>
                <w:sz w:val="15"/>
                <w:highlight w:val="none"/>
              </w:rPr>
            </w:pPr>
          </w:p>
          <w:p>
            <w:pPr>
              <w:pStyle w:val="7"/>
              <w:spacing w:line="235" w:lineRule="auto"/>
              <w:ind w:left="57" w:right="25"/>
              <w:jc w:val="both"/>
              <w:rPr>
                <w:sz w:val="17"/>
                <w:highlight w:val="none"/>
              </w:rPr>
            </w:pPr>
            <w:r>
              <w:rPr>
                <w:sz w:val="17"/>
                <w:highlight w:val="none"/>
              </w:rPr>
              <w:t>工程招标投标管理</w:t>
            </w:r>
          </w:p>
        </w:tc>
        <w:tc>
          <w:tcPr>
            <w:tcW w:w="1350" w:type="dxa"/>
          </w:tcPr>
          <w:p>
            <w:pPr>
              <w:pStyle w:val="7"/>
              <w:spacing w:before="5"/>
              <w:rPr>
                <w:rFonts w:ascii="黑体"/>
                <w:sz w:val="21"/>
                <w:highlight w:val="none"/>
              </w:rPr>
            </w:pPr>
          </w:p>
          <w:p>
            <w:pPr>
              <w:pStyle w:val="7"/>
              <w:spacing w:before="1" w:line="235" w:lineRule="auto"/>
              <w:ind w:left="30" w:right="100"/>
              <w:jc w:val="both"/>
              <w:rPr>
                <w:sz w:val="17"/>
                <w:highlight w:val="none"/>
              </w:rPr>
            </w:pPr>
            <w:r>
              <w:rPr>
                <w:sz w:val="17"/>
                <w:highlight w:val="none"/>
              </w:rPr>
              <w:t>依法必须进行招标的项目的招标人不按照规定组建评标委员会， 或者确定、更换评标委员会成员违反招标投标法和招标投标法实施条例规定</w:t>
            </w:r>
          </w:p>
        </w:tc>
        <w:tc>
          <w:tcPr>
            <w:tcW w:w="1954" w:type="dxa"/>
          </w:tcPr>
          <w:p>
            <w:pPr>
              <w:pStyle w:val="7"/>
              <w:rPr>
                <w:rFonts w:ascii="黑体"/>
                <w:sz w:val="13"/>
                <w:highlight w:val="none"/>
              </w:rPr>
            </w:pPr>
          </w:p>
          <w:p>
            <w:pPr>
              <w:pStyle w:val="7"/>
              <w:numPr>
                <w:ilvl w:val="0"/>
                <w:numId w:val="114"/>
              </w:numPr>
              <w:tabs>
                <w:tab w:val="left" w:pos="204"/>
              </w:tabs>
              <w:spacing w:before="0" w:after="0" w:line="235" w:lineRule="auto"/>
              <w:ind w:left="30"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114"/>
              </w:numPr>
              <w:tabs>
                <w:tab w:val="left" w:pos="204"/>
              </w:tabs>
              <w:spacing w:before="2" w:after="0" w:line="235" w:lineRule="auto"/>
              <w:ind w:left="30"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114"/>
              </w:numPr>
              <w:tabs>
                <w:tab w:val="left" w:pos="204"/>
              </w:tabs>
              <w:spacing w:before="0" w:after="0" w:line="214" w:lineRule="exact"/>
              <w:ind w:left="203" w:right="0" w:hanging="174"/>
              <w:jc w:val="left"/>
              <w:rPr>
                <w:sz w:val="17"/>
                <w:highlight w:val="none"/>
              </w:rPr>
            </w:pPr>
            <w:r>
              <w:rPr>
                <w:sz w:val="17"/>
                <w:highlight w:val="none"/>
              </w:rPr>
              <w:t>执法依据；</w:t>
            </w:r>
          </w:p>
          <w:p>
            <w:pPr>
              <w:pStyle w:val="7"/>
              <w:numPr>
                <w:ilvl w:val="0"/>
                <w:numId w:val="114"/>
              </w:numPr>
              <w:tabs>
                <w:tab w:val="left" w:pos="204"/>
              </w:tabs>
              <w:spacing w:before="2" w:after="0" w:line="235" w:lineRule="auto"/>
              <w:ind w:left="30"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114"/>
              </w:numPr>
              <w:tabs>
                <w:tab w:val="left" w:pos="204"/>
              </w:tabs>
              <w:spacing w:before="0" w:after="0" w:line="214" w:lineRule="exact"/>
              <w:ind w:left="203" w:right="0" w:hanging="174"/>
              <w:jc w:val="left"/>
              <w:rPr>
                <w:sz w:val="17"/>
                <w:highlight w:val="none"/>
              </w:rPr>
            </w:pPr>
            <w:r>
              <w:rPr>
                <w:sz w:val="17"/>
                <w:highlight w:val="none"/>
              </w:rPr>
              <w:t>咨询、监督投诉方式；</w:t>
            </w:r>
          </w:p>
          <w:p>
            <w:pPr>
              <w:pStyle w:val="7"/>
              <w:numPr>
                <w:ilvl w:val="0"/>
                <w:numId w:val="114"/>
              </w:numPr>
              <w:tabs>
                <w:tab w:val="left" w:pos="204"/>
              </w:tabs>
              <w:spacing w:before="0" w:after="0" w:line="214" w:lineRule="exact"/>
              <w:ind w:left="203" w:right="0" w:hanging="174"/>
              <w:jc w:val="left"/>
              <w:rPr>
                <w:sz w:val="17"/>
                <w:highlight w:val="none"/>
              </w:rPr>
            </w:pPr>
            <w:r>
              <w:rPr>
                <w:sz w:val="17"/>
                <w:highlight w:val="none"/>
              </w:rPr>
              <w:t>处罚决定；</w:t>
            </w:r>
          </w:p>
          <w:p>
            <w:pPr>
              <w:pStyle w:val="7"/>
              <w:numPr>
                <w:ilvl w:val="0"/>
                <w:numId w:val="114"/>
              </w:numPr>
              <w:tabs>
                <w:tab w:val="left" w:pos="204"/>
              </w:tabs>
              <w:spacing w:before="0" w:after="0" w:line="216" w:lineRule="exact"/>
              <w:ind w:left="203" w:right="0" w:hanging="174"/>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3"/>
              <w:ind w:left="34"/>
              <w:rPr>
                <w:sz w:val="17"/>
                <w:highlight w:val="none"/>
              </w:rPr>
            </w:pPr>
            <w:r>
              <w:rPr>
                <w:sz w:val="17"/>
                <w:highlight w:val="none"/>
              </w:rPr>
              <w:t>##################################</w:t>
            </w:r>
          </w:p>
        </w:tc>
        <w:tc>
          <w:tcPr>
            <w:tcW w:w="958" w:type="dxa"/>
          </w:tcPr>
          <w:p>
            <w:pPr>
              <w:pStyle w:val="7"/>
              <w:rPr>
                <w:rFonts w:ascii="黑体"/>
                <w:sz w:val="16"/>
                <w:highlight w:val="none"/>
              </w:rPr>
            </w:pPr>
          </w:p>
          <w:p>
            <w:pPr>
              <w:pStyle w:val="7"/>
              <w:spacing w:before="9"/>
              <w:rPr>
                <w:rFonts w:ascii="黑体"/>
                <w:sz w:val="13"/>
                <w:highlight w:val="none"/>
              </w:rPr>
            </w:pPr>
          </w:p>
          <w:p>
            <w:pPr>
              <w:pStyle w:val="7"/>
              <w:numPr>
                <w:ilvl w:val="0"/>
                <w:numId w:val="115"/>
              </w:numPr>
              <w:tabs>
                <w:tab w:val="left" w:pos="203"/>
              </w:tabs>
              <w:spacing w:before="0" w:after="0" w:line="235" w:lineRule="auto"/>
              <w:ind w:left="29" w:right="50" w:firstLine="0"/>
              <w:jc w:val="both"/>
              <w:rPr>
                <w:sz w:val="17"/>
                <w:highlight w:val="none"/>
              </w:rPr>
            </w:pPr>
            <w:r>
              <w:rPr>
                <w:spacing w:val="-5"/>
                <w:sz w:val="17"/>
                <w:highlight w:val="none"/>
              </w:rPr>
              <w:t>除处罚决</w:t>
            </w:r>
            <w:r>
              <w:rPr>
                <w:spacing w:val="-4"/>
                <w:sz w:val="17"/>
                <w:highlight w:val="none"/>
              </w:rPr>
              <w:t>定外其他内容：长期公</w:t>
            </w:r>
            <w:r>
              <w:rPr>
                <w:sz w:val="17"/>
                <w:highlight w:val="none"/>
              </w:rPr>
              <w:t>开（</w:t>
            </w:r>
            <w:r>
              <w:rPr>
                <w:spacing w:val="-6"/>
                <w:sz w:val="17"/>
                <w:highlight w:val="none"/>
              </w:rPr>
              <w:t>动态调</w:t>
            </w:r>
            <w:r>
              <w:rPr>
                <w:sz w:val="17"/>
                <w:highlight w:val="none"/>
              </w:rPr>
              <w:t>整）；</w:t>
            </w:r>
          </w:p>
          <w:p>
            <w:pPr>
              <w:pStyle w:val="7"/>
              <w:numPr>
                <w:ilvl w:val="0"/>
                <w:numId w:val="115"/>
              </w:numPr>
              <w:tabs>
                <w:tab w:val="left" w:pos="203"/>
              </w:tabs>
              <w:spacing w:before="4" w:after="0" w:line="235" w:lineRule="auto"/>
              <w:ind w:left="29" w:right="49"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spacing w:before="12"/>
              <w:rPr>
                <w:rFonts w:ascii="黑体"/>
                <w:sz w:val="12"/>
                <w:highlight w:val="none"/>
              </w:rPr>
            </w:pPr>
          </w:p>
          <w:p>
            <w:pPr>
              <w:pStyle w:val="7"/>
              <w:spacing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5"/>
              <w:rPr>
                <w:rFonts w:ascii="黑体"/>
                <w:sz w:val="13"/>
                <w:highlight w:val="none"/>
              </w:rPr>
            </w:pPr>
          </w:p>
          <w:p>
            <w:pPr>
              <w:pStyle w:val="7"/>
              <w:tabs>
                <w:tab w:val="left" w:pos="1403"/>
              </w:tabs>
              <w:spacing w:line="216" w:lineRule="exact"/>
              <w:ind w:left="28"/>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8"/>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8"/>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8"/>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8"/>
              <w:rPr>
                <w:sz w:val="17"/>
                <w:highlight w:val="none"/>
              </w:rPr>
            </w:pPr>
            <w:r>
              <w:rPr>
                <w:sz w:val="17"/>
                <w:highlight w:val="none"/>
              </w:rPr>
              <w:t>□便民服务站</w:t>
            </w:r>
            <w:r>
              <w:rPr>
                <w:sz w:val="17"/>
                <w:highlight w:val="none"/>
              </w:rPr>
              <w:tab/>
            </w:r>
            <w:r>
              <w:rPr>
                <w:sz w:val="17"/>
                <w:highlight w:val="none"/>
              </w:rPr>
              <w:t>□入户/现场</w:t>
            </w:r>
          </w:p>
          <w:p>
            <w:pPr>
              <w:pStyle w:val="7"/>
              <w:spacing w:before="1" w:line="235" w:lineRule="auto"/>
              <w:ind w:left="28" w:right="17"/>
              <w:rPr>
                <w:sz w:val="17"/>
                <w:highlight w:val="none"/>
              </w:rPr>
            </w:pPr>
            <w:r>
              <w:rPr>
                <w:sz w:val="17"/>
                <w:highlight w:val="none"/>
              </w:rPr>
              <w:t>□社区/企事业单位/村公示栏（电子屏）</w:t>
            </w:r>
          </w:p>
          <w:p>
            <w:pPr>
              <w:pStyle w:val="7"/>
              <w:tabs>
                <w:tab w:val="left" w:pos="1403"/>
              </w:tabs>
              <w:spacing w:line="216" w:lineRule="exact"/>
              <w:ind w:left="28"/>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spacing w:before="1"/>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spacing w:before="1"/>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spacing w:before="1"/>
              <w:ind w:left="22"/>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spacing w:before="1"/>
              <w:ind w:left="23"/>
              <w:jc w:val="center"/>
              <w:rPr>
                <w:rFonts w:ascii="Arial" w:hAnsi="Arial"/>
                <w:sz w:val="17"/>
                <w:highlight w:val="none"/>
              </w:rPr>
            </w:pPr>
            <w:r>
              <w:rPr>
                <w:rFonts w:ascii="Arial" w:hAnsi="Arial"/>
                <w:w w:val="100"/>
                <w:sz w:val="17"/>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1"/>
              <w:rPr>
                <w:rFonts w:ascii="黑体"/>
                <w:sz w:val="23"/>
                <w:highlight w:val="none"/>
              </w:rPr>
            </w:pPr>
          </w:p>
          <w:p>
            <w:pPr>
              <w:pStyle w:val="7"/>
              <w:ind w:left="47" w:right="18"/>
              <w:jc w:val="center"/>
              <w:rPr>
                <w:sz w:val="17"/>
                <w:highlight w:val="none"/>
              </w:rPr>
            </w:pPr>
            <w:r>
              <w:rPr>
                <w:sz w:val="17"/>
                <w:highlight w:val="none"/>
              </w:rPr>
              <w:t>497</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
              <w:rPr>
                <w:rFonts w:ascii="黑体"/>
                <w:sz w:val="15"/>
                <w:highlight w:val="none"/>
              </w:rPr>
            </w:pPr>
          </w:p>
          <w:p>
            <w:pPr>
              <w:pStyle w:val="7"/>
              <w:spacing w:line="235" w:lineRule="auto"/>
              <w:ind w:left="57" w:right="25"/>
              <w:jc w:val="both"/>
              <w:rPr>
                <w:sz w:val="17"/>
                <w:highlight w:val="none"/>
              </w:rPr>
            </w:pPr>
            <w:r>
              <w:rPr>
                <w:sz w:val="17"/>
                <w:highlight w:val="none"/>
              </w:rPr>
              <w:t>工程招标投标管理</w:t>
            </w:r>
          </w:p>
        </w:tc>
        <w:tc>
          <w:tcPr>
            <w:tcW w:w="1350"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5"/>
              <w:rPr>
                <w:rFonts w:ascii="黑体"/>
                <w:sz w:val="23"/>
                <w:highlight w:val="none"/>
              </w:rPr>
            </w:pPr>
          </w:p>
          <w:p>
            <w:pPr>
              <w:pStyle w:val="7"/>
              <w:spacing w:line="235" w:lineRule="auto"/>
              <w:ind w:left="30" w:right="100"/>
              <w:jc w:val="both"/>
              <w:rPr>
                <w:sz w:val="17"/>
                <w:highlight w:val="none"/>
              </w:rPr>
            </w:pPr>
            <w:r>
              <w:rPr>
                <w:sz w:val="17"/>
                <w:highlight w:val="none"/>
              </w:rPr>
              <w:t>评标委员会成员应当回避而不回避</w:t>
            </w:r>
          </w:p>
        </w:tc>
        <w:tc>
          <w:tcPr>
            <w:tcW w:w="1954" w:type="dxa"/>
          </w:tcPr>
          <w:p>
            <w:pPr>
              <w:pStyle w:val="7"/>
              <w:spacing w:before="11"/>
              <w:rPr>
                <w:rFonts w:ascii="黑体"/>
                <w:sz w:val="12"/>
                <w:highlight w:val="none"/>
              </w:rPr>
            </w:pPr>
          </w:p>
          <w:p>
            <w:pPr>
              <w:pStyle w:val="7"/>
              <w:numPr>
                <w:ilvl w:val="0"/>
                <w:numId w:val="116"/>
              </w:numPr>
              <w:tabs>
                <w:tab w:val="left" w:pos="204"/>
              </w:tabs>
              <w:spacing w:before="0" w:after="0" w:line="235" w:lineRule="auto"/>
              <w:ind w:left="29"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116"/>
              </w:numPr>
              <w:tabs>
                <w:tab w:val="left" w:pos="204"/>
              </w:tabs>
              <w:spacing w:before="2" w:after="0" w:line="235" w:lineRule="auto"/>
              <w:ind w:left="29"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116"/>
              </w:numPr>
              <w:tabs>
                <w:tab w:val="left" w:pos="204"/>
              </w:tabs>
              <w:spacing w:before="0" w:after="0" w:line="214" w:lineRule="exact"/>
              <w:ind w:left="203" w:right="0" w:hanging="175"/>
              <w:jc w:val="left"/>
              <w:rPr>
                <w:sz w:val="17"/>
                <w:highlight w:val="none"/>
              </w:rPr>
            </w:pPr>
            <w:r>
              <w:rPr>
                <w:sz w:val="17"/>
                <w:highlight w:val="none"/>
              </w:rPr>
              <w:t>执法依据；</w:t>
            </w:r>
          </w:p>
          <w:p>
            <w:pPr>
              <w:pStyle w:val="7"/>
              <w:numPr>
                <w:ilvl w:val="0"/>
                <w:numId w:val="116"/>
              </w:numPr>
              <w:tabs>
                <w:tab w:val="left" w:pos="204"/>
              </w:tabs>
              <w:spacing w:before="1" w:after="0" w:line="235" w:lineRule="auto"/>
              <w:ind w:left="29"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116"/>
              </w:numPr>
              <w:tabs>
                <w:tab w:val="left" w:pos="204"/>
              </w:tabs>
              <w:spacing w:before="0" w:after="0" w:line="214" w:lineRule="exact"/>
              <w:ind w:left="203" w:right="0" w:hanging="175"/>
              <w:jc w:val="left"/>
              <w:rPr>
                <w:sz w:val="17"/>
                <w:highlight w:val="none"/>
              </w:rPr>
            </w:pPr>
            <w:r>
              <w:rPr>
                <w:sz w:val="17"/>
                <w:highlight w:val="none"/>
              </w:rPr>
              <w:t>咨询、监督投诉方式；</w:t>
            </w:r>
          </w:p>
          <w:p>
            <w:pPr>
              <w:pStyle w:val="7"/>
              <w:numPr>
                <w:ilvl w:val="0"/>
                <w:numId w:val="116"/>
              </w:numPr>
              <w:tabs>
                <w:tab w:val="left" w:pos="204"/>
              </w:tabs>
              <w:spacing w:before="0" w:after="0" w:line="214" w:lineRule="exact"/>
              <w:ind w:left="203" w:right="0" w:hanging="175"/>
              <w:jc w:val="left"/>
              <w:rPr>
                <w:sz w:val="17"/>
                <w:highlight w:val="none"/>
              </w:rPr>
            </w:pPr>
            <w:r>
              <w:rPr>
                <w:sz w:val="17"/>
                <w:highlight w:val="none"/>
              </w:rPr>
              <w:t>处罚决定；</w:t>
            </w:r>
          </w:p>
          <w:p>
            <w:pPr>
              <w:pStyle w:val="7"/>
              <w:numPr>
                <w:ilvl w:val="0"/>
                <w:numId w:val="116"/>
              </w:numPr>
              <w:tabs>
                <w:tab w:val="left" w:pos="204"/>
              </w:tabs>
              <w:spacing w:before="0" w:after="0" w:line="216" w:lineRule="exact"/>
              <w:ind w:left="203" w:right="0" w:hanging="175"/>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spacing w:before="7"/>
              <w:rPr>
                <w:rFonts w:ascii="黑体"/>
                <w:sz w:val="13"/>
                <w:highlight w:val="none"/>
              </w:rPr>
            </w:pPr>
          </w:p>
          <w:p>
            <w:pPr>
              <w:pStyle w:val="7"/>
              <w:spacing w:line="235" w:lineRule="auto"/>
              <w:ind w:left="29" w:right="215"/>
              <w:rPr>
                <w:sz w:val="17"/>
                <w:highlight w:val="none"/>
              </w:rPr>
            </w:pPr>
            <w:r>
              <w:rPr>
                <w:spacing w:val="-2"/>
                <w:sz w:val="17"/>
                <w:highlight w:val="none"/>
              </w:rPr>
              <w:t>《中华人民共和国招标投标法实施条</w:t>
            </w:r>
            <w:r>
              <w:rPr>
                <w:sz w:val="17"/>
                <w:highlight w:val="none"/>
              </w:rPr>
              <w:t>例》</w:t>
            </w:r>
          </w:p>
          <w:p>
            <w:pPr>
              <w:pStyle w:val="7"/>
              <w:spacing w:before="11"/>
              <w:rPr>
                <w:rFonts w:ascii="黑体"/>
                <w:sz w:val="16"/>
                <w:highlight w:val="none"/>
              </w:rPr>
            </w:pPr>
          </w:p>
          <w:p>
            <w:pPr>
              <w:pStyle w:val="7"/>
              <w:spacing w:line="235" w:lineRule="auto"/>
              <w:ind w:left="29" w:right="215"/>
              <w:rPr>
                <w:sz w:val="17"/>
                <w:highlight w:val="none"/>
              </w:rPr>
            </w:pPr>
            <w:r>
              <w:rPr>
                <w:spacing w:val="-2"/>
                <w:sz w:val="17"/>
                <w:highlight w:val="none"/>
              </w:rPr>
              <w:t>《工程建设项目勘察设计招标投标办</w:t>
            </w:r>
            <w:r>
              <w:rPr>
                <w:sz w:val="17"/>
                <w:highlight w:val="none"/>
              </w:rPr>
              <w:t>法》</w:t>
            </w:r>
          </w:p>
          <w:p>
            <w:pPr>
              <w:pStyle w:val="7"/>
              <w:spacing w:before="7"/>
              <w:rPr>
                <w:rFonts w:ascii="黑体"/>
                <w:sz w:val="16"/>
                <w:highlight w:val="none"/>
              </w:rPr>
            </w:pPr>
          </w:p>
          <w:p>
            <w:pPr>
              <w:pStyle w:val="7"/>
              <w:spacing w:before="1"/>
              <w:ind w:left="29"/>
              <w:rPr>
                <w:sz w:val="17"/>
                <w:highlight w:val="none"/>
              </w:rPr>
            </w:pPr>
            <w:r>
              <w:rPr>
                <w:sz w:val="17"/>
                <w:highlight w:val="none"/>
              </w:rPr>
              <w:t>《工程建设项目货物招标投标办法》</w:t>
            </w:r>
          </w:p>
        </w:tc>
        <w:tc>
          <w:tcPr>
            <w:tcW w:w="958" w:type="dxa"/>
          </w:tcPr>
          <w:p>
            <w:pPr>
              <w:pStyle w:val="7"/>
              <w:rPr>
                <w:rFonts w:ascii="黑体"/>
                <w:sz w:val="16"/>
                <w:highlight w:val="none"/>
              </w:rPr>
            </w:pPr>
          </w:p>
          <w:p>
            <w:pPr>
              <w:pStyle w:val="7"/>
              <w:spacing w:before="7"/>
              <w:rPr>
                <w:rFonts w:ascii="黑体"/>
                <w:sz w:val="13"/>
                <w:highlight w:val="none"/>
              </w:rPr>
            </w:pPr>
          </w:p>
          <w:p>
            <w:pPr>
              <w:pStyle w:val="7"/>
              <w:numPr>
                <w:ilvl w:val="0"/>
                <w:numId w:val="117"/>
              </w:numPr>
              <w:tabs>
                <w:tab w:val="left" w:pos="203"/>
              </w:tabs>
              <w:spacing w:before="0" w:after="0" w:line="235" w:lineRule="auto"/>
              <w:ind w:left="29" w:right="49" w:firstLine="0"/>
              <w:jc w:val="both"/>
              <w:rPr>
                <w:sz w:val="17"/>
                <w:highlight w:val="none"/>
              </w:rPr>
            </w:pPr>
            <w:r>
              <w:rPr>
                <w:spacing w:val="-5"/>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117"/>
              </w:numPr>
              <w:tabs>
                <w:tab w:val="left" w:pos="203"/>
              </w:tabs>
              <w:spacing w:before="4" w:after="0" w:line="235" w:lineRule="auto"/>
              <w:ind w:left="29" w:right="49"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spacing w:before="10"/>
              <w:rPr>
                <w:rFonts w:ascii="黑体"/>
                <w:sz w:val="12"/>
                <w:highlight w:val="none"/>
              </w:rPr>
            </w:pPr>
          </w:p>
          <w:p>
            <w:pPr>
              <w:pStyle w:val="7"/>
              <w:spacing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2"/>
              <w:rPr>
                <w:rFonts w:ascii="黑体"/>
                <w:sz w:val="13"/>
                <w:highlight w:val="none"/>
              </w:rPr>
            </w:pPr>
          </w:p>
          <w:p>
            <w:pPr>
              <w:pStyle w:val="7"/>
              <w:tabs>
                <w:tab w:val="left" w:pos="1403"/>
              </w:tabs>
              <w:spacing w:line="216" w:lineRule="exact"/>
              <w:ind w:left="28"/>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8"/>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8"/>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8"/>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8"/>
              <w:rPr>
                <w:sz w:val="17"/>
                <w:highlight w:val="none"/>
              </w:rPr>
            </w:pPr>
            <w:r>
              <w:rPr>
                <w:sz w:val="17"/>
                <w:highlight w:val="none"/>
              </w:rPr>
              <w:t>□便民服务站</w:t>
            </w:r>
            <w:r>
              <w:rPr>
                <w:sz w:val="17"/>
                <w:highlight w:val="none"/>
              </w:rPr>
              <w:tab/>
            </w:r>
            <w:r>
              <w:rPr>
                <w:sz w:val="17"/>
                <w:highlight w:val="none"/>
              </w:rPr>
              <w:t>□入户/现场</w:t>
            </w:r>
          </w:p>
          <w:p>
            <w:pPr>
              <w:pStyle w:val="7"/>
              <w:spacing w:before="2" w:line="235" w:lineRule="auto"/>
              <w:ind w:left="28" w:right="17"/>
              <w:rPr>
                <w:sz w:val="17"/>
                <w:highlight w:val="none"/>
              </w:rPr>
            </w:pPr>
            <w:r>
              <w:rPr>
                <w:sz w:val="17"/>
                <w:highlight w:val="none"/>
              </w:rPr>
              <w:t>□社区/企事业单位/村公示栏（电子屏）</w:t>
            </w:r>
          </w:p>
          <w:p>
            <w:pPr>
              <w:pStyle w:val="7"/>
              <w:tabs>
                <w:tab w:val="left" w:pos="1403"/>
              </w:tabs>
              <w:spacing w:line="216" w:lineRule="exact"/>
              <w:ind w:left="28"/>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6"/>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4"/>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2"/>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2"/>
              <w:jc w:val="center"/>
              <w:rPr>
                <w:rFonts w:ascii="Arial" w:hAnsi="Arial"/>
                <w:sz w:val="17"/>
                <w:highlight w:val="none"/>
              </w:rPr>
            </w:pPr>
            <w:r>
              <w:rPr>
                <w:rFonts w:ascii="Arial" w:hAnsi="Arial"/>
                <w:w w:val="100"/>
                <w:sz w:val="17"/>
                <w:highlight w:val="none"/>
              </w:rPr>
              <w:t>√</w:t>
            </w:r>
          </w:p>
        </w:tc>
      </w:tr>
    </w:tbl>
    <w:p>
      <w:pPr>
        <w:rPr>
          <w:sz w:val="2"/>
          <w:szCs w:val="2"/>
          <w:highlight w:val="none"/>
        </w:rPr>
      </w:pPr>
      <w:r>
        <w:rPr>
          <w:highlight w:val="none"/>
        </w:rPr>
        <mc:AlternateContent>
          <mc:Choice Requires="wps">
            <w:drawing>
              <wp:anchor distT="0" distB="0" distL="114300" distR="114300" simplePos="0" relativeHeight="251675648" behindDoc="0" locked="0" layoutInCell="1" allowOverlap="1">
                <wp:simplePos x="0" y="0"/>
                <wp:positionH relativeFrom="page">
                  <wp:posOffset>382905</wp:posOffset>
                </wp:positionH>
                <wp:positionV relativeFrom="page">
                  <wp:posOffset>5987415</wp:posOffset>
                </wp:positionV>
                <wp:extent cx="177800" cy="558800"/>
                <wp:effectExtent l="0" t="0" r="0" b="0"/>
                <wp:wrapNone/>
                <wp:docPr id="169" name="文本框 169"/>
                <wp:cNvGraphicFramePr/>
                <a:graphic xmlns:a="http://schemas.openxmlformats.org/drawingml/2006/main">
                  <a:graphicData uri="http://schemas.microsoft.com/office/word/2010/wordprocessingShape">
                    <wps:wsp>
                      <wps:cNvSpPr txBox="1"/>
                      <wps:spPr>
                        <a:xfrm>
                          <a:off x="0" y="0"/>
                          <a:ext cx="177800" cy="558800"/>
                        </a:xfrm>
                        <a:prstGeom prst="rect">
                          <a:avLst/>
                        </a:prstGeom>
                        <a:noFill/>
                        <a:ln>
                          <a:noFill/>
                        </a:ln>
                      </wps:spPr>
                      <wps:txbx>
                        <w:txbxContent>
                          <w:p>
                            <w:pPr>
                              <w:spacing w:before="0" w:line="280" w:lineRule="exact"/>
                              <w:ind w:left="20" w:right="0" w:firstLine="0"/>
                              <w:jc w:val="left"/>
                              <w:rPr>
                                <w:sz w:val="24"/>
                              </w:rPr>
                            </w:pPr>
                            <w:r>
                              <w:rPr>
                                <w:sz w:val="24"/>
                              </w:rPr>
                              <w:t>- 379 -</w:t>
                            </w:r>
                          </w:p>
                        </w:txbxContent>
                      </wps:txbx>
                      <wps:bodyPr vert="vert" lIns="0" tIns="0" rIns="0" bIns="0" upright="1"/>
                    </wps:wsp>
                  </a:graphicData>
                </a:graphic>
              </wp:anchor>
            </w:drawing>
          </mc:Choice>
          <mc:Fallback>
            <w:pict>
              <v:shape id="_x0000_s1026" o:spid="_x0000_s1026" o:spt="202" type="#_x0000_t202" style="position:absolute;left:0pt;margin-left:30.15pt;margin-top:471.45pt;height:44pt;width:14pt;mso-position-horizontal-relative:page;mso-position-vertical-relative:page;z-index:251675648;mso-width-relative:page;mso-height-relative:page;" filled="f" stroked="f" coordsize="21600,21600" o:gfxdata="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TH+UD2gAAAAoBAAAPAAAAAAAAAAEAIAAAACIAAABkcnMvZG93bnJldi54&#10;bWxQSwECFAAUAAAACACHTuJA7lXSbr8BAACBAwAADgAAAAAAAAABACAAAAApAQAAZHJzL2Uyb0Rv&#10;Yy54bWxQSwUGAAAAAAYABgBZAQAAWgUAAAAA&#10;">
                <v:fill on="f" focussize="0,0"/>
                <v:stroke on="f"/>
                <v:imagedata o:title=""/>
                <o:lock v:ext="edit" aspectratio="f"/>
                <v:textbox inset="0mm,0mm,0mm,0mm" style="layout-flow:vertical;">
                  <w:txbxContent>
                    <w:p>
                      <w:pPr>
                        <w:spacing w:before="0" w:line="280" w:lineRule="exact"/>
                        <w:ind w:left="20" w:right="0" w:firstLine="0"/>
                        <w:jc w:val="left"/>
                        <w:rPr>
                          <w:sz w:val="24"/>
                        </w:rPr>
                      </w:pPr>
                      <w:r>
                        <w:rPr>
                          <w:sz w:val="24"/>
                        </w:rPr>
                        <w:t>- 379 -</w:t>
                      </w:r>
                    </w:p>
                  </w:txbxContent>
                </v:textbox>
              </v:shape>
            </w:pict>
          </mc:Fallback>
        </mc:AlternateContent>
      </w:r>
    </w:p>
    <w:p>
      <w:pPr>
        <w:spacing w:after="0"/>
        <w:rPr>
          <w:sz w:val="2"/>
          <w:szCs w:val="2"/>
          <w:highlight w:val="none"/>
        </w:rPr>
        <w:sectPr>
          <w:pgSz w:w="16840" w:h="11910" w:orient="landscape"/>
          <w:pgMar w:top="1100" w:right="940" w:bottom="280" w:left="1020" w:header="720" w:footer="720" w:gutter="0"/>
          <w:cols w:space="720" w:num="1"/>
        </w:sectPr>
      </w:pPr>
    </w:p>
    <w:tbl>
      <w:tblPr>
        <w:tblStyle w:val="5"/>
        <w:tblW w:w="0" w:type="auto"/>
        <w:tblInd w:w="17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1"/>
        <w:gridCol w:w="447"/>
        <w:gridCol w:w="1350"/>
        <w:gridCol w:w="1954"/>
        <w:gridCol w:w="3003"/>
        <w:gridCol w:w="958"/>
        <w:gridCol w:w="486"/>
        <w:gridCol w:w="2807"/>
        <w:gridCol w:w="577"/>
        <w:gridCol w:w="486"/>
        <w:gridCol w:w="486"/>
        <w:gridCol w:w="591"/>
        <w:gridCol w:w="459"/>
        <w:gridCol w:w="44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2" w:hRule="atLeast"/>
        </w:trPr>
        <w:tc>
          <w:tcPr>
            <w:tcW w:w="381" w:type="dxa"/>
            <w:vMerge w:val="restart"/>
          </w:tcPr>
          <w:p>
            <w:pPr>
              <w:pStyle w:val="7"/>
              <w:rPr>
                <w:rFonts w:ascii="黑体"/>
                <w:sz w:val="16"/>
                <w:highlight w:val="none"/>
              </w:rPr>
            </w:pPr>
          </w:p>
          <w:p>
            <w:pPr>
              <w:pStyle w:val="7"/>
              <w:spacing w:before="126" w:line="235" w:lineRule="auto"/>
              <w:ind w:left="110" w:right="77"/>
              <w:rPr>
                <w:sz w:val="17"/>
                <w:highlight w:val="none"/>
              </w:rPr>
            </w:pPr>
            <w:r>
              <w:rPr>
                <w:sz w:val="17"/>
                <w:highlight w:val="none"/>
              </w:rPr>
              <w:t>序号</w:t>
            </w:r>
          </w:p>
        </w:tc>
        <w:tc>
          <w:tcPr>
            <w:tcW w:w="1797" w:type="dxa"/>
            <w:gridSpan w:val="2"/>
          </w:tcPr>
          <w:p>
            <w:pPr>
              <w:pStyle w:val="7"/>
              <w:spacing w:before="1"/>
              <w:rPr>
                <w:rFonts w:ascii="黑体"/>
                <w:sz w:val="13"/>
                <w:highlight w:val="none"/>
              </w:rPr>
            </w:pPr>
          </w:p>
          <w:p>
            <w:pPr>
              <w:pStyle w:val="7"/>
              <w:spacing w:before="1"/>
              <w:ind w:left="557"/>
              <w:rPr>
                <w:sz w:val="17"/>
                <w:highlight w:val="none"/>
              </w:rPr>
            </w:pPr>
            <w:r>
              <w:rPr>
                <w:sz w:val="17"/>
                <w:highlight w:val="none"/>
              </w:rPr>
              <w:t>公开事项</w:t>
            </w:r>
          </w:p>
        </w:tc>
        <w:tc>
          <w:tcPr>
            <w:tcW w:w="1954" w:type="dxa"/>
            <w:vMerge w:val="restart"/>
          </w:tcPr>
          <w:p>
            <w:pPr>
              <w:pStyle w:val="7"/>
              <w:rPr>
                <w:rFonts w:ascii="黑体"/>
                <w:sz w:val="16"/>
                <w:highlight w:val="none"/>
              </w:rPr>
            </w:pPr>
          </w:p>
          <w:p>
            <w:pPr>
              <w:pStyle w:val="7"/>
              <w:spacing w:before="12"/>
              <w:rPr>
                <w:rFonts w:ascii="黑体"/>
                <w:sz w:val="17"/>
                <w:highlight w:val="none"/>
              </w:rPr>
            </w:pPr>
          </w:p>
          <w:p>
            <w:pPr>
              <w:pStyle w:val="7"/>
              <w:ind w:left="636"/>
              <w:rPr>
                <w:sz w:val="17"/>
                <w:highlight w:val="none"/>
              </w:rPr>
            </w:pPr>
            <w:r>
              <w:rPr>
                <w:sz w:val="17"/>
                <w:highlight w:val="none"/>
              </w:rPr>
              <w:t>公开内容</w:t>
            </w:r>
          </w:p>
        </w:tc>
        <w:tc>
          <w:tcPr>
            <w:tcW w:w="3003" w:type="dxa"/>
            <w:vMerge w:val="restart"/>
          </w:tcPr>
          <w:p>
            <w:pPr>
              <w:pStyle w:val="7"/>
              <w:rPr>
                <w:rFonts w:ascii="黑体"/>
                <w:sz w:val="16"/>
                <w:highlight w:val="none"/>
              </w:rPr>
            </w:pPr>
          </w:p>
          <w:p>
            <w:pPr>
              <w:pStyle w:val="7"/>
              <w:spacing w:before="12"/>
              <w:rPr>
                <w:rFonts w:ascii="黑体"/>
                <w:sz w:val="17"/>
                <w:highlight w:val="none"/>
              </w:rPr>
            </w:pPr>
          </w:p>
          <w:p>
            <w:pPr>
              <w:pStyle w:val="7"/>
              <w:ind w:left="60" w:right="28"/>
              <w:jc w:val="center"/>
              <w:rPr>
                <w:sz w:val="17"/>
                <w:highlight w:val="none"/>
              </w:rPr>
            </w:pPr>
            <w:r>
              <w:rPr>
                <w:sz w:val="17"/>
                <w:highlight w:val="none"/>
              </w:rPr>
              <w:t>公开依据</w:t>
            </w:r>
          </w:p>
        </w:tc>
        <w:tc>
          <w:tcPr>
            <w:tcW w:w="958" w:type="dxa"/>
            <w:vMerge w:val="restart"/>
          </w:tcPr>
          <w:p>
            <w:pPr>
              <w:pStyle w:val="7"/>
              <w:rPr>
                <w:rFonts w:ascii="黑体"/>
                <w:sz w:val="16"/>
                <w:highlight w:val="none"/>
              </w:rPr>
            </w:pPr>
          </w:p>
          <w:p>
            <w:pPr>
              <w:pStyle w:val="7"/>
              <w:spacing w:before="126" w:line="235" w:lineRule="auto"/>
              <w:ind w:left="310" w:right="278"/>
              <w:rPr>
                <w:sz w:val="17"/>
                <w:highlight w:val="none"/>
              </w:rPr>
            </w:pPr>
            <w:r>
              <w:rPr>
                <w:sz w:val="17"/>
                <w:highlight w:val="none"/>
              </w:rPr>
              <w:t>公开时限</w:t>
            </w:r>
          </w:p>
        </w:tc>
        <w:tc>
          <w:tcPr>
            <w:tcW w:w="486" w:type="dxa"/>
            <w:vMerge w:val="restart"/>
          </w:tcPr>
          <w:p>
            <w:pPr>
              <w:pStyle w:val="7"/>
              <w:rPr>
                <w:rFonts w:ascii="黑体"/>
                <w:sz w:val="16"/>
                <w:highlight w:val="none"/>
              </w:rPr>
            </w:pPr>
          </w:p>
          <w:p>
            <w:pPr>
              <w:pStyle w:val="7"/>
              <w:spacing w:before="126" w:line="235" w:lineRule="auto"/>
              <w:ind w:left="75" w:right="42"/>
              <w:rPr>
                <w:sz w:val="17"/>
                <w:highlight w:val="none"/>
              </w:rPr>
            </w:pPr>
            <w:r>
              <w:rPr>
                <w:sz w:val="17"/>
                <w:highlight w:val="none"/>
              </w:rPr>
              <w:t>公开主体</w:t>
            </w:r>
          </w:p>
        </w:tc>
        <w:tc>
          <w:tcPr>
            <w:tcW w:w="2807" w:type="dxa"/>
            <w:vMerge w:val="restart"/>
          </w:tcPr>
          <w:p>
            <w:pPr>
              <w:pStyle w:val="7"/>
              <w:spacing w:before="3"/>
              <w:rPr>
                <w:rFonts w:ascii="黑体"/>
                <w:sz w:val="17"/>
                <w:highlight w:val="none"/>
              </w:rPr>
            </w:pPr>
          </w:p>
          <w:p>
            <w:pPr>
              <w:pStyle w:val="7"/>
              <w:spacing w:line="216" w:lineRule="exact"/>
              <w:ind w:left="740"/>
              <w:rPr>
                <w:sz w:val="17"/>
                <w:highlight w:val="none"/>
              </w:rPr>
            </w:pPr>
            <w:r>
              <w:rPr>
                <w:sz w:val="17"/>
                <w:highlight w:val="none"/>
              </w:rPr>
              <w:t>公开渠道和载体</w:t>
            </w:r>
          </w:p>
          <w:p>
            <w:pPr>
              <w:pStyle w:val="7"/>
              <w:spacing w:before="2" w:line="235" w:lineRule="auto"/>
              <w:ind w:left="29" w:right="156"/>
              <w:rPr>
                <w:sz w:val="17"/>
                <w:highlight w:val="none"/>
              </w:rPr>
            </w:pPr>
            <w:r>
              <w:rPr>
                <w:sz w:val="17"/>
                <w:highlight w:val="none"/>
              </w:rPr>
              <w:t>（“■”表示必选项，“□”表示可选项）</w:t>
            </w:r>
          </w:p>
        </w:tc>
        <w:tc>
          <w:tcPr>
            <w:tcW w:w="1063" w:type="dxa"/>
            <w:gridSpan w:val="2"/>
          </w:tcPr>
          <w:p>
            <w:pPr>
              <w:pStyle w:val="7"/>
              <w:spacing w:before="1"/>
              <w:rPr>
                <w:rFonts w:ascii="黑体"/>
                <w:sz w:val="13"/>
                <w:highlight w:val="none"/>
              </w:rPr>
            </w:pPr>
          </w:p>
          <w:p>
            <w:pPr>
              <w:pStyle w:val="7"/>
              <w:spacing w:before="1"/>
              <w:ind w:left="188"/>
              <w:rPr>
                <w:sz w:val="17"/>
                <w:highlight w:val="none"/>
              </w:rPr>
            </w:pPr>
            <w:r>
              <w:rPr>
                <w:sz w:val="17"/>
                <w:highlight w:val="none"/>
              </w:rPr>
              <w:t>公开对象</w:t>
            </w:r>
          </w:p>
        </w:tc>
        <w:tc>
          <w:tcPr>
            <w:tcW w:w="1077" w:type="dxa"/>
            <w:gridSpan w:val="2"/>
          </w:tcPr>
          <w:p>
            <w:pPr>
              <w:pStyle w:val="7"/>
              <w:spacing w:before="1"/>
              <w:rPr>
                <w:rFonts w:ascii="黑体"/>
                <w:sz w:val="13"/>
                <w:highlight w:val="none"/>
              </w:rPr>
            </w:pPr>
          </w:p>
          <w:p>
            <w:pPr>
              <w:pStyle w:val="7"/>
              <w:spacing w:before="1"/>
              <w:ind w:left="194"/>
              <w:rPr>
                <w:sz w:val="17"/>
                <w:highlight w:val="none"/>
              </w:rPr>
            </w:pPr>
            <w:r>
              <w:rPr>
                <w:sz w:val="17"/>
                <w:highlight w:val="none"/>
              </w:rPr>
              <w:t>公开方式</w:t>
            </w:r>
          </w:p>
        </w:tc>
        <w:tc>
          <w:tcPr>
            <w:tcW w:w="907" w:type="dxa"/>
            <w:gridSpan w:val="2"/>
          </w:tcPr>
          <w:p>
            <w:pPr>
              <w:pStyle w:val="7"/>
              <w:spacing w:before="1"/>
              <w:rPr>
                <w:rFonts w:ascii="黑体"/>
                <w:sz w:val="13"/>
                <w:highlight w:val="none"/>
              </w:rPr>
            </w:pPr>
          </w:p>
          <w:p>
            <w:pPr>
              <w:pStyle w:val="7"/>
              <w:spacing w:before="1"/>
              <w:ind w:left="109"/>
              <w:rPr>
                <w:sz w:val="17"/>
                <w:highlight w:val="none"/>
              </w:rPr>
            </w:pPr>
            <w:r>
              <w:rPr>
                <w:sz w:val="17"/>
                <w:highlight w:val="none"/>
              </w:rPr>
              <w:t>公开层级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1" w:hRule="atLeast"/>
        </w:trPr>
        <w:tc>
          <w:tcPr>
            <w:tcW w:w="381" w:type="dxa"/>
            <w:vMerge w:val="continue"/>
            <w:tcBorders>
              <w:top w:val="nil"/>
            </w:tcBorders>
          </w:tcPr>
          <w:p>
            <w:pPr>
              <w:rPr>
                <w:sz w:val="2"/>
                <w:szCs w:val="2"/>
                <w:highlight w:val="none"/>
              </w:rPr>
            </w:pPr>
          </w:p>
        </w:tc>
        <w:tc>
          <w:tcPr>
            <w:tcW w:w="447" w:type="dxa"/>
          </w:tcPr>
          <w:p>
            <w:pPr>
              <w:pStyle w:val="7"/>
              <w:spacing w:before="53" w:line="235" w:lineRule="auto"/>
              <w:ind w:left="55" w:right="22"/>
              <w:rPr>
                <w:sz w:val="17"/>
                <w:highlight w:val="none"/>
              </w:rPr>
            </w:pPr>
            <w:r>
              <w:rPr>
                <w:sz w:val="17"/>
                <w:highlight w:val="none"/>
              </w:rPr>
              <w:t>一级事项</w:t>
            </w:r>
          </w:p>
        </w:tc>
        <w:tc>
          <w:tcPr>
            <w:tcW w:w="1350" w:type="dxa"/>
          </w:tcPr>
          <w:p>
            <w:pPr>
              <w:pStyle w:val="7"/>
              <w:spacing w:before="3"/>
              <w:rPr>
                <w:rFonts w:ascii="黑体"/>
                <w:sz w:val="12"/>
                <w:highlight w:val="none"/>
              </w:rPr>
            </w:pPr>
          </w:p>
          <w:p>
            <w:pPr>
              <w:pStyle w:val="7"/>
              <w:ind w:left="333"/>
              <w:rPr>
                <w:sz w:val="17"/>
                <w:highlight w:val="none"/>
              </w:rPr>
            </w:pPr>
            <w:r>
              <w:rPr>
                <w:sz w:val="17"/>
                <w:highlight w:val="none"/>
              </w:rPr>
              <w:t>二级事项</w:t>
            </w:r>
          </w:p>
        </w:tc>
        <w:tc>
          <w:tcPr>
            <w:tcW w:w="1954" w:type="dxa"/>
            <w:vMerge w:val="continue"/>
            <w:tcBorders>
              <w:top w:val="nil"/>
            </w:tcBorders>
          </w:tcPr>
          <w:p>
            <w:pPr>
              <w:rPr>
                <w:sz w:val="2"/>
                <w:szCs w:val="2"/>
                <w:highlight w:val="none"/>
              </w:rPr>
            </w:pPr>
          </w:p>
        </w:tc>
        <w:tc>
          <w:tcPr>
            <w:tcW w:w="3003" w:type="dxa"/>
            <w:vMerge w:val="continue"/>
            <w:tcBorders>
              <w:top w:val="nil"/>
            </w:tcBorders>
          </w:tcPr>
          <w:p>
            <w:pPr>
              <w:rPr>
                <w:sz w:val="2"/>
                <w:szCs w:val="2"/>
                <w:highlight w:val="none"/>
              </w:rPr>
            </w:pPr>
          </w:p>
        </w:tc>
        <w:tc>
          <w:tcPr>
            <w:tcW w:w="958" w:type="dxa"/>
            <w:vMerge w:val="continue"/>
            <w:tcBorders>
              <w:top w:val="nil"/>
            </w:tcBorders>
          </w:tcPr>
          <w:p>
            <w:pPr>
              <w:rPr>
                <w:sz w:val="2"/>
                <w:szCs w:val="2"/>
                <w:highlight w:val="none"/>
              </w:rPr>
            </w:pPr>
          </w:p>
        </w:tc>
        <w:tc>
          <w:tcPr>
            <w:tcW w:w="486" w:type="dxa"/>
            <w:vMerge w:val="continue"/>
            <w:tcBorders>
              <w:top w:val="nil"/>
            </w:tcBorders>
          </w:tcPr>
          <w:p>
            <w:pPr>
              <w:rPr>
                <w:sz w:val="2"/>
                <w:szCs w:val="2"/>
                <w:highlight w:val="none"/>
              </w:rPr>
            </w:pPr>
          </w:p>
        </w:tc>
        <w:tc>
          <w:tcPr>
            <w:tcW w:w="2807" w:type="dxa"/>
            <w:vMerge w:val="continue"/>
            <w:tcBorders>
              <w:top w:val="nil"/>
            </w:tcBorders>
          </w:tcPr>
          <w:p>
            <w:pPr>
              <w:rPr>
                <w:sz w:val="2"/>
                <w:szCs w:val="2"/>
                <w:highlight w:val="none"/>
              </w:rPr>
            </w:pPr>
          </w:p>
        </w:tc>
        <w:tc>
          <w:tcPr>
            <w:tcW w:w="577" w:type="dxa"/>
          </w:tcPr>
          <w:p>
            <w:pPr>
              <w:pStyle w:val="7"/>
              <w:spacing w:before="3"/>
              <w:rPr>
                <w:rFonts w:ascii="黑体"/>
                <w:sz w:val="12"/>
                <w:highlight w:val="none"/>
              </w:rPr>
            </w:pPr>
          </w:p>
          <w:p>
            <w:pPr>
              <w:pStyle w:val="7"/>
              <w:ind w:left="29"/>
              <w:jc w:val="center"/>
              <w:rPr>
                <w:sz w:val="17"/>
                <w:highlight w:val="none"/>
              </w:rPr>
            </w:pPr>
            <w:r>
              <w:rPr>
                <w:sz w:val="17"/>
                <w:highlight w:val="none"/>
              </w:rPr>
              <w:t>全社会</w:t>
            </w:r>
          </w:p>
        </w:tc>
        <w:tc>
          <w:tcPr>
            <w:tcW w:w="486" w:type="dxa"/>
          </w:tcPr>
          <w:p>
            <w:pPr>
              <w:pStyle w:val="7"/>
              <w:spacing w:before="53" w:line="235" w:lineRule="auto"/>
              <w:ind w:left="74" w:right="43"/>
              <w:rPr>
                <w:sz w:val="17"/>
                <w:highlight w:val="none"/>
              </w:rPr>
            </w:pPr>
            <w:r>
              <w:rPr>
                <w:sz w:val="17"/>
                <w:highlight w:val="none"/>
              </w:rPr>
              <w:t>特定群体</w:t>
            </w:r>
          </w:p>
        </w:tc>
        <w:tc>
          <w:tcPr>
            <w:tcW w:w="486" w:type="dxa"/>
          </w:tcPr>
          <w:p>
            <w:pPr>
              <w:pStyle w:val="7"/>
              <w:spacing w:before="3"/>
              <w:rPr>
                <w:rFonts w:ascii="黑体"/>
                <w:sz w:val="12"/>
                <w:highlight w:val="none"/>
              </w:rPr>
            </w:pPr>
          </w:p>
          <w:p>
            <w:pPr>
              <w:pStyle w:val="7"/>
              <w:ind w:left="57" w:right="29"/>
              <w:jc w:val="center"/>
              <w:rPr>
                <w:sz w:val="17"/>
                <w:highlight w:val="none"/>
              </w:rPr>
            </w:pPr>
            <w:r>
              <w:rPr>
                <w:sz w:val="17"/>
                <w:highlight w:val="none"/>
              </w:rPr>
              <w:t>主动</w:t>
            </w:r>
          </w:p>
        </w:tc>
        <w:tc>
          <w:tcPr>
            <w:tcW w:w="591" w:type="dxa"/>
          </w:tcPr>
          <w:p>
            <w:pPr>
              <w:pStyle w:val="7"/>
              <w:spacing w:before="3"/>
              <w:rPr>
                <w:rFonts w:ascii="黑体"/>
                <w:sz w:val="12"/>
                <w:highlight w:val="none"/>
              </w:rPr>
            </w:pPr>
          </w:p>
          <w:p>
            <w:pPr>
              <w:pStyle w:val="7"/>
              <w:ind w:left="39"/>
              <w:rPr>
                <w:sz w:val="17"/>
                <w:highlight w:val="none"/>
              </w:rPr>
            </w:pPr>
            <w:r>
              <w:rPr>
                <w:sz w:val="17"/>
                <w:highlight w:val="none"/>
              </w:rPr>
              <w:t>依申请</w:t>
            </w:r>
          </w:p>
        </w:tc>
        <w:tc>
          <w:tcPr>
            <w:tcW w:w="459" w:type="dxa"/>
          </w:tcPr>
          <w:p>
            <w:pPr>
              <w:pStyle w:val="7"/>
              <w:spacing w:before="3"/>
              <w:rPr>
                <w:rFonts w:ascii="黑体"/>
                <w:sz w:val="12"/>
                <w:highlight w:val="none"/>
              </w:rPr>
            </w:pPr>
          </w:p>
          <w:p>
            <w:pPr>
              <w:pStyle w:val="7"/>
              <w:ind w:left="42" w:right="16"/>
              <w:jc w:val="center"/>
              <w:rPr>
                <w:sz w:val="17"/>
                <w:highlight w:val="none"/>
              </w:rPr>
            </w:pPr>
            <w:r>
              <w:rPr>
                <w:sz w:val="17"/>
                <w:highlight w:val="none"/>
              </w:rPr>
              <w:t>市级</w:t>
            </w:r>
          </w:p>
        </w:tc>
        <w:tc>
          <w:tcPr>
            <w:tcW w:w="448" w:type="dxa"/>
          </w:tcPr>
          <w:p>
            <w:pPr>
              <w:pStyle w:val="7"/>
              <w:spacing w:before="3"/>
              <w:rPr>
                <w:rFonts w:ascii="黑体"/>
                <w:sz w:val="12"/>
                <w:highlight w:val="none"/>
              </w:rPr>
            </w:pPr>
          </w:p>
          <w:p>
            <w:pPr>
              <w:pStyle w:val="7"/>
              <w:ind w:left="34" w:right="13"/>
              <w:jc w:val="center"/>
              <w:rPr>
                <w:sz w:val="17"/>
                <w:highlight w:val="none"/>
              </w:rPr>
            </w:pPr>
            <w:r>
              <w:rPr>
                <w:sz w:val="17"/>
                <w:highlight w:val="none"/>
              </w:rPr>
              <w:t>县级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6"/>
              <w:ind w:left="47" w:right="17"/>
              <w:jc w:val="center"/>
              <w:rPr>
                <w:sz w:val="17"/>
                <w:highlight w:val="none"/>
              </w:rPr>
            </w:pPr>
            <w:r>
              <w:rPr>
                <w:sz w:val="17"/>
                <w:highlight w:val="none"/>
              </w:rPr>
              <w:t>498</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5"/>
              <w:rPr>
                <w:rFonts w:ascii="黑体"/>
                <w:sz w:val="15"/>
                <w:highlight w:val="none"/>
              </w:rPr>
            </w:pPr>
          </w:p>
          <w:p>
            <w:pPr>
              <w:pStyle w:val="7"/>
              <w:spacing w:line="235" w:lineRule="auto"/>
              <w:ind w:left="58" w:right="24"/>
              <w:jc w:val="both"/>
              <w:rPr>
                <w:sz w:val="17"/>
                <w:highlight w:val="none"/>
              </w:rPr>
            </w:pPr>
            <w:r>
              <w:rPr>
                <w:sz w:val="17"/>
                <w:highlight w:val="none"/>
              </w:rPr>
              <w:t>工程招标投标管理</w:t>
            </w:r>
          </w:p>
        </w:tc>
        <w:tc>
          <w:tcPr>
            <w:tcW w:w="1350"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2"/>
              <w:rPr>
                <w:rFonts w:ascii="黑体"/>
                <w:sz w:val="16"/>
                <w:highlight w:val="none"/>
              </w:rPr>
            </w:pPr>
          </w:p>
          <w:p>
            <w:pPr>
              <w:pStyle w:val="7"/>
              <w:spacing w:line="235" w:lineRule="auto"/>
              <w:ind w:left="30" w:right="100"/>
              <w:rPr>
                <w:sz w:val="17"/>
                <w:highlight w:val="none"/>
              </w:rPr>
            </w:pPr>
            <w:r>
              <w:rPr>
                <w:sz w:val="17"/>
                <w:highlight w:val="none"/>
              </w:rPr>
              <w:t>评标委员会成员擅离职守</w:t>
            </w:r>
          </w:p>
        </w:tc>
        <w:tc>
          <w:tcPr>
            <w:tcW w:w="1954" w:type="dxa"/>
          </w:tcPr>
          <w:p>
            <w:pPr>
              <w:pStyle w:val="7"/>
              <w:spacing w:before="3"/>
              <w:rPr>
                <w:rFonts w:ascii="黑体"/>
                <w:sz w:val="13"/>
                <w:highlight w:val="none"/>
              </w:rPr>
            </w:pPr>
          </w:p>
          <w:p>
            <w:pPr>
              <w:pStyle w:val="7"/>
              <w:numPr>
                <w:ilvl w:val="0"/>
                <w:numId w:val="118"/>
              </w:numPr>
              <w:tabs>
                <w:tab w:val="left" w:pos="204"/>
              </w:tabs>
              <w:spacing w:before="0" w:after="0" w:line="235" w:lineRule="auto"/>
              <w:ind w:left="30"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118"/>
              </w:numPr>
              <w:tabs>
                <w:tab w:val="left" w:pos="204"/>
              </w:tabs>
              <w:spacing w:before="1" w:after="0" w:line="235" w:lineRule="auto"/>
              <w:ind w:left="30"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118"/>
              </w:numPr>
              <w:tabs>
                <w:tab w:val="left" w:pos="204"/>
              </w:tabs>
              <w:spacing w:before="0" w:after="0" w:line="214" w:lineRule="exact"/>
              <w:ind w:left="203" w:right="0" w:hanging="174"/>
              <w:jc w:val="left"/>
              <w:rPr>
                <w:sz w:val="17"/>
                <w:highlight w:val="none"/>
              </w:rPr>
            </w:pPr>
            <w:r>
              <w:rPr>
                <w:sz w:val="17"/>
                <w:highlight w:val="none"/>
              </w:rPr>
              <w:t>执法依据；</w:t>
            </w:r>
          </w:p>
          <w:p>
            <w:pPr>
              <w:pStyle w:val="7"/>
              <w:numPr>
                <w:ilvl w:val="0"/>
                <w:numId w:val="118"/>
              </w:numPr>
              <w:tabs>
                <w:tab w:val="left" w:pos="204"/>
              </w:tabs>
              <w:spacing w:before="2" w:after="0" w:line="235" w:lineRule="auto"/>
              <w:ind w:left="30"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118"/>
              </w:numPr>
              <w:tabs>
                <w:tab w:val="left" w:pos="204"/>
              </w:tabs>
              <w:spacing w:before="0" w:after="0" w:line="214" w:lineRule="exact"/>
              <w:ind w:left="203" w:right="0" w:hanging="174"/>
              <w:jc w:val="left"/>
              <w:rPr>
                <w:sz w:val="17"/>
                <w:highlight w:val="none"/>
              </w:rPr>
            </w:pPr>
            <w:r>
              <w:rPr>
                <w:sz w:val="17"/>
                <w:highlight w:val="none"/>
              </w:rPr>
              <w:t>咨询、监督投诉方式；</w:t>
            </w:r>
          </w:p>
          <w:p>
            <w:pPr>
              <w:pStyle w:val="7"/>
              <w:numPr>
                <w:ilvl w:val="0"/>
                <w:numId w:val="118"/>
              </w:numPr>
              <w:tabs>
                <w:tab w:val="left" w:pos="204"/>
              </w:tabs>
              <w:spacing w:before="0" w:after="0" w:line="214" w:lineRule="exact"/>
              <w:ind w:left="203" w:right="0" w:hanging="174"/>
              <w:jc w:val="left"/>
              <w:rPr>
                <w:sz w:val="17"/>
                <w:highlight w:val="none"/>
              </w:rPr>
            </w:pPr>
            <w:r>
              <w:rPr>
                <w:sz w:val="17"/>
                <w:highlight w:val="none"/>
              </w:rPr>
              <w:t>处罚决定；</w:t>
            </w:r>
          </w:p>
          <w:p>
            <w:pPr>
              <w:pStyle w:val="7"/>
              <w:numPr>
                <w:ilvl w:val="0"/>
                <w:numId w:val="118"/>
              </w:numPr>
              <w:tabs>
                <w:tab w:val="left" w:pos="204"/>
              </w:tabs>
              <w:spacing w:before="0" w:after="0" w:line="216" w:lineRule="exact"/>
              <w:ind w:left="203" w:right="0" w:hanging="174"/>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spacing w:before="11"/>
              <w:rPr>
                <w:rFonts w:ascii="黑体"/>
                <w:sz w:val="13"/>
                <w:highlight w:val="none"/>
              </w:rPr>
            </w:pPr>
          </w:p>
          <w:p>
            <w:pPr>
              <w:pStyle w:val="7"/>
              <w:spacing w:before="1" w:line="235" w:lineRule="auto"/>
              <w:ind w:left="30" w:right="214"/>
              <w:rPr>
                <w:sz w:val="17"/>
                <w:highlight w:val="none"/>
              </w:rPr>
            </w:pPr>
            <w:r>
              <w:rPr>
                <w:spacing w:val="-2"/>
                <w:sz w:val="17"/>
                <w:highlight w:val="none"/>
              </w:rPr>
              <w:t>《中华人民共和国招标投标法实施条</w:t>
            </w:r>
            <w:r>
              <w:rPr>
                <w:sz w:val="17"/>
                <w:highlight w:val="none"/>
              </w:rPr>
              <w:t>例》</w:t>
            </w:r>
          </w:p>
          <w:p>
            <w:pPr>
              <w:pStyle w:val="7"/>
              <w:spacing w:before="10"/>
              <w:rPr>
                <w:rFonts w:ascii="黑体"/>
                <w:sz w:val="16"/>
                <w:highlight w:val="none"/>
              </w:rPr>
            </w:pPr>
          </w:p>
          <w:p>
            <w:pPr>
              <w:pStyle w:val="7"/>
              <w:spacing w:before="1" w:line="235" w:lineRule="auto"/>
              <w:ind w:left="30" w:right="214"/>
              <w:rPr>
                <w:sz w:val="17"/>
                <w:highlight w:val="none"/>
              </w:rPr>
            </w:pPr>
            <w:r>
              <w:rPr>
                <w:spacing w:val="-2"/>
                <w:sz w:val="17"/>
                <w:highlight w:val="none"/>
              </w:rPr>
              <w:t>《工程建设项目勘察设计招标投标办</w:t>
            </w:r>
            <w:r>
              <w:rPr>
                <w:sz w:val="17"/>
                <w:highlight w:val="none"/>
              </w:rPr>
              <w:t>法》</w:t>
            </w:r>
          </w:p>
          <w:p>
            <w:pPr>
              <w:pStyle w:val="7"/>
              <w:spacing w:before="7"/>
              <w:rPr>
                <w:rFonts w:ascii="黑体"/>
                <w:sz w:val="16"/>
                <w:highlight w:val="none"/>
              </w:rPr>
            </w:pPr>
          </w:p>
          <w:p>
            <w:pPr>
              <w:pStyle w:val="7"/>
              <w:ind w:left="30"/>
              <w:rPr>
                <w:sz w:val="17"/>
                <w:highlight w:val="none"/>
              </w:rPr>
            </w:pPr>
            <w:r>
              <w:rPr>
                <w:sz w:val="17"/>
                <w:highlight w:val="none"/>
              </w:rPr>
              <w:t>《工程建设项目货物招标投标办法》</w:t>
            </w:r>
          </w:p>
        </w:tc>
        <w:tc>
          <w:tcPr>
            <w:tcW w:w="958" w:type="dxa"/>
          </w:tcPr>
          <w:p>
            <w:pPr>
              <w:pStyle w:val="7"/>
              <w:rPr>
                <w:rFonts w:ascii="黑体"/>
                <w:sz w:val="16"/>
                <w:highlight w:val="none"/>
              </w:rPr>
            </w:pPr>
          </w:p>
          <w:p>
            <w:pPr>
              <w:pStyle w:val="7"/>
              <w:spacing w:before="11"/>
              <w:rPr>
                <w:rFonts w:ascii="黑体"/>
                <w:sz w:val="13"/>
                <w:highlight w:val="none"/>
              </w:rPr>
            </w:pPr>
          </w:p>
          <w:p>
            <w:pPr>
              <w:pStyle w:val="7"/>
              <w:numPr>
                <w:ilvl w:val="0"/>
                <w:numId w:val="119"/>
              </w:numPr>
              <w:tabs>
                <w:tab w:val="left" w:pos="204"/>
              </w:tabs>
              <w:spacing w:before="0" w:after="0" w:line="235" w:lineRule="auto"/>
              <w:ind w:left="29" w:right="48" w:firstLine="0"/>
              <w:jc w:val="both"/>
              <w:rPr>
                <w:sz w:val="17"/>
                <w:highlight w:val="none"/>
              </w:rPr>
            </w:pPr>
            <w:r>
              <w:rPr>
                <w:spacing w:val="-4"/>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119"/>
              </w:numPr>
              <w:tabs>
                <w:tab w:val="left" w:pos="204"/>
              </w:tabs>
              <w:spacing w:before="4" w:after="0" w:line="235" w:lineRule="auto"/>
              <w:ind w:left="29" w:right="48"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spacing w:before="1"/>
              <w:rPr>
                <w:rFonts w:ascii="黑体"/>
                <w:sz w:val="13"/>
                <w:highlight w:val="none"/>
              </w:rPr>
            </w:pPr>
          </w:p>
          <w:p>
            <w:pPr>
              <w:pStyle w:val="7"/>
              <w:spacing w:before="1"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7"/>
              <w:rPr>
                <w:rFonts w:ascii="黑体"/>
                <w:sz w:val="13"/>
                <w:highlight w:val="none"/>
              </w:rPr>
            </w:pPr>
          </w:p>
          <w:p>
            <w:pPr>
              <w:pStyle w:val="7"/>
              <w:tabs>
                <w:tab w:val="left" w:pos="1403"/>
              </w:tabs>
              <w:spacing w:line="216" w:lineRule="exact"/>
              <w:ind w:left="29"/>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9"/>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9"/>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9"/>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9"/>
              <w:rPr>
                <w:sz w:val="17"/>
                <w:highlight w:val="none"/>
              </w:rPr>
            </w:pPr>
            <w:r>
              <w:rPr>
                <w:sz w:val="17"/>
                <w:highlight w:val="none"/>
              </w:rPr>
              <w:t>□便民服务站</w:t>
            </w:r>
            <w:r>
              <w:rPr>
                <w:sz w:val="17"/>
                <w:highlight w:val="none"/>
              </w:rPr>
              <w:tab/>
            </w:r>
            <w:r>
              <w:rPr>
                <w:sz w:val="17"/>
                <w:highlight w:val="none"/>
              </w:rPr>
              <w:t>□入户/现场</w:t>
            </w:r>
          </w:p>
          <w:p>
            <w:pPr>
              <w:pStyle w:val="7"/>
              <w:spacing w:before="2" w:line="235" w:lineRule="auto"/>
              <w:ind w:left="29" w:right="17"/>
              <w:rPr>
                <w:sz w:val="17"/>
                <w:highlight w:val="none"/>
              </w:rPr>
            </w:pPr>
            <w:r>
              <w:rPr>
                <w:sz w:val="17"/>
                <w:highlight w:val="none"/>
              </w:rPr>
              <w:t>□社区/企事业单位/村公示栏（电子屏）</w:t>
            </w:r>
          </w:p>
          <w:p>
            <w:pPr>
              <w:pStyle w:val="7"/>
              <w:tabs>
                <w:tab w:val="left" w:pos="1403"/>
              </w:tabs>
              <w:spacing w:line="216" w:lineRule="exact"/>
              <w:ind w:left="29"/>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3"/>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3"/>
              <w:jc w:val="center"/>
              <w:rPr>
                <w:rFonts w:ascii="Arial" w:hAnsi="Arial"/>
                <w:sz w:val="17"/>
                <w:highlight w:val="none"/>
              </w:rPr>
            </w:pPr>
            <w:r>
              <w:rPr>
                <w:rFonts w:ascii="Arial" w:hAnsi="Arial"/>
                <w:w w:val="100"/>
                <w:sz w:val="17"/>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3"/>
              <w:ind w:left="47" w:right="17"/>
              <w:jc w:val="center"/>
              <w:rPr>
                <w:sz w:val="17"/>
                <w:highlight w:val="none"/>
              </w:rPr>
            </w:pPr>
            <w:r>
              <w:rPr>
                <w:sz w:val="17"/>
                <w:highlight w:val="none"/>
              </w:rPr>
              <w:t>499</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3"/>
              <w:rPr>
                <w:rFonts w:ascii="黑体"/>
                <w:sz w:val="15"/>
                <w:highlight w:val="none"/>
              </w:rPr>
            </w:pPr>
          </w:p>
          <w:p>
            <w:pPr>
              <w:pStyle w:val="7"/>
              <w:spacing w:line="235" w:lineRule="auto"/>
              <w:ind w:left="57" w:right="25"/>
              <w:jc w:val="both"/>
              <w:rPr>
                <w:sz w:val="17"/>
                <w:highlight w:val="none"/>
              </w:rPr>
            </w:pPr>
            <w:r>
              <w:rPr>
                <w:sz w:val="17"/>
                <w:highlight w:val="none"/>
              </w:rPr>
              <w:t>工程招标投标管理</w:t>
            </w:r>
          </w:p>
        </w:tc>
        <w:tc>
          <w:tcPr>
            <w:tcW w:w="1350"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3"/>
              <w:rPr>
                <w:rFonts w:ascii="黑体"/>
                <w:sz w:val="15"/>
                <w:highlight w:val="none"/>
              </w:rPr>
            </w:pPr>
          </w:p>
          <w:p>
            <w:pPr>
              <w:pStyle w:val="7"/>
              <w:spacing w:line="235" w:lineRule="auto"/>
              <w:ind w:left="30" w:right="100"/>
              <w:jc w:val="both"/>
              <w:rPr>
                <w:sz w:val="17"/>
                <w:highlight w:val="none"/>
              </w:rPr>
            </w:pPr>
            <w:r>
              <w:rPr>
                <w:sz w:val="17"/>
                <w:highlight w:val="none"/>
              </w:rPr>
              <w:t>评标委员会成员不按照招标文件规定的评标标准和方法评标</w:t>
            </w:r>
          </w:p>
        </w:tc>
        <w:tc>
          <w:tcPr>
            <w:tcW w:w="1954" w:type="dxa"/>
          </w:tcPr>
          <w:p>
            <w:pPr>
              <w:pStyle w:val="7"/>
              <w:rPr>
                <w:rFonts w:ascii="黑体"/>
                <w:sz w:val="13"/>
                <w:highlight w:val="none"/>
              </w:rPr>
            </w:pPr>
          </w:p>
          <w:p>
            <w:pPr>
              <w:pStyle w:val="7"/>
              <w:numPr>
                <w:ilvl w:val="0"/>
                <w:numId w:val="120"/>
              </w:numPr>
              <w:tabs>
                <w:tab w:val="left" w:pos="204"/>
              </w:tabs>
              <w:spacing w:before="0" w:after="0" w:line="235" w:lineRule="auto"/>
              <w:ind w:left="30"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120"/>
              </w:numPr>
              <w:tabs>
                <w:tab w:val="left" w:pos="204"/>
              </w:tabs>
              <w:spacing w:before="2" w:after="0" w:line="235" w:lineRule="auto"/>
              <w:ind w:left="30"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120"/>
              </w:numPr>
              <w:tabs>
                <w:tab w:val="left" w:pos="204"/>
              </w:tabs>
              <w:spacing w:before="0" w:after="0" w:line="214" w:lineRule="exact"/>
              <w:ind w:left="203" w:right="0" w:hanging="174"/>
              <w:jc w:val="left"/>
              <w:rPr>
                <w:sz w:val="17"/>
                <w:highlight w:val="none"/>
              </w:rPr>
            </w:pPr>
            <w:r>
              <w:rPr>
                <w:sz w:val="17"/>
                <w:highlight w:val="none"/>
              </w:rPr>
              <w:t>执法依据；</w:t>
            </w:r>
          </w:p>
          <w:p>
            <w:pPr>
              <w:pStyle w:val="7"/>
              <w:numPr>
                <w:ilvl w:val="0"/>
                <w:numId w:val="120"/>
              </w:numPr>
              <w:tabs>
                <w:tab w:val="left" w:pos="204"/>
              </w:tabs>
              <w:spacing w:before="2" w:after="0" w:line="235" w:lineRule="auto"/>
              <w:ind w:left="30"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120"/>
              </w:numPr>
              <w:tabs>
                <w:tab w:val="left" w:pos="204"/>
              </w:tabs>
              <w:spacing w:before="0" w:after="0" w:line="214" w:lineRule="exact"/>
              <w:ind w:left="203" w:right="0" w:hanging="174"/>
              <w:jc w:val="left"/>
              <w:rPr>
                <w:sz w:val="17"/>
                <w:highlight w:val="none"/>
              </w:rPr>
            </w:pPr>
            <w:r>
              <w:rPr>
                <w:sz w:val="17"/>
                <w:highlight w:val="none"/>
              </w:rPr>
              <w:t>咨询、监督投诉方式；</w:t>
            </w:r>
          </w:p>
          <w:p>
            <w:pPr>
              <w:pStyle w:val="7"/>
              <w:numPr>
                <w:ilvl w:val="0"/>
                <w:numId w:val="120"/>
              </w:numPr>
              <w:tabs>
                <w:tab w:val="left" w:pos="204"/>
              </w:tabs>
              <w:spacing w:before="0" w:after="0" w:line="214" w:lineRule="exact"/>
              <w:ind w:left="203" w:right="0" w:hanging="174"/>
              <w:jc w:val="left"/>
              <w:rPr>
                <w:sz w:val="17"/>
                <w:highlight w:val="none"/>
              </w:rPr>
            </w:pPr>
            <w:r>
              <w:rPr>
                <w:sz w:val="17"/>
                <w:highlight w:val="none"/>
              </w:rPr>
              <w:t>处罚决定；</w:t>
            </w:r>
          </w:p>
          <w:p>
            <w:pPr>
              <w:pStyle w:val="7"/>
              <w:numPr>
                <w:ilvl w:val="0"/>
                <w:numId w:val="120"/>
              </w:numPr>
              <w:tabs>
                <w:tab w:val="left" w:pos="204"/>
              </w:tabs>
              <w:spacing w:before="0" w:after="0" w:line="216" w:lineRule="exact"/>
              <w:ind w:left="203" w:right="0" w:hanging="174"/>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spacing w:before="9"/>
              <w:rPr>
                <w:rFonts w:ascii="黑体"/>
                <w:sz w:val="13"/>
                <w:highlight w:val="none"/>
              </w:rPr>
            </w:pPr>
          </w:p>
          <w:p>
            <w:pPr>
              <w:pStyle w:val="7"/>
              <w:spacing w:line="235" w:lineRule="auto"/>
              <w:ind w:left="30" w:right="214"/>
              <w:rPr>
                <w:sz w:val="17"/>
                <w:highlight w:val="none"/>
              </w:rPr>
            </w:pPr>
            <w:r>
              <w:rPr>
                <w:spacing w:val="-2"/>
                <w:sz w:val="17"/>
                <w:highlight w:val="none"/>
              </w:rPr>
              <w:t>《中华人民共和国招标投标法实施条</w:t>
            </w:r>
            <w:r>
              <w:rPr>
                <w:sz w:val="17"/>
                <w:highlight w:val="none"/>
              </w:rPr>
              <w:t>例》</w:t>
            </w:r>
          </w:p>
          <w:p>
            <w:pPr>
              <w:pStyle w:val="7"/>
              <w:spacing w:before="11"/>
              <w:rPr>
                <w:rFonts w:ascii="黑体"/>
                <w:sz w:val="16"/>
                <w:highlight w:val="none"/>
              </w:rPr>
            </w:pPr>
          </w:p>
          <w:p>
            <w:pPr>
              <w:pStyle w:val="7"/>
              <w:spacing w:line="235" w:lineRule="auto"/>
              <w:ind w:left="30" w:right="214"/>
              <w:rPr>
                <w:sz w:val="17"/>
                <w:highlight w:val="none"/>
              </w:rPr>
            </w:pPr>
            <w:r>
              <w:rPr>
                <w:spacing w:val="-2"/>
                <w:sz w:val="17"/>
                <w:highlight w:val="none"/>
              </w:rPr>
              <w:t>《工程建设项目勘察设计招标投标办</w:t>
            </w:r>
            <w:r>
              <w:rPr>
                <w:sz w:val="17"/>
                <w:highlight w:val="none"/>
              </w:rPr>
              <w:t>法》</w:t>
            </w:r>
          </w:p>
          <w:p>
            <w:pPr>
              <w:pStyle w:val="7"/>
              <w:spacing w:before="7"/>
              <w:rPr>
                <w:rFonts w:ascii="黑体"/>
                <w:sz w:val="16"/>
                <w:highlight w:val="none"/>
              </w:rPr>
            </w:pPr>
          </w:p>
          <w:p>
            <w:pPr>
              <w:pStyle w:val="7"/>
              <w:spacing w:before="1"/>
              <w:ind w:left="30"/>
              <w:rPr>
                <w:sz w:val="17"/>
                <w:highlight w:val="none"/>
              </w:rPr>
            </w:pPr>
            <w:r>
              <w:rPr>
                <w:sz w:val="17"/>
                <w:highlight w:val="none"/>
              </w:rPr>
              <w:t>《工程建设项目货物招标投标办法》</w:t>
            </w:r>
          </w:p>
        </w:tc>
        <w:tc>
          <w:tcPr>
            <w:tcW w:w="958" w:type="dxa"/>
          </w:tcPr>
          <w:p>
            <w:pPr>
              <w:pStyle w:val="7"/>
              <w:rPr>
                <w:rFonts w:ascii="黑体"/>
                <w:sz w:val="16"/>
                <w:highlight w:val="none"/>
              </w:rPr>
            </w:pPr>
          </w:p>
          <w:p>
            <w:pPr>
              <w:pStyle w:val="7"/>
              <w:spacing w:before="9"/>
              <w:rPr>
                <w:rFonts w:ascii="黑体"/>
                <w:sz w:val="13"/>
                <w:highlight w:val="none"/>
              </w:rPr>
            </w:pPr>
          </w:p>
          <w:p>
            <w:pPr>
              <w:pStyle w:val="7"/>
              <w:numPr>
                <w:ilvl w:val="0"/>
                <w:numId w:val="121"/>
              </w:numPr>
              <w:tabs>
                <w:tab w:val="left" w:pos="204"/>
              </w:tabs>
              <w:spacing w:before="0" w:after="0" w:line="235" w:lineRule="auto"/>
              <w:ind w:left="29" w:right="48" w:firstLine="0"/>
              <w:jc w:val="both"/>
              <w:rPr>
                <w:sz w:val="17"/>
                <w:highlight w:val="none"/>
              </w:rPr>
            </w:pPr>
            <w:r>
              <w:rPr>
                <w:spacing w:val="-4"/>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121"/>
              </w:numPr>
              <w:tabs>
                <w:tab w:val="left" w:pos="204"/>
              </w:tabs>
              <w:spacing w:before="4" w:after="0" w:line="235" w:lineRule="auto"/>
              <w:ind w:left="29" w:right="49"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spacing w:before="12"/>
              <w:rPr>
                <w:rFonts w:ascii="黑体"/>
                <w:sz w:val="12"/>
                <w:highlight w:val="none"/>
              </w:rPr>
            </w:pPr>
          </w:p>
          <w:p>
            <w:pPr>
              <w:pStyle w:val="7"/>
              <w:spacing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4"/>
              <w:rPr>
                <w:rFonts w:ascii="黑体"/>
                <w:sz w:val="13"/>
                <w:highlight w:val="none"/>
              </w:rPr>
            </w:pPr>
          </w:p>
          <w:p>
            <w:pPr>
              <w:pStyle w:val="7"/>
              <w:tabs>
                <w:tab w:val="left" w:pos="1403"/>
              </w:tabs>
              <w:spacing w:line="216" w:lineRule="exact"/>
              <w:ind w:left="29"/>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9"/>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9"/>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9"/>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9"/>
              <w:rPr>
                <w:sz w:val="17"/>
                <w:highlight w:val="none"/>
              </w:rPr>
            </w:pPr>
            <w:r>
              <w:rPr>
                <w:sz w:val="17"/>
                <w:highlight w:val="none"/>
              </w:rPr>
              <w:t>□便民服务站</w:t>
            </w:r>
            <w:r>
              <w:rPr>
                <w:sz w:val="17"/>
                <w:highlight w:val="none"/>
              </w:rPr>
              <w:tab/>
            </w:r>
            <w:r>
              <w:rPr>
                <w:sz w:val="17"/>
                <w:highlight w:val="none"/>
              </w:rPr>
              <w:t>□入户/现场</w:t>
            </w:r>
          </w:p>
          <w:p>
            <w:pPr>
              <w:pStyle w:val="7"/>
              <w:spacing w:before="2" w:line="235" w:lineRule="auto"/>
              <w:ind w:left="29" w:right="17"/>
              <w:rPr>
                <w:sz w:val="17"/>
                <w:highlight w:val="none"/>
              </w:rPr>
            </w:pPr>
            <w:r>
              <w:rPr>
                <w:sz w:val="17"/>
                <w:highlight w:val="none"/>
              </w:rPr>
              <w:t>□社区/企事业单位/村公示栏（电子屏）</w:t>
            </w:r>
          </w:p>
          <w:p>
            <w:pPr>
              <w:pStyle w:val="7"/>
              <w:tabs>
                <w:tab w:val="left" w:pos="1403"/>
              </w:tabs>
              <w:spacing w:line="216" w:lineRule="exact"/>
              <w:ind w:left="29"/>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ind w:left="23"/>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ind w:left="23"/>
              <w:jc w:val="center"/>
              <w:rPr>
                <w:rFonts w:ascii="Arial" w:hAnsi="Arial"/>
                <w:sz w:val="17"/>
                <w:highlight w:val="none"/>
              </w:rPr>
            </w:pPr>
            <w:r>
              <w:rPr>
                <w:rFonts w:ascii="Arial" w:hAnsi="Arial"/>
                <w:w w:val="100"/>
                <w:sz w:val="17"/>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1"/>
              <w:rPr>
                <w:rFonts w:ascii="黑体"/>
                <w:sz w:val="23"/>
                <w:highlight w:val="none"/>
              </w:rPr>
            </w:pPr>
          </w:p>
          <w:p>
            <w:pPr>
              <w:pStyle w:val="7"/>
              <w:ind w:left="47" w:right="18"/>
              <w:jc w:val="center"/>
              <w:rPr>
                <w:sz w:val="17"/>
                <w:highlight w:val="none"/>
              </w:rPr>
            </w:pPr>
            <w:r>
              <w:rPr>
                <w:sz w:val="17"/>
                <w:highlight w:val="none"/>
              </w:rPr>
              <w:t>500</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5"/>
                <w:highlight w:val="none"/>
              </w:rPr>
            </w:pPr>
          </w:p>
          <w:p>
            <w:pPr>
              <w:pStyle w:val="7"/>
              <w:spacing w:line="235" w:lineRule="auto"/>
              <w:ind w:left="57" w:right="25"/>
              <w:jc w:val="both"/>
              <w:rPr>
                <w:sz w:val="17"/>
                <w:highlight w:val="none"/>
              </w:rPr>
            </w:pPr>
            <w:r>
              <w:rPr>
                <w:sz w:val="17"/>
                <w:highlight w:val="none"/>
              </w:rPr>
              <w:t>工程招标投标管理</w:t>
            </w:r>
          </w:p>
        </w:tc>
        <w:tc>
          <w:tcPr>
            <w:tcW w:w="1350"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9"/>
              <w:rPr>
                <w:rFonts w:ascii="黑体"/>
                <w:sz w:val="15"/>
                <w:highlight w:val="none"/>
              </w:rPr>
            </w:pPr>
          </w:p>
          <w:p>
            <w:pPr>
              <w:pStyle w:val="7"/>
              <w:spacing w:before="1" w:line="235" w:lineRule="auto"/>
              <w:ind w:left="30" w:right="100"/>
              <w:rPr>
                <w:sz w:val="17"/>
                <w:highlight w:val="none"/>
              </w:rPr>
            </w:pPr>
            <w:r>
              <w:rPr>
                <w:sz w:val="17"/>
                <w:highlight w:val="none"/>
              </w:rPr>
              <w:t>评标委员会成员私下接触投标人</w:t>
            </w:r>
          </w:p>
        </w:tc>
        <w:tc>
          <w:tcPr>
            <w:tcW w:w="1954" w:type="dxa"/>
          </w:tcPr>
          <w:p>
            <w:pPr>
              <w:pStyle w:val="7"/>
              <w:spacing w:before="10"/>
              <w:rPr>
                <w:rFonts w:ascii="黑体"/>
                <w:sz w:val="12"/>
                <w:highlight w:val="none"/>
              </w:rPr>
            </w:pPr>
          </w:p>
          <w:p>
            <w:pPr>
              <w:pStyle w:val="7"/>
              <w:numPr>
                <w:ilvl w:val="0"/>
                <w:numId w:val="122"/>
              </w:numPr>
              <w:tabs>
                <w:tab w:val="left" w:pos="204"/>
              </w:tabs>
              <w:spacing w:before="1" w:after="0" w:line="235" w:lineRule="auto"/>
              <w:ind w:left="29"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122"/>
              </w:numPr>
              <w:tabs>
                <w:tab w:val="left" w:pos="204"/>
              </w:tabs>
              <w:spacing w:before="1" w:after="0" w:line="235" w:lineRule="auto"/>
              <w:ind w:left="29"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122"/>
              </w:numPr>
              <w:tabs>
                <w:tab w:val="left" w:pos="204"/>
              </w:tabs>
              <w:spacing w:before="0" w:after="0" w:line="214" w:lineRule="exact"/>
              <w:ind w:left="203" w:right="0" w:hanging="175"/>
              <w:jc w:val="left"/>
              <w:rPr>
                <w:sz w:val="17"/>
                <w:highlight w:val="none"/>
              </w:rPr>
            </w:pPr>
            <w:r>
              <w:rPr>
                <w:sz w:val="17"/>
                <w:highlight w:val="none"/>
              </w:rPr>
              <w:t>执法依据；</w:t>
            </w:r>
          </w:p>
          <w:p>
            <w:pPr>
              <w:pStyle w:val="7"/>
              <w:numPr>
                <w:ilvl w:val="0"/>
                <w:numId w:val="122"/>
              </w:numPr>
              <w:tabs>
                <w:tab w:val="left" w:pos="204"/>
              </w:tabs>
              <w:spacing w:before="2" w:after="0" w:line="235" w:lineRule="auto"/>
              <w:ind w:left="29"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122"/>
              </w:numPr>
              <w:tabs>
                <w:tab w:val="left" w:pos="204"/>
              </w:tabs>
              <w:spacing w:before="0" w:after="0" w:line="214" w:lineRule="exact"/>
              <w:ind w:left="203" w:right="0" w:hanging="175"/>
              <w:jc w:val="left"/>
              <w:rPr>
                <w:sz w:val="17"/>
                <w:highlight w:val="none"/>
              </w:rPr>
            </w:pPr>
            <w:r>
              <w:rPr>
                <w:sz w:val="17"/>
                <w:highlight w:val="none"/>
              </w:rPr>
              <w:t>咨询、监督投诉方式；</w:t>
            </w:r>
          </w:p>
          <w:p>
            <w:pPr>
              <w:pStyle w:val="7"/>
              <w:numPr>
                <w:ilvl w:val="0"/>
                <w:numId w:val="122"/>
              </w:numPr>
              <w:tabs>
                <w:tab w:val="left" w:pos="204"/>
              </w:tabs>
              <w:spacing w:before="0" w:after="0" w:line="214" w:lineRule="exact"/>
              <w:ind w:left="203" w:right="0" w:hanging="175"/>
              <w:jc w:val="left"/>
              <w:rPr>
                <w:sz w:val="17"/>
                <w:highlight w:val="none"/>
              </w:rPr>
            </w:pPr>
            <w:r>
              <w:rPr>
                <w:sz w:val="17"/>
                <w:highlight w:val="none"/>
              </w:rPr>
              <w:t>处罚决定；</w:t>
            </w:r>
          </w:p>
          <w:p>
            <w:pPr>
              <w:pStyle w:val="7"/>
              <w:numPr>
                <w:ilvl w:val="0"/>
                <w:numId w:val="122"/>
              </w:numPr>
              <w:tabs>
                <w:tab w:val="left" w:pos="204"/>
              </w:tabs>
              <w:spacing w:before="0" w:after="0" w:line="216" w:lineRule="exact"/>
              <w:ind w:left="203" w:right="0" w:hanging="175"/>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spacing w:before="6"/>
              <w:rPr>
                <w:rFonts w:ascii="黑体"/>
                <w:sz w:val="13"/>
                <w:highlight w:val="none"/>
              </w:rPr>
            </w:pPr>
          </w:p>
          <w:p>
            <w:pPr>
              <w:pStyle w:val="7"/>
              <w:spacing w:before="1" w:line="235" w:lineRule="auto"/>
              <w:ind w:left="29" w:right="215"/>
              <w:rPr>
                <w:sz w:val="17"/>
                <w:highlight w:val="none"/>
              </w:rPr>
            </w:pPr>
            <w:r>
              <w:rPr>
                <w:spacing w:val="-2"/>
                <w:sz w:val="17"/>
                <w:highlight w:val="none"/>
              </w:rPr>
              <w:t>《中华人民共和国招标投标法实施条</w:t>
            </w:r>
            <w:r>
              <w:rPr>
                <w:sz w:val="17"/>
                <w:highlight w:val="none"/>
              </w:rPr>
              <w:t>例》</w:t>
            </w:r>
          </w:p>
          <w:p>
            <w:pPr>
              <w:pStyle w:val="7"/>
              <w:spacing w:before="10"/>
              <w:rPr>
                <w:rFonts w:ascii="黑体"/>
                <w:sz w:val="16"/>
                <w:highlight w:val="none"/>
              </w:rPr>
            </w:pPr>
          </w:p>
          <w:p>
            <w:pPr>
              <w:pStyle w:val="7"/>
              <w:spacing w:before="1" w:line="235" w:lineRule="auto"/>
              <w:ind w:left="29" w:right="215"/>
              <w:rPr>
                <w:sz w:val="17"/>
                <w:highlight w:val="none"/>
              </w:rPr>
            </w:pPr>
            <w:r>
              <w:rPr>
                <w:spacing w:val="-2"/>
                <w:sz w:val="17"/>
                <w:highlight w:val="none"/>
              </w:rPr>
              <w:t>《工程建设项目勘察设计招标投标办</w:t>
            </w:r>
            <w:r>
              <w:rPr>
                <w:sz w:val="17"/>
                <w:highlight w:val="none"/>
              </w:rPr>
              <w:t>法》</w:t>
            </w:r>
          </w:p>
          <w:p>
            <w:pPr>
              <w:pStyle w:val="7"/>
              <w:spacing w:before="7"/>
              <w:rPr>
                <w:rFonts w:ascii="黑体"/>
                <w:sz w:val="16"/>
                <w:highlight w:val="none"/>
              </w:rPr>
            </w:pPr>
          </w:p>
          <w:p>
            <w:pPr>
              <w:pStyle w:val="7"/>
              <w:ind w:left="29"/>
              <w:rPr>
                <w:sz w:val="17"/>
                <w:highlight w:val="none"/>
              </w:rPr>
            </w:pPr>
            <w:r>
              <w:rPr>
                <w:sz w:val="17"/>
                <w:highlight w:val="none"/>
              </w:rPr>
              <w:t>《工程建设项目货物招标投标办法》</w:t>
            </w:r>
          </w:p>
        </w:tc>
        <w:tc>
          <w:tcPr>
            <w:tcW w:w="958" w:type="dxa"/>
          </w:tcPr>
          <w:p>
            <w:pPr>
              <w:pStyle w:val="7"/>
              <w:rPr>
                <w:rFonts w:ascii="黑体"/>
                <w:sz w:val="16"/>
                <w:highlight w:val="none"/>
              </w:rPr>
            </w:pPr>
          </w:p>
          <w:p>
            <w:pPr>
              <w:pStyle w:val="7"/>
              <w:spacing w:before="6"/>
              <w:rPr>
                <w:rFonts w:ascii="黑体"/>
                <w:sz w:val="13"/>
                <w:highlight w:val="none"/>
              </w:rPr>
            </w:pPr>
          </w:p>
          <w:p>
            <w:pPr>
              <w:pStyle w:val="7"/>
              <w:numPr>
                <w:ilvl w:val="0"/>
                <w:numId w:val="123"/>
              </w:numPr>
              <w:tabs>
                <w:tab w:val="left" w:pos="203"/>
              </w:tabs>
              <w:spacing w:before="0" w:after="0" w:line="235" w:lineRule="auto"/>
              <w:ind w:left="29" w:right="50" w:firstLine="0"/>
              <w:jc w:val="both"/>
              <w:rPr>
                <w:sz w:val="17"/>
                <w:highlight w:val="none"/>
              </w:rPr>
            </w:pPr>
            <w:r>
              <w:rPr>
                <w:spacing w:val="-5"/>
                <w:sz w:val="17"/>
                <w:highlight w:val="none"/>
              </w:rPr>
              <w:t>除处罚决</w:t>
            </w:r>
            <w:r>
              <w:rPr>
                <w:spacing w:val="-4"/>
                <w:sz w:val="17"/>
                <w:highlight w:val="none"/>
              </w:rPr>
              <w:t>定外其他内容：长期公</w:t>
            </w:r>
            <w:r>
              <w:rPr>
                <w:sz w:val="17"/>
                <w:highlight w:val="none"/>
              </w:rPr>
              <w:t>开（</w:t>
            </w:r>
            <w:r>
              <w:rPr>
                <w:spacing w:val="-6"/>
                <w:sz w:val="17"/>
                <w:highlight w:val="none"/>
              </w:rPr>
              <w:t>动态调</w:t>
            </w:r>
            <w:r>
              <w:rPr>
                <w:sz w:val="17"/>
                <w:highlight w:val="none"/>
              </w:rPr>
              <w:t>整）；</w:t>
            </w:r>
          </w:p>
          <w:p>
            <w:pPr>
              <w:pStyle w:val="7"/>
              <w:numPr>
                <w:ilvl w:val="0"/>
                <w:numId w:val="123"/>
              </w:numPr>
              <w:tabs>
                <w:tab w:val="left" w:pos="203"/>
              </w:tabs>
              <w:spacing w:before="4" w:after="0" w:line="235" w:lineRule="auto"/>
              <w:ind w:left="29" w:right="49"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spacing w:before="9"/>
              <w:rPr>
                <w:rFonts w:ascii="黑体"/>
                <w:sz w:val="12"/>
                <w:highlight w:val="none"/>
              </w:rPr>
            </w:pPr>
          </w:p>
          <w:p>
            <w:pPr>
              <w:pStyle w:val="7"/>
              <w:spacing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2"/>
              <w:rPr>
                <w:rFonts w:ascii="黑体"/>
                <w:sz w:val="13"/>
                <w:highlight w:val="none"/>
              </w:rPr>
            </w:pPr>
          </w:p>
          <w:p>
            <w:pPr>
              <w:pStyle w:val="7"/>
              <w:tabs>
                <w:tab w:val="left" w:pos="1403"/>
              </w:tabs>
              <w:spacing w:line="216" w:lineRule="exact"/>
              <w:ind w:left="28"/>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8"/>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8"/>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8"/>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8"/>
              <w:rPr>
                <w:sz w:val="17"/>
                <w:highlight w:val="none"/>
              </w:rPr>
            </w:pPr>
            <w:r>
              <w:rPr>
                <w:sz w:val="17"/>
                <w:highlight w:val="none"/>
              </w:rPr>
              <w:t>□便民服务站</w:t>
            </w:r>
            <w:r>
              <w:rPr>
                <w:sz w:val="17"/>
                <w:highlight w:val="none"/>
              </w:rPr>
              <w:tab/>
            </w:r>
            <w:r>
              <w:rPr>
                <w:sz w:val="17"/>
                <w:highlight w:val="none"/>
              </w:rPr>
              <w:t>□入户/现场</w:t>
            </w:r>
          </w:p>
          <w:p>
            <w:pPr>
              <w:pStyle w:val="7"/>
              <w:spacing w:before="2" w:line="235" w:lineRule="auto"/>
              <w:ind w:left="28" w:right="17"/>
              <w:rPr>
                <w:sz w:val="17"/>
                <w:highlight w:val="none"/>
              </w:rPr>
            </w:pPr>
            <w:r>
              <w:rPr>
                <w:sz w:val="17"/>
                <w:highlight w:val="none"/>
              </w:rPr>
              <w:t>□社区/企事业单位/村公示栏（电子屏）</w:t>
            </w:r>
          </w:p>
          <w:p>
            <w:pPr>
              <w:pStyle w:val="7"/>
              <w:tabs>
                <w:tab w:val="left" w:pos="1403"/>
              </w:tabs>
              <w:spacing w:line="216" w:lineRule="exact"/>
              <w:ind w:left="28"/>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2"/>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3"/>
              <w:jc w:val="center"/>
              <w:rPr>
                <w:rFonts w:ascii="Arial" w:hAnsi="Arial"/>
                <w:sz w:val="17"/>
                <w:highlight w:val="none"/>
              </w:rPr>
            </w:pPr>
            <w:r>
              <w:rPr>
                <w:rFonts w:ascii="Arial" w:hAnsi="Arial"/>
                <w:w w:val="100"/>
                <w:sz w:val="17"/>
                <w:highlight w:val="none"/>
              </w:rPr>
              <w:t>√</w:t>
            </w:r>
          </w:p>
        </w:tc>
      </w:tr>
    </w:tbl>
    <w:p>
      <w:pPr>
        <w:rPr>
          <w:sz w:val="2"/>
          <w:szCs w:val="2"/>
          <w:highlight w:val="none"/>
        </w:rPr>
      </w:pPr>
      <w:r>
        <w:rPr>
          <w:highlight w:val="none"/>
        </w:rPr>
        <mc:AlternateContent>
          <mc:Choice Requires="wps">
            <w:drawing>
              <wp:anchor distT="0" distB="0" distL="114300" distR="114300" simplePos="0" relativeHeight="251676672" behindDoc="0" locked="0" layoutInCell="1" allowOverlap="1">
                <wp:simplePos x="0" y="0"/>
                <wp:positionH relativeFrom="page">
                  <wp:posOffset>382905</wp:posOffset>
                </wp:positionH>
                <wp:positionV relativeFrom="page">
                  <wp:posOffset>1012825</wp:posOffset>
                </wp:positionV>
                <wp:extent cx="177800" cy="558800"/>
                <wp:effectExtent l="0" t="0" r="0" b="0"/>
                <wp:wrapNone/>
                <wp:docPr id="170" name="文本框 170"/>
                <wp:cNvGraphicFramePr/>
                <a:graphic xmlns:a="http://schemas.openxmlformats.org/drawingml/2006/main">
                  <a:graphicData uri="http://schemas.microsoft.com/office/word/2010/wordprocessingShape">
                    <wps:wsp>
                      <wps:cNvSpPr txBox="1"/>
                      <wps:spPr>
                        <a:xfrm>
                          <a:off x="0" y="0"/>
                          <a:ext cx="177800" cy="558800"/>
                        </a:xfrm>
                        <a:prstGeom prst="rect">
                          <a:avLst/>
                        </a:prstGeom>
                        <a:noFill/>
                        <a:ln>
                          <a:noFill/>
                        </a:ln>
                      </wps:spPr>
                      <wps:txbx>
                        <w:txbxContent>
                          <w:p>
                            <w:pPr>
                              <w:spacing w:before="0" w:line="280" w:lineRule="exact"/>
                              <w:ind w:left="20" w:right="0" w:firstLine="0"/>
                              <w:jc w:val="left"/>
                              <w:rPr>
                                <w:sz w:val="24"/>
                              </w:rPr>
                            </w:pPr>
                            <w:r>
                              <w:rPr>
                                <w:sz w:val="24"/>
                              </w:rPr>
                              <w:t>- 380 -</w:t>
                            </w:r>
                          </w:p>
                        </w:txbxContent>
                      </wps:txbx>
                      <wps:bodyPr vert="vert" lIns="0" tIns="0" rIns="0" bIns="0" upright="1"/>
                    </wps:wsp>
                  </a:graphicData>
                </a:graphic>
              </wp:anchor>
            </w:drawing>
          </mc:Choice>
          <mc:Fallback>
            <w:pict>
              <v:shape id="_x0000_s1026" o:spid="_x0000_s1026" o:spt="202" type="#_x0000_t202" style="position:absolute;left:0pt;margin-left:30.15pt;margin-top:79.75pt;height:44pt;width:14pt;mso-position-horizontal-relative:page;mso-position-vertical-relative:page;z-index:251676672;mso-width-relative:page;mso-height-relative:page;" filled="f" stroked="f" coordsize="21600,21600" o:gfxdata="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4syULaAAAACQEAAA8AAAAAAAAAAQAgAAAAIgAAAGRycy9kb3ducmV2Lnht&#10;bFBLAQIUABQAAAAIAIdO4kBUcmJzvgEAAIEDAAAOAAAAAAAAAAEAIAAAACkBAABkcnMvZTJvRG9j&#10;LnhtbFBLBQYAAAAABgAGAFkBAABZBQAAAAA=&#10;">
                <v:fill on="f" focussize="0,0"/>
                <v:stroke on="f"/>
                <v:imagedata o:title=""/>
                <o:lock v:ext="edit" aspectratio="f"/>
                <v:textbox inset="0mm,0mm,0mm,0mm" style="layout-flow:vertical;">
                  <w:txbxContent>
                    <w:p>
                      <w:pPr>
                        <w:spacing w:before="0" w:line="280" w:lineRule="exact"/>
                        <w:ind w:left="20" w:right="0" w:firstLine="0"/>
                        <w:jc w:val="left"/>
                        <w:rPr>
                          <w:sz w:val="24"/>
                        </w:rPr>
                      </w:pPr>
                      <w:r>
                        <w:rPr>
                          <w:sz w:val="24"/>
                        </w:rPr>
                        <w:t>- 380 -</w:t>
                      </w:r>
                    </w:p>
                  </w:txbxContent>
                </v:textbox>
              </v:shape>
            </w:pict>
          </mc:Fallback>
        </mc:AlternateContent>
      </w:r>
    </w:p>
    <w:p>
      <w:pPr>
        <w:spacing w:after="0"/>
        <w:rPr>
          <w:sz w:val="2"/>
          <w:szCs w:val="2"/>
          <w:highlight w:val="none"/>
        </w:rPr>
        <w:sectPr>
          <w:pgSz w:w="16840" w:h="11910" w:orient="landscape"/>
          <w:pgMar w:top="1100" w:right="940" w:bottom="280" w:left="1020" w:header="720" w:footer="720" w:gutter="0"/>
          <w:cols w:space="720" w:num="1"/>
        </w:sectPr>
      </w:pPr>
    </w:p>
    <w:tbl>
      <w:tblPr>
        <w:tblStyle w:val="5"/>
        <w:tblW w:w="0" w:type="auto"/>
        <w:tblInd w:w="17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1"/>
        <w:gridCol w:w="447"/>
        <w:gridCol w:w="1350"/>
        <w:gridCol w:w="1954"/>
        <w:gridCol w:w="3003"/>
        <w:gridCol w:w="958"/>
        <w:gridCol w:w="486"/>
        <w:gridCol w:w="2807"/>
        <w:gridCol w:w="577"/>
        <w:gridCol w:w="486"/>
        <w:gridCol w:w="486"/>
        <w:gridCol w:w="591"/>
        <w:gridCol w:w="459"/>
        <w:gridCol w:w="44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2" w:hRule="atLeast"/>
        </w:trPr>
        <w:tc>
          <w:tcPr>
            <w:tcW w:w="381" w:type="dxa"/>
            <w:vMerge w:val="restart"/>
          </w:tcPr>
          <w:p>
            <w:pPr>
              <w:pStyle w:val="7"/>
              <w:rPr>
                <w:rFonts w:ascii="黑体"/>
                <w:sz w:val="16"/>
                <w:highlight w:val="none"/>
              </w:rPr>
            </w:pPr>
          </w:p>
          <w:p>
            <w:pPr>
              <w:pStyle w:val="7"/>
              <w:spacing w:before="126" w:line="235" w:lineRule="auto"/>
              <w:ind w:left="110" w:right="77"/>
              <w:rPr>
                <w:sz w:val="17"/>
                <w:highlight w:val="none"/>
              </w:rPr>
            </w:pPr>
            <w:r>
              <w:rPr>
                <w:sz w:val="17"/>
                <w:highlight w:val="none"/>
              </w:rPr>
              <w:t>序号</w:t>
            </w:r>
          </w:p>
        </w:tc>
        <w:tc>
          <w:tcPr>
            <w:tcW w:w="1797" w:type="dxa"/>
            <w:gridSpan w:val="2"/>
          </w:tcPr>
          <w:p>
            <w:pPr>
              <w:pStyle w:val="7"/>
              <w:spacing w:before="1"/>
              <w:rPr>
                <w:rFonts w:ascii="黑体"/>
                <w:sz w:val="13"/>
                <w:highlight w:val="none"/>
              </w:rPr>
            </w:pPr>
          </w:p>
          <w:p>
            <w:pPr>
              <w:pStyle w:val="7"/>
              <w:spacing w:before="1"/>
              <w:ind w:left="557"/>
              <w:rPr>
                <w:sz w:val="17"/>
                <w:highlight w:val="none"/>
              </w:rPr>
            </w:pPr>
            <w:r>
              <w:rPr>
                <w:sz w:val="17"/>
                <w:highlight w:val="none"/>
              </w:rPr>
              <w:t>公开事项</w:t>
            </w:r>
          </w:p>
        </w:tc>
        <w:tc>
          <w:tcPr>
            <w:tcW w:w="1954" w:type="dxa"/>
            <w:vMerge w:val="restart"/>
          </w:tcPr>
          <w:p>
            <w:pPr>
              <w:pStyle w:val="7"/>
              <w:rPr>
                <w:rFonts w:ascii="黑体"/>
                <w:sz w:val="16"/>
                <w:highlight w:val="none"/>
              </w:rPr>
            </w:pPr>
          </w:p>
          <w:p>
            <w:pPr>
              <w:pStyle w:val="7"/>
              <w:spacing w:before="12"/>
              <w:rPr>
                <w:rFonts w:ascii="黑体"/>
                <w:sz w:val="17"/>
                <w:highlight w:val="none"/>
              </w:rPr>
            </w:pPr>
          </w:p>
          <w:p>
            <w:pPr>
              <w:pStyle w:val="7"/>
              <w:ind w:left="636"/>
              <w:rPr>
                <w:sz w:val="17"/>
                <w:highlight w:val="none"/>
              </w:rPr>
            </w:pPr>
            <w:r>
              <w:rPr>
                <w:sz w:val="17"/>
                <w:highlight w:val="none"/>
              </w:rPr>
              <w:t>公开内容</w:t>
            </w:r>
          </w:p>
        </w:tc>
        <w:tc>
          <w:tcPr>
            <w:tcW w:w="3003" w:type="dxa"/>
            <w:vMerge w:val="restart"/>
          </w:tcPr>
          <w:p>
            <w:pPr>
              <w:pStyle w:val="7"/>
              <w:rPr>
                <w:rFonts w:ascii="黑体"/>
                <w:sz w:val="16"/>
                <w:highlight w:val="none"/>
              </w:rPr>
            </w:pPr>
          </w:p>
          <w:p>
            <w:pPr>
              <w:pStyle w:val="7"/>
              <w:spacing w:before="12"/>
              <w:rPr>
                <w:rFonts w:ascii="黑体"/>
                <w:sz w:val="17"/>
                <w:highlight w:val="none"/>
              </w:rPr>
            </w:pPr>
          </w:p>
          <w:p>
            <w:pPr>
              <w:pStyle w:val="7"/>
              <w:ind w:left="60" w:right="28"/>
              <w:jc w:val="center"/>
              <w:rPr>
                <w:sz w:val="17"/>
                <w:highlight w:val="none"/>
              </w:rPr>
            </w:pPr>
            <w:r>
              <w:rPr>
                <w:sz w:val="17"/>
                <w:highlight w:val="none"/>
              </w:rPr>
              <w:t>公开依据</w:t>
            </w:r>
          </w:p>
        </w:tc>
        <w:tc>
          <w:tcPr>
            <w:tcW w:w="958" w:type="dxa"/>
            <w:vMerge w:val="restart"/>
          </w:tcPr>
          <w:p>
            <w:pPr>
              <w:pStyle w:val="7"/>
              <w:rPr>
                <w:rFonts w:ascii="黑体"/>
                <w:sz w:val="16"/>
                <w:highlight w:val="none"/>
              </w:rPr>
            </w:pPr>
          </w:p>
          <w:p>
            <w:pPr>
              <w:pStyle w:val="7"/>
              <w:spacing w:before="126" w:line="235" w:lineRule="auto"/>
              <w:ind w:left="310" w:right="278"/>
              <w:rPr>
                <w:sz w:val="17"/>
                <w:highlight w:val="none"/>
              </w:rPr>
            </w:pPr>
            <w:r>
              <w:rPr>
                <w:sz w:val="17"/>
                <w:highlight w:val="none"/>
              </w:rPr>
              <w:t>公开时限</w:t>
            </w:r>
          </w:p>
        </w:tc>
        <w:tc>
          <w:tcPr>
            <w:tcW w:w="486" w:type="dxa"/>
            <w:vMerge w:val="restart"/>
          </w:tcPr>
          <w:p>
            <w:pPr>
              <w:pStyle w:val="7"/>
              <w:rPr>
                <w:rFonts w:ascii="黑体"/>
                <w:sz w:val="16"/>
                <w:highlight w:val="none"/>
              </w:rPr>
            </w:pPr>
          </w:p>
          <w:p>
            <w:pPr>
              <w:pStyle w:val="7"/>
              <w:spacing w:before="126" w:line="235" w:lineRule="auto"/>
              <w:ind w:left="75" w:right="42"/>
              <w:rPr>
                <w:sz w:val="17"/>
                <w:highlight w:val="none"/>
              </w:rPr>
            </w:pPr>
            <w:r>
              <w:rPr>
                <w:sz w:val="17"/>
                <w:highlight w:val="none"/>
              </w:rPr>
              <w:t>公开主体</w:t>
            </w:r>
          </w:p>
        </w:tc>
        <w:tc>
          <w:tcPr>
            <w:tcW w:w="2807" w:type="dxa"/>
            <w:vMerge w:val="restart"/>
          </w:tcPr>
          <w:p>
            <w:pPr>
              <w:pStyle w:val="7"/>
              <w:spacing w:before="3"/>
              <w:rPr>
                <w:rFonts w:ascii="黑体"/>
                <w:sz w:val="17"/>
                <w:highlight w:val="none"/>
              </w:rPr>
            </w:pPr>
          </w:p>
          <w:p>
            <w:pPr>
              <w:pStyle w:val="7"/>
              <w:spacing w:line="216" w:lineRule="exact"/>
              <w:ind w:left="740"/>
              <w:rPr>
                <w:sz w:val="17"/>
                <w:highlight w:val="none"/>
              </w:rPr>
            </w:pPr>
            <w:r>
              <w:rPr>
                <w:sz w:val="17"/>
                <w:highlight w:val="none"/>
              </w:rPr>
              <w:t>公开渠道和载体</w:t>
            </w:r>
          </w:p>
          <w:p>
            <w:pPr>
              <w:pStyle w:val="7"/>
              <w:spacing w:before="2" w:line="235" w:lineRule="auto"/>
              <w:ind w:left="29" w:right="156"/>
              <w:rPr>
                <w:sz w:val="17"/>
                <w:highlight w:val="none"/>
              </w:rPr>
            </w:pPr>
            <w:r>
              <w:rPr>
                <w:sz w:val="17"/>
                <w:highlight w:val="none"/>
              </w:rPr>
              <w:t>（“■”表示必选项，“□”表示可选项）</w:t>
            </w:r>
          </w:p>
        </w:tc>
        <w:tc>
          <w:tcPr>
            <w:tcW w:w="1063" w:type="dxa"/>
            <w:gridSpan w:val="2"/>
          </w:tcPr>
          <w:p>
            <w:pPr>
              <w:pStyle w:val="7"/>
              <w:spacing w:before="1"/>
              <w:rPr>
                <w:rFonts w:ascii="黑体"/>
                <w:sz w:val="13"/>
                <w:highlight w:val="none"/>
              </w:rPr>
            </w:pPr>
          </w:p>
          <w:p>
            <w:pPr>
              <w:pStyle w:val="7"/>
              <w:spacing w:before="1"/>
              <w:ind w:left="188"/>
              <w:rPr>
                <w:sz w:val="17"/>
                <w:highlight w:val="none"/>
              </w:rPr>
            </w:pPr>
            <w:r>
              <w:rPr>
                <w:sz w:val="17"/>
                <w:highlight w:val="none"/>
              </w:rPr>
              <w:t>公开对象</w:t>
            </w:r>
          </w:p>
        </w:tc>
        <w:tc>
          <w:tcPr>
            <w:tcW w:w="1077" w:type="dxa"/>
            <w:gridSpan w:val="2"/>
          </w:tcPr>
          <w:p>
            <w:pPr>
              <w:pStyle w:val="7"/>
              <w:spacing w:before="1"/>
              <w:rPr>
                <w:rFonts w:ascii="黑体"/>
                <w:sz w:val="13"/>
                <w:highlight w:val="none"/>
              </w:rPr>
            </w:pPr>
          </w:p>
          <w:p>
            <w:pPr>
              <w:pStyle w:val="7"/>
              <w:spacing w:before="1"/>
              <w:ind w:left="194"/>
              <w:rPr>
                <w:sz w:val="17"/>
                <w:highlight w:val="none"/>
              </w:rPr>
            </w:pPr>
            <w:r>
              <w:rPr>
                <w:sz w:val="17"/>
                <w:highlight w:val="none"/>
              </w:rPr>
              <w:t>公开方式</w:t>
            </w:r>
          </w:p>
        </w:tc>
        <w:tc>
          <w:tcPr>
            <w:tcW w:w="907" w:type="dxa"/>
            <w:gridSpan w:val="2"/>
          </w:tcPr>
          <w:p>
            <w:pPr>
              <w:pStyle w:val="7"/>
              <w:spacing w:before="1"/>
              <w:rPr>
                <w:rFonts w:ascii="黑体"/>
                <w:sz w:val="13"/>
                <w:highlight w:val="none"/>
              </w:rPr>
            </w:pPr>
          </w:p>
          <w:p>
            <w:pPr>
              <w:pStyle w:val="7"/>
              <w:spacing w:before="1"/>
              <w:ind w:left="109"/>
              <w:rPr>
                <w:sz w:val="17"/>
                <w:highlight w:val="none"/>
              </w:rPr>
            </w:pPr>
            <w:r>
              <w:rPr>
                <w:sz w:val="17"/>
                <w:highlight w:val="none"/>
              </w:rPr>
              <w:t>公开层级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1" w:hRule="atLeast"/>
        </w:trPr>
        <w:tc>
          <w:tcPr>
            <w:tcW w:w="381" w:type="dxa"/>
            <w:vMerge w:val="continue"/>
            <w:tcBorders>
              <w:top w:val="nil"/>
            </w:tcBorders>
          </w:tcPr>
          <w:p>
            <w:pPr>
              <w:rPr>
                <w:sz w:val="2"/>
                <w:szCs w:val="2"/>
                <w:highlight w:val="none"/>
              </w:rPr>
            </w:pPr>
          </w:p>
        </w:tc>
        <w:tc>
          <w:tcPr>
            <w:tcW w:w="447" w:type="dxa"/>
          </w:tcPr>
          <w:p>
            <w:pPr>
              <w:pStyle w:val="7"/>
              <w:spacing w:before="53" w:line="235" w:lineRule="auto"/>
              <w:ind w:left="55" w:right="22"/>
              <w:rPr>
                <w:sz w:val="17"/>
                <w:highlight w:val="none"/>
              </w:rPr>
            </w:pPr>
            <w:r>
              <w:rPr>
                <w:sz w:val="17"/>
                <w:highlight w:val="none"/>
              </w:rPr>
              <w:t>一级事项</w:t>
            </w:r>
          </w:p>
        </w:tc>
        <w:tc>
          <w:tcPr>
            <w:tcW w:w="1350" w:type="dxa"/>
          </w:tcPr>
          <w:p>
            <w:pPr>
              <w:pStyle w:val="7"/>
              <w:spacing w:before="3"/>
              <w:rPr>
                <w:rFonts w:ascii="黑体"/>
                <w:sz w:val="12"/>
                <w:highlight w:val="none"/>
              </w:rPr>
            </w:pPr>
          </w:p>
          <w:p>
            <w:pPr>
              <w:pStyle w:val="7"/>
              <w:ind w:left="333"/>
              <w:rPr>
                <w:sz w:val="17"/>
                <w:highlight w:val="none"/>
              </w:rPr>
            </w:pPr>
            <w:r>
              <w:rPr>
                <w:sz w:val="17"/>
                <w:highlight w:val="none"/>
              </w:rPr>
              <w:t>二级事项</w:t>
            </w:r>
          </w:p>
        </w:tc>
        <w:tc>
          <w:tcPr>
            <w:tcW w:w="1954" w:type="dxa"/>
            <w:vMerge w:val="continue"/>
            <w:tcBorders>
              <w:top w:val="nil"/>
            </w:tcBorders>
          </w:tcPr>
          <w:p>
            <w:pPr>
              <w:rPr>
                <w:sz w:val="2"/>
                <w:szCs w:val="2"/>
                <w:highlight w:val="none"/>
              </w:rPr>
            </w:pPr>
          </w:p>
        </w:tc>
        <w:tc>
          <w:tcPr>
            <w:tcW w:w="3003" w:type="dxa"/>
            <w:vMerge w:val="continue"/>
            <w:tcBorders>
              <w:top w:val="nil"/>
            </w:tcBorders>
          </w:tcPr>
          <w:p>
            <w:pPr>
              <w:rPr>
                <w:sz w:val="2"/>
                <w:szCs w:val="2"/>
                <w:highlight w:val="none"/>
              </w:rPr>
            </w:pPr>
          </w:p>
        </w:tc>
        <w:tc>
          <w:tcPr>
            <w:tcW w:w="958" w:type="dxa"/>
            <w:vMerge w:val="continue"/>
            <w:tcBorders>
              <w:top w:val="nil"/>
            </w:tcBorders>
          </w:tcPr>
          <w:p>
            <w:pPr>
              <w:rPr>
                <w:sz w:val="2"/>
                <w:szCs w:val="2"/>
                <w:highlight w:val="none"/>
              </w:rPr>
            </w:pPr>
          </w:p>
        </w:tc>
        <w:tc>
          <w:tcPr>
            <w:tcW w:w="486" w:type="dxa"/>
            <w:vMerge w:val="continue"/>
            <w:tcBorders>
              <w:top w:val="nil"/>
            </w:tcBorders>
          </w:tcPr>
          <w:p>
            <w:pPr>
              <w:rPr>
                <w:sz w:val="2"/>
                <w:szCs w:val="2"/>
                <w:highlight w:val="none"/>
              </w:rPr>
            </w:pPr>
          </w:p>
        </w:tc>
        <w:tc>
          <w:tcPr>
            <w:tcW w:w="2807" w:type="dxa"/>
            <w:vMerge w:val="continue"/>
            <w:tcBorders>
              <w:top w:val="nil"/>
            </w:tcBorders>
          </w:tcPr>
          <w:p>
            <w:pPr>
              <w:rPr>
                <w:sz w:val="2"/>
                <w:szCs w:val="2"/>
                <w:highlight w:val="none"/>
              </w:rPr>
            </w:pPr>
          </w:p>
        </w:tc>
        <w:tc>
          <w:tcPr>
            <w:tcW w:w="577" w:type="dxa"/>
          </w:tcPr>
          <w:p>
            <w:pPr>
              <w:pStyle w:val="7"/>
              <w:spacing w:before="3"/>
              <w:rPr>
                <w:rFonts w:ascii="黑体"/>
                <w:sz w:val="12"/>
                <w:highlight w:val="none"/>
              </w:rPr>
            </w:pPr>
          </w:p>
          <w:p>
            <w:pPr>
              <w:pStyle w:val="7"/>
              <w:ind w:left="29"/>
              <w:jc w:val="center"/>
              <w:rPr>
                <w:sz w:val="17"/>
                <w:highlight w:val="none"/>
              </w:rPr>
            </w:pPr>
            <w:r>
              <w:rPr>
                <w:sz w:val="17"/>
                <w:highlight w:val="none"/>
              </w:rPr>
              <w:t>全社会</w:t>
            </w:r>
          </w:p>
        </w:tc>
        <w:tc>
          <w:tcPr>
            <w:tcW w:w="486" w:type="dxa"/>
          </w:tcPr>
          <w:p>
            <w:pPr>
              <w:pStyle w:val="7"/>
              <w:spacing w:before="53" w:line="235" w:lineRule="auto"/>
              <w:ind w:left="74" w:right="43"/>
              <w:rPr>
                <w:sz w:val="17"/>
                <w:highlight w:val="none"/>
              </w:rPr>
            </w:pPr>
            <w:r>
              <w:rPr>
                <w:sz w:val="17"/>
                <w:highlight w:val="none"/>
              </w:rPr>
              <w:t>特定群体</w:t>
            </w:r>
          </w:p>
        </w:tc>
        <w:tc>
          <w:tcPr>
            <w:tcW w:w="486" w:type="dxa"/>
          </w:tcPr>
          <w:p>
            <w:pPr>
              <w:pStyle w:val="7"/>
              <w:spacing w:before="3"/>
              <w:rPr>
                <w:rFonts w:ascii="黑体"/>
                <w:sz w:val="12"/>
                <w:highlight w:val="none"/>
              </w:rPr>
            </w:pPr>
          </w:p>
          <w:p>
            <w:pPr>
              <w:pStyle w:val="7"/>
              <w:ind w:left="57" w:right="29"/>
              <w:jc w:val="center"/>
              <w:rPr>
                <w:sz w:val="17"/>
                <w:highlight w:val="none"/>
              </w:rPr>
            </w:pPr>
            <w:r>
              <w:rPr>
                <w:sz w:val="17"/>
                <w:highlight w:val="none"/>
              </w:rPr>
              <w:t>主动</w:t>
            </w:r>
          </w:p>
        </w:tc>
        <w:tc>
          <w:tcPr>
            <w:tcW w:w="591" w:type="dxa"/>
          </w:tcPr>
          <w:p>
            <w:pPr>
              <w:pStyle w:val="7"/>
              <w:spacing w:before="3"/>
              <w:rPr>
                <w:rFonts w:ascii="黑体"/>
                <w:sz w:val="12"/>
                <w:highlight w:val="none"/>
              </w:rPr>
            </w:pPr>
          </w:p>
          <w:p>
            <w:pPr>
              <w:pStyle w:val="7"/>
              <w:ind w:left="39"/>
              <w:rPr>
                <w:sz w:val="17"/>
                <w:highlight w:val="none"/>
              </w:rPr>
            </w:pPr>
            <w:r>
              <w:rPr>
                <w:sz w:val="17"/>
                <w:highlight w:val="none"/>
              </w:rPr>
              <w:t>依申请</w:t>
            </w:r>
          </w:p>
        </w:tc>
        <w:tc>
          <w:tcPr>
            <w:tcW w:w="459" w:type="dxa"/>
          </w:tcPr>
          <w:p>
            <w:pPr>
              <w:pStyle w:val="7"/>
              <w:spacing w:before="3"/>
              <w:rPr>
                <w:rFonts w:ascii="黑体"/>
                <w:sz w:val="12"/>
                <w:highlight w:val="none"/>
              </w:rPr>
            </w:pPr>
          </w:p>
          <w:p>
            <w:pPr>
              <w:pStyle w:val="7"/>
              <w:ind w:left="42" w:right="16"/>
              <w:jc w:val="center"/>
              <w:rPr>
                <w:sz w:val="17"/>
                <w:highlight w:val="none"/>
              </w:rPr>
            </w:pPr>
            <w:r>
              <w:rPr>
                <w:sz w:val="17"/>
                <w:highlight w:val="none"/>
              </w:rPr>
              <w:t>市级</w:t>
            </w:r>
          </w:p>
        </w:tc>
        <w:tc>
          <w:tcPr>
            <w:tcW w:w="448" w:type="dxa"/>
          </w:tcPr>
          <w:p>
            <w:pPr>
              <w:pStyle w:val="7"/>
              <w:spacing w:before="3"/>
              <w:rPr>
                <w:rFonts w:ascii="黑体"/>
                <w:sz w:val="12"/>
                <w:highlight w:val="none"/>
              </w:rPr>
            </w:pPr>
          </w:p>
          <w:p>
            <w:pPr>
              <w:pStyle w:val="7"/>
              <w:ind w:left="34" w:right="13"/>
              <w:jc w:val="center"/>
              <w:rPr>
                <w:sz w:val="17"/>
                <w:highlight w:val="none"/>
              </w:rPr>
            </w:pPr>
            <w:r>
              <w:rPr>
                <w:sz w:val="17"/>
                <w:highlight w:val="none"/>
              </w:rPr>
              <w:t>县级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6"/>
              <w:ind w:left="47" w:right="17"/>
              <w:jc w:val="center"/>
              <w:rPr>
                <w:sz w:val="17"/>
                <w:highlight w:val="none"/>
              </w:rPr>
            </w:pPr>
            <w:r>
              <w:rPr>
                <w:sz w:val="17"/>
                <w:highlight w:val="none"/>
              </w:rPr>
              <w:t>501</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5"/>
              <w:rPr>
                <w:rFonts w:ascii="黑体"/>
                <w:sz w:val="15"/>
                <w:highlight w:val="none"/>
              </w:rPr>
            </w:pPr>
          </w:p>
          <w:p>
            <w:pPr>
              <w:pStyle w:val="7"/>
              <w:spacing w:line="235" w:lineRule="auto"/>
              <w:ind w:left="58" w:right="24"/>
              <w:jc w:val="both"/>
              <w:rPr>
                <w:sz w:val="17"/>
                <w:highlight w:val="none"/>
              </w:rPr>
            </w:pPr>
            <w:r>
              <w:rPr>
                <w:sz w:val="17"/>
                <w:highlight w:val="none"/>
              </w:rPr>
              <w:t>工程招标投标管理</w:t>
            </w:r>
          </w:p>
        </w:tc>
        <w:tc>
          <w:tcPr>
            <w:tcW w:w="1350" w:type="dxa"/>
          </w:tcPr>
          <w:p>
            <w:pPr>
              <w:pStyle w:val="7"/>
              <w:rPr>
                <w:rFonts w:ascii="黑体"/>
                <w:sz w:val="16"/>
                <w:highlight w:val="none"/>
              </w:rPr>
            </w:pPr>
          </w:p>
          <w:p>
            <w:pPr>
              <w:pStyle w:val="7"/>
              <w:spacing w:before="12"/>
              <w:rPr>
                <w:rFonts w:ascii="黑体"/>
                <w:sz w:val="13"/>
                <w:highlight w:val="none"/>
              </w:rPr>
            </w:pPr>
          </w:p>
          <w:p>
            <w:pPr>
              <w:pStyle w:val="7"/>
              <w:spacing w:line="235" w:lineRule="auto"/>
              <w:ind w:left="30" w:right="100"/>
              <w:jc w:val="both"/>
              <w:rPr>
                <w:sz w:val="17"/>
                <w:highlight w:val="none"/>
              </w:rPr>
            </w:pPr>
            <w:r>
              <w:rPr>
                <w:sz w:val="17"/>
                <w:highlight w:val="none"/>
              </w:rPr>
              <w:t>评标委员会成员向招标人征询确定中标人的意向或者接受任何单位或者个人明示或者暗示提出的倾向或者排斥特定投标人的要求</w:t>
            </w:r>
          </w:p>
        </w:tc>
        <w:tc>
          <w:tcPr>
            <w:tcW w:w="1954" w:type="dxa"/>
          </w:tcPr>
          <w:p>
            <w:pPr>
              <w:pStyle w:val="7"/>
              <w:spacing w:before="2"/>
              <w:rPr>
                <w:rFonts w:ascii="黑体"/>
                <w:sz w:val="13"/>
                <w:highlight w:val="none"/>
              </w:rPr>
            </w:pPr>
          </w:p>
          <w:p>
            <w:pPr>
              <w:pStyle w:val="7"/>
              <w:numPr>
                <w:ilvl w:val="0"/>
                <w:numId w:val="124"/>
              </w:numPr>
              <w:tabs>
                <w:tab w:val="left" w:pos="204"/>
              </w:tabs>
              <w:spacing w:before="0" w:after="0" w:line="235" w:lineRule="auto"/>
              <w:ind w:left="30"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124"/>
              </w:numPr>
              <w:tabs>
                <w:tab w:val="left" w:pos="204"/>
              </w:tabs>
              <w:spacing w:before="2" w:after="0" w:line="235" w:lineRule="auto"/>
              <w:ind w:left="30"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124"/>
              </w:numPr>
              <w:tabs>
                <w:tab w:val="left" w:pos="204"/>
              </w:tabs>
              <w:spacing w:before="0" w:after="0" w:line="214" w:lineRule="exact"/>
              <w:ind w:left="203" w:right="0" w:hanging="174"/>
              <w:jc w:val="left"/>
              <w:rPr>
                <w:sz w:val="17"/>
                <w:highlight w:val="none"/>
              </w:rPr>
            </w:pPr>
            <w:r>
              <w:rPr>
                <w:sz w:val="17"/>
                <w:highlight w:val="none"/>
              </w:rPr>
              <w:t>执法依据；</w:t>
            </w:r>
          </w:p>
          <w:p>
            <w:pPr>
              <w:pStyle w:val="7"/>
              <w:numPr>
                <w:ilvl w:val="0"/>
                <w:numId w:val="124"/>
              </w:numPr>
              <w:tabs>
                <w:tab w:val="left" w:pos="204"/>
              </w:tabs>
              <w:spacing w:before="2" w:after="0" w:line="235" w:lineRule="auto"/>
              <w:ind w:left="30"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124"/>
              </w:numPr>
              <w:tabs>
                <w:tab w:val="left" w:pos="204"/>
              </w:tabs>
              <w:spacing w:before="0" w:after="0" w:line="214" w:lineRule="exact"/>
              <w:ind w:left="203" w:right="0" w:hanging="174"/>
              <w:jc w:val="left"/>
              <w:rPr>
                <w:sz w:val="17"/>
                <w:highlight w:val="none"/>
              </w:rPr>
            </w:pPr>
            <w:r>
              <w:rPr>
                <w:sz w:val="17"/>
                <w:highlight w:val="none"/>
              </w:rPr>
              <w:t>咨询、监督投诉方式；</w:t>
            </w:r>
          </w:p>
          <w:p>
            <w:pPr>
              <w:pStyle w:val="7"/>
              <w:numPr>
                <w:ilvl w:val="0"/>
                <w:numId w:val="124"/>
              </w:numPr>
              <w:tabs>
                <w:tab w:val="left" w:pos="204"/>
              </w:tabs>
              <w:spacing w:before="0" w:after="0" w:line="214" w:lineRule="exact"/>
              <w:ind w:left="203" w:right="0" w:hanging="174"/>
              <w:jc w:val="left"/>
              <w:rPr>
                <w:sz w:val="17"/>
                <w:highlight w:val="none"/>
              </w:rPr>
            </w:pPr>
            <w:r>
              <w:rPr>
                <w:sz w:val="17"/>
                <w:highlight w:val="none"/>
              </w:rPr>
              <w:t>处罚决定；</w:t>
            </w:r>
          </w:p>
          <w:p>
            <w:pPr>
              <w:pStyle w:val="7"/>
              <w:numPr>
                <w:ilvl w:val="0"/>
                <w:numId w:val="124"/>
              </w:numPr>
              <w:tabs>
                <w:tab w:val="left" w:pos="204"/>
              </w:tabs>
              <w:spacing w:before="0" w:after="0" w:line="216" w:lineRule="exact"/>
              <w:ind w:left="203" w:right="0" w:hanging="174"/>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spacing w:before="11"/>
              <w:rPr>
                <w:rFonts w:ascii="黑体"/>
                <w:sz w:val="13"/>
                <w:highlight w:val="none"/>
              </w:rPr>
            </w:pPr>
          </w:p>
          <w:p>
            <w:pPr>
              <w:pStyle w:val="7"/>
              <w:spacing w:line="235" w:lineRule="auto"/>
              <w:ind w:left="30" w:right="214"/>
              <w:rPr>
                <w:sz w:val="17"/>
                <w:highlight w:val="none"/>
              </w:rPr>
            </w:pPr>
            <w:r>
              <w:rPr>
                <w:spacing w:val="-2"/>
                <w:sz w:val="17"/>
                <w:highlight w:val="none"/>
              </w:rPr>
              <w:t>《中华人民共和国招标投标法实施条</w:t>
            </w:r>
            <w:r>
              <w:rPr>
                <w:sz w:val="17"/>
                <w:highlight w:val="none"/>
              </w:rPr>
              <w:t>例》</w:t>
            </w:r>
          </w:p>
          <w:p>
            <w:pPr>
              <w:pStyle w:val="7"/>
              <w:spacing w:before="11"/>
              <w:rPr>
                <w:rFonts w:ascii="黑体"/>
                <w:sz w:val="16"/>
                <w:highlight w:val="none"/>
              </w:rPr>
            </w:pPr>
          </w:p>
          <w:p>
            <w:pPr>
              <w:pStyle w:val="7"/>
              <w:spacing w:line="235" w:lineRule="auto"/>
              <w:ind w:left="30" w:right="214"/>
              <w:rPr>
                <w:sz w:val="17"/>
                <w:highlight w:val="none"/>
              </w:rPr>
            </w:pPr>
            <w:r>
              <w:rPr>
                <w:spacing w:val="-2"/>
                <w:sz w:val="17"/>
                <w:highlight w:val="none"/>
              </w:rPr>
              <w:t>《工程建设项目勘察设计招标投标办</w:t>
            </w:r>
            <w:r>
              <w:rPr>
                <w:sz w:val="17"/>
                <w:highlight w:val="none"/>
              </w:rPr>
              <w:t>法》</w:t>
            </w:r>
          </w:p>
          <w:p>
            <w:pPr>
              <w:pStyle w:val="7"/>
              <w:spacing w:before="7"/>
              <w:rPr>
                <w:rFonts w:ascii="黑体"/>
                <w:sz w:val="16"/>
                <w:highlight w:val="none"/>
              </w:rPr>
            </w:pPr>
          </w:p>
          <w:p>
            <w:pPr>
              <w:pStyle w:val="7"/>
              <w:spacing w:before="1"/>
              <w:ind w:left="30"/>
              <w:rPr>
                <w:sz w:val="17"/>
                <w:highlight w:val="none"/>
              </w:rPr>
            </w:pPr>
            <w:r>
              <w:rPr>
                <w:sz w:val="17"/>
                <w:highlight w:val="none"/>
              </w:rPr>
              <w:t>《工程建设项目货物招标投标办法》</w:t>
            </w:r>
          </w:p>
        </w:tc>
        <w:tc>
          <w:tcPr>
            <w:tcW w:w="958" w:type="dxa"/>
          </w:tcPr>
          <w:p>
            <w:pPr>
              <w:pStyle w:val="7"/>
              <w:rPr>
                <w:rFonts w:ascii="黑体"/>
                <w:sz w:val="16"/>
                <w:highlight w:val="none"/>
              </w:rPr>
            </w:pPr>
          </w:p>
          <w:p>
            <w:pPr>
              <w:pStyle w:val="7"/>
              <w:spacing w:before="11"/>
              <w:rPr>
                <w:rFonts w:ascii="黑体"/>
                <w:sz w:val="13"/>
                <w:highlight w:val="none"/>
              </w:rPr>
            </w:pPr>
          </w:p>
          <w:p>
            <w:pPr>
              <w:pStyle w:val="7"/>
              <w:numPr>
                <w:ilvl w:val="0"/>
                <w:numId w:val="125"/>
              </w:numPr>
              <w:tabs>
                <w:tab w:val="left" w:pos="204"/>
              </w:tabs>
              <w:spacing w:before="0" w:after="0" w:line="235" w:lineRule="auto"/>
              <w:ind w:left="29" w:right="48" w:firstLine="0"/>
              <w:jc w:val="both"/>
              <w:rPr>
                <w:sz w:val="17"/>
                <w:highlight w:val="none"/>
              </w:rPr>
            </w:pPr>
            <w:r>
              <w:rPr>
                <w:spacing w:val="-4"/>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125"/>
              </w:numPr>
              <w:tabs>
                <w:tab w:val="left" w:pos="204"/>
              </w:tabs>
              <w:spacing w:before="4" w:after="0" w:line="235" w:lineRule="auto"/>
              <w:ind w:left="29" w:right="48"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spacing w:before="1"/>
              <w:rPr>
                <w:rFonts w:ascii="黑体"/>
                <w:sz w:val="13"/>
                <w:highlight w:val="none"/>
              </w:rPr>
            </w:pPr>
          </w:p>
          <w:p>
            <w:pPr>
              <w:pStyle w:val="7"/>
              <w:spacing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6"/>
              <w:rPr>
                <w:rFonts w:ascii="黑体"/>
                <w:sz w:val="13"/>
                <w:highlight w:val="none"/>
              </w:rPr>
            </w:pPr>
          </w:p>
          <w:p>
            <w:pPr>
              <w:pStyle w:val="7"/>
              <w:tabs>
                <w:tab w:val="left" w:pos="1403"/>
              </w:tabs>
              <w:spacing w:before="1" w:line="216" w:lineRule="exact"/>
              <w:ind w:left="29"/>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9"/>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9"/>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9"/>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9"/>
              <w:rPr>
                <w:sz w:val="17"/>
                <w:highlight w:val="none"/>
              </w:rPr>
            </w:pPr>
            <w:r>
              <w:rPr>
                <w:sz w:val="17"/>
                <w:highlight w:val="none"/>
              </w:rPr>
              <w:t>□便民服务站</w:t>
            </w:r>
            <w:r>
              <w:rPr>
                <w:sz w:val="17"/>
                <w:highlight w:val="none"/>
              </w:rPr>
              <w:tab/>
            </w:r>
            <w:r>
              <w:rPr>
                <w:sz w:val="17"/>
                <w:highlight w:val="none"/>
              </w:rPr>
              <w:t>□入户/现场</w:t>
            </w:r>
          </w:p>
          <w:p>
            <w:pPr>
              <w:pStyle w:val="7"/>
              <w:spacing w:before="1" w:line="235" w:lineRule="auto"/>
              <w:ind w:left="29" w:right="17"/>
              <w:rPr>
                <w:sz w:val="17"/>
                <w:highlight w:val="none"/>
              </w:rPr>
            </w:pPr>
            <w:r>
              <w:rPr>
                <w:sz w:val="17"/>
                <w:highlight w:val="none"/>
              </w:rPr>
              <w:t>□社区/企事业单位/村公示栏（电子屏）</w:t>
            </w:r>
          </w:p>
          <w:p>
            <w:pPr>
              <w:pStyle w:val="7"/>
              <w:tabs>
                <w:tab w:val="left" w:pos="1403"/>
              </w:tabs>
              <w:spacing w:line="216" w:lineRule="exact"/>
              <w:ind w:left="29"/>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2"/>
              <w:rPr>
                <w:rFonts w:ascii="黑体"/>
                <w:sz w:val="15"/>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2"/>
              <w:rPr>
                <w:rFonts w:ascii="黑体"/>
                <w:sz w:val="15"/>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2"/>
              <w:rPr>
                <w:rFonts w:ascii="黑体"/>
                <w:sz w:val="15"/>
                <w:highlight w:val="none"/>
              </w:rPr>
            </w:pPr>
          </w:p>
          <w:p>
            <w:pPr>
              <w:pStyle w:val="7"/>
              <w:ind w:left="23"/>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2"/>
              <w:rPr>
                <w:rFonts w:ascii="黑体"/>
                <w:sz w:val="15"/>
                <w:highlight w:val="none"/>
              </w:rPr>
            </w:pPr>
          </w:p>
          <w:p>
            <w:pPr>
              <w:pStyle w:val="7"/>
              <w:ind w:left="23"/>
              <w:jc w:val="center"/>
              <w:rPr>
                <w:rFonts w:ascii="Arial" w:hAnsi="Arial"/>
                <w:sz w:val="17"/>
                <w:highlight w:val="none"/>
              </w:rPr>
            </w:pPr>
            <w:r>
              <w:rPr>
                <w:rFonts w:ascii="Arial" w:hAnsi="Arial"/>
                <w:w w:val="100"/>
                <w:sz w:val="17"/>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3"/>
              <w:ind w:left="47" w:right="17"/>
              <w:jc w:val="center"/>
              <w:rPr>
                <w:sz w:val="17"/>
                <w:highlight w:val="none"/>
              </w:rPr>
            </w:pPr>
            <w:r>
              <w:rPr>
                <w:sz w:val="17"/>
                <w:highlight w:val="none"/>
              </w:rPr>
              <w:t>502</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2"/>
              <w:rPr>
                <w:rFonts w:ascii="黑体"/>
                <w:sz w:val="15"/>
                <w:highlight w:val="none"/>
              </w:rPr>
            </w:pPr>
          </w:p>
          <w:p>
            <w:pPr>
              <w:pStyle w:val="7"/>
              <w:spacing w:before="1" w:line="235" w:lineRule="auto"/>
              <w:ind w:left="57" w:right="25"/>
              <w:jc w:val="both"/>
              <w:rPr>
                <w:sz w:val="17"/>
                <w:highlight w:val="none"/>
              </w:rPr>
            </w:pPr>
            <w:r>
              <w:rPr>
                <w:sz w:val="17"/>
                <w:highlight w:val="none"/>
              </w:rPr>
              <w:t>工程招标投标管理</w:t>
            </w:r>
          </w:p>
        </w:tc>
        <w:tc>
          <w:tcPr>
            <w:tcW w:w="1350"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2"/>
              <w:rPr>
                <w:rFonts w:ascii="黑体"/>
                <w:sz w:val="15"/>
                <w:highlight w:val="none"/>
              </w:rPr>
            </w:pPr>
          </w:p>
          <w:p>
            <w:pPr>
              <w:pStyle w:val="7"/>
              <w:spacing w:line="235" w:lineRule="auto"/>
              <w:ind w:left="30" w:right="100"/>
              <w:jc w:val="both"/>
              <w:rPr>
                <w:sz w:val="17"/>
                <w:highlight w:val="none"/>
              </w:rPr>
            </w:pPr>
            <w:r>
              <w:rPr>
                <w:sz w:val="17"/>
                <w:highlight w:val="none"/>
              </w:rPr>
              <w:t>评标委员会成员对依法应当否决的投标不提出否决意见</w:t>
            </w:r>
          </w:p>
        </w:tc>
        <w:tc>
          <w:tcPr>
            <w:tcW w:w="1954" w:type="dxa"/>
          </w:tcPr>
          <w:p>
            <w:pPr>
              <w:pStyle w:val="7"/>
              <w:rPr>
                <w:rFonts w:ascii="黑体"/>
                <w:sz w:val="13"/>
                <w:highlight w:val="none"/>
              </w:rPr>
            </w:pPr>
          </w:p>
          <w:p>
            <w:pPr>
              <w:pStyle w:val="7"/>
              <w:numPr>
                <w:ilvl w:val="0"/>
                <w:numId w:val="126"/>
              </w:numPr>
              <w:tabs>
                <w:tab w:val="left" w:pos="204"/>
              </w:tabs>
              <w:spacing w:before="0" w:after="0" w:line="235" w:lineRule="auto"/>
              <w:ind w:left="30"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126"/>
              </w:numPr>
              <w:tabs>
                <w:tab w:val="left" w:pos="204"/>
              </w:tabs>
              <w:spacing w:before="2" w:after="0" w:line="235" w:lineRule="auto"/>
              <w:ind w:left="30"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126"/>
              </w:numPr>
              <w:tabs>
                <w:tab w:val="left" w:pos="204"/>
              </w:tabs>
              <w:spacing w:before="0" w:after="0" w:line="214" w:lineRule="exact"/>
              <w:ind w:left="203" w:right="0" w:hanging="174"/>
              <w:jc w:val="left"/>
              <w:rPr>
                <w:sz w:val="17"/>
                <w:highlight w:val="none"/>
              </w:rPr>
            </w:pPr>
            <w:r>
              <w:rPr>
                <w:sz w:val="17"/>
                <w:highlight w:val="none"/>
              </w:rPr>
              <w:t>执法依据；</w:t>
            </w:r>
          </w:p>
          <w:p>
            <w:pPr>
              <w:pStyle w:val="7"/>
              <w:numPr>
                <w:ilvl w:val="0"/>
                <w:numId w:val="126"/>
              </w:numPr>
              <w:tabs>
                <w:tab w:val="left" w:pos="204"/>
              </w:tabs>
              <w:spacing w:before="1" w:after="0" w:line="235" w:lineRule="auto"/>
              <w:ind w:left="30"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126"/>
              </w:numPr>
              <w:tabs>
                <w:tab w:val="left" w:pos="204"/>
              </w:tabs>
              <w:spacing w:before="0" w:after="0" w:line="214" w:lineRule="exact"/>
              <w:ind w:left="203" w:right="0" w:hanging="174"/>
              <w:jc w:val="left"/>
              <w:rPr>
                <w:sz w:val="17"/>
                <w:highlight w:val="none"/>
              </w:rPr>
            </w:pPr>
            <w:r>
              <w:rPr>
                <w:sz w:val="17"/>
                <w:highlight w:val="none"/>
              </w:rPr>
              <w:t>咨询、监督投诉方式；</w:t>
            </w:r>
          </w:p>
          <w:p>
            <w:pPr>
              <w:pStyle w:val="7"/>
              <w:numPr>
                <w:ilvl w:val="0"/>
                <w:numId w:val="126"/>
              </w:numPr>
              <w:tabs>
                <w:tab w:val="left" w:pos="204"/>
              </w:tabs>
              <w:spacing w:before="0" w:after="0" w:line="214" w:lineRule="exact"/>
              <w:ind w:left="203" w:right="0" w:hanging="174"/>
              <w:jc w:val="left"/>
              <w:rPr>
                <w:sz w:val="17"/>
                <w:highlight w:val="none"/>
              </w:rPr>
            </w:pPr>
            <w:r>
              <w:rPr>
                <w:sz w:val="17"/>
                <w:highlight w:val="none"/>
              </w:rPr>
              <w:t>处罚决定；</w:t>
            </w:r>
          </w:p>
          <w:p>
            <w:pPr>
              <w:pStyle w:val="7"/>
              <w:numPr>
                <w:ilvl w:val="0"/>
                <w:numId w:val="126"/>
              </w:numPr>
              <w:tabs>
                <w:tab w:val="left" w:pos="204"/>
              </w:tabs>
              <w:spacing w:before="0" w:after="0" w:line="216" w:lineRule="exact"/>
              <w:ind w:left="203" w:right="0" w:hanging="174"/>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spacing w:before="9"/>
              <w:rPr>
                <w:rFonts w:ascii="黑体"/>
                <w:sz w:val="13"/>
                <w:highlight w:val="none"/>
              </w:rPr>
            </w:pPr>
          </w:p>
          <w:p>
            <w:pPr>
              <w:pStyle w:val="7"/>
              <w:spacing w:line="235" w:lineRule="auto"/>
              <w:ind w:left="30" w:right="214"/>
              <w:rPr>
                <w:sz w:val="17"/>
                <w:highlight w:val="none"/>
              </w:rPr>
            </w:pPr>
            <w:r>
              <w:rPr>
                <w:spacing w:val="-2"/>
                <w:sz w:val="17"/>
                <w:highlight w:val="none"/>
              </w:rPr>
              <w:t>《中华人民共和国招标投标法实施条</w:t>
            </w:r>
            <w:r>
              <w:rPr>
                <w:sz w:val="17"/>
                <w:highlight w:val="none"/>
              </w:rPr>
              <w:t>例》</w:t>
            </w:r>
          </w:p>
          <w:p>
            <w:pPr>
              <w:pStyle w:val="7"/>
              <w:spacing w:before="11"/>
              <w:rPr>
                <w:rFonts w:ascii="黑体"/>
                <w:sz w:val="16"/>
                <w:highlight w:val="none"/>
              </w:rPr>
            </w:pPr>
          </w:p>
          <w:p>
            <w:pPr>
              <w:pStyle w:val="7"/>
              <w:spacing w:line="235" w:lineRule="auto"/>
              <w:ind w:left="30" w:right="214"/>
              <w:rPr>
                <w:sz w:val="17"/>
                <w:highlight w:val="none"/>
              </w:rPr>
            </w:pPr>
            <w:r>
              <w:rPr>
                <w:spacing w:val="-2"/>
                <w:sz w:val="17"/>
                <w:highlight w:val="none"/>
              </w:rPr>
              <w:t>《工程建设项目勘察设计招标投标办</w:t>
            </w:r>
            <w:r>
              <w:rPr>
                <w:sz w:val="17"/>
                <w:highlight w:val="none"/>
              </w:rPr>
              <w:t>法》</w:t>
            </w:r>
          </w:p>
          <w:p>
            <w:pPr>
              <w:pStyle w:val="7"/>
              <w:spacing w:before="7"/>
              <w:rPr>
                <w:rFonts w:ascii="黑体"/>
                <w:sz w:val="16"/>
                <w:highlight w:val="none"/>
              </w:rPr>
            </w:pPr>
          </w:p>
          <w:p>
            <w:pPr>
              <w:pStyle w:val="7"/>
              <w:ind w:left="30"/>
              <w:rPr>
                <w:sz w:val="17"/>
                <w:highlight w:val="none"/>
              </w:rPr>
            </w:pPr>
            <w:r>
              <w:rPr>
                <w:sz w:val="17"/>
                <w:highlight w:val="none"/>
              </w:rPr>
              <w:t>《工程建设项目货物招标投标办法》</w:t>
            </w:r>
          </w:p>
        </w:tc>
        <w:tc>
          <w:tcPr>
            <w:tcW w:w="958" w:type="dxa"/>
          </w:tcPr>
          <w:p>
            <w:pPr>
              <w:pStyle w:val="7"/>
              <w:rPr>
                <w:rFonts w:ascii="黑体"/>
                <w:sz w:val="16"/>
                <w:highlight w:val="none"/>
              </w:rPr>
            </w:pPr>
          </w:p>
          <w:p>
            <w:pPr>
              <w:pStyle w:val="7"/>
              <w:spacing w:before="8"/>
              <w:rPr>
                <w:rFonts w:ascii="黑体"/>
                <w:sz w:val="13"/>
                <w:highlight w:val="none"/>
              </w:rPr>
            </w:pPr>
          </w:p>
          <w:p>
            <w:pPr>
              <w:pStyle w:val="7"/>
              <w:numPr>
                <w:ilvl w:val="0"/>
                <w:numId w:val="127"/>
              </w:numPr>
              <w:tabs>
                <w:tab w:val="left" w:pos="204"/>
              </w:tabs>
              <w:spacing w:before="1" w:after="0" w:line="235" w:lineRule="auto"/>
              <w:ind w:left="29" w:right="48" w:firstLine="0"/>
              <w:jc w:val="both"/>
              <w:rPr>
                <w:sz w:val="17"/>
                <w:highlight w:val="none"/>
              </w:rPr>
            </w:pPr>
            <w:r>
              <w:rPr>
                <w:spacing w:val="-4"/>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127"/>
              </w:numPr>
              <w:tabs>
                <w:tab w:val="left" w:pos="204"/>
              </w:tabs>
              <w:spacing w:before="4" w:after="0" w:line="235" w:lineRule="auto"/>
              <w:ind w:left="29" w:right="49"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spacing w:before="11"/>
              <w:rPr>
                <w:rFonts w:ascii="黑体"/>
                <w:sz w:val="12"/>
                <w:highlight w:val="none"/>
              </w:rPr>
            </w:pPr>
          </w:p>
          <w:p>
            <w:pPr>
              <w:pStyle w:val="7"/>
              <w:spacing w:before="1"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4"/>
              <w:rPr>
                <w:rFonts w:ascii="黑体"/>
                <w:sz w:val="13"/>
                <w:highlight w:val="none"/>
              </w:rPr>
            </w:pPr>
          </w:p>
          <w:p>
            <w:pPr>
              <w:pStyle w:val="7"/>
              <w:tabs>
                <w:tab w:val="left" w:pos="1403"/>
              </w:tabs>
              <w:spacing w:line="216" w:lineRule="exact"/>
              <w:ind w:left="29"/>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9"/>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9"/>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9"/>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9"/>
              <w:rPr>
                <w:sz w:val="17"/>
                <w:highlight w:val="none"/>
              </w:rPr>
            </w:pPr>
            <w:r>
              <w:rPr>
                <w:sz w:val="17"/>
                <w:highlight w:val="none"/>
              </w:rPr>
              <w:t>□便民服务站</w:t>
            </w:r>
            <w:r>
              <w:rPr>
                <w:sz w:val="17"/>
                <w:highlight w:val="none"/>
              </w:rPr>
              <w:tab/>
            </w:r>
            <w:r>
              <w:rPr>
                <w:sz w:val="17"/>
                <w:highlight w:val="none"/>
              </w:rPr>
              <w:t>□入户/现场</w:t>
            </w:r>
          </w:p>
          <w:p>
            <w:pPr>
              <w:pStyle w:val="7"/>
              <w:spacing w:before="2" w:line="235" w:lineRule="auto"/>
              <w:ind w:left="29" w:right="17"/>
              <w:rPr>
                <w:sz w:val="17"/>
                <w:highlight w:val="none"/>
              </w:rPr>
            </w:pPr>
            <w:r>
              <w:rPr>
                <w:sz w:val="17"/>
                <w:highlight w:val="none"/>
              </w:rPr>
              <w:t>□社区/企事业单位/村公示栏（电子屏）</w:t>
            </w:r>
          </w:p>
          <w:p>
            <w:pPr>
              <w:pStyle w:val="7"/>
              <w:tabs>
                <w:tab w:val="left" w:pos="1403"/>
              </w:tabs>
              <w:spacing w:line="216" w:lineRule="exact"/>
              <w:ind w:left="29"/>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ind w:left="23"/>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ind w:left="23"/>
              <w:jc w:val="center"/>
              <w:rPr>
                <w:rFonts w:ascii="Arial" w:hAnsi="Arial"/>
                <w:sz w:val="17"/>
                <w:highlight w:val="none"/>
              </w:rPr>
            </w:pPr>
            <w:r>
              <w:rPr>
                <w:rFonts w:ascii="Arial" w:hAnsi="Arial"/>
                <w:w w:val="100"/>
                <w:sz w:val="17"/>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1"/>
              <w:rPr>
                <w:rFonts w:ascii="黑体"/>
                <w:sz w:val="23"/>
                <w:highlight w:val="none"/>
              </w:rPr>
            </w:pPr>
          </w:p>
          <w:p>
            <w:pPr>
              <w:pStyle w:val="7"/>
              <w:ind w:left="47" w:right="18"/>
              <w:jc w:val="center"/>
              <w:rPr>
                <w:sz w:val="17"/>
                <w:highlight w:val="none"/>
              </w:rPr>
            </w:pPr>
            <w:r>
              <w:rPr>
                <w:sz w:val="17"/>
                <w:highlight w:val="none"/>
              </w:rPr>
              <w:t>503</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5"/>
                <w:highlight w:val="none"/>
              </w:rPr>
            </w:pPr>
          </w:p>
          <w:p>
            <w:pPr>
              <w:pStyle w:val="7"/>
              <w:spacing w:line="235" w:lineRule="auto"/>
              <w:ind w:left="57" w:right="25"/>
              <w:jc w:val="both"/>
              <w:rPr>
                <w:sz w:val="17"/>
                <w:highlight w:val="none"/>
              </w:rPr>
            </w:pPr>
            <w:r>
              <w:rPr>
                <w:sz w:val="17"/>
                <w:highlight w:val="none"/>
              </w:rPr>
              <w:t>工程招标投标管理</w:t>
            </w:r>
          </w:p>
        </w:tc>
        <w:tc>
          <w:tcPr>
            <w:tcW w:w="1350" w:type="dxa"/>
          </w:tcPr>
          <w:p>
            <w:pPr>
              <w:pStyle w:val="7"/>
              <w:rPr>
                <w:rFonts w:ascii="黑体"/>
                <w:sz w:val="16"/>
                <w:highlight w:val="none"/>
              </w:rPr>
            </w:pPr>
          </w:p>
          <w:p>
            <w:pPr>
              <w:pStyle w:val="7"/>
              <w:rPr>
                <w:rFonts w:ascii="黑体"/>
                <w:sz w:val="16"/>
                <w:highlight w:val="none"/>
              </w:rPr>
            </w:pPr>
          </w:p>
          <w:p>
            <w:pPr>
              <w:pStyle w:val="7"/>
              <w:spacing w:before="3"/>
              <w:rPr>
                <w:rFonts w:ascii="黑体"/>
                <w:sz w:val="14"/>
                <w:highlight w:val="none"/>
              </w:rPr>
            </w:pPr>
          </w:p>
          <w:p>
            <w:pPr>
              <w:pStyle w:val="7"/>
              <w:spacing w:before="1" w:line="235" w:lineRule="auto"/>
              <w:ind w:left="30" w:right="100"/>
              <w:jc w:val="both"/>
              <w:rPr>
                <w:sz w:val="17"/>
                <w:highlight w:val="none"/>
              </w:rPr>
            </w:pPr>
            <w:r>
              <w:rPr>
                <w:sz w:val="17"/>
                <w:highlight w:val="none"/>
              </w:rPr>
              <w:t>评标委员会成员暗示或者诱导投标人作出澄清、说明或者接受投标人主动提出的澄清、说明</w:t>
            </w:r>
          </w:p>
        </w:tc>
        <w:tc>
          <w:tcPr>
            <w:tcW w:w="1954" w:type="dxa"/>
          </w:tcPr>
          <w:p>
            <w:pPr>
              <w:pStyle w:val="7"/>
              <w:spacing w:before="10"/>
              <w:rPr>
                <w:rFonts w:ascii="黑体"/>
                <w:sz w:val="12"/>
                <w:highlight w:val="none"/>
              </w:rPr>
            </w:pPr>
          </w:p>
          <w:p>
            <w:pPr>
              <w:pStyle w:val="7"/>
              <w:numPr>
                <w:ilvl w:val="0"/>
                <w:numId w:val="128"/>
              </w:numPr>
              <w:tabs>
                <w:tab w:val="left" w:pos="204"/>
              </w:tabs>
              <w:spacing w:before="0" w:after="0" w:line="235" w:lineRule="auto"/>
              <w:ind w:left="29"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128"/>
              </w:numPr>
              <w:tabs>
                <w:tab w:val="left" w:pos="204"/>
              </w:tabs>
              <w:spacing w:before="2" w:after="0" w:line="235" w:lineRule="auto"/>
              <w:ind w:left="29"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128"/>
              </w:numPr>
              <w:tabs>
                <w:tab w:val="left" w:pos="204"/>
              </w:tabs>
              <w:spacing w:before="0" w:after="0" w:line="214" w:lineRule="exact"/>
              <w:ind w:left="203" w:right="0" w:hanging="175"/>
              <w:jc w:val="left"/>
              <w:rPr>
                <w:sz w:val="17"/>
                <w:highlight w:val="none"/>
              </w:rPr>
            </w:pPr>
            <w:r>
              <w:rPr>
                <w:sz w:val="17"/>
                <w:highlight w:val="none"/>
              </w:rPr>
              <w:t>执法依据；</w:t>
            </w:r>
          </w:p>
          <w:p>
            <w:pPr>
              <w:pStyle w:val="7"/>
              <w:numPr>
                <w:ilvl w:val="0"/>
                <w:numId w:val="128"/>
              </w:numPr>
              <w:tabs>
                <w:tab w:val="left" w:pos="204"/>
              </w:tabs>
              <w:spacing w:before="2" w:after="0" w:line="235" w:lineRule="auto"/>
              <w:ind w:left="29"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128"/>
              </w:numPr>
              <w:tabs>
                <w:tab w:val="left" w:pos="204"/>
              </w:tabs>
              <w:spacing w:before="0" w:after="0" w:line="214" w:lineRule="exact"/>
              <w:ind w:left="203" w:right="0" w:hanging="175"/>
              <w:jc w:val="left"/>
              <w:rPr>
                <w:sz w:val="17"/>
                <w:highlight w:val="none"/>
              </w:rPr>
            </w:pPr>
            <w:r>
              <w:rPr>
                <w:sz w:val="17"/>
                <w:highlight w:val="none"/>
              </w:rPr>
              <w:t>咨询、监督投诉方式；</w:t>
            </w:r>
          </w:p>
          <w:p>
            <w:pPr>
              <w:pStyle w:val="7"/>
              <w:numPr>
                <w:ilvl w:val="0"/>
                <w:numId w:val="128"/>
              </w:numPr>
              <w:tabs>
                <w:tab w:val="left" w:pos="204"/>
              </w:tabs>
              <w:spacing w:before="0" w:after="0" w:line="214" w:lineRule="exact"/>
              <w:ind w:left="203" w:right="0" w:hanging="175"/>
              <w:jc w:val="left"/>
              <w:rPr>
                <w:sz w:val="17"/>
                <w:highlight w:val="none"/>
              </w:rPr>
            </w:pPr>
            <w:r>
              <w:rPr>
                <w:sz w:val="17"/>
                <w:highlight w:val="none"/>
              </w:rPr>
              <w:t>处罚决定；</w:t>
            </w:r>
          </w:p>
          <w:p>
            <w:pPr>
              <w:pStyle w:val="7"/>
              <w:numPr>
                <w:ilvl w:val="0"/>
                <w:numId w:val="128"/>
              </w:numPr>
              <w:tabs>
                <w:tab w:val="left" w:pos="204"/>
              </w:tabs>
              <w:spacing w:before="0" w:after="0" w:line="216" w:lineRule="exact"/>
              <w:ind w:left="203" w:right="0" w:hanging="175"/>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spacing w:before="6"/>
              <w:rPr>
                <w:rFonts w:ascii="黑体"/>
                <w:sz w:val="13"/>
                <w:highlight w:val="none"/>
              </w:rPr>
            </w:pPr>
          </w:p>
          <w:p>
            <w:pPr>
              <w:pStyle w:val="7"/>
              <w:spacing w:line="235" w:lineRule="auto"/>
              <w:ind w:left="29" w:right="215"/>
              <w:rPr>
                <w:sz w:val="17"/>
                <w:highlight w:val="none"/>
              </w:rPr>
            </w:pPr>
            <w:r>
              <w:rPr>
                <w:spacing w:val="-2"/>
                <w:sz w:val="17"/>
                <w:highlight w:val="none"/>
              </w:rPr>
              <w:t>《中华人民共和国招标投标法实施条</w:t>
            </w:r>
            <w:r>
              <w:rPr>
                <w:sz w:val="17"/>
                <w:highlight w:val="none"/>
              </w:rPr>
              <w:t>例》</w:t>
            </w:r>
          </w:p>
          <w:p>
            <w:pPr>
              <w:pStyle w:val="7"/>
              <w:spacing w:before="11"/>
              <w:rPr>
                <w:rFonts w:ascii="黑体"/>
                <w:sz w:val="16"/>
                <w:highlight w:val="none"/>
              </w:rPr>
            </w:pPr>
          </w:p>
          <w:p>
            <w:pPr>
              <w:pStyle w:val="7"/>
              <w:spacing w:line="235" w:lineRule="auto"/>
              <w:ind w:left="29" w:right="215"/>
              <w:rPr>
                <w:sz w:val="17"/>
                <w:highlight w:val="none"/>
              </w:rPr>
            </w:pPr>
            <w:r>
              <w:rPr>
                <w:spacing w:val="-2"/>
                <w:sz w:val="17"/>
                <w:highlight w:val="none"/>
              </w:rPr>
              <w:t>《工程建设项目勘察设计招标投标办</w:t>
            </w:r>
            <w:r>
              <w:rPr>
                <w:sz w:val="17"/>
                <w:highlight w:val="none"/>
              </w:rPr>
              <w:t>法》</w:t>
            </w:r>
          </w:p>
          <w:p>
            <w:pPr>
              <w:pStyle w:val="7"/>
              <w:spacing w:before="8"/>
              <w:rPr>
                <w:rFonts w:ascii="黑体"/>
                <w:sz w:val="16"/>
                <w:highlight w:val="none"/>
              </w:rPr>
            </w:pPr>
          </w:p>
          <w:p>
            <w:pPr>
              <w:pStyle w:val="7"/>
              <w:ind w:left="29"/>
              <w:rPr>
                <w:sz w:val="17"/>
                <w:highlight w:val="none"/>
              </w:rPr>
            </w:pPr>
            <w:r>
              <w:rPr>
                <w:sz w:val="17"/>
                <w:highlight w:val="none"/>
              </w:rPr>
              <w:t>《工程建设项目货物招标投标办法》</w:t>
            </w:r>
          </w:p>
        </w:tc>
        <w:tc>
          <w:tcPr>
            <w:tcW w:w="958" w:type="dxa"/>
          </w:tcPr>
          <w:p>
            <w:pPr>
              <w:pStyle w:val="7"/>
              <w:rPr>
                <w:rFonts w:ascii="黑体"/>
                <w:sz w:val="16"/>
                <w:highlight w:val="none"/>
              </w:rPr>
            </w:pPr>
          </w:p>
          <w:p>
            <w:pPr>
              <w:pStyle w:val="7"/>
              <w:spacing w:before="6"/>
              <w:rPr>
                <w:rFonts w:ascii="黑体"/>
                <w:sz w:val="13"/>
                <w:highlight w:val="none"/>
              </w:rPr>
            </w:pPr>
          </w:p>
          <w:p>
            <w:pPr>
              <w:pStyle w:val="7"/>
              <w:numPr>
                <w:ilvl w:val="0"/>
                <w:numId w:val="129"/>
              </w:numPr>
              <w:tabs>
                <w:tab w:val="left" w:pos="203"/>
              </w:tabs>
              <w:spacing w:before="0" w:after="0" w:line="235" w:lineRule="auto"/>
              <w:ind w:left="29" w:right="50" w:firstLine="0"/>
              <w:jc w:val="both"/>
              <w:rPr>
                <w:sz w:val="17"/>
                <w:highlight w:val="none"/>
              </w:rPr>
            </w:pPr>
            <w:r>
              <w:rPr>
                <w:spacing w:val="-5"/>
                <w:sz w:val="17"/>
                <w:highlight w:val="none"/>
              </w:rPr>
              <w:t>除处罚决</w:t>
            </w:r>
            <w:r>
              <w:rPr>
                <w:spacing w:val="-4"/>
                <w:sz w:val="17"/>
                <w:highlight w:val="none"/>
              </w:rPr>
              <w:t>定外其他内容：长期公</w:t>
            </w:r>
            <w:r>
              <w:rPr>
                <w:sz w:val="17"/>
                <w:highlight w:val="none"/>
              </w:rPr>
              <w:t>开（</w:t>
            </w:r>
            <w:r>
              <w:rPr>
                <w:spacing w:val="-6"/>
                <w:sz w:val="17"/>
                <w:highlight w:val="none"/>
              </w:rPr>
              <w:t>动态调</w:t>
            </w:r>
            <w:r>
              <w:rPr>
                <w:sz w:val="17"/>
                <w:highlight w:val="none"/>
              </w:rPr>
              <w:t>整）；</w:t>
            </w:r>
          </w:p>
          <w:p>
            <w:pPr>
              <w:pStyle w:val="7"/>
              <w:numPr>
                <w:ilvl w:val="0"/>
                <w:numId w:val="129"/>
              </w:numPr>
              <w:tabs>
                <w:tab w:val="left" w:pos="203"/>
              </w:tabs>
              <w:spacing w:before="4" w:after="0" w:line="235" w:lineRule="auto"/>
              <w:ind w:left="29" w:right="49"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spacing w:before="9"/>
              <w:rPr>
                <w:rFonts w:ascii="黑体"/>
                <w:sz w:val="12"/>
                <w:highlight w:val="none"/>
              </w:rPr>
            </w:pPr>
          </w:p>
          <w:p>
            <w:pPr>
              <w:pStyle w:val="7"/>
              <w:spacing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1"/>
              <w:rPr>
                <w:rFonts w:ascii="黑体"/>
                <w:sz w:val="13"/>
                <w:highlight w:val="none"/>
              </w:rPr>
            </w:pPr>
          </w:p>
          <w:p>
            <w:pPr>
              <w:pStyle w:val="7"/>
              <w:tabs>
                <w:tab w:val="left" w:pos="1403"/>
              </w:tabs>
              <w:spacing w:before="1" w:line="216" w:lineRule="exact"/>
              <w:ind w:left="28"/>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8"/>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8"/>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8"/>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8"/>
              <w:rPr>
                <w:sz w:val="17"/>
                <w:highlight w:val="none"/>
              </w:rPr>
            </w:pPr>
            <w:r>
              <w:rPr>
                <w:sz w:val="17"/>
                <w:highlight w:val="none"/>
              </w:rPr>
              <w:t>□便民服务站</w:t>
            </w:r>
            <w:r>
              <w:rPr>
                <w:sz w:val="17"/>
                <w:highlight w:val="none"/>
              </w:rPr>
              <w:tab/>
            </w:r>
            <w:r>
              <w:rPr>
                <w:sz w:val="17"/>
                <w:highlight w:val="none"/>
              </w:rPr>
              <w:t>□入户/现场</w:t>
            </w:r>
          </w:p>
          <w:p>
            <w:pPr>
              <w:pStyle w:val="7"/>
              <w:spacing w:before="1" w:line="235" w:lineRule="auto"/>
              <w:ind w:left="28" w:right="17"/>
              <w:rPr>
                <w:sz w:val="17"/>
                <w:highlight w:val="none"/>
              </w:rPr>
            </w:pPr>
            <w:r>
              <w:rPr>
                <w:sz w:val="17"/>
                <w:highlight w:val="none"/>
              </w:rPr>
              <w:t>□社区/企事业单位/村公示栏（电子屏）</w:t>
            </w:r>
          </w:p>
          <w:p>
            <w:pPr>
              <w:pStyle w:val="7"/>
              <w:tabs>
                <w:tab w:val="left" w:pos="1403"/>
              </w:tabs>
              <w:spacing w:line="216" w:lineRule="exact"/>
              <w:ind w:left="28"/>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7"/>
              <w:rPr>
                <w:rFonts w:ascii="黑体"/>
                <w:sz w:val="15"/>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7"/>
              <w:rPr>
                <w:rFonts w:ascii="黑体"/>
                <w:sz w:val="15"/>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7"/>
              <w:rPr>
                <w:rFonts w:ascii="黑体"/>
                <w:sz w:val="15"/>
                <w:highlight w:val="none"/>
              </w:rPr>
            </w:pPr>
          </w:p>
          <w:p>
            <w:pPr>
              <w:pStyle w:val="7"/>
              <w:ind w:left="22"/>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7"/>
              <w:rPr>
                <w:rFonts w:ascii="黑体"/>
                <w:sz w:val="15"/>
                <w:highlight w:val="none"/>
              </w:rPr>
            </w:pPr>
          </w:p>
          <w:p>
            <w:pPr>
              <w:pStyle w:val="7"/>
              <w:ind w:left="23"/>
              <w:jc w:val="center"/>
              <w:rPr>
                <w:rFonts w:ascii="Arial" w:hAnsi="Arial"/>
                <w:sz w:val="17"/>
                <w:highlight w:val="none"/>
              </w:rPr>
            </w:pPr>
            <w:r>
              <w:rPr>
                <w:rFonts w:ascii="Arial" w:hAnsi="Arial"/>
                <w:w w:val="100"/>
                <w:sz w:val="17"/>
                <w:highlight w:val="none"/>
              </w:rPr>
              <w:t>√</w:t>
            </w:r>
          </w:p>
        </w:tc>
      </w:tr>
    </w:tbl>
    <w:p>
      <w:pPr>
        <w:rPr>
          <w:sz w:val="2"/>
          <w:szCs w:val="2"/>
          <w:highlight w:val="none"/>
        </w:rPr>
      </w:pPr>
      <w:r>
        <w:rPr>
          <w:highlight w:val="none"/>
        </w:rPr>
        <mc:AlternateContent>
          <mc:Choice Requires="wps">
            <w:drawing>
              <wp:anchor distT="0" distB="0" distL="114300" distR="114300" simplePos="0" relativeHeight="251677696" behindDoc="0" locked="0" layoutInCell="1" allowOverlap="1">
                <wp:simplePos x="0" y="0"/>
                <wp:positionH relativeFrom="page">
                  <wp:posOffset>382905</wp:posOffset>
                </wp:positionH>
                <wp:positionV relativeFrom="page">
                  <wp:posOffset>5987415</wp:posOffset>
                </wp:positionV>
                <wp:extent cx="177800" cy="558800"/>
                <wp:effectExtent l="0" t="0" r="0" b="0"/>
                <wp:wrapNone/>
                <wp:docPr id="171" name="文本框 171"/>
                <wp:cNvGraphicFramePr/>
                <a:graphic xmlns:a="http://schemas.openxmlformats.org/drawingml/2006/main">
                  <a:graphicData uri="http://schemas.microsoft.com/office/word/2010/wordprocessingShape">
                    <wps:wsp>
                      <wps:cNvSpPr txBox="1"/>
                      <wps:spPr>
                        <a:xfrm>
                          <a:off x="0" y="0"/>
                          <a:ext cx="177800" cy="558800"/>
                        </a:xfrm>
                        <a:prstGeom prst="rect">
                          <a:avLst/>
                        </a:prstGeom>
                        <a:noFill/>
                        <a:ln>
                          <a:noFill/>
                        </a:ln>
                      </wps:spPr>
                      <wps:txbx>
                        <w:txbxContent>
                          <w:p>
                            <w:pPr>
                              <w:spacing w:before="0" w:line="280" w:lineRule="exact"/>
                              <w:ind w:left="20" w:right="0" w:firstLine="0"/>
                              <w:jc w:val="left"/>
                              <w:rPr>
                                <w:sz w:val="24"/>
                              </w:rPr>
                            </w:pPr>
                            <w:r>
                              <w:rPr>
                                <w:sz w:val="24"/>
                              </w:rPr>
                              <w:t>- 381 -</w:t>
                            </w:r>
                          </w:p>
                        </w:txbxContent>
                      </wps:txbx>
                      <wps:bodyPr vert="vert" lIns="0" tIns="0" rIns="0" bIns="0" upright="1"/>
                    </wps:wsp>
                  </a:graphicData>
                </a:graphic>
              </wp:anchor>
            </w:drawing>
          </mc:Choice>
          <mc:Fallback>
            <w:pict>
              <v:shape id="_x0000_s1026" o:spid="_x0000_s1026" o:spt="202" type="#_x0000_t202" style="position:absolute;left:0pt;margin-left:30.15pt;margin-top:471.45pt;height:44pt;width:14pt;mso-position-horizontal-relative:page;mso-position-vertical-relative:page;z-index:251677696;mso-width-relative:page;mso-height-relative:page;" filled="f" stroked="f" coordsize="21600,21600" o:gfxdata="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TH+UD2gAAAAoBAAAPAAAAAAAAAAEAIAAAACIAAABkcnMvZG93bnJldi54&#10;bWxQSwECFAAUAAAACACHTuJAzGDN5r8BAACBAwAADgAAAAAAAAABACAAAAApAQAAZHJzL2Uyb0Rv&#10;Yy54bWxQSwUGAAAAAAYABgBZAQAAWgUAAAAA&#10;">
                <v:fill on="f" focussize="0,0"/>
                <v:stroke on="f"/>
                <v:imagedata o:title=""/>
                <o:lock v:ext="edit" aspectratio="f"/>
                <v:textbox inset="0mm,0mm,0mm,0mm" style="layout-flow:vertical;">
                  <w:txbxContent>
                    <w:p>
                      <w:pPr>
                        <w:spacing w:before="0" w:line="280" w:lineRule="exact"/>
                        <w:ind w:left="20" w:right="0" w:firstLine="0"/>
                        <w:jc w:val="left"/>
                        <w:rPr>
                          <w:sz w:val="24"/>
                        </w:rPr>
                      </w:pPr>
                      <w:r>
                        <w:rPr>
                          <w:sz w:val="24"/>
                        </w:rPr>
                        <w:t>- 381 -</w:t>
                      </w:r>
                    </w:p>
                  </w:txbxContent>
                </v:textbox>
              </v:shape>
            </w:pict>
          </mc:Fallback>
        </mc:AlternateContent>
      </w:r>
    </w:p>
    <w:p>
      <w:pPr>
        <w:spacing w:after="0"/>
        <w:rPr>
          <w:sz w:val="2"/>
          <w:szCs w:val="2"/>
          <w:highlight w:val="none"/>
        </w:rPr>
        <w:sectPr>
          <w:pgSz w:w="16840" w:h="11910" w:orient="landscape"/>
          <w:pgMar w:top="1100" w:right="940" w:bottom="280" w:left="1020" w:header="720" w:footer="720" w:gutter="0"/>
          <w:cols w:space="720" w:num="1"/>
        </w:sectPr>
      </w:pPr>
    </w:p>
    <w:tbl>
      <w:tblPr>
        <w:tblStyle w:val="5"/>
        <w:tblW w:w="0" w:type="auto"/>
        <w:tblInd w:w="17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1"/>
        <w:gridCol w:w="447"/>
        <w:gridCol w:w="1350"/>
        <w:gridCol w:w="1954"/>
        <w:gridCol w:w="3003"/>
        <w:gridCol w:w="958"/>
        <w:gridCol w:w="486"/>
        <w:gridCol w:w="2807"/>
        <w:gridCol w:w="577"/>
        <w:gridCol w:w="486"/>
        <w:gridCol w:w="486"/>
        <w:gridCol w:w="591"/>
        <w:gridCol w:w="459"/>
        <w:gridCol w:w="44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2" w:hRule="atLeast"/>
        </w:trPr>
        <w:tc>
          <w:tcPr>
            <w:tcW w:w="381" w:type="dxa"/>
            <w:vMerge w:val="restart"/>
          </w:tcPr>
          <w:p>
            <w:pPr>
              <w:pStyle w:val="7"/>
              <w:rPr>
                <w:rFonts w:ascii="黑体"/>
                <w:sz w:val="16"/>
                <w:highlight w:val="none"/>
              </w:rPr>
            </w:pPr>
          </w:p>
          <w:p>
            <w:pPr>
              <w:pStyle w:val="7"/>
              <w:spacing w:before="126" w:line="235" w:lineRule="auto"/>
              <w:ind w:left="110" w:right="77"/>
              <w:rPr>
                <w:sz w:val="17"/>
                <w:highlight w:val="none"/>
              </w:rPr>
            </w:pPr>
            <w:r>
              <w:rPr>
                <w:sz w:val="17"/>
                <w:highlight w:val="none"/>
              </w:rPr>
              <w:t>序号</w:t>
            </w:r>
          </w:p>
        </w:tc>
        <w:tc>
          <w:tcPr>
            <w:tcW w:w="1797" w:type="dxa"/>
            <w:gridSpan w:val="2"/>
          </w:tcPr>
          <w:p>
            <w:pPr>
              <w:pStyle w:val="7"/>
              <w:spacing w:before="1"/>
              <w:rPr>
                <w:rFonts w:ascii="黑体"/>
                <w:sz w:val="13"/>
                <w:highlight w:val="none"/>
              </w:rPr>
            </w:pPr>
          </w:p>
          <w:p>
            <w:pPr>
              <w:pStyle w:val="7"/>
              <w:spacing w:before="1"/>
              <w:ind w:left="557"/>
              <w:rPr>
                <w:sz w:val="17"/>
                <w:highlight w:val="none"/>
              </w:rPr>
            </w:pPr>
            <w:r>
              <w:rPr>
                <w:sz w:val="17"/>
                <w:highlight w:val="none"/>
              </w:rPr>
              <w:t>公开事项</w:t>
            </w:r>
          </w:p>
        </w:tc>
        <w:tc>
          <w:tcPr>
            <w:tcW w:w="1954" w:type="dxa"/>
            <w:vMerge w:val="restart"/>
          </w:tcPr>
          <w:p>
            <w:pPr>
              <w:pStyle w:val="7"/>
              <w:rPr>
                <w:rFonts w:ascii="黑体"/>
                <w:sz w:val="16"/>
                <w:highlight w:val="none"/>
              </w:rPr>
            </w:pPr>
          </w:p>
          <w:p>
            <w:pPr>
              <w:pStyle w:val="7"/>
              <w:spacing w:before="12"/>
              <w:rPr>
                <w:rFonts w:ascii="黑体"/>
                <w:sz w:val="17"/>
                <w:highlight w:val="none"/>
              </w:rPr>
            </w:pPr>
          </w:p>
          <w:p>
            <w:pPr>
              <w:pStyle w:val="7"/>
              <w:ind w:left="636"/>
              <w:rPr>
                <w:sz w:val="17"/>
                <w:highlight w:val="none"/>
              </w:rPr>
            </w:pPr>
            <w:r>
              <w:rPr>
                <w:sz w:val="17"/>
                <w:highlight w:val="none"/>
              </w:rPr>
              <w:t>公开内容</w:t>
            </w:r>
          </w:p>
        </w:tc>
        <w:tc>
          <w:tcPr>
            <w:tcW w:w="3003" w:type="dxa"/>
            <w:vMerge w:val="restart"/>
          </w:tcPr>
          <w:p>
            <w:pPr>
              <w:pStyle w:val="7"/>
              <w:rPr>
                <w:rFonts w:ascii="黑体"/>
                <w:sz w:val="16"/>
                <w:highlight w:val="none"/>
              </w:rPr>
            </w:pPr>
          </w:p>
          <w:p>
            <w:pPr>
              <w:pStyle w:val="7"/>
              <w:spacing w:before="12"/>
              <w:rPr>
                <w:rFonts w:ascii="黑体"/>
                <w:sz w:val="17"/>
                <w:highlight w:val="none"/>
              </w:rPr>
            </w:pPr>
          </w:p>
          <w:p>
            <w:pPr>
              <w:pStyle w:val="7"/>
              <w:ind w:left="60" w:right="28"/>
              <w:jc w:val="center"/>
              <w:rPr>
                <w:sz w:val="17"/>
                <w:highlight w:val="none"/>
              </w:rPr>
            </w:pPr>
            <w:r>
              <w:rPr>
                <w:sz w:val="17"/>
                <w:highlight w:val="none"/>
              </w:rPr>
              <w:t>公开依据</w:t>
            </w:r>
          </w:p>
        </w:tc>
        <w:tc>
          <w:tcPr>
            <w:tcW w:w="958" w:type="dxa"/>
            <w:vMerge w:val="restart"/>
          </w:tcPr>
          <w:p>
            <w:pPr>
              <w:pStyle w:val="7"/>
              <w:rPr>
                <w:rFonts w:ascii="黑体"/>
                <w:sz w:val="16"/>
                <w:highlight w:val="none"/>
              </w:rPr>
            </w:pPr>
          </w:p>
          <w:p>
            <w:pPr>
              <w:pStyle w:val="7"/>
              <w:spacing w:before="126" w:line="235" w:lineRule="auto"/>
              <w:ind w:left="310" w:right="278"/>
              <w:rPr>
                <w:sz w:val="17"/>
                <w:highlight w:val="none"/>
              </w:rPr>
            </w:pPr>
            <w:r>
              <w:rPr>
                <w:sz w:val="17"/>
                <w:highlight w:val="none"/>
              </w:rPr>
              <w:t>公开时限</w:t>
            </w:r>
          </w:p>
        </w:tc>
        <w:tc>
          <w:tcPr>
            <w:tcW w:w="486" w:type="dxa"/>
            <w:vMerge w:val="restart"/>
          </w:tcPr>
          <w:p>
            <w:pPr>
              <w:pStyle w:val="7"/>
              <w:rPr>
                <w:rFonts w:ascii="黑体"/>
                <w:sz w:val="16"/>
                <w:highlight w:val="none"/>
              </w:rPr>
            </w:pPr>
          </w:p>
          <w:p>
            <w:pPr>
              <w:pStyle w:val="7"/>
              <w:spacing w:before="126" w:line="235" w:lineRule="auto"/>
              <w:ind w:left="75" w:right="42"/>
              <w:rPr>
                <w:sz w:val="17"/>
                <w:highlight w:val="none"/>
              </w:rPr>
            </w:pPr>
            <w:r>
              <w:rPr>
                <w:sz w:val="17"/>
                <w:highlight w:val="none"/>
              </w:rPr>
              <w:t>公开主体</w:t>
            </w:r>
          </w:p>
        </w:tc>
        <w:tc>
          <w:tcPr>
            <w:tcW w:w="2807" w:type="dxa"/>
            <w:vMerge w:val="restart"/>
          </w:tcPr>
          <w:p>
            <w:pPr>
              <w:pStyle w:val="7"/>
              <w:spacing w:before="3"/>
              <w:rPr>
                <w:rFonts w:ascii="黑体"/>
                <w:sz w:val="17"/>
                <w:highlight w:val="none"/>
              </w:rPr>
            </w:pPr>
          </w:p>
          <w:p>
            <w:pPr>
              <w:pStyle w:val="7"/>
              <w:spacing w:line="216" w:lineRule="exact"/>
              <w:ind w:left="740"/>
              <w:rPr>
                <w:sz w:val="17"/>
                <w:highlight w:val="none"/>
              </w:rPr>
            </w:pPr>
            <w:r>
              <w:rPr>
                <w:sz w:val="17"/>
                <w:highlight w:val="none"/>
              </w:rPr>
              <w:t>公开渠道和载体</w:t>
            </w:r>
          </w:p>
          <w:p>
            <w:pPr>
              <w:pStyle w:val="7"/>
              <w:spacing w:before="2" w:line="235" w:lineRule="auto"/>
              <w:ind w:left="29" w:right="156"/>
              <w:rPr>
                <w:sz w:val="17"/>
                <w:highlight w:val="none"/>
              </w:rPr>
            </w:pPr>
            <w:r>
              <w:rPr>
                <w:sz w:val="17"/>
                <w:highlight w:val="none"/>
              </w:rPr>
              <w:t>（“■”表示必选项，“□”表示可选项）</w:t>
            </w:r>
          </w:p>
        </w:tc>
        <w:tc>
          <w:tcPr>
            <w:tcW w:w="1063" w:type="dxa"/>
            <w:gridSpan w:val="2"/>
          </w:tcPr>
          <w:p>
            <w:pPr>
              <w:pStyle w:val="7"/>
              <w:spacing w:before="1"/>
              <w:rPr>
                <w:rFonts w:ascii="黑体"/>
                <w:sz w:val="13"/>
                <w:highlight w:val="none"/>
              </w:rPr>
            </w:pPr>
          </w:p>
          <w:p>
            <w:pPr>
              <w:pStyle w:val="7"/>
              <w:spacing w:before="1"/>
              <w:ind w:left="188"/>
              <w:rPr>
                <w:sz w:val="17"/>
                <w:highlight w:val="none"/>
              </w:rPr>
            </w:pPr>
            <w:r>
              <w:rPr>
                <w:sz w:val="17"/>
                <w:highlight w:val="none"/>
              </w:rPr>
              <w:t>公开对象</w:t>
            </w:r>
          </w:p>
        </w:tc>
        <w:tc>
          <w:tcPr>
            <w:tcW w:w="1077" w:type="dxa"/>
            <w:gridSpan w:val="2"/>
          </w:tcPr>
          <w:p>
            <w:pPr>
              <w:pStyle w:val="7"/>
              <w:spacing w:before="1"/>
              <w:rPr>
                <w:rFonts w:ascii="黑体"/>
                <w:sz w:val="13"/>
                <w:highlight w:val="none"/>
              </w:rPr>
            </w:pPr>
          </w:p>
          <w:p>
            <w:pPr>
              <w:pStyle w:val="7"/>
              <w:spacing w:before="1"/>
              <w:ind w:left="194"/>
              <w:rPr>
                <w:sz w:val="17"/>
                <w:highlight w:val="none"/>
              </w:rPr>
            </w:pPr>
            <w:r>
              <w:rPr>
                <w:sz w:val="17"/>
                <w:highlight w:val="none"/>
              </w:rPr>
              <w:t>公开方式</w:t>
            </w:r>
          </w:p>
        </w:tc>
        <w:tc>
          <w:tcPr>
            <w:tcW w:w="907" w:type="dxa"/>
            <w:gridSpan w:val="2"/>
          </w:tcPr>
          <w:p>
            <w:pPr>
              <w:pStyle w:val="7"/>
              <w:spacing w:before="1"/>
              <w:rPr>
                <w:rFonts w:ascii="黑体"/>
                <w:sz w:val="13"/>
                <w:highlight w:val="none"/>
              </w:rPr>
            </w:pPr>
          </w:p>
          <w:p>
            <w:pPr>
              <w:pStyle w:val="7"/>
              <w:spacing w:before="1"/>
              <w:ind w:left="109"/>
              <w:rPr>
                <w:sz w:val="17"/>
                <w:highlight w:val="none"/>
              </w:rPr>
            </w:pPr>
            <w:r>
              <w:rPr>
                <w:sz w:val="17"/>
                <w:highlight w:val="none"/>
              </w:rPr>
              <w:t>公开层级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1" w:hRule="atLeast"/>
        </w:trPr>
        <w:tc>
          <w:tcPr>
            <w:tcW w:w="381" w:type="dxa"/>
            <w:vMerge w:val="continue"/>
            <w:tcBorders>
              <w:top w:val="nil"/>
            </w:tcBorders>
          </w:tcPr>
          <w:p>
            <w:pPr>
              <w:rPr>
                <w:sz w:val="2"/>
                <w:szCs w:val="2"/>
                <w:highlight w:val="none"/>
              </w:rPr>
            </w:pPr>
          </w:p>
        </w:tc>
        <w:tc>
          <w:tcPr>
            <w:tcW w:w="447" w:type="dxa"/>
          </w:tcPr>
          <w:p>
            <w:pPr>
              <w:pStyle w:val="7"/>
              <w:spacing w:before="53" w:line="235" w:lineRule="auto"/>
              <w:ind w:left="55" w:right="22"/>
              <w:rPr>
                <w:sz w:val="17"/>
                <w:highlight w:val="none"/>
              </w:rPr>
            </w:pPr>
            <w:r>
              <w:rPr>
                <w:sz w:val="17"/>
                <w:highlight w:val="none"/>
              </w:rPr>
              <w:t>一级事项</w:t>
            </w:r>
          </w:p>
        </w:tc>
        <w:tc>
          <w:tcPr>
            <w:tcW w:w="1350" w:type="dxa"/>
          </w:tcPr>
          <w:p>
            <w:pPr>
              <w:pStyle w:val="7"/>
              <w:spacing w:before="3"/>
              <w:rPr>
                <w:rFonts w:ascii="黑体"/>
                <w:sz w:val="12"/>
                <w:highlight w:val="none"/>
              </w:rPr>
            </w:pPr>
          </w:p>
          <w:p>
            <w:pPr>
              <w:pStyle w:val="7"/>
              <w:ind w:left="333"/>
              <w:rPr>
                <w:sz w:val="17"/>
                <w:highlight w:val="none"/>
              </w:rPr>
            </w:pPr>
            <w:r>
              <w:rPr>
                <w:sz w:val="17"/>
                <w:highlight w:val="none"/>
              </w:rPr>
              <w:t>二级事项</w:t>
            </w:r>
          </w:p>
        </w:tc>
        <w:tc>
          <w:tcPr>
            <w:tcW w:w="1954" w:type="dxa"/>
            <w:vMerge w:val="continue"/>
            <w:tcBorders>
              <w:top w:val="nil"/>
            </w:tcBorders>
          </w:tcPr>
          <w:p>
            <w:pPr>
              <w:rPr>
                <w:sz w:val="2"/>
                <w:szCs w:val="2"/>
                <w:highlight w:val="none"/>
              </w:rPr>
            </w:pPr>
          </w:p>
        </w:tc>
        <w:tc>
          <w:tcPr>
            <w:tcW w:w="3003" w:type="dxa"/>
            <w:vMerge w:val="continue"/>
            <w:tcBorders>
              <w:top w:val="nil"/>
            </w:tcBorders>
          </w:tcPr>
          <w:p>
            <w:pPr>
              <w:rPr>
                <w:sz w:val="2"/>
                <w:szCs w:val="2"/>
                <w:highlight w:val="none"/>
              </w:rPr>
            </w:pPr>
          </w:p>
        </w:tc>
        <w:tc>
          <w:tcPr>
            <w:tcW w:w="958" w:type="dxa"/>
            <w:vMerge w:val="continue"/>
            <w:tcBorders>
              <w:top w:val="nil"/>
            </w:tcBorders>
          </w:tcPr>
          <w:p>
            <w:pPr>
              <w:rPr>
                <w:sz w:val="2"/>
                <w:szCs w:val="2"/>
                <w:highlight w:val="none"/>
              </w:rPr>
            </w:pPr>
          </w:p>
        </w:tc>
        <w:tc>
          <w:tcPr>
            <w:tcW w:w="486" w:type="dxa"/>
            <w:vMerge w:val="continue"/>
            <w:tcBorders>
              <w:top w:val="nil"/>
            </w:tcBorders>
          </w:tcPr>
          <w:p>
            <w:pPr>
              <w:rPr>
                <w:sz w:val="2"/>
                <w:szCs w:val="2"/>
                <w:highlight w:val="none"/>
              </w:rPr>
            </w:pPr>
          </w:p>
        </w:tc>
        <w:tc>
          <w:tcPr>
            <w:tcW w:w="2807" w:type="dxa"/>
            <w:vMerge w:val="continue"/>
            <w:tcBorders>
              <w:top w:val="nil"/>
            </w:tcBorders>
          </w:tcPr>
          <w:p>
            <w:pPr>
              <w:rPr>
                <w:sz w:val="2"/>
                <w:szCs w:val="2"/>
                <w:highlight w:val="none"/>
              </w:rPr>
            </w:pPr>
          </w:p>
        </w:tc>
        <w:tc>
          <w:tcPr>
            <w:tcW w:w="577" w:type="dxa"/>
          </w:tcPr>
          <w:p>
            <w:pPr>
              <w:pStyle w:val="7"/>
              <w:spacing w:before="3"/>
              <w:rPr>
                <w:rFonts w:ascii="黑体"/>
                <w:sz w:val="12"/>
                <w:highlight w:val="none"/>
              </w:rPr>
            </w:pPr>
          </w:p>
          <w:p>
            <w:pPr>
              <w:pStyle w:val="7"/>
              <w:ind w:left="29"/>
              <w:jc w:val="center"/>
              <w:rPr>
                <w:sz w:val="17"/>
                <w:highlight w:val="none"/>
              </w:rPr>
            </w:pPr>
            <w:r>
              <w:rPr>
                <w:sz w:val="17"/>
                <w:highlight w:val="none"/>
              </w:rPr>
              <w:t>全社会</w:t>
            </w:r>
          </w:p>
        </w:tc>
        <w:tc>
          <w:tcPr>
            <w:tcW w:w="486" w:type="dxa"/>
          </w:tcPr>
          <w:p>
            <w:pPr>
              <w:pStyle w:val="7"/>
              <w:spacing w:before="53" w:line="235" w:lineRule="auto"/>
              <w:ind w:left="74" w:right="43"/>
              <w:rPr>
                <w:sz w:val="17"/>
                <w:highlight w:val="none"/>
              </w:rPr>
            </w:pPr>
            <w:r>
              <w:rPr>
                <w:sz w:val="17"/>
                <w:highlight w:val="none"/>
              </w:rPr>
              <w:t>特定群体</w:t>
            </w:r>
          </w:p>
        </w:tc>
        <w:tc>
          <w:tcPr>
            <w:tcW w:w="486" w:type="dxa"/>
          </w:tcPr>
          <w:p>
            <w:pPr>
              <w:pStyle w:val="7"/>
              <w:spacing w:before="3"/>
              <w:rPr>
                <w:rFonts w:ascii="黑体"/>
                <w:sz w:val="12"/>
                <w:highlight w:val="none"/>
              </w:rPr>
            </w:pPr>
          </w:p>
          <w:p>
            <w:pPr>
              <w:pStyle w:val="7"/>
              <w:ind w:left="57" w:right="29"/>
              <w:jc w:val="center"/>
              <w:rPr>
                <w:sz w:val="17"/>
                <w:highlight w:val="none"/>
              </w:rPr>
            </w:pPr>
            <w:r>
              <w:rPr>
                <w:sz w:val="17"/>
                <w:highlight w:val="none"/>
              </w:rPr>
              <w:t>主动</w:t>
            </w:r>
          </w:p>
        </w:tc>
        <w:tc>
          <w:tcPr>
            <w:tcW w:w="591" w:type="dxa"/>
          </w:tcPr>
          <w:p>
            <w:pPr>
              <w:pStyle w:val="7"/>
              <w:spacing w:before="3"/>
              <w:rPr>
                <w:rFonts w:ascii="黑体"/>
                <w:sz w:val="12"/>
                <w:highlight w:val="none"/>
              </w:rPr>
            </w:pPr>
          </w:p>
          <w:p>
            <w:pPr>
              <w:pStyle w:val="7"/>
              <w:ind w:left="39"/>
              <w:rPr>
                <w:sz w:val="17"/>
                <w:highlight w:val="none"/>
              </w:rPr>
            </w:pPr>
            <w:r>
              <w:rPr>
                <w:sz w:val="17"/>
                <w:highlight w:val="none"/>
              </w:rPr>
              <w:t>依申请</w:t>
            </w:r>
          </w:p>
        </w:tc>
        <w:tc>
          <w:tcPr>
            <w:tcW w:w="459" w:type="dxa"/>
          </w:tcPr>
          <w:p>
            <w:pPr>
              <w:pStyle w:val="7"/>
              <w:spacing w:before="3"/>
              <w:rPr>
                <w:rFonts w:ascii="黑体"/>
                <w:sz w:val="12"/>
                <w:highlight w:val="none"/>
              </w:rPr>
            </w:pPr>
          </w:p>
          <w:p>
            <w:pPr>
              <w:pStyle w:val="7"/>
              <w:ind w:left="42" w:right="16"/>
              <w:jc w:val="center"/>
              <w:rPr>
                <w:sz w:val="17"/>
                <w:highlight w:val="none"/>
              </w:rPr>
            </w:pPr>
            <w:r>
              <w:rPr>
                <w:sz w:val="17"/>
                <w:highlight w:val="none"/>
              </w:rPr>
              <w:t>市级</w:t>
            </w:r>
          </w:p>
        </w:tc>
        <w:tc>
          <w:tcPr>
            <w:tcW w:w="448" w:type="dxa"/>
          </w:tcPr>
          <w:p>
            <w:pPr>
              <w:pStyle w:val="7"/>
              <w:spacing w:before="3"/>
              <w:rPr>
                <w:rFonts w:ascii="黑体"/>
                <w:sz w:val="12"/>
                <w:highlight w:val="none"/>
              </w:rPr>
            </w:pPr>
          </w:p>
          <w:p>
            <w:pPr>
              <w:pStyle w:val="7"/>
              <w:ind w:left="34" w:right="13"/>
              <w:jc w:val="center"/>
              <w:rPr>
                <w:sz w:val="17"/>
                <w:highlight w:val="none"/>
              </w:rPr>
            </w:pPr>
            <w:r>
              <w:rPr>
                <w:sz w:val="17"/>
                <w:highlight w:val="none"/>
              </w:rPr>
              <w:t>县级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6"/>
              <w:ind w:left="47" w:right="17"/>
              <w:jc w:val="center"/>
              <w:rPr>
                <w:sz w:val="17"/>
                <w:highlight w:val="none"/>
              </w:rPr>
            </w:pPr>
            <w:r>
              <w:rPr>
                <w:sz w:val="17"/>
                <w:highlight w:val="none"/>
              </w:rPr>
              <w:t>504</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5"/>
              <w:rPr>
                <w:rFonts w:ascii="黑体"/>
                <w:sz w:val="15"/>
                <w:highlight w:val="none"/>
              </w:rPr>
            </w:pPr>
          </w:p>
          <w:p>
            <w:pPr>
              <w:pStyle w:val="7"/>
              <w:spacing w:line="235" w:lineRule="auto"/>
              <w:ind w:left="58" w:right="24"/>
              <w:jc w:val="both"/>
              <w:rPr>
                <w:sz w:val="17"/>
                <w:highlight w:val="none"/>
              </w:rPr>
            </w:pPr>
            <w:r>
              <w:rPr>
                <w:sz w:val="17"/>
                <w:highlight w:val="none"/>
              </w:rPr>
              <w:t>工程招标投标管理</w:t>
            </w:r>
          </w:p>
        </w:tc>
        <w:tc>
          <w:tcPr>
            <w:tcW w:w="1350"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5"/>
              <w:rPr>
                <w:rFonts w:ascii="黑体"/>
                <w:sz w:val="15"/>
                <w:highlight w:val="none"/>
              </w:rPr>
            </w:pPr>
          </w:p>
          <w:p>
            <w:pPr>
              <w:pStyle w:val="7"/>
              <w:spacing w:line="235" w:lineRule="auto"/>
              <w:ind w:left="30" w:right="100"/>
              <w:jc w:val="both"/>
              <w:rPr>
                <w:sz w:val="17"/>
                <w:highlight w:val="none"/>
              </w:rPr>
            </w:pPr>
            <w:r>
              <w:rPr>
                <w:sz w:val="17"/>
                <w:highlight w:val="none"/>
              </w:rPr>
              <w:t>评标委员会成员有其他不客观、不公正履行职务的行为</w:t>
            </w:r>
          </w:p>
        </w:tc>
        <w:tc>
          <w:tcPr>
            <w:tcW w:w="1954" w:type="dxa"/>
          </w:tcPr>
          <w:p>
            <w:pPr>
              <w:pStyle w:val="7"/>
              <w:spacing w:before="3"/>
              <w:rPr>
                <w:rFonts w:ascii="黑体"/>
                <w:sz w:val="13"/>
                <w:highlight w:val="none"/>
              </w:rPr>
            </w:pPr>
          </w:p>
          <w:p>
            <w:pPr>
              <w:pStyle w:val="7"/>
              <w:numPr>
                <w:ilvl w:val="0"/>
                <w:numId w:val="130"/>
              </w:numPr>
              <w:tabs>
                <w:tab w:val="left" w:pos="204"/>
              </w:tabs>
              <w:spacing w:before="0" w:after="0" w:line="235" w:lineRule="auto"/>
              <w:ind w:left="30"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130"/>
              </w:numPr>
              <w:tabs>
                <w:tab w:val="left" w:pos="204"/>
              </w:tabs>
              <w:spacing w:before="1" w:after="0" w:line="235" w:lineRule="auto"/>
              <w:ind w:left="30"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130"/>
              </w:numPr>
              <w:tabs>
                <w:tab w:val="left" w:pos="204"/>
              </w:tabs>
              <w:spacing w:before="0" w:after="0" w:line="214" w:lineRule="exact"/>
              <w:ind w:left="203" w:right="0" w:hanging="174"/>
              <w:jc w:val="left"/>
              <w:rPr>
                <w:sz w:val="17"/>
                <w:highlight w:val="none"/>
              </w:rPr>
            </w:pPr>
            <w:r>
              <w:rPr>
                <w:sz w:val="17"/>
                <w:highlight w:val="none"/>
              </w:rPr>
              <w:t>执法依据；</w:t>
            </w:r>
          </w:p>
          <w:p>
            <w:pPr>
              <w:pStyle w:val="7"/>
              <w:numPr>
                <w:ilvl w:val="0"/>
                <w:numId w:val="130"/>
              </w:numPr>
              <w:tabs>
                <w:tab w:val="left" w:pos="204"/>
              </w:tabs>
              <w:spacing w:before="2" w:after="0" w:line="235" w:lineRule="auto"/>
              <w:ind w:left="30"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130"/>
              </w:numPr>
              <w:tabs>
                <w:tab w:val="left" w:pos="204"/>
              </w:tabs>
              <w:spacing w:before="0" w:after="0" w:line="214" w:lineRule="exact"/>
              <w:ind w:left="203" w:right="0" w:hanging="174"/>
              <w:jc w:val="left"/>
              <w:rPr>
                <w:sz w:val="17"/>
                <w:highlight w:val="none"/>
              </w:rPr>
            </w:pPr>
            <w:r>
              <w:rPr>
                <w:sz w:val="17"/>
                <w:highlight w:val="none"/>
              </w:rPr>
              <w:t>咨询、监督投诉方式；</w:t>
            </w:r>
          </w:p>
          <w:p>
            <w:pPr>
              <w:pStyle w:val="7"/>
              <w:numPr>
                <w:ilvl w:val="0"/>
                <w:numId w:val="130"/>
              </w:numPr>
              <w:tabs>
                <w:tab w:val="left" w:pos="204"/>
              </w:tabs>
              <w:spacing w:before="0" w:after="0" w:line="214" w:lineRule="exact"/>
              <w:ind w:left="203" w:right="0" w:hanging="174"/>
              <w:jc w:val="left"/>
              <w:rPr>
                <w:sz w:val="17"/>
                <w:highlight w:val="none"/>
              </w:rPr>
            </w:pPr>
            <w:r>
              <w:rPr>
                <w:sz w:val="17"/>
                <w:highlight w:val="none"/>
              </w:rPr>
              <w:t>处罚决定；</w:t>
            </w:r>
          </w:p>
          <w:p>
            <w:pPr>
              <w:pStyle w:val="7"/>
              <w:numPr>
                <w:ilvl w:val="0"/>
                <w:numId w:val="130"/>
              </w:numPr>
              <w:tabs>
                <w:tab w:val="left" w:pos="204"/>
              </w:tabs>
              <w:spacing w:before="0" w:after="0" w:line="216" w:lineRule="exact"/>
              <w:ind w:left="203" w:right="0" w:hanging="174"/>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spacing w:before="11"/>
              <w:rPr>
                <w:rFonts w:ascii="黑体"/>
                <w:sz w:val="13"/>
                <w:highlight w:val="none"/>
              </w:rPr>
            </w:pPr>
          </w:p>
          <w:p>
            <w:pPr>
              <w:pStyle w:val="7"/>
              <w:spacing w:before="1" w:line="235" w:lineRule="auto"/>
              <w:ind w:left="30" w:right="214"/>
              <w:rPr>
                <w:sz w:val="17"/>
                <w:highlight w:val="none"/>
              </w:rPr>
            </w:pPr>
            <w:r>
              <w:rPr>
                <w:spacing w:val="-2"/>
                <w:sz w:val="17"/>
                <w:highlight w:val="none"/>
              </w:rPr>
              <w:t>《中华人民共和国招标投标法实施条</w:t>
            </w:r>
            <w:r>
              <w:rPr>
                <w:sz w:val="17"/>
                <w:highlight w:val="none"/>
              </w:rPr>
              <w:t>例》</w:t>
            </w:r>
          </w:p>
          <w:p>
            <w:pPr>
              <w:pStyle w:val="7"/>
              <w:spacing w:before="10"/>
              <w:rPr>
                <w:rFonts w:ascii="黑体"/>
                <w:sz w:val="16"/>
                <w:highlight w:val="none"/>
              </w:rPr>
            </w:pPr>
          </w:p>
          <w:p>
            <w:pPr>
              <w:pStyle w:val="7"/>
              <w:spacing w:before="1" w:line="235" w:lineRule="auto"/>
              <w:ind w:left="30" w:right="214"/>
              <w:rPr>
                <w:sz w:val="17"/>
                <w:highlight w:val="none"/>
              </w:rPr>
            </w:pPr>
            <w:r>
              <w:rPr>
                <w:spacing w:val="-2"/>
                <w:sz w:val="17"/>
                <w:highlight w:val="none"/>
              </w:rPr>
              <w:t>《工程建设项目勘察设计招标投标办</w:t>
            </w:r>
            <w:r>
              <w:rPr>
                <w:sz w:val="17"/>
                <w:highlight w:val="none"/>
              </w:rPr>
              <w:t>法》</w:t>
            </w:r>
          </w:p>
          <w:p>
            <w:pPr>
              <w:pStyle w:val="7"/>
              <w:spacing w:before="7"/>
              <w:rPr>
                <w:rFonts w:ascii="黑体"/>
                <w:sz w:val="16"/>
                <w:highlight w:val="none"/>
              </w:rPr>
            </w:pPr>
          </w:p>
          <w:p>
            <w:pPr>
              <w:pStyle w:val="7"/>
              <w:ind w:left="30"/>
              <w:rPr>
                <w:sz w:val="17"/>
                <w:highlight w:val="none"/>
              </w:rPr>
            </w:pPr>
            <w:r>
              <w:rPr>
                <w:sz w:val="17"/>
                <w:highlight w:val="none"/>
              </w:rPr>
              <w:t>《工程建设项目货物招标投标办法》</w:t>
            </w:r>
          </w:p>
        </w:tc>
        <w:tc>
          <w:tcPr>
            <w:tcW w:w="958" w:type="dxa"/>
          </w:tcPr>
          <w:p>
            <w:pPr>
              <w:pStyle w:val="7"/>
              <w:rPr>
                <w:rFonts w:ascii="黑体"/>
                <w:sz w:val="16"/>
                <w:highlight w:val="none"/>
              </w:rPr>
            </w:pPr>
          </w:p>
          <w:p>
            <w:pPr>
              <w:pStyle w:val="7"/>
              <w:spacing w:before="11"/>
              <w:rPr>
                <w:rFonts w:ascii="黑体"/>
                <w:sz w:val="13"/>
                <w:highlight w:val="none"/>
              </w:rPr>
            </w:pPr>
          </w:p>
          <w:p>
            <w:pPr>
              <w:pStyle w:val="7"/>
              <w:numPr>
                <w:ilvl w:val="0"/>
                <w:numId w:val="131"/>
              </w:numPr>
              <w:tabs>
                <w:tab w:val="left" w:pos="204"/>
              </w:tabs>
              <w:spacing w:before="0" w:after="0" w:line="235" w:lineRule="auto"/>
              <w:ind w:left="29" w:right="48" w:firstLine="0"/>
              <w:jc w:val="both"/>
              <w:rPr>
                <w:sz w:val="17"/>
                <w:highlight w:val="none"/>
              </w:rPr>
            </w:pPr>
            <w:r>
              <w:rPr>
                <w:spacing w:val="-4"/>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131"/>
              </w:numPr>
              <w:tabs>
                <w:tab w:val="left" w:pos="204"/>
              </w:tabs>
              <w:spacing w:before="4" w:after="0" w:line="235" w:lineRule="auto"/>
              <w:ind w:left="29" w:right="48"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spacing w:before="1"/>
              <w:rPr>
                <w:rFonts w:ascii="黑体"/>
                <w:sz w:val="13"/>
                <w:highlight w:val="none"/>
              </w:rPr>
            </w:pPr>
          </w:p>
          <w:p>
            <w:pPr>
              <w:pStyle w:val="7"/>
              <w:spacing w:before="1"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7"/>
              <w:rPr>
                <w:rFonts w:ascii="黑体"/>
                <w:sz w:val="13"/>
                <w:highlight w:val="none"/>
              </w:rPr>
            </w:pPr>
          </w:p>
          <w:p>
            <w:pPr>
              <w:pStyle w:val="7"/>
              <w:tabs>
                <w:tab w:val="left" w:pos="1403"/>
              </w:tabs>
              <w:spacing w:line="216" w:lineRule="exact"/>
              <w:ind w:left="29"/>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9"/>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9"/>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9"/>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9"/>
              <w:rPr>
                <w:sz w:val="17"/>
                <w:highlight w:val="none"/>
              </w:rPr>
            </w:pPr>
            <w:r>
              <w:rPr>
                <w:sz w:val="17"/>
                <w:highlight w:val="none"/>
              </w:rPr>
              <w:t>□便民服务站</w:t>
            </w:r>
            <w:r>
              <w:rPr>
                <w:sz w:val="17"/>
                <w:highlight w:val="none"/>
              </w:rPr>
              <w:tab/>
            </w:r>
            <w:r>
              <w:rPr>
                <w:sz w:val="17"/>
                <w:highlight w:val="none"/>
              </w:rPr>
              <w:t>□入户/现场</w:t>
            </w:r>
          </w:p>
          <w:p>
            <w:pPr>
              <w:pStyle w:val="7"/>
              <w:spacing w:before="2" w:line="235" w:lineRule="auto"/>
              <w:ind w:left="29" w:right="17"/>
              <w:rPr>
                <w:sz w:val="17"/>
                <w:highlight w:val="none"/>
              </w:rPr>
            </w:pPr>
            <w:r>
              <w:rPr>
                <w:sz w:val="17"/>
                <w:highlight w:val="none"/>
              </w:rPr>
              <w:t>□社区/企事业单位/村公示栏（电子屏）</w:t>
            </w:r>
          </w:p>
          <w:p>
            <w:pPr>
              <w:pStyle w:val="7"/>
              <w:tabs>
                <w:tab w:val="left" w:pos="1403"/>
              </w:tabs>
              <w:spacing w:line="216" w:lineRule="exact"/>
              <w:ind w:left="29"/>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3"/>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3"/>
              <w:jc w:val="center"/>
              <w:rPr>
                <w:rFonts w:ascii="Arial" w:hAnsi="Arial"/>
                <w:sz w:val="17"/>
                <w:highlight w:val="none"/>
              </w:rPr>
            </w:pPr>
            <w:r>
              <w:rPr>
                <w:rFonts w:ascii="Arial" w:hAnsi="Arial"/>
                <w:w w:val="100"/>
                <w:sz w:val="17"/>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3"/>
              <w:ind w:left="47" w:right="17"/>
              <w:jc w:val="center"/>
              <w:rPr>
                <w:sz w:val="17"/>
                <w:highlight w:val="none"/>
              </w:rPr>
            </w:pPr>
            <w:r>
              <w:rPr>
                <w:sz w:val="17"/>
                <w:highlight w:val="none"/>
              </w:rPr>
              <w:t>505</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3"/>
              <w:rPr>
                <w:rFonts w:ascii="黑体"/>
                <w:sz w:val="15"/>
                <w:highlight w:val="none"/>
              </w:rPr>
            </w:pPr>
          </w:p>
          <w:p>
            <w:pPr>
              <w:pStyle w:val="7"/>
              <w:spacing w:line="235" w:lineRule="auto"/>
              <w:ind w:left="57" w:right="25"/>
              <w:jc w:val="both"/>
              <w:rPr>
                <w:sz w:val="17"/>
                <w:highlight w:val="none"/>
              </w:rPr>
            </w:pPr>
            <w:r>
              <w:rPr>
                <w:sz w:val="17"/>
                <w:highlight w:val="none"/>
              </w:rPr>
              <w:t>工程招标投标管理</w:t>
            </w:r>
          </w:p>
        </w:tc>
        <w:tc>
          <w:tcPr>
            <w:tcW w:w="1350"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7"/>
              <w:rPr>
                <w:rFonts w:ascii="黑体"/>
                <w:sz w:val="23"/>
                <w:highlight w:val="none"/>
              </w:rPr>
            </w:pPr>
          </w:p>
          <w:p>
            <w:pPr>
              <w:pStyle w:val="7"/>
              <w:spacing w:line="235" w:lineRule="auto"/>
              <w:ind w:left="30" w:right="100"/>
              <w:jc w:val="both"/>
              <w:rPr>
                <w:sz w:val="17"/>
                <w:highlight w:val="none"/>
              </w:rPr>
            </w:pPr>
            <w:r>
              <w:rPr>
                <w:sz w:val="17"/>
                <w:highlight w:val="none"/>
              </w:rPr>
              <w:t>评标委员会成员收受投标人的财物或者其他好处</w:t>
            </w:r>
          </w:p>
        </w:tc>
        <w:tc>
          <w:tcPr>
            <w:tcW w:w="1954" w:type="dxa"/>
          </w:tcPr>
          <w:p>
            <w:pPr>
              <w:pStyle w:val="7"/>
              <w:rPr>
                <w:rFonts w:ascii="黑体"/>
                <w:sz w:val="13"/>
                <w:highlight w:val="none"/>
              </w:rPr>
            </w:pPr>
          </w:p>
          <w:p>
            <w:pPr>
              <w:pStyle w:val="7"/>
              <w:numPr>
                <w:ilvl w:val="0"/>
                <w:numId w:val="132"/>
              </w:numPr>
              <w:tabs>
                <w:tab w:val="left" w:pos="204"/>
              </w:tabs>
              <w:spacing w:before="0" w:after="0" w:line="235" w:lineRule="auto"/>
              <w:ind w:left="30"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132"/>
              </w:numPr>
              <w:tabs>
                <w:tab w:val="left" w:pos="204"/>
              </w:tabs>
              <w:spacing w:before="2" w:after="0" w:line="235" w:lineRule="auto"/>
              <w:ind w:left="30"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132"/>
              </w:numPr>
              <w:tabs>
                <w:tab w:val="left" w:pos="204"/>
              </w:tabs>
              <w:spacing w:before="0" w:after="0" w:line="214" w:lineRule="exact"/>
              <w:ind w:left="203" w:right="0" w:hanging="174"/>
              <w:jc w:val="left"/>
              <w:rPr>
                <w:sz w:val="17"/>
                <w:highlight w:val="none"/>
              </w:rPr>
            </w:pPr>
            <w:r>
              <w:rPr>
                <w:sz w:val="17"/>
                <w:highlight w:val="none"/>
              </w:rPr>
              <w:t>执法依据；</w:t>
            </w:r>
          </w:p>
          <w:p>
            <w:pPr>
              <w:pStyle w:val="7"/>
              <w:numPr>
                <w:ilvl w:val="0"/>
                <w:numId w:val="132"/>
              </w:numPr>
              <w:tabs>
                <w:tab w:val="left" w:pos="204"/>
              </w:tabs>
              <w:spacing w:before="2" w:after="0" w:line="235" w:lineRule="auto"/>
              <w:ind w:left="30"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132"/>
              </w:numPr>
              <w:tabs>
                <w:tab w:val="left" w:pos="204"/>
              </w:tabs>
              <w:spacing w:before="0" w:after="0" w:line="214" w:lineRule="exact"/>
              <w:ind w:left="203" w:right="0" w:hanging="174"/>
              <w:jc w:val="left"/>
              <w:rPr>
                <w:sz w:val="17"/>
                <w:highlight w:val="none"/>
              </w:rPr>
            </w:pPr>
            <w:r>
              <w:rPr>
                <w:sz w:val="17"/>
                <w:highlight w:val="none"/>
              </w:rPr>
              <w:t>咨询、监督投诉方式；</w:t>
            </w:r>
          </w:p>
          <w:p>
            <w:pPr>
              <w:pStyle w:val="7"/>
              <w:numPr>
                <w:ilvl w:val="0"/>
                <w:numId w:val="132"/>
              </w:numPr>
              <w:tabs>
                <w:tab w:val="left" w:pos="204"/>
              </w:tabs>
              <w:spacing w:before="0" w:after="0" w:line="214" w:lineRule="exact"/>
              <w:ind w:left="203" w:right="0" w:hanging="174"/>
              <w:jc w:val="left"/>
              <w:rPr>
                <w:sz w:val="17"/>
                <w:highlight w:val="none"/>
              </w:rPr>
            </w:pPr>
            <w:r>
              <w:rPr>
                <w:sz w:val="17"/>
                <w:highlight w:val="none"/>
              </w:rPr>
              <w:t>处罚决定；</w:t>
            </w:r>
          </w:p>
          <w:p>
            <w:pPr>
              <w:pStyle w:val="7"/>
              <w:numPr>
                <w:ilvl w:val="0"/>
                <w:numId w:val="132"/>
              </w:numPr>
              <w:tabs>
                <w:tab w:val="left" w:pos="204"/>
              </w:tabs>
              <w:spacing w:before="0" w:after="0" w:line="216" w:lineRule="exact"/>
              <w:ind w:left="203" w:right="0" w:hanging="174"/>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spacing w:before="10"/>
              <w:rPr>
                <w:rFonts w:ascii="黑体"/>
                <w:sz w:val="22"/>
                <w:highlight w:val="none"/>
              </w:rPr>
            </w:pPr>
          </w:p>
          <w:p>
            <w:pPr>
              <w:pStyle w:val="7"/>
              <w:spacing w:line="235" w:lineRule="auto"/>
              <w:ind w:left="30" w:right="214"/>
              <w:rPr>
                <w:sz w:val="17"/>
                <w:highlight w:val="none"/>
              </w:rPr>
            </w:pPr>
            <w:r>
              <w:rPr>
                <w:sz w:val="17"/>
                <w:highlight w:val="none"/>
              </w:rPr>
              <w:t>《中华人民共和国招标投标法实施条例》</w:t>
            </w:r>
          </w:p>
          <w:p>
            <w:pPr>
              <w:pStyle w:val="7"/>
              <w:spacing w:before="8"/>
              <w:rPr>
                <w:rFonts w:ascii="黑体"/>
                <w:sz w:val="16"/>
                <w:highlight w:val="none"/>
              </w:rPr>
            </w:pPr>
          </w:p>
          <w:p>
            <w:pPr>
              <w:pStyle w:val="7"/>
              <w:ind w:left="30"/>
              <w:rPr>
                <w:sz w:val="17"/>
                <w:highlight w:val="none"/>
              </w:rPr>
            </w:pPr>
            <w:r>
              <w:rPr>
                <w:sz w:val="17"/>
                <w:highlight w:val="none"/>
              </w:rPr>
              <w:t>《工程建设项目施工招标投标办法》</w:t>
            </w:r>
          </w:p>
        </w:tc>
        <w:tc>
          <w:tcPr>
            <w:tcW w:w="958" w:type="dxa"/>
          </w:tcPr>
          <w:p>
            <w:pPr>
              <w:pStyle w:val="7"/>
              <w:rPr>
                <w:rFonts w:ascii="黑体"/>
                <w:sz w:val="16"/>
                <w:highlight w:val="none"/>
              </w:rPr>
            </w:pPr>
          </w:p>
          <w:p>
            <w:pPr>
              <w:pStyle w:val="7"/>
              <w:spacing w:before="9"/>
              <w:rPr>
                <w:rFonts w:ascii="黑体"/>
                <w:sz w:val="13"/>
                <w:highlight w:val="none"/>
              </w:rPr>
            </w:pPr>
          </w:p>
          <w:p>
            <w:pPr>
              <w:pStyle w:val="7"/>
              <w:numPr>
                <w:ilvl w:val="0"/>
                <w:numId w:val="133"/>
              </w:numPr>
              <w:tabs>
                <w:tab w:val="left" w:pos="204"/>
              </w:tabs>
              <w:spacing w:before="0" w:after="0" w:line="235" w:lineRule="auto"/>
              <w:ind w:left="29" w:right="48" w:firstLine="0"/>
              <w:jc w:val="both"/>
              <w:rPr>
                <w:sz w:val="17"/>
                <w:highlight w:val="none"/>
              </w:rPr>
            </w:pPr>
            <w:r>
              <w:rPr>
                <w:spacing w:val="-4"/>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133"/>
              </w:numPr>
              <w:tabs>
                <w:tab w:val="left" w:pos="204"/>
              </w:tabs>
              <w:spacing w:before="4" w:after="0" w:line="235" w:lineRule="auto"/>
              <w:ind w:left="29" w:right="49"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spacing w:before="12"/>
              <w:rPr>
                <w:rFonts w:ascii="黑体"/>
                <w:sz w:val="12"/>
                <w:highlight w:val="none"/>
              </w:rPr>
            </w:pPr>
          </w:p>
          <w:p>
            <w:pPr>
              <w:pStyle w:val="7"/>
              <w:spacing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4"/>
              <w:rPr>
                <w:rFonts w:ascii="黑体"/>
                <w:sz w:val="13"/>
                <w:highlight w:val="none"/>
              </w:rPr>
            </w:pPr>
          </w:p>
          <w:p>
            <w:pPr>
              <w:pStyle w:val="7"/>
              <w:tabs>
                <w:tab w:val="left" w:pos="1403"/>
              </w:tabs>
              <w:spacing w:before="1" w:line="216" w:lineRule="exact"/>
              <w:ind w:left="29"/>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9"/>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9"/>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9"/>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9"/>
              <w:rPr>
                <w:sz w:val="17"/>
                <w:highlight w:val="none"/>
              </w:rPr>
            </w:pPr>
            <w:r>
              <w:rPr>
                <w:sz w:val="17"/>
                <w:highlight w:val="none"/>
              </w:rPr>
              <w:t>□便民服务站</w:t>
            </w:r>
            <w:r>
              <w:rPr>
                <w:sz w:val="17"/>
                <w:highlight w:val="none"/>
              </w:rPr>
              <w:tab/>
            </w:r>
            <w:r>
              <w:rPr>
                <w:sz w:val="17"/>
                <w:highlight w:val="none"/>
              </w:rPr>
              <w:t>□入户/现场</w:t>
            </w:r>
          </w:p>
          <w:p>
            <w:pPr>
              <w:pStyle w:val="7"/>
              <w:spacing w:before="1" w:line="235" w:lineRule="auto"/>
              <w:ind w:left="29" w:right="17"/>
              <w:rPr>
                <w:sz w:val="17"/>
                <w:highlight w:val="none"/>
              </w:rPr>
            </w:pPr>
            <w:r>
              <w:rPr>
                <w:sz w:val="17"/>
                <w:highlight w:val="none"/>
              </w:rPr>
              <w:t>□社区/企事业单位/村公示栏（电子屏）</w:t>
            </w:r>
          </w:p>
          <w:p>
            <w:pPr>
              <w:pStyle w:val="7"/>
              <w:tabs>
                <w:tab w:val="left" w:pos="1403"/>
              </w:tabs>
              <w:spacing w:line="216" w:lineRule="exact"/>
              <w:ind w:left="29"/>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ind w:left="23"/>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ind w:left="23"/>
              <w:jc w:val="center"/>
              <w:rPr>
                <w:rFonts w:ascii="Arial" w:hAnsi="Arial"/>
                <w:sz w:val="17"/>
                <w:highlight w:val="none"/>
              </w:rPr>
            </w:pPr>
            <w:r>
              <w:rPr>
                <w:rFonts w:ascii="Arial" w:hAnsi="Arial"/>
                <w:w w:val="100"/>
                <w:sz w:val="17"/>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1"/>
              <w:rPr>
                <w:rFonts w:ascii="黑体"/>
                <w:sz w:val="23"/>
                <w:highlight w:val="none"/>
              </w:rPr>
            </w:pPr>
          </w:p>
          <w:p>
            <w:pPr>
              <w:pStyle w:val="7"/>
              <w:ind w:left="47" w:right="18"/>
              <w:jc w:val="center"/>
              <w:rPr>
                <w:sz w:val="17"/>
                <w:highlight w:val="none"/>
              </w:rPr>
            </w:pPr>
            <w:r>
              <w:rPr>
                <w:sz w:val="17"/>
                <w:highlight w:val="none"/>
              </w:rPr>
              <w:t>506</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5"/>
                <w:highlight w:val="none"/>
              </w:rPr>
            </w:pPr>
          </w:p>
          <w:p>
            <w:pPr>
              <w:pStyle w:val="7"/>
              <w:spacing w:before="1" w:line="235" w:lineRule="auto"/>
              <w:ind w:left="57" w:right="25"/>
              <w:jc w:val="both"/>
              <w:rPr>
                <w:sz w:val="17"/>
                <w:highlight w:val="none"/>
              </w:rPr>
            </w:pPr>
            <w:r>
              <w:rPr>
                <w:sz w:val="17"/>
                <w:highlight w:val="none"/>
              </w:rPr>
              <w:t>工程招标投标管理</w:t>
            </w:r>
          </w:p>
        </w:tc>
        <w:tc>
          <w:tcPr>
            <w:tcW w:w="1350"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5"/>
                <w:highlight w:val="none"/>
              </w:rPr>
            </w:pPr>
          </w:p>
          <w:p>
            <w:pPr>
              <w:pStyle w:val="7"/>
              <w:spacing w:line="235" w:lineRule="auto"/>
              <w:ind w:left="30" w:right="100"/>
              <w:jc w:val="both"/>
              <w:rPr>
                <w:sz w:val="17"/>
                <w:highlight w:val="none"/>
              </w:rPr>
            </w:pPr>
            <w:r>
              <w:rPr>
                <w:sz w:val="17"/>
                <w:highlight w:val="none"/>
              </w:rPr>
              <w:t>依法必须进行招标的项目的招标人无正当理由不发出中标通知书</w:t>
            </w:r>
          </w:p>
        </w:tc>
        <w:tc>
          <w:tcPr>
            <w:tcW w:w="1954" w:type="dxa"/>
          </w:tcPr>
          <w:p>
            <w:pPr>
              <w:pStyle w:val="7"/>
              <w:spacing w:before="11"/>
              <w:rPr>
                <w:rFonts w:ascii="黑体"/>
                <w:sz w:val="12"/>
                <w:highlight w:val="none"/>
              </w:rPr>
            </w:pPr>
          </w:p>
          <w:p>
            <w:pPr>
              <w:pStyle w:val="7"/>
              <w:numPr>
                <w:ilvl w:val="0"/>
                <w:numId w:val="134"/>
              </w:numPr>
              <w:tabs>
                <w:tab w:val="left" w:pos="204"/>
              </w:tabs>
              <w:spacing w:before="0" w:after="0" w:line="235" w:lineRule="auto"/>
              <w:ind w:left="29"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134"/>
              </w:numPr>
              <w:tabs>
                <w:tab w:val="left" w:pos="204"/>
              </w:tabs>
              <w:spacing w:before="1" w:after="0" w:line="235" w:lineRule="auto"/>
              <w:ind w:left="29"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134"/>
              </w:numPr>
              <w:tabs>
                <w:tab w:val="left" w:pos="204"/>
              </w:tabs>
              <w:spacing w:before="0" w:after="0" w:line="214" w:lineRule="exact"/>
              <w:ind w:left="203" w:right="0" w:hanging="175"/>
              <w:jc w:val="left"/>
              <w:rPr>
                <w:sz w:val="17"/>
                <w:highlight w:val="none"/>
              </w:rPr>
            </w:pPr>
            <w:r>
              <w:rPr>
                <w:sz w:val="17"/>
                <w:highlight w:val="none"/>
              </w:rPr>
              <w:t>执法依据；</w:t>
            </w:r>
          </w:p>
          <w:p>
            <w:pPr>
              <w:pStyle w:val="7"/>
              <w:numPr>
                <w:ilvl w:val="0"/>
                <w:numId w:val="134"/>
              </w:numPr>
              <w:tabs>
                <w:tab w:val="left" w:pos="204"/>
              </w:tabs>
              <w:spacing w:before="2" w:after="0" w:line="235" w:lineRule="auto"/>
              <w:ind w:left="29"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134"/>
              </w:numPr>
              <w:tabs>
                <w:tab w:val="left" w:pos="204"/>
              </w:tabs>
              <w:spacing w:before="0" w:after="0" w:line="214" w:lineRule="exact"/>
              <w:ind w:left="203" w:right="0" w:hanging="175"/>
              <w:jc w:val="left"/>
              <w:rPr>
                <w:sz w:val="17"/>
                <w:highlight w:val="none"/>
              </w:rPr>
            </w:pPr>
            <w:r>
              <w:rPr>
                <w:sz w:val="17"/>
                <w:highlight w:val="none"/>
              </w:rPr>
              <w:t>咨询、监督投诉方式；</w:t>
            </w:r>
          </w:p>
          <w:p>
            <w:pPr>
              <w:pStyle w:val="7"/>
              <w:numPr>
                <w:ilvl w:val="0"/>
                <w:numId w:val="134"/>
              </w:numPr>
              <w:tabs>
                <w:tab w:val="left" w:pos="204"/>
              </w:tabs>
              <w:spacing w:before="0" w:after="0" w:line="214" w:lineRule="exact"/>
              <w:ind w:left="203" w:right="0" w:hanging="175"/>
              <w:jc w:val="left"/>
              <w:rPr>
                <w:sz w:val="17"/>
                <w:highlight w:val="none"/>
              </w:rPr>
            </w:pPr>
            <w:r>
              <w:rPr>
                <w:sz w:val="17"/>
                <w:highlight w:val="none"/>
              </w:rPr>
              <w:t>处罚决定；</w:t>
            </w:r>
          </w:p>
          <w:p>
            <w:pPr>
              <w:pStyle w:val="7"/>
              <w:numPr>
                <w:ilvl w:val="0"/>
                <w:numId w:val="134"/>
              </w:numPr>
              <w:tabs>
                <w:tab w:val="left" w:pos="204"/>
              </w:tabs>
              <w:spacing w:before="0" w:after="0" w:line="216" w:lineRule="exact"/>
              <w:ind w:left="203" w:right="0" w:hanging="175"/>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4"/>
              <w:rPr>
                <w:rFonts w:ascii="黑体"/>
                <w:sz w:val="23"/>
                <w:highlight w:val="none"/>
              </w:rPr>
            </w:pPr>
          </w:p>
          <w:p>
            <w:pPr>
              <w:pStyle w:val="7"/>
              <w:spacing w:before="1" w:line="235" w:lineRule="auto"/>
              <w:ind w:left="29" w:right="215"/>
              <w:rPr>
                <w:sz w:val="17"/>
                <w:highlight w:val="none"/>
              </w:rPr>
            </w:pPr>
            <w:r>
              <w:rPr>
                <w:sz w:val="17"/>
                <w:highlight w:val="none"/>
              </w:rPr>
              <w:t>《中华人民共和国招标投标法实施条例》</w:t>
            </w:r>
          </w:p>
        </w:tc>
        <w:tc>
          <w:tcPr>
            <w:tcW w:w="958" w:type="dxa"/>
          </w:tcPr>
          <w:p>
            <w:pPr>
              <w:pStyle w:val="7"/>
              <w:rPr>
                <w:rFonts w:ascii="黑体"/>
                <w:sz w:val="16"/>
                <w:highlight w:val="none"/>
              </w:rPr>
            </w:pPr>
          </w:p>
          <w:p>
            <w:pPr>
              <w:pStyle w:val="7"/>
              <w:spacing w:before="7"/>
              <w:rPr>
                <w:rFonts w:ascii="黑体"/>
                <w:sz w:val="13"/>
                <w:highlight w:val="none"/>
              </w:rPr>
            </w:pPr>
          </w:p>
          <w:p>
            <w:pPr>
              <w:pStyle w:val="7"/>
              <w:numPr>
                <w:ilvl w:val="0"/>
                <w:numId w:val="135"/>
              </w:numPr>
              <w:tabs>
                <w:tab w:val="left" w:pos="203"/>
              </w:tabs>
              <w:spacing w:before="0" w:after="0" w:line="235" w:lineRule="auto"/>
              <w:ind w:left="29" w:right="50" w:firstLine="0"/>
              <w:jc w:val="both"/>
              <w:rPr>
                <w:sz w:val="17"/>
                <w:highlight w:val="none"/>
              </w:rPr>
            </w:pPr>
            <w:r>
              <w:rPr>
                <w:spacing w:val="-5"/>
                <w:sz w:val="17"/>
                <w:highlight w:val="none"/>
              </w:rPr>
              <w:t>除处罚决</w:t>
            </w:r>
            <w:r>
              <w:rPr>
                <w:spacing w:val="-4"/>
                <w:sz w:val="17"/>
                <w:highlight w:val="none"/>
              </w:rPr>
              <w:t>定外其他内容：长期公</w:t>
            </w:r>
            <w:r>
              <w:rPr>
                <w:sz w:val="17"/>
                <w:highlight w:val="none"/>
              </w:rPr>
              <w:t>开（</w:t>
            </w:r>
            <w:r>
              <w:rPr>
                <w:spacing w:val="-6"/>
                <w:sz w:val="17"/>
                <w:highlight w:val="none"/>
              </w:rPr>
              <w:t>动态调</w:t>
            </w:r>
            <w:r>
              <w:rPr>
                <w:sz w:val="17"/>
                <w:highlight w:val="none"/>
              </w:rPr>
              <w:t>整）；</w:t>
            </w:r>
          </w:p>
          <w:p>
            <w:pPr>
              <w:pStyle w:val="7"/>
              <w:numPr>
                <w:ilvl w:val="0"/>
                <w:numId w:val="135"/>
              </w:numPr>
              <w:tabs>
                <w:tab w:val="left" w:pos="203"/>
              </w:tabs>
              <w:spacing w:before="4" w:after="0" w:line="235" w:lineRule="auto"/>
              <w:ind w:left="29" w:right="49"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spacing w:before="10"/>
              <w:rPr>
                <w:rFonts w:ascii="黑体"/>
                <w:sz w:val="12"/>
                <w:highlight w:val="none"/>
              </w:rPr>
            </w:pPr>
          </w:p>
          <w:p>
            <w:pPr>
              <w:pStyle w:val="7"/>
              <w:spacing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2"/>
              <w:rPr>
                <w:rFonts w:ascii="黑体"/>
                <w:sz w:val="13"/>
                <w:highlight w:val="none"/>
              </w:rPr>
            </w:pPr>
          </w:p>
          <w:p>
            <w:pPr>
              <w:pStyle w:val="7"/>
              <w:tabs>
                <w:tab w:val="left" w:pos="1403"/>
              </w:tabs>
              <w:spacing w:line="216" w:lineRule="exact"/>
              <w:ind w:left="28"/>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8"/>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8"/>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8"/>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8"/>
              <w:rPr>
                <w:sz w:val="17"/>
                <w:highlight w:val="none"/>
              </w:rPr>
            </w:pPr>
            <w:r>
              <w:rPr>
                <w:sz w:val="17"/>
                <w:highlight w:val="none"/>
              </w:rPr>
              <w:t>□便民服务站</w:t>
            </w:r>
            <w:r>
              <w:rPr>
                <w:sz w:val="17"/>
                <w:highlight w:val="none"/>
              </w:rPr>
              <w:tab/>
            </w:r>
            <w:r>
              <w:rPr>
                <w:sz w:val="17"/>
                <w:highlight w:val="none"/>
              </w:rPr>
              <w:t>□入户/现场</w:t>
            </w:r>
          </w:p>
          <w:p>
            <w:pPr>
              <w:pStyle w:val="7"/>
              <w:spacing w:before="2" w:line="235" w:lineRule="auto"/>
              <w:ind w:left="28" w:right="17"/>
              <w:rPr>
                <w:sz w:val="17"/>
                <w:highlight w:val="none"/>
              </w:rPr>
            </w:pPr>
            <w:r>
              <w:rPr>
                <w:sz w:val="17"/>
                <w:highlight w:val="none"/>
              </w:rPr>
              <w:t>□社区/企事业单位/村公示栏（电子屏）</w:t>
            </w:r>
          </w:p>
          <w:p>
            <w:pPr>
              <w:pStyle w:val="7"/>
              <w:tabs>
                <w:tab w:val="left" w:pos="1403"/>
              </w:tabs>
              <w:spacing w:line="216" w:lineRule="exact"/>
              <w:ind w:left="28"/>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2"/>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3"/>
              <w:jc w:val="center"/>
              <w:rPr>
                <w:rFonts w:ascii="Arial" w:hAnsi="Arial"/>
                <w:sz w:val="17"/>
                <w:highlight w:val="none"/>
              </w:rPr>
            </w:pPr>
            <w:r>
              <w:rPr>
                <w:rFonts w:ascii="Arial" w:hAnsi="Arial"/>
                <w:w w:val="100"/>
                <w:sz w:val="17"/>
                <w:highlight w:val="none"/>
              </w:rPr>
              <w:t>√</w:t>
            </w:r>
          </w:p>
        </w:tc>
      </w:tr>
    </w:tbl>
    <w:p>
      <w:pPr>
        <w:rPr>
          <w:sz w:val="2"/>
          <w:szCs w:val="2"/>
          <w:highlight w:val="none"/>
        </w:rPr>
      </w:pPr>
      <w:r>
        <w:rPr>
          <w:highlight w:val="none"/>
        </w:rPr>
        <mc:AlternateContent>
          <mc:Choice Requires="wps">
            <w:drawing>
              <wp:anchor distT="0" distB="0" distL="114300" distR="114300" simplePos="0" relativeHeight="251678720" behindDoc="0" locked="0" layoutInCell="1" allowOverlap="1">
                <wp:simplePos x="0" y="0"/>
                <wp:positionH relativeFrom="page">
                  <wp:posOffset>382905</wp:posOffset>
                </wp:positionH>
                <wp:positionV relativeFrom="page">
                  <wp:posOffset>1012825</wp:posOffset>
                </wp:positionV>
                <wp:extent cx="177800" cy="558800"/>
                <wp:effectExtent l="0" t="0" r="0" b="0"/>
                <wp:wrapNone/>
                <wp:docPr id="172" name="文本框 172"/>
                <wp:cNvGraphicFramePr/>
                <a:graphic xmlns:a="http://schemas.openxmlformats.org/drawingml/2006/main">
                  <a:graphicData uri="http://schemas.microsoft.com/office/word/2010/wordprocessingShape">
                    <wps:wsp>
                      <wps:cNvSpPr txBox="1"/>
                      <wps:spPr>
                        <a:xfrm>
                          <a:off x="0" y="0"/>
                          <a:ext cx="177800" cy="558800"/>
                        </a:xfrm>
                        <a:prstGeom prst="rect">
                          <a:avLst/>
                        </a:prstGeom>
                        <a:noFill/>
                        <a:ln>
                          <a:noFill/>
                        </a:ln>
                      </wps:spPr>
                      <wps:txbx>
                        <w:txbxContent>
                          <w:p>
                            <w:pPr>
                              <w:spacing w:before="0" w:line="280" w:lineRule="exact"/>
                              <w:ind w:left="20" w:right="0" w:firstLine="0"/>
                              <w:jc w:val="left"/>
                              <w:rPr>
                                <w:sz w:val="24"/>
                              </w:rPr>
                            </w:pPr>
                            <w:r>
                              <w:rPr>
                                <w:sz w:val="24"/>
                              </w:rPr>
                              <w:t>- 382 -</w:t>
                            </w:r>
                          </w:p>
                        </w:txbxContent>
                      </wps:txbx>
                      <wps:bodyPr vert="vert" lIns="0" tIns="0" rIns="0" bIns="0" upright="1"/>
                    </wps:wsp>
                  </a:graphicData>
                </a:graphic>
              </wp:anchor>
            </w:drawing>
          </mc:Choice>
          <mc:Fallback>
            <w:pict>
              <v:shape id="_x0000_s1026" o:spid="_x0000_s1026" o:spt="202" type="#_x0000_t202" style="position:absolute;left:0pt;margin-left:30.15pt;margin-top:79.75pt;height:44pt;width:14pt;mso-position-horizontal-relative:page;mso-position-vertical-relative:page;z-index:251678720;mso-width-relative:page;mso-height-relative:page;" filled="f" stroked="f" coordsize="21600,21600" o:gfxdata="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uLMlC2gAAAAkBAAAPAAAAAAAAAAEAIAAAACIAAABkcnMvZG93bnJldi54&#10;bWxQSwECFAAUAAAACACHTuJAJVFNg78BAACBAwAADgAAAAAAAAABACAAAAApAQAAZHJzL2Uyb0Rv&#10;Yy54bWxQSwUGAAAAAAYABgBZAQAAWgUAAAAA&#10;">
                <v:fill on="f" focussize="0,0"/>
                <v:stroke on="f"/>
                <v:imagedata o:title=""/>
                <o:lock v:ext="edit" aspectratio="f"/>
                <v:textbox inset="0mm,0mm,0mm,0mm" style="layout-flow:vertical;">
                  <w:txbxContent>
                    <w:p>
                      <w:pPr>
                        <w:spacing w:before="0" w:line="280" w:lineRule="exact"/>
                        <w:ind w:left="20" w:right="0" w:firstLine="0"/>
                        <w:jc w:val="left"/>
                        <w:rPr>
                          <w:sz w:val="24"/>
                        </w:rPr>
                      </w:pPr>
                      <w:r>
                        <w:rPr>
                          <w:sz w:val="24"/>
                        </w:rPr>
                        <w:t>- 382 -</w:t>
                      </w:r>
                    </w:p>
                  </w:txbxContent>
                </v:textbox>
              </v:shape>
            </w:pict>
          </mc:Fallback>
        </mc:AlternateContent>
      </w:r>
    </w:p>
    <w:p>
      <w:pPr>
        <w:spacing w:after="0"/>
        <w:rPr>
          <w:sz w:val="2"/>
          <w:szCs w:val="2"/>
          <w:highlight w:val="none"/>
        </w:rPr>
        <w:sectPr>
          <w:pgSz w:w="16840" w:h="11910" w:orient="landscape"/>
          <w:pgMar w:top="1100" w:right="940" w:bottom="280" w:left="1020" w:header="720" w:footer="720" w:gutter="0"/>
          <w:cols w:space="720" w:num="1"/>
        </w:sectPr>
      </w:pPr>
    </w:p>
    <w:tbl>
      <w:tblPr>
        <w:tblStyle w:val="5"/>
        <w:tblW w:w="0" w:type="auto"/>
        <w:tblInd w:w="17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1"/>
        <w:gridCol w:w="447"/>
        <w:gridCol w:w="1350"/>
        <w:gridCol w:w="1954"/>
        <w:gridCol w:w="3003"/>
        <w:gridCol w:w="958"/>
        <w:gridCol w:w="486"/>
        <w:gridCol w:w="2807"/>
        <w:gridCol w:w="577"/>
        <w:gridCol w:w="486"/>
        <w:gridCol w:w="486"/>
        <w:gridCol w:w="591"/>
        <w:gridCol w:w="459"/>
        <w:gridCol w:w="44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2" w:hRule="atLeast"/>
        </w:trPr>
        <w:tc>
          <w:tcPr>
            <w:tcW w:w="381" w:type="dxa"/>
            <w:vMerge w:val="restart"/>
          </w:tcPr>
          <w:p>
            <w:pPr>
              <w:pStyle w:val="7"/>
              <w:rPr>
                <w:rFonts w:ascii="黑体"/>
                <w:sz w:val="16"/>
                <w:highlight w:val="none"/>
              </w:rPr>
            </w:pPr>
          </w:p>
          <w:p>
            <w:pPr>
              <w:pStyle w:val="7"/>
              <w:spacing w:before="126" w:line="235" w:lineRule="auto"/>
              <w:ind w:left="110" w:right="77"/>
              <w:rPr>
                <w:sz w:val="17"/>
                <w:highlight w:val="none"/>
              </w:rPr>
            </w:pPr>
            <w:r>
              <w:rPr>
                <w:sz w:val="17"/>
                <w:highlight w:val="none"/>
              </w:rPr>
              <w:t>序号</w:t>
            </w:r>
          </w:p>
        </w:tc>
        <w:tc>
          <w:tcPr>
            <w:tcW w:w="1797" w:type="dxa"/>
            <w:gridSpan w:val="2"/>
          </w:tcPr>
          <w:p>
            <w:pPr>
              <w:pStyle w:val="7"/>
              <w:spacing w:before="1"/>
              <w:rPr>
                <w:rFonts w:ascii="黑体"/>
                <w:sz w:val="13"/>
                <w:highlight w:val="none"/>
              </w:rPr>
            </w:pPr>
          </w:p>
          <w:p>
            <w:pPr>
              <w:pStyle w:val="7"/>
              <w:spacing w:before="1"/>
              <w:ind w:left="557"/>
              <w:rPr>
                <w:sz w:val="17"/>
                <w:highlight w:val="none"/>
              </w:rPr>
            </w:pPr>
            <w:r>
              <w:rPr>
                <w:sz w:val="17"/>
                <w:highlight w:val="none"/>
              </w:rPr>
              <w:t>公开事项</w:t>
            </w:r>
          </w:p>
        </w:tc>
        <w:tc>
          <w:tcPr>
            <w:tcW w:w="1954" w:type="dxa"/>
            <w:vMerge w:val="restart"/>
          </w:tcPr>
          <w:p>
            <w:pPr>
              <w:pStyle w:val="7"/>
              <w:rPr>
                <w:rFonts w:ascii="黑体"/>
                <w:sz w:val="16"/>
                <w:highlight w:val="none"/>
              </w:rPr>
            </w:pPr>
          </w:p>
          <w:p>
            <w:pPr>
              <w:pStyle w:val="7"/>
              <w:spacing w:before="12"/>
              <w:rPr>
                <w:rFonts w:ascii="黑体"/>
                <w:sz w:val="17"/>
                <w:highlight w:val="none"/>
              </w:rPr>
            </w:pPr>
          </w:p>
          <w:p>
            <w:pPr>
              <w:pStyle w:val="7"/>
              <w:ind w:left="636"/>
              <w:rPr>
                <w:sz w:val="17"/>
                <w:highlight w:val="none"/>
              </w:rPr>
            </w:pPr>
            <w:r>
              <w:rPr>
                <w:sz w:val="17"/>
                <w:highlight w:val="none"/>
              </w:rPr>
              <w:t>公开内容</w:t>
            </w:r>
          </w:p>
        </w:tc>
        <w:tc>
          <w:tcPr>
            <w:tcW w:w="3003" w:type="dxa"/>
            <w:vMerge w:val="restart"/>
          </w:tcPr>
          <w:p>
            <w:pPr>
              <w:pStyle w:val="7"/>
              <w:rPr>
                <w:rFonts w:ascii="黑体"/>
                <w:sz w:val="16"/>
                <w:highlight w:val="none"/>
              </w:rPr>
            </w:pPr>
          </w:p>
          <w:p>
            <w:pPr>
              <w:pStyle w:val="7"/>
              <w:spacing w:before="12"/>
              <w:rPr>
                <w:rFonts w:ascii="黑体"/>
                <w:sz w:val="17"/>
                <w:highlight w:val="none"/>
              </w:rPr>
            </w:pPr>
          </w:p>
          <w:p>
            <w:pPr>
              <w:pStyle w:val="7"/>
              <w:ind w:left="60" w:right="28"/>
              <w:jc w:val="center"/>
              <w:rPr>
                <w:sz w:val="17"/>
                <w:highlight w:val="none"/>
              </w:rPr>
            </w:pPr>
            <w:r>
              <w:rPr>
                <w:sz w:val="17"/>
                <w:highlight w:val="none"/>
              </w:rPr>
              <w:t>公开依据</w:t>
            </w:r>
          </w:p>
        </w:tc>
        <w:tc>
          <w:tcPr>
            <w:tcW w:w="958" w:type="dxa"/>
            <w:vMerge w:val="restart"/>
          </w:tcPr>
          <w:p>
            <w:pPr>
              <w:pStyle w:val="7"/>
              <w:rPr>
                <w:rFonts w:ascii="黑体"/>
                <w:sz w:val="16"/>
                <w:highlight w:val="none"/>
              </w:rPr>
            </w:pPr>
          </w:p>
          <w:p>
            <w:pPr>
              <w:pStyle w:val="7"/>
              <w:spacing w:before="126" w:line="235" w:lineRule="auto"/>
              <w:ind w:left="310" w:right="278"/>
              <w:rPr>
                <w:sz w:val="17"/>
                <w:highlight w:val="none"/>
              </w:rPr>
            </w:pPr>
            <w:r>
              <w:rPr>
                <w:sz w:val="17"/>
                <w:highlight w:val="none"/>
              </w:rPr>
              <w:t>公开时限</w:t>
            </w:r>
          </w:p>
        </w:tc>
        <w:tc>
          <w:tcPr>
            <w:tcW w:w="486" w:type="dxa"/>
            <w:vMerge w:val="restart"/>
          </w:tcPr>
          <w:p>
            <w:pPr>
              <w:pStyle w:val="7"/>
              <w:rPr>
                <w:rFonts w:ascii="黑体"/>
                <w:sz w:val="16"/>
                <w:highlight w:val="none"/>
              </w:rPr>
            </w:pPr>
          </w:p>
          <w:p>
            <w:pPr>
              <w:pStyle w:val="7"/>
              <w:spacing w:before="126" w:line="235" w:lineRule="auto"/>
              <w:ind w:left="75" w:right="42"/>
              <w:rPr>
                <w:sz w:val="17"/>
                <w:highlight w:val="none"/>
              </w:rPr>
            </w:pPr>
            <w:r>
              <w:rPr>
                <w:sz w:val="17"/>
                <w:highlight w:val="none"/>
              </w:rPr>
              <w:t>公开主体</w:t>
            </w:r>
          </w:p>
        </w:tc>
        <w:tc>
          <w:tcPr>
            <w:tcW w:w="2807" w:type="dxa"/>
            <w:vMerge w:val="restart"/>
          </w:tcPr>
          <w:p>
            <w:pPr>
              <w:pStyle w:val="7"/>
              <w:spacing w:before="3"/>
              <w:rPr>
                <w:rFonts w:ascii="黑体"/>
                <w:sz w:val="17"/>
                <w:highlight w:val="none"/>
              </w:rPr>
            </w:pPr>
          </w:p>
          <w:p>
            <w:pPr>
              <w:pStyle w:val="7"/>
              <w:spacing w:line="216" w:lineRule="exact"/>
              <w:ind w:left="740"/>
              <w:rPr>
                <w:sz w:val="17"/>
                <w:highlight w:val="none"/>
              </w:rPr>
            </w:pPr>
            <w:r>
              <w:rPr>
                <w:sz w:val="17"/>
                <w:highlight w:val="none"/>
              </w:rPr>
              <w:t>公开渠道和载体</w:t>
            </w:r>
          </w:p>
          <w:p>
            <w:pPr>
              <w:pStyle w:val="7"/>
              <w:spacing w:before="2" w:line="235" w:lineRule="auto"/>
              <w:ind w:left="29" w:right="156"/>
              <w:rPr>
                <w:sz w:val="17"/>
                <w:highlight w:val="none"/>
              </w:rPr>
            </w:pPr>
            <w:r>
              <w:rPr>
                <w:sz w:val="17"/>
                <w:highlight w:val="none"/>
              </w:rPr>
              <w:t>（“■”表示必选项，“□”表示可选项）</w:t>
            </w:r>
          </w:p>
        </w:tc>
        <w:tc>
          <w:tcPr>
            <w:tcW w:w="1063" w:type="dxa"/>
            <w:gridSpan w:val="2"/>
          </w:tcPr>
          <w:p>
            <w:pPr>
              <w:pStyle w:val="7"/>
              <w:spacing w:before="1"/>
              <w:rPr>
                <w:rFonts w:ascii="黑体"/>
                <w:sz w:val="13"/>
                <w:highlight w:val="none"/>
              </w:rPr>
            </w:pPr>
          </w:p>
          <w:p>
            <w:pPr>
              <w:pStyle w:val="7"/>
              <w:spacing w:before="1"/>
              <w:ind w:left="188"/>
              <w:rPr>
                <w:sz w:val="17"/>
                <w:highlight w:val="none"/>
              </w:rPr>
            </w:pPr>
            <w:r>
              <w:rPr>
                <w:sz w:val="17"/>
                <w:highlight w:val="none"/>
              </w:rPr>
              <w:t>公开对象</w:t>
            </w:r>
          </w:p>
        </w:tc>
        <w:tc>
          <w:tcPr>
            <w:tcW w:w="1077" w:type="dxa"/>
            <w:gridSpan w:val="2"/>
          </w:tcPr>
          <w:p>
            <w:pPr>
              <w:pStyle w:val="7"/>
              <w:spacing w:before="1"/>
              <w:rPr>
                <w:rFonts w:ascii="黑体"/>
                <w:sz w:val="13"/>
                <w:highlight w:val="none"/>
              </w:rPr>
            </w:pPr>
          </w:p>
          <w:p>
            <w:pPr>
              <w:pStyle w:val="7"/>
              <w:spacing w:before="1"/>
              <w:ind w:left="194"/>
              <w:rPr>
                <w:sz w:val="17"/>
                <w:highlight w:val="none"/>
              </w:rPr>
            </w:pPr>
            <w:r>
              <w:rPr>
                <w:sz w:val="17"/>
                <w:highlight w:val="none"/>
              </w:rPr>
              <w:t>公开方式</w:t>
            </w:r>
          </w:p>
        </w:tc>
        <w:tc>
          <w:tcPr>
            <w:tcW w:w="907" w:type="dxa"/>
            <w:gridSpan w:val="2"/>
          </w:tcPr>
          <w:p>
            <w:pPr>
              <w:pStyle w:val="7"/>
              <w:spacing w:before="1"/>
              <w:rPr>
                <w:rFonts w:ascii="黑体"/>
                <w:sz w:val="13"/>
                <w:highlight w:val="none"/>
              </w:rPr>
            </w:pPr>
          </w:p>
          <w:p>
            <w:pPr>
              <w:pStyle w:val="7"/>
              <w:spacing w:before="1"/>
              <w:ind w:left="109"/>
              <w:rPr>
                <w:sz w:val="17"/>
                <w:highlight w:val="none"/>
              </w:rPr>
            </w:pPr>
            <w:r>
              <w:rPr>
                <w:sz w:val="17"/>
                <w:highlight w:val="none"/>
              </w:rPr>
              <w:t>公开层级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1" w:hRule="atLeast"/>
        </w:trPr>
        <w:tc>
          <w:tcPr>
            <w:tcW w:w="381" w:type="dxa"/>
            <w:vMerge w:val="continue"/>
            <w:tcBorders>
              <w:top w:val="nil"/>
            </w:tcBorders>
          </w:tcPr>
          <w:p>
            <w:pPr>
              <w:rPr>
                <w:sz w:val="2"/>
                <w:szCs w:val="2"/>
                <w:highlight w:val="none"/>
              </w:rPr>
            </w:pPr>
          </w:p>
        </w:tc>
        <w:tc>
          <w:tcPr>
            <w:tcW w:w="447" w:type="dxa"/>
          </w:tcPr>
          <w:p>
            <w:pPr>
              <w:pStyle w:val="7"/>
              <w:spacing w:before="53" w:line="235" w:lineRule="auto"/>
              <w:ind w:left="55" w:right="22"/>
              <w:rPr>
                <w:sz w:val="17"/>
                <w:highlight w:val="none"/>
              </w:rPr>
            </w:pPr>
            <w:r>
              <w:rPr>
                <w:sz w:val="17"/>
                <w:highlight w:val="none"/>
              </w:rPr>
              <w:t>一级事项</w:t>
            </w:r>
          </w:p>
        </w:tc>
        <w:tc>
          <w:tcPr>
            <w:tcW w:w="1350" w:type="dxa"/>
          </w:tcPr>
          <w:p>
            <w:pPr>
              <w:pStyle w:val="7"/>
              <w:spacing w:before="3"/>
              <w:rPr>
                <w:rFonts w:ascii="黑体"/>
                <w:sz w:val="12"/>
                <w:highlight w:val="none"/>
              </w:rPr>
            </w:pPr>
          </w:p>
          <w:p>
            <w:pPr>
              <w:pStyle w:val="7"/>
              <w:ind w:left="333"/>
              <w:rPr>
                <w:sz w:val="17"/>
                <w:highlight w:val="none"/>
              </w:rPr>
            </w:pPr>
            <w:r>
              <w:rPr>
                <w:sz w:val="17"/>
                <w:highlight w:val="none"/>
              </w:rPr>
              <w:t>二级事项</w:t>
            </w:r>
          </w:p>
        </w:tc>
        <w:tc>
          <w:tcPr>
            <w:tcW w:w="1954" w:type="dxa"/>
            <w:vMerge w:val="continue"/>
            <w:tcBorders>
              <w:top w:val="nil"/>
            </w:tcBorders>
          </w:tcPr>
          <w:p>
            <w:pPr>
              <w:rPr>
                <w:sz w:val="2"/>
                <w:szCs w:val="2"/>
                <w:highlight w:val="none"/>
              </w:rPr>
            </w:pPr>
          </w:p>
        </w:tc>
        <w:tc>
          <w:tcPr>
            <w:tcW w:w="3003" w:type="dxa"/>
            <w:vMerge w:val="continue"/>
            <w:tcBorders>
              <w:top w:val="nil"/>
            </w:tcBorders>
          </w:tcPr>
          <w:p>
            <w:pPr>
              <w:rPr>
                <w:sz w:val="2"/>
                <w:szCs w:val="2"/>
                <w:highlight w:val="none"/>
              </w:rPr>
            </w:pPr>
          </w:p>
        </w:tc>
        <w:tc>
          <w:tcPr>
            <w:tcW w:w="958" w:type="dxa"/>
            <w:vMerge w:val="continue"/>
            <w:tcBorders>
              <w:top w:val="nil"/>
            </w:tcBorders>
          </w:tcPr>
          <w:p>
            <w:pPr>
              <w:rPr>
                <w:sz w:val="2"/>
                <w:szCs w:val="2"/>
                <w:highlight w:val="none"/>
              </w:rPr>
            </w:pPr>
          </w:p>
        </w:tc>
        <w:tc>
          <w:tcPr>
            <w:tcW w:w="486" w:type="dxa"/>
            <w:vMerge w:val="continue"/>
            <w:tcBorders>
              <w:top w:val="nil"/>
            </w:tcBorders>
          </w:tcPr>
          <w:p>
            <w:pPr>
              <w:rPr>
                <w:sz w:val="2"/>
                <w:szCs w:val="2"/>
                <w:highlight w:val="none"/>
              </w:rPr>
            </w:pPr>
          </w:p>
        </w:tc>
        <w:tc>
          <w:tcPr>
            <w:tcW w:w="2807" w:type="dxa"/>
            <w:vMerge w:val="continue"/>
            <w:tcBorders>
              <w:top w:val="nil"/>
            </w:tcBorders>
          </w:tcPr>
          <w:p>
            <w:pPr>
              <w:rPr>
                <w:sz w:val="2"/>
                <w:szCs w:val="2"/>
                <w:highlight w:val="none"/>
              </w:rPr>
            </w:pPr>
          </w:p>
        </w:tc>
        <w:tc>
          <w:tcPr>
            <w:tcW w:w="577" w:type="dxa"/>
          </w:tcPr>
          <w:p>
            <w:pPr>
              <w:pStyle w:val="7"/>
              <w:spacing w:before="3"/>
              <w:rPr>
                <w:rFonts w:ascii="黑体"/>
                <w:sz w:val="12"/>
                <w:highlight w:val="none"/>
              </w:rPr>
            </w:pPr>
          </w:p>
          <w:p>
            <w:pPr>
              <w:pStyle w:val="7"/>
              <w:ind w:left="29"/>
              <w:jc w:val="center"/>
              <w:rPr>
                <w:sz w:val="17"/>
                <w:highlight w:val="none"/>
              </w:rPr>
            </w:pPr>
            <w:r>
              <w:rPr>
                <w:sz w:val="17"/>
                <w:highlight w:val="none"/>
              </w:rPr>
              <w:t>全社会</w:t>
            </w:r>
          </w:p>
        </w:tc>
        <w:tc>
          <w:tcPr>
            <w:tcW w:w="486" w:type="dxa"/>
          </w:tcPr>
          <w:p>
            <w:pPr>
              <w:pStyle w:val="7"/>
              <w:spacing w:before="53" w:line="235" w:lineRule="auto"/>
              <w:ind w:left="74" w:right="43"/>
              <w:rPr>
                <w:sz w:val="17"/>
                <w:highlight w:val="none"/>
              </w:rPr>
            </w:pPr>
            <w:r>
              <w:rPr>
                <w:sz w:val="17"/>
                <w:highlight w:val="none"/>
              </w:rPr>
              <w:t>特定群体</w:t>
            </w:r>
          </w:p>
        </w:tc>
        <w:tc>
          <w:tcPr>
            <w:tcW w:w="486" w:type="dxa"/>
          </w:tcPr>
          <w:p>
            <w:pPr>
              <w:pStyle w:val="7"/>
              <w:spacing w:before="3"/>
              <w:rPr>
                <w:rFonts w:ascii="黑体"/>
                <w:sz w:val="12"/>
                <w:highlight w:val="none"/>
              </w:rPr>
            </w:pPr>
          </w:p>
          <w:p>
            <w:pPr>
              <w:pStyle w:val="7"/>
              <w:ind w:left="57" w:right="29"/>
              <w:jc w:val="center"/>
              <w:rPr>
                <w:sz w:val="17"/>
                <w:highlight w:val="none"/>
              </w:rPr>
            </w:pPr>
            <w:r>
              <w:rPr>
                <w:sz w:val="17"/>
                <w:highlight w:val="none"/>
              </w:rPr>
              <w:t>主动</w:t>
            </w:r>
          </w:p>
        </w:tc>
        <w:tc>
          <w:tcPr>
            <w:tcW w:w="591" w:type="dxa"/>
          </w:tcPr>
          <w:p>
            <w:pPr>
              <w:pStyle w:val="7"/>
              <w:spacing w:before="3"/>
              <w:rPr>
                <w:rFonts w:ascii="黑体"/>
                <w:sz w:val="12"/>
                <w:highlight w:val="none"/>
              </w:rPr>
            </w:pPr>
          </w:p>
          <w:p>
            <w:pPr>
              <w:pStyle w:val="7"/>
              <w:ind w:left="39"/>
              <w:rPr>
                <w:sz w:val="17"/>
                <w:highlight w:val="none"/>
              </w:rPr>
            </w:pPr>
            <w:r>
              <w:rPr>
                <w:sz w:val="17"/>
                <w:highlight w:val="none"/>
              </w:rPr>
              <w:t>依申请</w:t>
            </w:r>
          </w:p>
        </w:tc>
        <w:tc>
          <w:tcPr>
            <w:tcW w:w="459" w:type="dxa"/>
          </w:tcPr>
          <w:p>
            <w:pPr>
              <w:pStyle w:val="7"/>
              <w:spacing w:before="3"/>
              <w:rPr>
                <w:rFonts w:ascii="黑体"/>
                <w:sz w:val="12"/>
                <w:highlight w:val="none"/>
              </w:rPr>
            </w:pPr>
          </w:p>
          <w:p>
            <w:pPr>
              <w:pStyle w:val="7"/>
              <w:ind w:left="42" w:right="16"/>
              <w:jc w:val="center"/>
              <w:rPr>
                <w:sz w:val="17"/>
                <w:highlight w:val="none"/>
              </w:rPr>
            </w:pPr>
            <w:r>
              <w:rPr>
                <w:sz w:val="17"/>
                <w:highlight w:val="none"/>
              </w:rPr>
              <w:t>市级</w:t>
            </w:r>
          </w:p>
        </w:tc>
        <w:tc>
          <w:tcPr>
            <w:tcW w:w="448" w:type="dxa"/>
          </w:tcPr>
          <w:p>
            <w:pPr>
              <w:pStyle w:val="7"/>
              <w:spacing w:before="3"/>
              <w:rPr>
                <w:rFonts w:ascii="黑体"/>
                <w:sz w:val="12"/>
                <w:highlight w:val="none"/>
              </w:rPr>
            </w:pPr>
          </w:p>
          <w:p>
            <w:pPr>
              <w:pStyle w:val="7"/>
              <w:ind w:left="34" w:right="13"/>
              <w:jc w:val="center"/>
              <w:rPr>
                <w:sz w:val="17"/>
                <w:highlight w:val="none"/>
              </w:rPr>
            </w:pPr>
            <w:r>
              <w:rPr>
                <w:sz w:val="17"/>
                <w:highlight w:val="none"/>
              </w:rPr>
              <w:t>县级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6"/>
              <w:ind w:left="47" w:right="17"/>
              <w:jc w:val="center"/>
              <w:rPr>
                <w:sz w:val="17"/>
                <w:highlight w:val="none"/>
              </w:rPr>
            </w:pPr>
            <w:r>
              <w:rPr>
                <w:sz w:val="17"/>
                <w:highlight w:val="none"/>
              </w:rPr>
              <w:t>507</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5"/>
              <w:rPr>
                <w:rFonts w:ascii="黑体"/>
                <w:sz w:val="15"/>
                <w:highlight w:val="none"/>
              </w:rPr>
            </w:pPr>
          </w:p>
          <w:p>
            <w:pPr>
              <w:pStyle w:val="7"/>
              <w:spacing w:line="235" w:lineRule="auto"/>
              <w:ind w:left="58" w:right="24"/>
              <w:jc w:val="both"/>
              <w:rPr>
                <w:sz w:val="17"/>
                <w:highlight w:val="none"/>
              </w:rPr>
            </w:pPr>
            <w:r>
              <w:rPr>
                <w:sz w:val="17"/>
                <w:highlight w:val="none"/>
              </w:rPr>
              <w:t>工程招标投标管理</w:t>
            </w:r>
          </w:p>
        </w:tc>
        <w:tc>
          <w:tcPr>
            <w:tcW w:w="1350"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5"/>
              <w:rPr>
                <w:rFonts w:ascii="黑体"/>
                <w:sz w:val="15"/>
                <w:highlight w:val="none"/>
              </w:rPr>
            </w:pPr>
          </w:p>
          <w:p>
            <w:pPr>
              <w:pStyle w:val="7"/>
              <w:spacing w:line="235" w:lineRule="auto"/>
              <w:ind w:left="30" w:right="100"/>
              <w:jc w:val="both"/>
              <w:rPr>
                <w:sz w:val="17"/>
                <w:highlight w:val="none"/>
              </w:rPr>
            </w:pPr>
            <w:r>
              <w:rPr>
                <w:sz w:val="17"/>
                <w:highlight w:val="none"/>
              </w:rPr>
              <w:t>依法必须进行招标的项目的招标人不按照规定确定中标人</w:t>
            </w:r>
          </w:p>
        </w:tc>
        <w:tc>
          <w:tcPr>
            <w:tcW w:w="1954" w:type="dxa"/>
          </w:tcPr>
          <w:p>
            <w:pPr>
              <w:pStyle w:val="7"/>
              <w:spacing w:before="3"/>
              <w:rPr>
                <w:rFonts w:ascii="黑体"/>
                <w:sz w:val="13"/>
                <w:highlight w:val="none"/>
              </w:rPr>
            </w:pPr>
          </w:p>
          <w:p>
            <w:pPr>
              <w:pStyle w:val="7"/>
              <w:numPr>
                <w:ilvl w:val="0"/>
                <w:numId w:val="136"/>
              </w:numPr>
              <w:tabs>
                <w:tab w:val="left" w:pos="204"/>
              </w:tabs>
              <w:spacing w:before="0" w:after="0" w:line="235" w:lineRule="auto"/>
              <w:ind w:left="30"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136"/>
              </w:numPr>
              <w:tabs>
                <w:tab w:val="left" w:pos="204"/>
              </w:tabs>
              <w:spacing w:before="1" w:after="0" w:line="235" w:lineRule="auto"/>
              <w:ind w:left="30"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136"/>
              </w:numPr>
              <w:tabs>
                <w:tab w:val="left" w:pos="204"/>
              </w:tabs>
              <w:spacing w:before="0" w:after="0" w:line="214" w:lineRule="exact"/>
              <w:ind w:left="203" w:right="0" w:hanging="174"/>
              <w:jc w:val="left"/>
              <w:rPr>
                <w:sz w:val="17"/>
                <w:highlight w:val="none"/>
              </w:rPr>
            </w:pPr>
            <w:r>
              <w:rPr>
                <w:sz w:val="17"/>
                <w:highlight w:val="none"/>
              </w:rPr>
              <w:t>执法依据；</w:t>
            </w:r>
          </w:p>
          <w:p>
            <w:pPr>
              <w:pStyle w:val="7"/>
              <w:numPr>
                <w:ilvl w:val="0"/>
                <w:numId w:val="136"/>
              </w:numPr>
              <w:tabs>
                <w:tab w:val="left" w:pos="204"/>
              </w:tabs>
              <w:spacing w:before="2" w:after="0" w:line="235" w:lineRule="auto"/>
              <w:ind w:left="30"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136"/>
              </w:numPr>
              <w:tabs>
                <w:tab w:val="left" w:pos="204"/>
              </w:tabs>
              <w:spacing w:before="0" w:after="0" w:line="214" w:lineRule="exact"/>
              <w:ind w:left="203" w:right="0" w:hanging="174"/>
              <w:jc w:val="left"/>
              <w:rPr>
                <w:sz w:val="17"/>
                <w:highlight w:val="none"/>
              </w:rPr>
            </w:pPr>
            <w:r>
              <w:rPr>
                <w:sz w:val="17"/>
                <w:highlight w:val="none"/>
              </w:rPr>
              <w:t>咨询、监督投诉方式；</w:t>
            </w:r>
          </w:p>
          <w:p>
            <w:pPr>
              <w:pStyle w:val="7"/>
              <w:numPr>
                <w:ilvl w:val="0"/>
                <w:numId w:val="136"/>
              </w:numPr>
              <w:tabs>
                <w:tab w:val="left" w:pos="204"/>
              </w:tabs>
              <w:spacing w:before="0" w:after="0" w:line="214" w:lineRule="exact"/>
              <w:ind w:left="203" w:right="0" w:hanging="174"/>
              <w:jc w:val="left"/>
              <w:rPr>
                <w:sz w:val="17"/>
                <w:highlight w:val="none"/>
              </w:rPr>
            </w:pPr>
            <w:r>
              <w:rPr>
                <w:sz w:val="17"/>
                <w:highlight w:val="none"/>
              </w:rPr>
              <w:t>处罚决定；</w:t>
            </w:r>
          </w:p>
          <w:p>
            <w:pPr>
              <w:pStyle w:val="7"/>
              <w:numPr>
                <w:ilvl w:val="0"/>
                <w:numId w:val="136"/>
              </w:numPr>
              <w:tabs>
                <w:tab w:val="left" w:pos="204"/>
              </w:tabs>
              <w:spacing w:before="0" w:after="0" w:line="216" w:lineRule="exact"/>
              <w:ind w:left="203" w:right="0" w:hanging="174"/>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9"/>
              <w:rPr>
                <w:rFonts w:ascii="黑体"/>
                <w:sz w:val="23"/>
                <w:highlight w:val="none"/>
              </w:rPr>
            </w:pPr>
          </w:p>
          <w:p>
            <w:pPr>
              <w:pStyle w:val="7"/>
              <w:spacing w:line="235" w:lineRule="auto"/>
              <w:ind w:left="30" w:right="214"/>
              <w:rPr>
                <w:sz w:val="17"/>
                <w:highlight w:val="none"/>
              </w:rPr>
            </w:pPr>
            <w:r>
              <w:rPr>
                <w:sz w:val="17"/>
                <w:highlight w:val="none"/>
              </w:rPr>
              <w:t>《中华人民共和国招标投标法实施条例》</w:t>
            </w:r>
          </w:p>
        </w:tc>
        <w:tc>
          <w:tcPr>
            <w:tcW w:w="958" w:type="dxa"/>
          </w:tcPr>
          <w:p>
            <w:pPr>
              <w:pStyle w:val="7"/>
              <w:rPr>
                <w:rFonts w:ascii="黑体"/>
                <w:sz w:val="16"/>
                <w:highlight w:val="none"/>
              </w:rPr>
            </w:pPr>
          </w:p>
          <w:p>
            <w:pPr>
              <w:pStyle w:val="7"/>
              <w:spacing w:before="11"/>
              <w:rPr>
                <w:rFonts w:ascii="黑体"/>
                <w:sz w:val="13"/>
                <w:highlight w:val="none"/>
              </w:rPr>
            </w:pPr>
          </w:p>
          <w:p>
            <w:pPr>
              <w:pStyle w:val="7"/>
              <w:numPr>
                <w:ilvl w:val="0"/>
                <w:numId w:val="137"/>
              </w:numPr>
              <w:tabs>
                <w:tab w:val="left" w:pos="204"/>
              </w:tabs>
              <w:spacing w:before="1" w:after="0" w:line="235" w:lineRule="auto"/>
              <w:ind w:left="29" w:right="48" w:firstLine="0"/>
              <w:jc w:val="both"/>
              <w:rPr>
                <w:sz w:val="17"/>
                <w:highlight w:val="none"/>
              </w:rPr>
            </w:pPr>
            <w:r>
              <w:rPr>
                <w:spacing w:val="-4"/>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137"/>
              </w:numPr>
              <w:tabs>
                <w:tab w:val="left" w:pos="204"/>
              </w:tabs>
              <w:spacing w:before="4" w:after="0" w:line="235" w:lineRule="auto"/>
              <w:ind w:left="29" w:right="48"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spacing w:before="2"/>
              <w:rPr>
                <w:rFonts w:ascii="黑体"/>
                <w:sz w:val="13"/>
                <w:highlight w:val="none"/>
              </w:rPr>
            </w:pPr>
          </w:p>
          <w:p>
            <w:pPr>
              <w:pStyle w:val="7"/>
              <w:spacing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7"/>
              <w:rPr>
                <w:rFonts w:ascii="黑体"/>
                <w:sz w:val="13"/>
                <w:highlight w:val="none"/>
              </w:rPr>
            </w:pPr>
          </w:p>
          <w:p>
            <w:pPr>
              <w:pStyle w:val="7"/>
              <w:tabs>
                <w:tab w:val="left" w:pos="1403"/>
              </w:tabs>
              <w:spacing w:line="216" w:lineRule="exact"/>
              <w:ind w:left="29"/>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9"/>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9"/>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9"/>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9"/>
              <w:rPr>
                <w:sz w:val="17"/>
                <w:highlight w:val="none"/>
              </w:rPr>
            </w:pPr>
            <w:r>
              <w:rPr>
                <w:sz w:val="17"/>
                <w:highlight w:val="none"/>
              </w:rPr>
              <w:t>□便民服务站</w:t>
            </w:r>
            <w:r>
              <w:rPr>
                <w:sz w:val="17"/>
                <w:highlight w:val="none"/>
              </w:rPr>
              <w:tab/>
            </w:r>
            <w:r>
              <w:rPr>
                <w:sz w:val="17"/>
                <w:highlight w:val="none"/>
              </w:rPr>
              <w:t>□入户/现场</w:t>
            </w:r>
          </w:p>
          <w:p>
            <w:pPr>
              <w:pStyle w:val="7"/>
              <w:spacing w:before="2" w:line="235" w:lineRule="auto"/>
              <w:ind w:left="29" w:right="17"/>
              <w:rPr>
                <w:sz w:val="17"/>
                <w:highlight w:val="none"/>
              </w:rPr>
            </w:pPr>
            <w:r>
              <w:rPr>
                <w:sz w:val="17"/>
                <w:highlight w:val="none"/>
              </w:rPr>
              <w:t>□社区/企事业单位/村公示栏（电子屏）</w:t>
            </w:r>
          </w:p>
          <w:p>
            <w:pPr>
              <w:pStyle w:val="7"/>
              <w:tabs>
                <w:tab w:val="left" w:pos="1403"/>
              </w:tabs>
              <w:spacing w:line="216" w:lineRule="exact"/>
              <w:ind w:left="29"/>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3"/>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3"/>
              <w:jc w:val="center"/>
              <w:rPr>
                <w:rFonts w:ascii="Arial" w:hAnsi="Arial"/>
                <w:sz w:val="17"/>
                <w:highlight w:val="none"/>
              </w:rPr>
            </w:pPr>
            <w:r>
              <w:rPr>
                <w:rFonts w:ascii="Arial" w:hAnsi="Arial"/>
                <w:w w:val="100"/>
                <w:sz w:val="17"/>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3"/>
              <w:ind w:left="47" w:right="17"/>
              <w:jc w:val="center"/>
              <w:rPr>
                <w:sz w:val="17"/>
                <w:highlight w:val="none"/>
              </w:rPr>
            </w:pPr>
            <w:r>
              <w:rPr>
                <w:sz w:val="17"/>
                <w:highlight w:val="none"/>
              </w:rPr>
              <w:t>508</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3"/>
              <w:rPr>
                <w:rFonts w:ascii="黑体"/>
                <w:sz w:val="15"/>
                <w:highlight w:val="none"/>
              </w:rPr>
            </w:pPr>
          </w:p>
          <w:p>
            <w:pPr>
              <w:pStyle w:val="7"/>
              <w:spacing w:line="235" w:lineRule="auto"/>
              <w:ind w:left="57" w:right="25"/>
              <w:jc w:val="both"/>
              <w:rPr>
                <w:sz w:val="17"/>
                <w:highlight w:val="none"/>
              </w:rPr>
            </w:pPr>
            <w:r>
              <w:rPr>
                <w:sz w:val="17"/>
                <w:highlight w:val="none"/>
              </w:rPr>
              <w:t>工程招标投标管理</w:t>
            </w:r>
          </w:p>
        </w:tc>
        <w:tc>
          <w:tcPr>
            <w:tcW w:w="1350" w:type="dxa"/>
          </w:tcPr>
          <w:p>
            <w:pPr>
              <w:pStyle w:val="7"/>
              <w:rPr>
                <w:rFonts w:ascii="黑体"/>
                <w:sz w:val="16"/>
                <w:highlight w:val="none"/>
              </w:rPr>
            </w:pPr>
          </w:p>
          <w:p>
            <w:pPr>
              <w:pStyle w:val="7"/>
              <w:rPr>
                <w:rFonts w:ascii="黑体"/>
                <w:sz w:val="16"/>
                <w:highlight w:val="none"/>
              </w:rPr>
            </w:pPr>
          </w:p>
          <w:p>
            <w:pPr>
              <w:pStyle w:val="7"/>
              <w:spacing w:before="11"/>
              <w:rPr>
                <w:rFonts w:ascii="黑体"/>
                <w:sz w:val="22"/>
                <w:highlight w:val="none"/>
              </w:rPr>
            </w:pPr>
          </w:p>
          <w:p>
            <w:pPr>
              <w:pStyle w:val="7"/>
              <w:spacing w:line="235" w:lineRule="auto"/>
              <w:ind w:left="30" w:right="100"/>
              <w:jc w:val="both"/>
              <w:rPr>
                <w:sz w:val="17"/>
                <w:highlight w:val="none"/>
              </w:rPr>
            </w:pPr>
            <w:r>
              <w:rPr>
                <w:sz w:val="17"/>
                <w:highlight w:val="none"/>
              </w:rPr>
              <w:t>依法必须进行招标的项目的招标人中标通知书发出后无正当理由改变中标结果</w:t>
            </w:r>
          </w:p>
        </w:tc>
        <w:tc>
          <w:tcPr>
            <w:tcW w:w="1954" w:type="dxa"/>
          </w:tcPr>
          <w:p>
            <w:pPr>
              <w:pStyle w:val="7"/>
              <w:rPr>
                <w:rFonts w:ascii="黑体"/>
                <w:sz w:val="13"/>
                <w:highlight w:val="none"/>
              </w:rPr>
            </w:pPr>
          </w:p>
          <w:p>
            <w:pPr>
              <w:pStyle w:val="7"/>
              <w:numPr>
                <w:ilvl w:val="0"/>
                <w:numId w:val="138"/>
              </w:numPr>
              <w:tabs>
                <w:tab w:val="left" w:pos="204"/>
              </w:tabs>
              <w:spacing w:before="0" w:after="0" w:line="235" w:lineRule="auto"/>
              <w:ind w:left="30"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138"/>
              </w:numPr>
              <w:tabs>
                <w:tab w:val="left" w:pos="204"/>
              </w:tabs>
              <w:spacing w:before="2" w:after="0" w:line="235" w:lineRule="auto"/>
              <w:ind w:left="30"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138"/>
              </w:numPr>
              <w:tabs>
                <w:tab w:val="left" w:pos="204"/>
              </w:tabs>
              <w:spacing w:before="0" w:after="0" w:line="214" w:lineRule="exact"/>
              <w:ind w:left="203" w:right="0" w:hanging="174"/>
              <w:jc w:val="left"/>
              <w:rPr>
                <w:sz w:val="17"/>
                <w:highlight w:val="none"/>
              </w:rPr>
            </w:pPr>
            <w:r>
              <w:rPr>
                <w:sz w:val="17"/>
                <w:highlight w:val="none"/>
              </w:rPr>
              <w:t>执法依据；</w:t>
            </w:r>
          </w:p>
          <w:p>
            <w:pPr>
              <w:pStyle w:val="7"/>
              <w:numPr>
                <w:ilvl w:val="0"/>
                <w:numId w:val="138"/>
              </w:numPr>
              <w:tabs>
                <w:tab w:val="left" w:pos="204"/>
              </w:tabs>
              <w:spacing w:before="2" w:after="0" w:line="235" w:lineRule="auto"/>
              <w:ind w:left="30"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138"/>
              </w:numPr>
              <w:tabs>
                <w:tab w:val="left" w:pos="204"/>
              </w:tabs>
              <w:spacing w:before="0" w:after="0" w:line="214" w:lineRule="exact"/>
              <w:ind w:left="203" w:right="0" w:hanging="174"/>
              <w:jc w:val="left"/>
              <w:rPr>
                <w:sz w:val="17"/>
                <w:highlight w:val="none"/>
              </w:rPr>
            </w:pPr>
            <w:r>
              <w:rPr>
                <w:sz w:val="17"/>
                <w:highlight w:val="none"/>
              </w:rPr>
              <w:t>咨询、监督投诉方式；</w:t>
            </w:r>
          </w:p>
          <w:p>
            <w:pPr>
              <w:pStyle w:val="7"/>
              <w:numPr>
                <w:ilvl w:val="0"/>
                <w:numId w:val="138"/>
              </w:numPr>
              <w:tabs>
                <w:tab w:val="left" w:pos="204"/>
              </w:tabs>
              <w:spacing w:before="0" w:after="0" w:line="214" w:lineRule="exact"/>
              <w:ind w:left="203" w:right="0" w:hanging="174"/>
              <w:jc w:val="left"/>
              <w:rPr>
                <w:sz w:val="17"/>
                <w:highlight w:val="none"/>
              </w:rPr>
            </w:pPr>
            <w:r>
              <w:rPr>
                <w:sz w:val="17"/>
                <w:highlight w:val="none"/>
              </w:rPr>
              <w:t>处罚决定；</w:t>
            </w:r>
          </w:p>
          <w:p>
            <w:pPr>
              <w:pStyle w:val="7"/>
              <w:numPr>
                <w:ilvl w:val="0"/>
                <w:numId w:val="138"/>
              </w:numPr>
              <w:tabs>
                <w:tab w:val="left" w:pos="204"/>
              </w:tabs>
              <w:spacing w:before="0" w:after="0" w:line="216" w:lineRule="exact"/>
              <w:ind w:left="203" w:right="0" w:hanging="174"/>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7"/>
              <w:rPr>
                <w:rFonts w:ascii="黑体"/>
                <w:sz w:val="23"/>
                <w:highlight w:val="none"/>
              </w:rPr>
            </w:pPr>
          </w:p>
          <w:p>
            <w:pPr>
              <w:pStyle w:val="7"/>
              <w:spacing w:line="235" w:lineRule="auto"/>
              <w:ind w:left="30" w:right="214"/>
              <w:rPr>
                <w:sz w:val="17"/>
                <w:highlight w:val="none"/>
              </w:rPr>
            </w:pPr>
            <w:r>
              <w:rPr>
                <w:sz w:val="17"/>
                <w:highlight w:val="none"/>
              </w:rPr>
              <w:t>《中华人民共和国招标投标法实施条例》</w:t>
            </w:r>
          </w:p>
        </w:tc>
        <w:tc>
          <w:tcPr>
            <w:tcW w:w="958" w:type="dxa"/>
          </w:tcPr>
          <w:p>
            <w:pPr>
              <w:pStyle w:val="7"/>
              <w:rPr>
                <w:rFonts w:ascii="黑体"/>
                <w:sz w:val="16"/>
                <w:highlight w:val="none"/>
              </w:rPr>
            </w:pPr>
          </w:p>
          <w:p>
            <w:pPr>
              <w:pStyle w:val="7"/>
              <w:spacing w:before="9"/>
              <w:rPr>
                <w:rFonts w:ascii="黑体"/>
                <w:sz w:val="13"/>
                <w:highlight w:val="none"/>
              </w:rPr>
            </w:pPr>
          </w:p>
          <w:p>
            <w:pPr>
              <w:pStyle w:val="7"/>
              <w:numPr>
                <w:ilvl w:val="0"/>
                <w:numId w:val="139"/>
              </w:numPr>
              <w:tabs>
                <w:tab w:val="left" w:pos="204"/>
              </w:tabs>
              <w:spacing w:before="0" w:after="0" w:line="235" w:lineRule="auto"/>
              <w:ind w:left="29" w:right="48" w:firstLine="0"/>
              <w:jc w:val="both"/>
              <w:rPr>
                <w:sz w:val="17"/>
                <w:highlight w:val="none"/>
              </w:rPr>
            </w:pPr>
            <w:r>
              <w:rPr>
                <w:spacing w:val="-4"/>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139"/>
              </w:numPr>
              <w:tabs>
                <w:tab w:val="left" w:pos="204"/>
              </w:tabs>
              <w:spacing w:before="4" w:after="0" w:line="235" w:lineRule="auto"/>
              <w:ind w:left="29" w:right="49"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spacing w:before="12"/>
              <w:rPr>
                <w:rFonts w:ascii="黑体"/>
                <w:sz w:val="12"/>
                <w:highlight w:val="none"/>
              </w:rPr>
            </w:pPr>
          </w:p>
          <w:p>
            <w:pPr>
              <w:pStyle w:val="7"/>
              <w:spacing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4"/>
              <w:rPr>
                <w:rFonts w:ascii="黑体"/>
                <w:sz w:val="13"/>
                <w:highlight w:val="none"/>
              </w:rPr>
            </w:pPr>
          </w:p>
          <w:p>
            <w:pPr>
              <w:pStyle w:val="7"/>
              <w:tabs>
                <w:tab w:val="left" w:pos="1403"/>
              </w:tabs>
              <w:spacing w:before="1" w:line="216" w:lineRule="exact"/>
              <w:ind w:left="29"/>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9"/>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9"/>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9"/>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9"/>
              <w:rPr>
                <w:sz w:val="17"/>
                <w:highlight w:val="none"/>
              </w:rPr>
            </w:pPr>
            <w:r>
              <w:rPr>
                <w:sz w:val="17"/>
                <w:highlight w:val="none"/>
              </w:rPr>
              <w:t>□便民服务站</w:t>
            </w:r>
            <w:r>
              <w:rPr>
                <w:sz w:val="17"/>
                <w:highlight w:val="none"/>
              </w:rPr>
              <w:tab/>
            </w:r>
            <w:r>
              <w:rPr>
                <w:sz w:val="17"/>
                <w:highlight w:val="none"/>
              </w:rPr>
              <w:t>□入户/现场</w:t>
            </w:r>
          </w:p>
          <w:p>
            <w:pPr>
              <w:pStyle w:val="7"/>
              <w:spacing w:before="1" w:line="235" w:lineRule="auto"/>
              <w:ind w:left="29" w:right="17"/>
              <w:rPr>
                <w:sz w:val="17"/>
                <w:highlight w:val="none"/>
              </w:rPr>
            </w:pPr>
            <w:r>
              <w:rPr>
                <w:sz w:val="17"/>
                <w:highlight w:val="none"/>
              </w:rPr>
              <w:t>□社区/企事业单位/村公示栏（电子屏）</w:t>
            </w:r>
          </w:p>
          <w:p>
            <w:pPr>
              <w:pStyle w:val="7"/>
              <w:tabs>
                <w:tab w:val="left" w:pos="1403"/>
              </w:tabs>
              <w:spacing w:line="216" w:lineRule="exact"/>
              <w:ind w:left="29"/>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ind w:left="23"/>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ind w:left="23"/>
              <w:jc w:val="center"/>
              <w:rPr>
                <w:rFonts w:ascii="Arial" w:hAnsi="Arial"/>
                <w:sz w:val="17"/>
                <w:highlight w:val="none"/>
              </w:rPr>
            </w:pPr>
            <w:r>
              <w:rPr>
                <w:rFonts w:ascii="Arial" w:hAnsi="Arial"/>
                <w:w w:val="100"/>
                <w:sz w:val="17"/>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1"/>
              <w:rPr>
                <w:rFonts w:ascii="黑体"/>
                <w:sz w:val="23"/>
                <w:highlight w:val="none"/>
              </w:rPr>
            </w:pPr>
          </w:p>
          <w:p>
            <w:pPr>
              <w:pStyle w:val="7"/>
              <w:ind w:left="47" w:right="18"/>
              <w:jc w:val="center"/>
              <w:rPr>
                <w:sz w:val="17"/>
                <w:highlight w:val="none"/>
              </w:rPr>
            </w:pPr>
            <w:r>
              <w:rPr>
                <w:sz w:val="17"/>
                <w:highlight w:val="none"/>
              </w:rPr>
              <w:t>509</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5"/>
                <w:highlight w:val="none"/>
              </w:rPr>
            </w:pPr>
          </w:p>
          <w:p>
            <w:pPr>
              <w:pStyle w:val="7"/>
              <w:spacing w:before="1" w:line="235" w:lineRule="auto"/>
              <w:ind w:left="57" w:right="25"/>
              <w:jc w:val="both"/>
              <w:rPr>
                <w:sz w:val="17"/>
                <w:highlight w:val="none"/>
              </w:rPr>
            </w:pPr>
            <w:r>
              <w:rPr>
                <w:sz w:val="17"/>
                <w:highlight w:val="none"/>
              </w:rPr>
              <w:t>工程招标投标管理</w:t>
            </w:r>
          </w:p>
        </w:tc>
        <w:tc>
          <w:tcPr>
            <w:tcW w:w="1350" w:type="dxa"/>
          </w:tcPr>
          <w:p>
            <w:pPr>
              <w:pStyle w:val="7"/>
              <w:rPr>
                <w:rFonts w:ascii="黑体"/>
                <w:sz w:val="16"/>
                <w:highlight w:val="none"/>
              </w:rPr>
            </w:pPr>
          </w:p>
          <w:p>
            <w:pPr>
              <w:pStyle w:val="7"/>
              <w:rPr>
                <w:rFonts w:ascii="黑体"/>
                <w:sz w:val="16"/>
                <w:highlight w:val="none"/>
              </w:rPr>
            </w:pPr>
          </w:p>
          <w:p>
            <w:pPr>
              <w:pStyle w:val="7"/>
              <w:spacing w:before="8"/>
              <w:rPr>
                <w:rFonts w:ascii="黑体"/>
                <w:sz w:val="22"/>
                <w:highlight w:val="none"/>
              </w:rPr>
            </w:pPr>
          </w:p>
          <w:p>
            <w:pPr>
              <w:pStyle w:val="7"/>
              <w:spacing w:before="1" w:line="235" w:lineRule="auto"/>
              <w:ind w:left="30" w:right="100"/>
              <w:jc w:val="both"/>
              <w:rPr>
                <w:sz w:val="17"/>
                <w:highlight w:val="none"/>
              </w:rPr>
            </w:pPr>
            <w:r>
              <w:rPr>
                <w:sz w:val="17"/>
                <w:highlight w:val="none"/>
              </w:rPr>
              <w:t>依法必须进行招标的项目的招标人无正当理由不与中标人订立合同</w:t>
            </w:r>
          </w:p>
        </w:tc>
        <w:tc>
          <w:tcPr>
            <w:tcW w:w="1954" w:type="dxa"/>
          </w:tcPr>
          <w:p>
            <w:pPr>
              <w:pStyle w:val="7"/>
              <w:spacing w:before="10"/>
              <w:rPr>
                <w:rFonts w:ascii="黑体"/>
                <w:sz w:val="12"/>
                <w:highlight w:val="none"/>
              </w:rPr>
            </w:pPr>
          </w:p>
          <w:p>
            <w:pPr>
              <w:pStyle w:val="7"/>
              <w:numPr>
                <w:ilvl w:val="0"/>
                <w:numId w:val="140"/>
              </w:numPr>
              <w:tabs>
                <w:tab w:val="left" w:pos="204"/>
              </w:tabs>
              <w:spacing w:before="1" w:after="0" w:line="235" w:lineRule="auto"/>
              <w:ind w:left="29"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140"/>
              </w:numPr>
              <w:tabs>
                <w:tab w:val="left" w:pos="204"/>
              </w:tabs>
              <w:spacing w:before="1" w:after="0" w:line="235" w:lineRule="auto"/>
              <w:ind w:left="29"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140"/>
              </w:numPr>
              <w:tabs>
                <w:tab w:val="left" w:pos="204"/>
              </w:tabs>
              <w:spacing w:before="0" w:after="0" w:line="214" w:lineRule="exact"/>
              <w:ind w:left="203" w:right="0" w:hanging="175"/>
              <w:jc w:val="left"/>
              <w:rPr>
                <w:sz w:val="17"/>
                <w:highlight w:val="none"/>
              </w:rPr>
            </w:pPr>
            <w:r>
              <w:rPr>
                <w:sz w:val="17"/>
                <w:highlight w:val="none"/>
              </w:rPr>
              <w:t>执法依据；</w:t>
            </w:r>
          </w:p>
          <w:p>
            <w:pPr>
              <w:pStyle w:val="7"/>
              <w:numPr>
                <w:ilvl w:val="0"/>
                <w:numId w:val="140"/>
              </w:numPr>
              <w:tabs>
                <w:tab w:val="left" w:pos="204"/>
              </w:tabs>
              <w:spacing w:before="2" w:after="0" w:line="235" w:lineRule="auto"/>
              <w:ind w:left="29"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140"/>
              </w:numPr>
              <w:tabs>
                <w:tab w:val="left" w:pos="204"/>
              </w:tabs>
              <w:spacing w:before="0" w:after="0" w:line="214" w:lineRule="exact"/>
              <w:ind w:left="203" w:right="0" w:hanging="175"/>
              <w:jc w:val="left"/>
              <w:rPr>
                <w:sz w:val="17"/>
                <w:highlight w:val="none"/>
              </w:rPr>
            </w:pPr>
            <w:r>
              <w:rPr>
                <w:sz w:val="17"/>
                <w:highlight w:val="none"/>
              </w:rPr>
              <w:t>咨询、监督投诉方式；</w:t>
            </w:r>
          </w:p>
          <w:p>
            <w:pPr>
              <w:pStyle w:val="7"/>
              <w:numPr>
                <w:ilvl w:val="0"/>
                <w:numId w:val="140"/>
              </w:numPr>
              <w:tabs>
                <w:tab w:val="left" w:pos="204"/>
              </w:tabs>
              <w:spacing w:before="0" w:after="0" w:line="214" w:lineRule="exact"/>
              <w:ind w:left="203" w:right="0" w:hanging="175"/>
              <w:jc w:val="left"/>
              <w:rPr>
                <w:sz w:val="17"/>
                <w:highlight w:val="none"/>
              </w:rPr>
            </w:pPr>
            <w:r>
              <w:rPr>
                <w:sz w:val="17"/>
                <w:highlight w:val="none"/>
              </w:rPr>
              <w:t>处罚决定；</w:t>
            </w:r>
          </w:p>
          <w:p>
            <w:pPr>
              <w:pStyle w:val="7"/>
              <w:numPr>
                <w:ilvl w:val="0"/>
                <w:numId w:val="140"/>
              </w:numPr>
              <w:tabs>
                <w:tab w:val="left" w:pos="204"/>
              </w:tabs>
              <w:spacing w:before="0" w:after="0" w:line="216" w:lineRule="exact"/>
              <w:ind w:left="203" w:right="0" w:hanging="175"/>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4"/>
              <w:rPr>
                <w:rFonts w:ascii="黑体"/>
                <w:sz w:val="23"/>
                <w:highlight w:val="none"/>
              </w:rPr>
            </w:pPr>
          </w:p>
          <w:p>
            <w:pPr>
              <w:pStyle w:val="7"/>
              <w:spacing w:line="235" w:lineRule="auto"/>
              <w:ind w:left="29" w:right="215"/>
              <w:rPr>
                <w:sz w:val="17"/>
                <w:highlight w:val="none"/>
              </w:rPr>
            </w:pPr>
            <w:r>
              <w:rPr>
                <w:sz w:val="17"/>
                <w:highlight w:val="none"/>
              </w:rPr>
              <w:t>《中华人民共和国招标投标法实施条例》</w:t>
            </w:r>
          </w:p>
        </w:tc>
        <w:tc>
          <w:tcPr>
            <w:tcW w:w="958" w:type="dxa"/>
          </w:tcPr>
          <w:p>
            <w:pPr>
              <w:pStyle w:val="7"/>
              <w:rPr>
                <w:rFonts w:ascii="黑体"/>
                <w:sz w:val="16"/>
                <w:highlight w:val="none"/>
              </w:rPr>
            </w:pPr>
          </w:p>
          <w:p>
            <w:pPr>
              <w:pStyle w:val="7"/>
              <w:spacing w:before="6"/>
              <w:rPr>
                <w:rFonts w:ascii="黑体"/>
                <w:sz w:val="13"/>
                <w:highlight w:val="none"/>
              </w:rPr>
            </w:pPr>
          </w:p>
          <w:p>
            <w:pPr>
              <w:pStyle w:val="7"/>
              <w:numPr>
                <w:ilvl w:val="0"/>
                <w:numId w:val="141"/>
              </w:numPr>
              <w:tabs>
                <w:tab w:val="left" w:pos="203"/>
              </w:tabs>
              <w:spacing w:before="1" w:after="0" w:line="235" w:lineRule="auto"/>
              <w:ind w:left="29" w:right="50" w:firstLine="0"/>
              <w:jc w:val="both"/>
              <w:rPr>
                <w:sz w:val="17"/>
                <w:highlight w:val="none"/>
              </w:rPr>
            </w:pPr>
            <w:r>
              <w:rPr>
                <w:spacing w:val="-5"/>
                <w:sz w:val="17"/>
                <w:highlight w:val="none"/>
              </w:rPr>
              <w:t>除处罚决</w:t>
            </w:r>
            <w:r>
              <w:rPr>
                <w:spacing w:val="-4"/>
                <w:sz w:val="17"/>
                <w:highlight w:val="none"/>
              </w:rPr>
              <w:t>定外其他内容：长期公</w:t>
            </w:r>
            <w:r>
              <w:rPr>
                <w:sz w:val="17"/>
                <w:highlight w:val="none"/>
              </w:rPr>
              <w:t>开（</w:t>
            </w:r>
            <w:r>
              <w:rPr>
                <w:spacing w:val="-6"/>
                <w:sz w:val="17"/>
                <w:highlight w:val="none"/>
              </w:rPr>
              <w:t>动态调</w:t>
            </w:r>
            <w:r>
              <w:rPr>
                <w:sz w:val="17"/>
                <w:highlight w:val="none"/>
              </w:rPr>
              <w:t>整）；</w:t>
            </w:r>
          </w:p>
          <w:p>
            <w:pPr>
              <w:pStyle w:val="7"/>
              <w:numPr>
                <w:ilvl w:val="0"/>
                <w:numId w:val="141"/>
              </w:numPr>
              <w:tabs>
                <w:tab w:val="left" w:pos="203"/>
              </w:tabs>
              <w:spacing w:before="4" w:after="0" w:line="235" w:lineRule="auto"/>
              <w:ind w:left="29" w:right="49"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spacing w:before="9"/>
              <w:rPr>
                <w:rFonts w:ascii="黑体"/>
                <w:sz w:val="12"/>
                <w:highlight w:val="none"/>
              </w:rPr>
            </w:pPr>
          </w:p>
          <w:p>
            <w:pPr>
              <w:pStyle w:val="7"/>
              <w:spacing w:before="1"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2"/>
              <w:rPr>
                <w:rFonts w:ascii="黑体"/>
                <w:sz w:val="13"/>
                <w:highlight w:val="none"/>
              </w:rPr>
            </w:pPr>
          </w:p>
          <w:p>
            <w:pPr>
              <w:pStyle w:val="7"/>
              <w:tabs>
                <w:tab w:val="left" w:pos="1403"/>
              </w:tabs>
              <w:spacing w:line="216" w:lineRule="exact"/>
              <w:ind w:left="28"/>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8"/>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8"/>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8"/>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8"/>
              <w:rPr>
                <w:sz w:val="17"/>
                <w:highlight w:val="none"/>
              </w:rPr>
            </w:pPr>
            <w:r>
              <w:rPr>
                <w:sz w:val="17"/>
                <w:highlight w:val="none"/>
              </w:rPr>
              <w:t>□便民服务站</w:t>
            </w:r>
            <w:r>
              <w:rPr>
                <w:sz w:val="17"/>
                <w:highlight w:val="none"/>
              </w:rPr>
              <w:tab/>
            </w:r>
            <w:r>
              <w:rPr>
                <w:sz w:val="17"/>
                <w:highlight w:val="none"/>
              </w:rPr>
              <w:t>□入户/现场</w:t>
            </w:r>
          </w:p>
          <w:p>
            <w:pPr>
              <w:pStyle w:val="7"/>
              <w:spacing w:before="2" w:line="235" w:lineRule="auto"/>
              <w:ind w:left="28" w:right="17"/>
              <w:rPr>
                <w:sz w:val="17"/>
                <w:highlight w:val="none"/>
              </w:rPr>
            </w:pPr>
            <w:r>
              <w:rPr>
                <w:sz w:val="17"/>
                <w:highlight w:val="none"/>
              </w:rPr>
              <w:t>□社区/企事业单位/村公示栏（电子屏）</w:t>
            </w:r>
          </w:p>
          <w:p>
            <w:pPr>
              <w:pStyle w:val="7"/>
              <w:tabs>
                <w:tab w:val="left" w:pos="1403"/>
              </w:tabs>
              <w:spacing w:line="216" w:lineRule="exact"/>
              <w:ind w:left="28"/>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2"/>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3"/>
              <w:jc w:val="center"/>
              <w:rPr>
                <w:rFonts w:ascii="Arial" w:hAnsi="Arial"/>
                <w:sz w:val="17"/>
                <w:highlight w:val="none"/>
              </w:rPr>
            </w:pPr>
            <w:r>
              <w:rPr>
                <w:rFonts w:ascii="Arial" w:hAnsi="Arial"/>
                <w:w w:val="100"/>
                <w:sz w:val="17"/>
                <w:highlight w:val="none"/>
              </w:rPr>
              <w:t>√</w:t>
            </w:r>
          </w:p>
        </w:tc>
      </w:tr>
    </w:tbl>
    <w:p>
      <w:pPr>
        <w:rPr>
          <w:sz w:val="2"/>
          <w:szCs w:val="2"/>
          <w:highlight w:val="none"/>
        </w:rPr>
      </w:pPr>
      <w:r>
        <w:rPr>
          <w:highlight w:val="none"/>
        </w:rPr>
        <mc:AlternateContent>
          <mc:Choice Requires="wps">
            <w:drawing>
              <wp:anchor distT="0" distB="0" distL="114300" distR="114300" simplePos="0" relativeHeight="251679744" behindDoc="0" locked="0" layoutInCell="1" allowOverlap="1">
                <wp:simplePos x="0" y="0"/>
                <wp:positionH relativeFrom="page">
                  <wp:posOffset>382905</wp:posOffset>
                </wp:positionH>
                <wp:positionV relativeFrom="page">
                  <wp:posOffset>5987415</wp:posOffset>
                </wp:positionV>
                <wp:extent cx="177800" cy="558800"/>
                <wp:effectExtent l="0" t="0" r="0" b="0"/>
                <wp:wrapNone/>
                <wp:docPr id="173" name="文本框 173"/>
                <wp:cNvGraphicFramePr/>
                <a:graphic xmlns:a="http://schemas.openxmlformats.org/drawingml/2006/main">
                  <a:graphicData uri="http://schemas.microsoft.com/office/word/2010/wordprocessingShape">
                    <wps:wsp>
                      <wps:cNvSpPr txBox="1"/>
                      <wps:spPr>
                        <a:xfrm>
                          <a:off x="0" y="0"/>
                          <a:ext cx="177800" cy="558800"/>
                        </a:xfrm>
                        <a:prstGeom prst="rect">
                          <a:avLst/>
                        </a:prstGeom>
                        <a:noFill/>
                        <a:ln>
                          <a:noFill/>
                        </a:ln>
                      </wps:spPr>
                      <wps:txbx>
                        <w:txbxContent>
                          <w:p>
                            <w:pPr>
                              <w:spacing w:before="0" w:line="280" w:lineRule="exact"/>
                              <w:ind w:left="20" w:right="0" w:firstLine="0"/>
                              <w:jc w:val="left"/>
                              <w:rPr>
                                <w:sz w:val="24"/>
                              </w:rPr>
                            </w:pPr>
                            <w:r>
                              <w:rPr>
                                <w:sz w:val="24"/>
                              </w:rPr>
                              <w:t>- 383 -</w:t>
                            </w:r>
                          </w:p>
                        </w:txbxContent>
                      </wps:txbx>
                      <wps:bodyPr vert="vert" lIns="0" tIns="0" rIns="0" bIns="0" upright="1"/>
                    </wps:wsp>
                  </a:graphicData>
                </a:graphic>
              </wp:anchor>
            </w:drawing>
          </mc:Choice>
          <mc:Fallback>
            <w:pict>
              <v:shape id="_x0000_s1026" o:spid="_x0000_s1026" o:spt="202" type="#_x0000_t202" style="position:absolute;left:0pt;margin-left:30.15pt;margin-top:471.45pt;height:44pt;width:14pt;mso-position-horizontal-relative:page;mso-position-vertical-relative:page;z-index:251679744;mso-width-relative:page;mso-height-relative:page;" filled="f" stroked="f" coordsize="21600,21600" o:gfxdata="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TH+UD2gAAAAoBAAAPAAAAAAAAAAEAIAAAACIAAABkcnMvZG93bnJldi54&#10;bWxQSwECFAAUAAAACACHTuJAvUPiFr8BAACBAwAADgAAAAAAAAABACAAAAApAQAAZHJzL2Uyb0Rv&#10;Yy54bWxQSwUGAAAAAAYABgBZAQAAWgUAAAAA&#10;">
                <v:fill on="f" focussize="0,0"/>
                <v:stroke on="f"/>
                <v:imagedata o:title=""/>
                <o:lock v:ext="edit" aspectratio="f"/>
                <v:textbox inset="0mm,0mm,0mm,0mm" style="layout-flow:vertical;">
                  <w:txbxContent>
                    <w:p>
                      <w:pPr>
                        <w:spacing w:before="0" w:line="280" w:lineRule="exact"/>
                        <w:ind w:left="20" w:right="0" w:firstLine="0"/>
                        <w:jc w:val="left"/>
                        <w:rPr>
                          <w:sz w:val="24"/>
                        </w:rPr>
                      </w:pPr>
                      <w:r>
                        <w:rPr>
                          <w:sz w:val="24"/>
                        </w:rPr>
                        <w:t>- 383 -</w:t>
                      </w:r>
                    </w:p>
                  </w:txbxContent>
                </v:textbox>
              </v:shape>
            </w:pict>
          </mc:Fallback>
        </mc:AlternateContent>
      </w:r>
    </w:p>
    <w:p>
      <w:pPr>
        <w:spacing w:after="0"/>
        <w:rPr>
          <w:sz w:val="2"/>
          <w:szCs w:val="2"/>
          <w:highlight w:val="none"/>
        </w:rPr>
        <w:sectPr>
          <w:pgSz w:w="16840" w:h="11910" w:orient="landscape"/>
          <w:pgMar w:top="1100" w:right="940" w:bottom="280" w:left="1020" w:header="720" w:footer="720" w:gutter="0"/>
          <w:cols w:space="720" w:num="1"/>
        </w:sectPr>
      </w:pPr>
    </w:p>
    <w:tbl>
      <w:tblPr>
        <w:tblStyle w:val="5"/>
        <w:tblW w:w="0" w:type="auto"/>
        <w:tblInd w:w="17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1"/>
        <w:gridCol w:w="447"/>
        <w:gridCol w:w="1350"/>
        <w:gridCol w:w="1954"/>
        <w:gridCol w:w="3003"/>
        <w:gridCol w:w="958"/>
        <w:gridCol w:w="486"/>
        <w:gridCol w:w="2807"/>
        <w:gridCol w:w="577"/>
        <w:gridCol w:w="486"/>
        <w:gridCol w:w="486"/>
        <w:gridCol w:w="591"/>
        <w:gridCol w:w="459"/>
        <w:gridCol w:w="44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2" w:hRule="atLeast"/>
        </w:trPr>
        <w:tc>
          <w:tcPr>
            <w:tcW w:w="381" w:type="dxa"/>
            <w:vMerge w:val="restart"/>
          </w:tcPr>
          <w:p>
            <w:pPr>
              <w:pStyle w:val="7"/>
              <w:rPr>
                <w:rFonts w:ascii="黑体"/>
                <w:sz w:val="16"/>
                <w:highlight w:val="none"/>
              </w:rPr>
            </w:pPr>
          </w:p>
          <w:p>
            <w:pPr>
              <w:pStyle w:val="7"/>
              <w:spacing w:before="126" w:line="235" w:lineRule="auto"/>
              <w:ind w:left="110" w:right="77"/>
              <w:rPr>
                <w:sz w:val="17"/>
                <w:highlight w:val="none"/>
              </w:rPr>
            </w:pPr>
            <w:r>
              <w:rPr>
                <w:sz w:val="17"/>
                <w:highlight w:val="none"/>
              </w:rPr>
              <w:t>序号</w:t>
            </w:r>
          </w:p>
        </w:tc>
        <w:tc>
          <w:tcPr>
            <w:tcW w:w="1797" w:type="dxa"/>
            <w:gridSpan w:val="2"/>
          </w:tcPr>
          <w:p>
            <w:pPr>
              <w:pStyle w:val="7"/>
              <w:spacing w:before="1"/>
              <w:rPr>
                <w:rFonts w:ascii="黑体"/>
                <w:sz w:val="13"/>
                <w:highlight w:val="none"/>
              </w:rPr>
            </w:pPr>
          </w:p>
          <w:p>
            <w:pPr>
              <w:pStyle w:val="7"/>
              <w:spacing w:before="1"/>
              <w:ind w:left="557"/>
              <w:rPr>
                <w:sz w:val="17"/>
                <w:highlight w:val="none"/>
              </w:rPr>
            </w:pPr>
            <w:r>
              <w:rPr>
                <w:sz w:val="17"/>
                <w:highlight w:val="none"/>
              </w:rPr>
              <w:t>公开事项</w:t>
            </w:r>
          </w:p>
        </w:tc>
        <w:tc>
          <w:tcPr>
            <w:tcW w:w="1954" w:type="dxa"/>
            <w:vMerge w:val="restart"/>
          </w:tcPr>
          <w:p>
            <w:pPr>
              <w:pStyle w:val="7"/>
              <w:rPr>
                <w:rFonts w:ascii="黑体"/>
                <w:sz w:val="16"/>
                <w:highlight w:val="none"/>
              </w:rPr>
            </w:pPr>
          </w:p>
          <w:p>
            <w:pPr>
              <w:pStyle w:val="7"/>
              <w:spacing w:before="12"/>
              <w:rPr>
                <w:rFonts w:ascii="黑体"/>
                <w:sz w:val="17"/>
                <w:highlight w:val="none"/>
              </w:rPr>
            </w:pPr>
          </w:p>
          <w:p>
            <w:pPr>
              <w:pStyle w:val="7"/>
              <w:ind w:left="636"/>
              <w:rPr>
                <w:sz w:val="17"/>
                <w:highlight w:val="none"/>
              </w:rPr>
            </w:pPr>
            <w:r>
              <w:rPr>
                <w:sz w:val="17"/>
                <w:highlight w:val="none"/>
              </w:rPr>
              <w:t>公开内容</w:t>
            </w:r>
          </w:p>
        </w:tc>
        <w:tc>
          <w:tcPr>
            <w:tcW w:w="3003" w:type="dxa"/>
            <w:vMerge w:val="restart"/>
          </w:tcPr>
          <w:p>
            <w:pPr>
              <w:pStyle w:val="7"/>
              <w:rPr>
                <w:rFonts w:ascii="黑体"/>
                <w:sz w:val="16"/>
                <w:highlight w:val="none"/>
              </w:rPr>
            </w:pPr>
          </w:p>
          <w:p>
            <w:pPr>
              <w:pStyle w:val="7"/>
              <w:spacing w:before="12"/>
              <w:rPr>
                <w:rFonts w:ascii="黑体"/>
                <w:sz w:val="17"/>
                <w:highlight w:val="none"/>
              </w:rPr>
            </w:pPr>
          </w:p>
          <w:p>
            <w:pPr>
              <w:pStyle w:val="7"/>
              <w:ind w:left="60" w:right="28"/>
              <w:jc w:val="center"/>
              <w:rPr>
                <w:sz w:val="17"/>
                <w:highlight w:val="none"/>
              </w:rPr>
            </w:pPr>
            <w:r>
              <w:rPr>
                <w:sz w:val="17"/>
                <w:highlight w:val="none"/>
              </w:rPr>
              <w:t>公开依据</w:t>
            </w:r>
          </w:p>
        </w:tc>
        <w:tc>
          <w:tcPr>
            <w:tcW w:w="958" w:type="dxa"/>
            <w:vMerge w:val="restart"/>
          </w:tcPr>
          <w:p>
            <w:pPr>
              <w:pStyle w:val="7"/>
              <w:rPr>
                <w:rFonts w:ascii="黑体"/>
                <w:sz w:val="16"/>
                <w:highlight w:val="none"/>
              </w:rPr>
            </w:pPr>
          </w:p>
          <w:p>
            <w:pPr>
              <w:pStyle w:val="7"/>
              <w:spacing w:before="126" w:line="235" w:lineRule="auto"/>
              <w:ind w:left="310" w:right="278"/>
              <w:rPr>
                <w:sz w:val="17"/>
                <w:highlight w:val="none"/>
              </w:rPr>
            </w:pPr>
            <w:r>
              <w:rPr>
                <w:sz w:val="17"/>
                <w:highlight w:val="none"/>
              </w:rPr>
              <w:t>公开时限</w:t>
            </w:r>
          </w:p>
        </w:tc>
        <w:tc>
          <w:tcPr>
            <w:tcW w:w="486" w:type="dxa"/>
            <w:vMerge w:val="restart"/>
          </w:tcPr>
          <w:p>
            <w:pPr>
              <w:pStyle w:val="7"/>
              <w:rPr>
                <w:rFonts w:ascii="黑体"/>
                <w:sz w:val="16"/>
                <w:highlight w:val="none"/>
              </w:rPr>
            </w:pPr>
          </w:p>
          <w:p>
            <w:pPr>
              <w:pStyle w:val="7"/>
              <w:spacing w:before="126" w:line="235" w:lineRule="auto"/>
              <w:ind w:left="75" w:right="42"/>
              <w:rPr>
                <w:sz w:val="17"/>
                <w:highlight w:val="none"/>
              </w:rPr>
            </w:pPr>
            <w:r>
              <w:rPr>
                <w:sz w:val="17"/>
                <w:highlight w:val="none"/>
              </w:rPr>
              <w:t>公开主体</w:t>
            </w:r>
          </w:p>
        </w:tc>
        <w:tc>
          <w:tcPr>
            <w:tcW w:w="2807" w:type="dxa"/>
            <w:vMerge w:val="restart"/>
          </w:tcPr>
          <w:p>
            <w:pPr>
              <w:pStyle w:val="7"/>
              <w:spacing w:before="3"/>
              <w:rPr>
                <w:rFonts w:ascii="黑体"/>
                <w:sz w:val="17"/>
                <w:highlight w:val="none"/>
              </w:rPr>
            </w:pPr>
          </w:p>
          <w:p>
            <w:pPr>
              <w:pStyle w:val="7"/>
              <w:spacing w:line="216" w:lineRule="exact"/>
              <w:ind w:left="740"/>
              <w:rPr>
                <w:sz w:val="17"/>
                <w:highlight w:val="none"/>
              </w:rPr>
            </w:pPr>
            <w:r>
              <w:rPr>
                <w:sz w:val="17"/>
                <w:highlight w:val="none"/>
              </w:rPr>
              <w:t>公开渠道和载体</w:t>
            </w:r>
          </w:p>
          <w:p>
            <w:pPr>
              <w:pStyle w:val="7"/>
              <w:spacing w:before="2" w:line="235" w:lineRule="auto"/>
              <w:ind w:left="29" w:right="156"/>
              <w:rPr>
                <w:sz w:val="17"/>
                <w:highlight w:val="none"/>
              </w:rPr>
            </w:pPr>
            <w:r>
              <w:rPr>
                <w:sz w:val="17"/>
                <w:highlight w:val="none"/>
              </w:rPr>
              <w:t>（“■”表示必选项，“□”表示可选项）</w:t>
            </w:r>
          </w:p>
        </w:tc>
        <w:tc>
          <w:tcPr>
            <w:tcW w:w="1063" w:type="dxa"/>
            <w:gridSpan w:val="2"/>
          </w:tcPr>
          <w:p>
            <w:pPr>
              <w:pStyle w:val="7"/>
              <w:spacing w:before="1"/>
              <w:rPr>
                <w:rFonts w:ascii="黑体"/>
                <w:sz w:val="13"/>
                <w:highlight w:val="none"/>
              </w:rPr>
            </w:pPr>
          </w:p>
          <w:p>
            <w:pPr>
              <w:pStyle w:val="7"/>
              <w:spacing w:before="1"/>
              <w:ind w:left="188"/>
              <w:rPr>
                <w:sz w:val="17"/>
                <w:highlight w:val="none"/>
              </w:rPr>
            </w:pPr>
            <w:r>
              <w:rPr>
                <w:sz w:val="17"/>
                <w:highlight w:val="none"/>
              </w:rPr>
              <w:t>公开对象</w:t>
            </w:r>
          </w:p>
        </w:tc>
        <w:tc>
          <w:tcPr>
            <w:tcW w:w="1077" w:type="dxa"/>
            <w:gridSpan w:val="2"/>
          </w:tcPr>
          <w:p>
            <w:pPr>
              <w:pStyle w:val="7"/>
              <w:spacing w:before="1"/>
              <w:rPr>
                <w:rFonts w:ascii="黑体"/>
                <w:sz w:val="13"/>
                <w:highlight w:val="none"/>
              </w:rPr>
            </w:pPr>
          </w:p>
          <w:p>
            <w:pPr>
              <w:pStyle w:val="7"/>
              <w:spacing w:before="1"/>
              <w:ind w:left="194"/>
              <w:rPr>
                <w:sz w:val="17"/>
                <w:highlight w:val="none"/>
              </w:rPr>
            </w:pPr>
            <w:r>
              <w:rPr>
                <w:sz w:val="17"/>
                <w:highlight w:val="none"/>
              </w:rPr>
              <w:t>公开方式</w:t>
            </w:r>
          </w:p>
        </w:tc>
        <w:tc>
          <w:tcPr>
            <w:tcW w:w="907" w:type="dxa"/>
            <w:gridSpan w:val="2"/>
          </w:tcPr>
          <w:p>
            <w:pPr>
              <w:pStyle w:val="7"/>
              <w:spacing w:before="1"/>
              <w:rPr>
                <w:rFonts w:ascii="黑体"/>
                <w:sz w:val="13"/>
                <w:highlight w:val="none"/>
              </w:rPr>
            </w:pPr>
          </w:p>
          <w:p>
            <w:pPr>
              <w:pStyle w:val="7"/>
              <w:spacing w:before="1"/>
              <w:ind w:left="109"/>
              <w:rPr>
                <w:sz w:val="17"/>
                <w:highlight w:val="none"/>
              </w:rPr>
            </w:pPr>
            <w:r>
              <w:rPr>
                <w:sz w:val="17"/>
                <w:highlight w:val="none"/>
              </w:rPr>
              <w:t>公开层级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1" w:hRule="atLeast"/>
        </w:trPr>
        <w:tc>
          <w:tcPr>
            <w:tcW w:w="381" w:type="dxa"/>
            <w:vMerge w:val="continue"/>
            <w:tcBorders>
              <w:top w:val="nil"/>
            </w:tcBorders>
          </w:tcPr>
          <w:p>
            <w:pPr>
              <w:rPr>
                <w:sz w:val="2"/>
                <w:szCs w:val="2"/>
                <w:highlight w:val="none"/>
              </w:rPr>
            </w:pPr>
          </w:p>
        </w:tc>
        <w:tc>
          <w:tcPr>
            <w:tcW w:w="447" w:type="dxa"/>
          </w:tcPr>
          <w:p>
            <w:pPr>
              <w:pStyle w:val="7"/>
              <w:spacing w:before="53" w:line="235" w:lineRule="auto"/>
              <w:ind w:left="55" w:right="22"/>
              <w:rPr>
                <w:sz w:val="17"/>
                <w:highlight w:val="none"/>
              </w:rPr>
            </w:pPr>
            <w:r>
              <w:rPr>
                <w:sz w:val="17"/>
                <w:highlight w:val="none"/>
              </w:rPr>
              <w:t>一级事项</w:t>
            </w:r>
          </w:p>
        </w:tc>
        <w:tc>
          <w:tcPr>
            <w:tcW w:w="1350" w:type="dxa"/>
          </w:tcPr>
          <w:p>
            <w:pPr>
              <w:pStyle w:val="7"/>
              <w:spacing w:before="3"/>
              <w:rPr>
                <w:rFonts w:ascii="黑体"/>
                <w:sz w:val="12"/>
                <w:highlight w:val="none"/>
              </w:rPr>
            </w:pPr>
          </w:p>
          <w:p>
            <w:pPr>
              <w:pStyle w:val="7"/>
              <w:ind w:left="333"/>
              <w:rPr>
                <w:sz w:val="17"/>
                <w:highlight w:val="none"/>
              </w:rPr>
            </w:pPr>
            <w:r>
              <w:rPr>
                <w:sz w:val="17"/>
                <w:highlight w:val="none"/>
              </w:rPr>
              <w:t>二级事项</w:t>
            </w:r>
          </w:p>
        </w:tc>
        <w:tc>
          <w:tcPr>
            <w:tcW w:w="1954" w:type="dxa"/>
            <w:vMerge w:val="continue"/>
            <w:tcBorders>
              <w:top w:val="nil"/>
            </w:tcBorders>
          </w:tcPr>
          <w:p>
            <w:pPr>
              <w:rPr>
                <w:sz w:val="2"/>
                <w:szCs w:val="2"/>
                <w:highlight w:val="none"/>
              </w:rPr>
            </w:pPr>
          </w:p>
        </w:tc>
        <w:tc>
          <w:tcPr>
            <w:tcW w:w="3003" w:type="dxa"/>
            <w:vMerge w:val="continue"/>
            <w:tcBorders>
              <w:top w:val="nil"/>
            </w:tcBorders>
          </w:tcPr>
          <w:p>
            <w:pPr>
              <w:rPr>
                <w:sz w:val="2"/>
                <w:szCs w:val="2"/>
                <w:highlight w:val="none"/>
              </w:rPr>
            </w:pPr>
          </w:p>
        </w:tc>
        <w:tc>
          <w:tcPr>
            <w:tcW w:w="958" w:type="dxa"/>
            <w:vMerge w:val="continue"/>
            <w:tcBorders>
              <w:top w:val="nil"/>
            </w:tcBorders>
          </w:tcPr>
          <w:p>
            <w:pPr>
              <w:rPr>
                <w:sz w:val="2"/>
                <w:szCs w:val="2"/>
                <w:highlight w:val="none"/>
              </w:rPr>
            </w:pPr>
          </w:p>
        </w:tc>
        <w:tc>
          <w:tcPr>
            <w:tcW w:w="486" w:type="dxa"/>
            <w:vMerge w:val="continue"/>
            <w:tcBorders>
              <w:top w:val="nil"/>
            </w:tcBorders>
          </w:tcPr>
          <w:p>
            <w:pPr>
              <w:rPr>
                <w:sz w:val="2"/>
                <w:szCs w:val="2"/>
                <w:highlight w:val="none"/>
              </w:rPr>
            </w:pPr>
          </w:p>
        </w:tc>
        <w:tc>
          <w:tcPr>
            <w:tcW w:w="2807" w:type="dxa"/>
            <w:vMerge w:val="continue"/>
            <w:tcBorders>
              <w:top w:val="nil"/>
            </w:tcBorders>
          </w:tcPr>
          <w:p>
            <w:pPr>
              <w:rPr>
                <w:sz w:val="2"/>
                <w:szCs w:val="2"/>
                <w:highlight w:val="none"/>
              </w:rPr>
            </w:pPr>
          </w:p>
        </w:tc>
        <w:tc>
          <w:tcPr>
            <w:tcW w:w="577" w:type="dxa"/>
          </w:tcPr>
          <w:p>
            <w:pPr>
              <w:pStyle w:val="7"/>
              <w:spacing w:before="3"/>
              <w:rPr>
                <w:rFonts w:ascii="黑体"/>
                <w:sz w:val="12"/>
                <w:highlight w:val="none"/>
              </w:rPr>
            </w:pPr>
          </w:p>
          <w:p>
            <w:pPr>
              <w:pStyle w:val="7"/>
              <w:ind w:left="29"/>
              <w:jc w:val="center"/>
              <w:rPr>
                <w:sz w:val="17"/>
                <w:highlight w:val="none"/>
              </w:rPr>
            </w:pPr>
            <w:r>
              <w:rPr>
                <w:sz w:val="17"/>
                <w:highlight w:val="none"/>
              </w:rPr>
              <w:t>全社会</w:t>
            </w:r>
          </w:p>
        </w:tc>
        <w:tc>
          <w:tcPr>
            <w:tcW w:w="486" w:type="dxa"/>
          </w:tcPr>
          <w:p>
            <w:pPr>
              <w:pStyle w:val="7"/>
              <w:spacing w:before="53" w:line="235" w:lineRule="auto"/>
              <w:ind w:left="74" w:right="43"/>
              <w:rPr>
                <w:sz w:val="17"/>
                <w:highlight w:val="none"/>
              </w:rPr>
            </w:pPr>
            <w:r>
              <w:rPr>
                <w:sz w:val="17"/>
                <w:highlight w:val="none"/>
              </w:rPr>
              <w:t>特定群体</w:t>
            </w:r>
          </w:p>
        </w:tc>
        <w:tc>
          <w:tcPr>
            <w:tcW w:w="486" w:type="dxa"/>
          </w:tcPr>
          <w:p>
            <w:pPr>
              <w:pStyle w:val="7"/>
              <w:spacing w:before="3"/>
              <w:rPr>
                <w:rFonts w:ascii="黑体"/>
                <w:sz w:val="12"/>
                <w:highlight w:val="none"/>
              </w:rPr>
            </w:pPr>
          </w:p>
          <w:p>
            <w:pPr>
              <w:pStyle w:val="7"/>
              <w:ind w:left="57" w:right="29"/>
              <w:jc w:val="center"/>
              <w:rPr>
                <w:sz w:val="17"/>
                <w:highlight w:val="none"/>
              </w:rPr>
            </w:pPr>
            <w:r>
              <w:rPr>
                <w:sz w:val="17"/>
                <w:highlight w:val="none"/>
              </w:rPr>
              <w:t>主动</w:t>
            </w:r>
          </w:p>
        </w:tc>
        <w:tc>
          <w:tcPr>
            <w:tcW w:w="591" w:type="dxa"/>
          </w:tcPr>
          <w:p>
            <w:pPr>
              <w:pStyle w:val="7"/>
              <w:spacing w:before="3"/>
              <w:rPr>
                <w:rFonts w:ascii="黑体"/>
                <w:sz w:val="12"/>
                <w:highlight w:val="none"/>
              </w:rPr>
            </w:pPr>
          </w:p>
          <w:p>
            <w:pPr>
              <w:pStyle w:val="7"/>
              <w:ind w:left="39"/>
              <w:rPr>
                <w:sz w:val="17"/>
                <w:highlight w:val="none"/>
              </w:rPr>
            </w:pPr>
            <w:r>
              <w:rPr>
                <w:sz w:val="17"/>
                <w:highlight w:val="none"/>
              </w:rPr>
              <w:t>依申请</w:t>
            </w:r>
          </w:p>
        </w:tc>
        <w:tc>
          <w:tcPr>
            <w:tcW w:w="459" w:type="dxa"/>
          </w:tcPr>
          <w:p>
            <w:pPr>
              <w:pStyle w:val="7"/>
              <w:spacing w:before="3"/>
              <w:rPr>
                <w:rFonts w:ascii="黑体"/>
                <w:sz w:val="12"/>
                <w:highlight w:val="none"/>
              </w:rPr>
            </w:pPr>
          </w:p>
          <w:p>
            <w:pPr>
              <w:pStyle w:val="7"/>
              <w:ind w:left="42" w:right="16"/>
              <w:jc w:val="center"/>
              <w:rPr>
                <w:sz w:val="17"/>
                <w:highlight w:val="none"/>
              </w:rPr>
            </w:pPr>
            <w:r>
              <w:rPr>
                <w:sz w:val="17"/>
                <w:highlight w:val="none"/>
              </w:rPr>
              <w:t>市级</w:t>
            </w:r>
          </w:p>
        </w:tc>
        <w:tc>
          <w:tcPr>
            <w:tcW w:w="448" w:type="dxa"/>
          </w:tcPr>
          <w:p>
            <w:pPr>
              <w:pStyle w:val="7"/>
              <w:spacing w:before="3"/>
              <w:rPr>
                <w:rFonts w:ascii="黑体"/>
                <w:sz w:val="12"/>
                <w:highlight w:val="none"/>
              </w:rPr>
            </w:pPr>
          </w:p>
          <w:p>
            <w:pPr>
              <w:pStyle w:val="7"/>
              <w:ind w:left="34" w:right="13"/>
              <w:jc w:val="center"/>
              <w:rPr>
                <w:sz w:val="17"/>
                <w:highlight w:val="none"/>
              </w:rPr>
            </w:pPr>
            <w:r>
              <w:rPr>
                <w:sz w:val="17"/>
                <w:highlight w:val="none"/>
              </w:rPr>
              <w:t>县级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02"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2"/>
              <w:rPr>
                <w:rFonts w:ascii="黑体"/>
                <w:sz w:val="20"/>
                <w:highlight w:val="none"/>
              </w:rPr>
            </w:pPr>
          </w:p>
          <w:p>
            <w:pPr>
              <w:pStyle w:val="7"/>
              <w:ind w:left="47" w:right="17"/>
              <w:jc w:val="center"/>
              <w:rPr>
                <w:sz w:val="17"/>
                <w:highlight w:val="none"/>
              </w:rPr>
            </w:pPr>
            <w:r>
              <w:rPr>
                <w:sz w:val="17"/>
                <w:highlight w:val="none"/>
              </w:rPr>
              <w:t>510</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
              <w:rPr>
                <w:rFonts w:ascii="黑体"/>
                <w:sz w:val="12"/>
                <w:highlight w:val="none"/>
              </w:rPr>
            </w:pPr>
          </w:p>
          <w:p>
            <w:pPr>
              <w:pStyle w:val="7"/>
              <w:spacing w:line="235" w:lineRule="auto"/>
              <w:ind w:left="58" w:right="24"/>
              <w:jc w:val="both"/>
              <w:rPr>
                <w:sz w:val="17"/>
                <w:highlight w:val="none"/>
              </w:rPr>
            </w:pPr>
            <w:r>
              <w:rPr>
                <w:sz w:val="17"/>
                <w:highlight w:val="none"/>
              </w:rPr>
              <w:t>工程招标投标管理</w:t>
            </w:r>
          </w:p>
        </w:tc>
        <w:tc>
          <w:tcPr>
            <w:tcW w:w="1350"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9"/>
              <w:rPr>
                <w:rFonts w:ascii="黑体"/>
                <w:sz w:val="19"/>
                <w:highlight w:val="none"/>
              </w:rPr>
            </w:pPr>
          </w:p>
          <w:p>
            <w:pPr>
              <w:pStyle w:val="7"/>
              <w:spacing w:line="235" w:lineRule="auto"/>
              <w:ind w:left="30" w:right="100"/>
              <w:jc w:val="both"/>
              <w:rPr>
                <w:sz w:val="17"/>
                <w:highlight w:val="none"/>
              </w:rPr>
            </w:pPr>
            <w:r>
              <w:rPr>
                <w:sz w:val="17"/>
                <w:highlight w:val="none"/>
              </w:rPr>
              <w:t>依法必须进行招标的项目的招标人在订立合同时向中标人提出附加条件</w:t>
            </w:r>
          </w:p>
        </w:tc>
        <w:tc>
          <w:tcPr>
            <w:tcW w:w="1954"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numPr>
                <w:ilvl w:val="0"/>
                <w:numId w:val="142"/>
              </w:numPr>
              <w:tabs>
                <w:tab w:val="left" w:pos="204"/>
              </w:tabs>
              <w:spacing w:before="126" w:after="0" w:line="235" w:lineRule="auto"/>
              <w:ind w:left="30"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142"/>
              </w:numPr>
              <w:tabs>
                <w:tab w:val="left" w:pos="204"/>
              </w:tabs>
              <w:spacing w:before="2" w:after="0" w:line="235" w:lineRule="auto"/>
              <w:ind w:left="30"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142"/>
              </w:numPr>
              <w:tabs>
                <w:tab w:val="left" w:pos="204"/>
              </w:tabs>
              <w:spacing w:before="0" w:after="0" w:line="214" w:lineRule="exact"/>
              <w:ind w:left="203" w:right="0" w:hanging="174"/>
              <w:jc w:val="left"/>
              <w:rPr>
                <w:sz w:val="17"/>
                <w:highlight w:val="none"/>
              </w:rPr>
            </w:pPr>
            <w:r>
              <w:rPr>
                <w:sz w:val="17"/>
                <w:highlight w:val="none"/>
              </w:rPr>
              <w:t>执法依据；</w:t>
            </w:r>
          </w:p>
          <w:p>
            <w:pPr>
              <w:pStyle w:val="7"/>
              <w:numPr>
                <w:ilvl w:val="0"/>
                <w:numId w:val="142"/>
              </w:numPr>
              <w:tabs>
                <w:tab w:val="left" w:pos="204"/>
              </w:tabs>
              <w:spacing w:before="2" w:after="0" w:line="235" w:lineRule="auto"/>
              <w:ind w:left="30"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142"/>
              </w:numPr>
              <w:tabs>
                <w:tab w:val="left" w:pos="204"/>
              </w:tabs>
              <w:spacing w:before="0" w:after="0" w:line="214" w:lineRule="exact"/>
              <w:ind w:left="203" w:right="0" w:hanging="174"/>
              <w:jc w:val="left"/>
              <w:rPr>
                <w:sz w:val="17"/>
                <w:highlight w:val="none"/>
              </w:rPr>
            </w:pPr>
            <w:r>
              <w:rPr>
                <w:sz w:val="17"/>
                <w:highlight w:val="none"/>
              </w:rPr>
              <w:t>咨询、监督投诉方式；</w:t>
            </w:r>
          </w:p>
          <w:p>
            <w:pPr>
              <w:pStyle w:val="7"/>
              <w:numPr>
                <w:ilvl w:val="0"/>
                <w:numId w:val="142"/>
              </w:numPr>
              <w:tabs>
                <w:tab w:val="left" w:pos="204"/>
              </w:tabs>
              <w:spacing w:before="0" w:after="0" w:line="214" w:lineRule="exact"/>
              <w:ind w:left="203" w:right="0" w:hanging="174"/>
              <w:jc w:val="left"/>
              <w:rPr>
                <w:sz w:val="17"/>
                <w:highlight w:val="none"/>
              </w:rPr>
            </w:pPr>
            <w:r>
              <w:rPr>
                <w:sz w:val="17"/>
                <w:highlight w:val="none"/>
              </w:rPr>
              <w:t>处罚决定；</w:t>
            </w:r>
          </w:p>
          <w:p>
            <w:pPr>
              <w:pStyle w:val="7"/>
              <w:numPr>
                <w:ilvl w:val="0"/>
                <w:numId w:val="142"/>
              </w:numPr>
              <w:tabs>
                <w:tab w:val="left" w:pos="204"/>
              </w:tabs>
              <w:spacing w:before="0" w:after="0" w:line="216" w:lineRule="exact"/>
              <w:ind w:left="203" w:right="0" w:hanging="174"/>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5"/>
              <w:rPr>
                <w:rFonts w:ascii="黑体"/>
                <w:sz w:val="20"/>
                <w:highlight w:val="none"/>
              </w:rPr>
            </w:pPr>
          </w:p>
          <w:p>
            <w:pPr>
              <w:pStyle w:val="7"/>
              <w:spacing w:line="235" w:lineRule="auto"/>
              <w:ind w:left="30" w:right="214"/>
              <w:rPr>
                <w:sz w:val="17"/>
                <w:highlight w:val="none"/>
              </w:rPr>
            </w:pPr>
            <w:r>
              <w:rPr>
                <w:sz w:val="17"/>
                <w:highlight w:val="none"/>
              </w:rPr>
              <w:t>《中华人民共和国招标投标法实施条例》</w:t>
            </w:r>
          </w:p>
        </w:tc>
        <w:tc>
          <w:tcPr>
            <w:tcW w:w="958"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numPr>
                <w:ilvl w:val="0"/>
                <w:numId w:val="143"/>
              </w:numPr>
              <w:tabs>
                <w:tab w:val="left" w:pos="204"/>
              </w:tabs>
              <w:spacing w:before="135" w:after="0" w:line="235" w:lineRule="auto"/>
              <w:ind w:left="29" w:right="48" w:firstLine="0"/>
              <w:jc w:val="both"/>
              <w:rPr>
                <w:sz w:val="17"/>
                <w:highlight w:val="none"/>
              </w:rPr>
            </w:pPr>
            <w:r>
              <w:rPr>
                <w:spacing w:val="-4"/>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143"/>
              </w:numPr>
              <w:tabs>
                <w:tab w:val="left" w:pos="204"/>
              </w:tabs>
              <w:spacing w:before="4" w:after="0" w:line="235" w:lineRule="auto"/>
              <w:ind w:left="29" w:right="48"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25"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tabs>
                <w:tab w:val="left" w:pos="1403"/>
              </w:tabs>
              <w:spacing w:before="131" w:line="216" w:lineRule="exact"/>
              <w:ind w:left="29"/>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9"/>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9"/>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9"/>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9"/>
              <w:rPr>
                <w:sz w:val="17"/>
                <w:highlight w:val="none"/>
              </w:rPr>
            </w:pPr>
            <w:r>
              <w:rPr>
                <w:sz w:val="17"/>
                <w:highlight w:val="none"/>
              </w:rPr>
              <w:t>□便民服务站</w:t>
            </w:r>
            <w:r>
              <w:rPr>
                <w:sz w:val="17"/>
                <w:highlight w:val="none"/>
              </w:rPr>
              <w:tab/>
            </w:r>
            <w:r>
              <w:rPr>
                <w:sz w:val="17"/>
                <w:highlight w:val="none"/>
              </w:rPr>
              <w:t>□入户/现场</w:t>
            </w:r>
          </w:p>
          <w:p>
            <w:pPr>
              <w:pStyle w:val="7"/>
              <w:spacing w:before="1" w:line="235" w:lineRule="auto"/>
              <w:ind w:left="29" w:right="17"/>
              <w:rPr>
                <w:sz w:val="17"/>
                <w:highlight w:val="none"/>
              </w:rPr>
            </w:pPr>
            <w:r>
              <w:rPr>
                <w:sz w:val="17"/>
                <w:highlight w:val="none"/>
              </w:rPr>
              <w:t>□社区/企事业单位/村公示栏（电子屏）</w:t>
            </w:r>
          </w:p>
          <w:p>
            <w:pPr>
              <w:pStyle w:val="7"/>
              <w:tabs>
                <w:tab w:val="left" w:pos="1403"/>
              </w:tabs>
              <w:spacing w:line="216" w:lineRule="exact"/>
              <w:ind w:left="29"/>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24"/>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24"/>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24"/>
                <w:highlight w:val="none"/>
              </w:rPr>
            </w:pPr>
          </w:p>
          <w:p>
            <w:pPr>
              <w:pStyle w:val="7"/>
              <w:ind w:left="23"/>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24"/>
                <w:highlight w:val="none"/>
              </w:rPr>
            </w:pPr>
          </w:p>
          <w:p>
            <w:pPr>
              <w:pStyle w:val="7"/>
              <w:ind w:left="23"/>
              <w:jc w:val="center"/>
              <w:rPr>
                <w:rFonts w:ascii="Arial" w:hAnsi="Arial"/>
                <w:sz w:val="17"/>
                <w:highlight w:val="none"/>
              </w:rPr>
            </w:pPr>
            <w:r>
              <w:rPr>
                <w:rFonts w:ascii="Arial" w:hAnsi="Arial"/>
                <w:w w:val="100"/>
                <w:sz w:val="17"/>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02"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9"/>
              <w:rPr>
                <w:rFonts w:ascii="黑体"/>
                <w:sz w:val="20"/>
                <w:highlight w:val="none"/>
              </w:rPr>
            </w:pPr>
          </w:p>
          <w:p>
            <w:pPr>
              <w:pStyle w:val="7"/>
              <w:ind w:left="47" w:right="17"/>
              <w:jc w:val="center"/>
              <w:rPr>
                <w:sz w:val="17"/>
                <w:highlight w:val="none"/>
              </w:rPr>
            </w:pPr>
            <w:r>
              <w:rPr>
                <w:sz w:val="17"/>
                <w:highlight w:val="none"/>
              </w:rPr>
              <w:t>511</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1"/>
              <w:rPr>
                <w:rFonts w:ascii="黑体"/>
                <w:sz w:val="11"/>
                <w:highlight w:val="none"/>
              </w:rPr>
            </w:pPr>
          </w:p>
          <w:p>
            <w:pPr>
              <w:pStyle w:val="7"/>
              <w:spacing w:line="235" w:lineRule="auto"/>
              <w:ind w:left="57" w:right="25"/>
              <w:jc w:val="both"/>
              <w:rPr>
                <w:sz w:val="17"/>
                <w:highlight w:val="none"/>
              </w:rPr>
            </w:pPr>
            <w:r>
              <w:rPr>
                <w:sz w:val="17"/>
                <w:highlight w:val="none"/>
              </w:rPr>
              <w:t>工程招标投标管理</w:t>
            </w:r>
          </w:p>
        </w:tc>
        <w:tc>
          <w:tcPr>
            <w:tcW w:w="1350"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33" w:line="235" w:lineRule="auto"/>
              <w:ind w:left="30" w:right="100"/>
              <w:jc w:val="both"/>
              <w:rPr>
                <w:sz w:val="17"/>
                <w:highlight w:val="none"/>
              </w:rPr>
            </w:pPr>
            <w:r>
              <w:rPr>
                <w:sz w:val="17"/>
                <w:highlight w:val="none"/>
              </w:rPr>
              <w:t>中标人无正当理由不与招标人订立合同，在签订合同时向招标人提出附加条件， 或者不按照招标文件要求提交履约保证金</w:t>
            </w:r>
          </w:p>
        </w:tc>
        <w:tc>
          <w:tcPr>
            <w:tcW w:w="1954"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numPr>
                <w:ilvl w:val="0"/>
                <w:numId w:val="144"/>
              </w:numPr>
              <w:tabs>
                <w:tab w:val="left" w:pos="204"/>
              </w:tabs>
              <w:spacing w:before="124" w:after="0" w:line="235" w:lineRule="auto"/>
              <w:ind w:left="30"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144"/>
              </w:numPr>
              <w:tabs>
                <w:tab w:val="left" w:pos="204"/>
              </w:tabs>
              <w:spacing w:before="1" w:after="0" w:line="235" w:lineRule="auto"/>
              <w:ind w:left="30"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144"/>
              </w:numPr>
              <w:tabs>
                <w:tab w:val="left" w:pos="204"/>
              </w:tabs>
              <w:spacing w:before="0" w:after="0" w:line="214" w:lineRule="exact"/>
              <w:ind w:left="203" w:right="0" w:hanging="174"/>
              <w:jc w:val="left"/>
              <w:rPr>
                <w:sz w:val="17"/>
                <w:highlight w:val="none"/>
              </w:rPr>
            </w:pPr>
            <w:r>
              <w:rPr>
                <w:sz w:val="17"/>
                <w:highlight w:val="none"/>
              </w:rPr>
              <w:t>执法依据；</w:t>
            </w:r>
          </w:p>
          <w:p>
            <w:pPr>
              <w:pStyle w:val="7"/>
              <w:numPr>
                <w:ilvl w:val="0"/>
                <w:numId w:val="144"/>
              </w:numPr>
              <w:tabs>
                <w:tab w:val="left" w:pos="204"/>
              </w:tabs>
              <w:spacing w:before="2" w:after="0" w:line="235" w:lineRule="auto"/>
              <w:ind w:left="30"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144"/>
              </w:numPr>
              <w:tabs>
                <w:tab w:val="left" w:pos="204"/>
              </w:tabs>
              <w:spacing w:before="0" w:after="0" w:line="214" w:lineRule="exact"/>
              <w:ind w:left="203" w:right="0" w:hanging="174"/>
              <w:jc w:val="left"/>
              <w:rPr>
                <w:sz w:val="17"/>
                <w:highlight w:val="none"/>
              </w:rPr>
            </w:pPr>
            <w:r>
              <w:rPr>
                <w:sz w:val="17"/>
                <w:highlight w:val="none"/>
              </w:rPr>
              <w:t>咨询、监督投诉方式；</w:t>
            </w:r>
          </w:p>
          <w:p>
            <w:pPr>
              <w:pStyle w:val="7"/>
              <w:numPr>
                <w:ilvl w:val="0"/>
                <w:numId w:val="144"/>
              </w:numPr>
              <w:tabs>
                <w:tab w:val="left" w:pos="204"/>
              </w:tabs>
              <w:spacing w:before="0" w:after="0" w:line="214" w:lineRule="exact"/>
              <w:ind w:left="203" w:right="0" w:hanging="174"/>
              <w:jc w:val="left"/>
              <w:rPr>
                <w:sz w:val="17"/>
                <w:highlight w:val="none"/>
              </w:rPr>
            </w:pPr>
            <w:r>
              <w:rPr>
                <w:sz w:val="17"/>
                <w:highlight w:val="none"/>
              </w:rPr>
              <w:t>处罚决定；</w:t>
            </w:r>
          </w:p>
          <w:p>
            <w:pPr>
              <w:pStyle w:val="7"/>
              <w:numPr>
                <w:ilvl w:val="0"/>
                <w:numId w:val="144"/>
              </w:numPr>
              <w:tabs>
                <w:tab w:val="left" w:pos="204"/>
              </w:tabs>
              <w:spacing w:before="0" w:after="0" w:line="216" w:lineRule="exact"/>
              <w:ind w:left="203" w:right="0" w:hanging="174"/>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2"/>
              <w:rPr>
                <w:rFonts w:ascii="黑体"/>
                <w:sz w:val="20"/>
                <w:highlight w:val="none"/>
              </w:rPr>
            </w:pPr>
          </w:p>
          <w:p>
            <w:pPr>
              <w:pStyle w:val="7"/>
              <w:spacing w:line="235" w:lineRule="auto"/>
              <w:ind w:left="30" w:right="214"/>
              <w:rPr>
                <w:sz w:val="17"/>
                <w:highlight w:val="none"/>
              </w:rPr>
            </w:pPr>
            <w:r>
              <w:rPr>
                <w:sz w:val="17"/>
                <w:highlight w:val="none"/>
              </w:rPr>
              <w:t>《中华人民共和国招标投标法实施条例》</w:t>
            </w:r>
          </w:p>
        </w:tc>
        <w:tc>
          <w:tcPr>
            <w:tcW w:w="958"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numPr>
                <w:ilvl w:val="0"/>
                <w:numId w:val="145"/>
              </w:numPr>
              <w:tabs>
                <w:tab w:val="left" w:pos="204"/>
              </w:tabs>
              <w:spacing w:before="132" w:after="0" w:line="235" w:lineRule="auto"/>
              <w:ind w:left="29" w:right="48" w:firstLine="0"/>
              <w:jc w:val="both"/>
              <w:rPr>
                <w:sz w:val="17"/>
                <w:highlight w:val="none"/>
              </w:rPr>
            </w:pPr>
            <w:r>
              <w:rPr>
                <w:spacing w:val="-4"/>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145"/>
              </w:numPr>
              <w:tabs>
                <w:tab w:val="left" w:pos="204"/>
              </w:tabs>
              <w:spacing w:before="4" w:after="0" w:line="235" w:lineRule="auto"/>
              <w:ind w:left="29" w:right="49"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23"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tabs>
                <w:tab w:val="left" w:pos="1403"/>
              </w:tabs>
              <w:spacing w:before="128" w:line="216" w:lineRule="exact"/>
              <w:ind w:left="29"/>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9"/>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9"/>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9"/>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9"/>
              <w:rPr>
                <w:sz w:val="17"/>
                <w:highlight w:val="none"/>
              </w:rPr>
            </w:pPr>
            <w:r>
              <w:rPr>
                <w:sz w:val="17"/>
                <w:highlight w:val="none"/>
              </w:rPr>
              <w:t>□便民服务站</w:t>
            </w:r>
            <w:r>
              <w:rPr>
                <w:sz w:val="17"/>
                <w:highlight w:val="none"/>
              </w:rPr>
              <w:tab/>
            </w:r>
            <w:r>
              <w:rPr>
                <w:sz w:val="17"/>
                <w:highlight w:val="none"/>
              </w:rPr>
              <w:t>□入户/现场</w:t>
            </w:r>
          </w:p>
          <w:p>
            <w:pPr>
              <w:pStyle w:val="7"/>
              <w:spacing w:before="2" w:line="235" w:lineRule="auto"/>
              <w:ind w:left="29" w:right="17"/>
              <w:rPr>
                <w:sz w:val="17"/>
                <w:highlight w:val="none"/>
              </w:rPr>
            </w:pPr>
            <w:r>
              <w:rPr>
                <w:sz w:val="17"/>
                <w:highlight w:val="none"/>
              </w:rPr>
              <w:t>□社区/企事业单位/村公示栏（电子屏）</w:t>
            </w:r>
          </w:p>
          <w:p>
            <w:pPr>
              <w:pStyle w:val="7"/>
              <w:tabs>
                <w:tab w:val="left" w:pos="1403"/>
              </w:tabs>
              <w:spacing w:line="216" w:lineRule="exact"/>
              <w:ind w:left="29"/>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5"/>
              <w:rPr>
                <w:rFonts w:ascii="黑体"/>
                <w:sz w:val="24"/>
                <w:highlight w:val="none"/>
              </w:rPr>
            </w:pPr>
          </w:p>
          <w:p>
            <w:pPr>
              <w:pStyle w:val="7"/>
              <w:spacing w:before="1"/>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5"/>
              <w:rPr>
                <w:rFonts w:ascii="黑体"/>
                <w:sz w:val="24"/>
                <w:highlight w:val="none"/>
              </w:rPr>
            </w:pPr>
          </w:p>
          <w:p>
            <w:pPr>
              <w:pStyle w:val="7"/>
              <w:spacing w:before="1"/>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5"/>
              <w:rPr>
                <w:rFonts w:ascii="黑体"/>
                <w:sz w:val="24"/>
                <w:highlight w:val="none"/>
              </w:rPr>
            </w:pPr>
          </w:p>
          <w:p>
            <w:pPr>
              <w:pStyle w:val="7"/>
              <w:spacing w:before="1"/>
              <w:ind w:left="23"/>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5"/>
              <w:rPr>
                <w:rFonts w:ascii="黑体"/>
                <w:sz w:val="24"/>
                <w:highlight w:val="none"/>
              </w:rPr>
            </w:pPr>
          </w:p>
          <w:p>
            <w:pPr>
              <w:pStyle w:val="7"/>
              <w:spacing w:before="1"/>
              <w:ind w:left="23"/>
              <w:jc w:val="center"/>
              <w:rPr>
                <w:rFonts w:ascii="Arial" w:hAnsi="Arial"/>
                <w:sz w:val="17"/>
                <w:highlight w:val="none"/>
              </w:rPr>
            </w:pPr>
            <w:r>
              <w:rPr>
                <w:rFonts w:ascii="Arial" w:hAnsi="Arial"/>
                <w:w w:val="100"/>
                <w:sz w:val="17"/>
                <w:highlight w:val="none"/>
              </w:rPr>
              <w:t>√</w:t>
            </w:r>
          </w:p>
        </w:tc>
      </w:tr>
    </w:tbl>
    <w:p>
      <w:pPr>
        <w:rPr>
          <w:sz w:val="2"/>
          <w:szCs w:val="2"/>
          <w:highlight w:val="none"/>
        </w:rPr>
      </w:pPr>
      <w:r>
        <w:rPr>
          <w:highlight w:val="none"/>
        </w:rPr>
        <mc:AlternateContent>
          <mc:Choice Requires="wps">
            <w:drawing>
              <wp:anchor distT="0" distB="0" distL="114300" distR="114300" simplePos="0" relativeHeight="251680768" behindDoc="0" locked="0" layoutInCell="1" allowOverlap="1">
                <wp:simplePos x="0" y="0"/>
                <wp:positionH relativeFrom="page">
                  <wp:posOffset>382905</wp:posOffset>
                </wp:positionH>
                <wp:positionV relativeFrom="page">
                  <wp:posOffset>1012825</wp:posOffset>
                </wp:positionV>
                <wp:extent cx="177800" cy="558800"/>
                <wp:effectExtent l="0" t="0" r="0" b="0"/>
                <wp:wrapNone/>
                <wp:docPr id="174" name="文本框 174"/>
                <wp:cNvGraphicFramePr/>
                <a:graphic xmlns:a="http://schemas.openxmlformats.org/drawingml/2006/main">
                  <a:graphicData uri="http://schemas.microsoft.com/office/word/2010/wordprocessingShape">
                    <wps:wsp>
                      <wps:cNvSpPr txBox="1"/>
                      <wps:spPr>
                        <a:xfrm>
                          <a:off x="0" y="0"/>
                          <a:ext cx="177800" cy="558800"/>
                        </a:xfrm>
                        <a:prstGeom prst="rect">
                          <a:avLst/>
                        </a:prstGeom>
                        <a:noFill/>
                        <a:ln>
                          <a:noFill/>
                        </a:ln>
                      </wps:spPr>
                      <wps:txbx>
                        <w:txbxContent>
                          <w:p>
                            <w:pPr>
                              <w:spacing w:before="0" w:line="280" w:lineRule="exact"/>
                              <w:ind w:left="20" w:right="0" w:firstLine="0"/>
                              <w:jc w:val="left"/>
                              <w:rPr>
                                <w:sz w:val="24"/>
                              </w:rPr>
                            </w:pPr>
                            <w:r>
                              <w:rPr>
                                <w:sz w:val="24"/>
                              </w:rPr>
                              <w:t>- 384 -</w:t>
                            </w:r>
                          </w:p>
                        </w:txbxContent>
                      </wps:txbx>
                      <wps:bodyPr vert="vert" lIns="0" tIns="0" rIns="0" bIns="0" upright="1"/>
                    </wps:wsp>
                  </a:graphicData>
                </a:graphic>
              </wp:anchor>
            </w:drawing>
          </mc:Choice>
          <mc:Fallback>
            <w:pict>
              <v:shape id="_x0000_s1026" o:spid="_x0000_s1026" o:spt="202" type="#_x0000_t202" style="position:absolute;left:0pt;margin-left:30.15pt;margin-top:79.75pt;height:44pt;width:14pt;mso-position-horizontal-relative:page;mso-position-vertical-relative:page;z-index:251680768;mso-width-relative:page;mso-height-relative:page;" filled="f" stroked="f" coordsize="21600,21600" o:gfxdata="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uLMlC2gAAAAkBAAAPAAAAAAAAAAEAIAAAACIAAABkcnMvZG93bnJldi54&#10;bWxQSwECFAAUAAAACACHTuJA9zJNSL8BAACBAwAADgAAAAAAAAABACAAAAApAQAAZHJzL2Uyb0Rv&#10;Yy54bWxQSwUGAAAAAAYABgBZAQAAWgUAAAAA&#10;">
                <v:fill on="f" focussize="0,0"/>
                <v:stroke on="f"/>
                <v:imagedata o:title=""/>
                <o:lock v:ext="edit" aspectratio="f"/>
                <v:textbox inset="0mm,0mm,0mm,0mm" style="layout-flow:vertical;">
                  <w:txbxContent>
                    <w:p>
                      <w:pPr>
                        <w:spacing w:before="0" w:line="280" w:lineRule="exact"/>
                        <w:ind w:left="20" w:right="0" w:firstLine="0"/>
                        <w:jc w:val="left"/>
                        <w:rPr>
                          <w:sz w:val="24"/>
                        </w:rPr>
                      </w:pPr>
                      <w:r>
                        <w:rPr>
                          <w:sz w:val="24"/>
                        </w:rPr>
                        <w:t>- 384 -</w:t>
                      </w:r>
                    </w:p>
                  </w:txbxContent>
                </v:textbox>
              </v:shape>
            </w:pict>
          </mc:Fallback>
        </mc:AlternateContent>
      </w:r>
    </w:p>
    <w:p>
      <w:pPr>
        <w:spacing w:after="0"/>
        <w:rPr>
          <w:sz w:val="2"/>
          <w:szCs w:val="2"/>
          <w:highlight w:val="none"/>
        </w:rPr>
        <w:sectPr>
          <w:pgSz w:w="16840" w:h="11910" w:orient="landscape"/>
          <w:pgMar w:top="1100" w:right="940" w:bottom="280" w:left="1020" w:header="720" w:footer="720" w:gutter="0"/>
          <w:cols w:space="720" w:num="1"/>
        </w:sectPr>
      </w:pPr>
    </w:p>
    <w:tbl>
      <w:tblPr>
        <w:tblStyle w:val="5"/>
        <w:tblW w:w="0" w:type="auto"/>
        <w:tblInd w:w="17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1"/>
        <w:gridCol w:w="447"/>
        <w:gridCol w:w="1350"/>
        <w:gridCol w:w="1954"/>
        <w:gridCol w:w="3003"/>
        <w:gridCol w:w="958"/>
        <w:gridCol w:w="486"/>
        <w:gridCol w:w="2807"/>
        <w:gridCol w:w="577"/>
        <w:gridCol w:w="486"/>
        <w:gridCol w:w="486"/>
        <w:gridCol w:w="591"/>
        <w:gridCol w:w="459"/>
        <w:gridCol w:w="44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2" w:hRule="atLeast"/>
        </w:trPr>
        <w:tc>
          <w:tcPr>
            <w:tcW w:w="381" w:type="dxa"/>
            <w:vMerge w:val="restart"/>
          </w:tcPr>
          <w:p>
            <w:pPr>
              <w:pStyle w:val="7"/>
              <w:rPr>
                <w:rFonts w:ascii="黑体"/>
                <w:sz w:val="16"/>
                <w:highlight w:val="none"/>
              </w:rPr>
            </w:pPr>
          </w:p>
          <w:p>
            <w:pPr>
              <w:pStyle w:val="7"/>
              <w:spacing w:before="126" w:line="235" w:lineRule="auto"/>
              <w:ind w:left="110" w:right="77"/>
              <w:rPr>
                <w:sz w:val="17"/>
                <w:highlight w:val="none"/>
              </w:rPr>
            </w:pPr>
            <w:r>
              <w:rPr>
                <w:sz w:val="17"/>
                <w:highlight w:val="none"/>
              </w:rPr>
              <w:t>序号</w:t>
            </w:r>
          </w:p>
        </w:tc>
        <w:tc>
          <w:tcPr>
            <w:tcW w:w="1797" w:type="dxa"/>
            <w:gridSpan w:val="2"/>
          </w:tcPr>
          <w:p>
            <w:pPr>
              <w:pStyle w:val="7"/>
              <w:spacing w:before="1"/>
              <w:rPr>
                <w:rFonts w:ascii="黑体"/>
                <w:sz w:val="13"/>
                <w:highlight w:val="none"/>
              </w:rPr>
            </w:pPr>
          </w:p>
          <w:p>
            <w:pPr>
              <w:pStyle w:val="7"/>
              <w:spacing w:before="1"/>
              <w:ind w:left="557"/>
              <w:rPr>
                <w:sz w:val="17"/>
                <w:highlight w:val="none"/>
              </w:rPr>
            </w:pPr>
            <w:r>
              <w:rPr>
                <w:sz w:val="17"/>
                <w:highlight w:val="none"/>
              </w:rPr>
              <w:t>公开事项</w:t>
            </w:r>
          </w:p>
        </w:tc>
        <w:tc>
          <w:tcPr>
            <w:tcW w:w="1954" w:type="dxa"/>
            <w:vMerge w:val="restart"/>
          </w:tcPr>
          <w:p>
            <w:pPr>
              <w:pStyle w:val="7"/>
              <w:rPr>
                <w:rFonts w:ascii="黑体"/>
                <w:sz w:val="16"/>
                <w:highlight w:val="none"/>
              </w:rPr>
            </w:pPr>
          </w:p>
          <w:p>
            <w:pPr>
              <w:pStyle w:val="7"/>
              <w:spacing w:before="12"/>
              <w:rPr>
                <w:rFonts w:ascii="黑体"/>
                <w:sz w:val="17"/>
                <w:highlight w:val="none"/>
              </w:rPr>
            </w:pPr>
          </w:p>
          <w:p>
            <w:pPr>
              <w:pStyle w:val="7"/>
              <w:ind w:left="636"/>
              <w:rPr>
                <w:sz w:val="17"/>
                <w:highlight w:val="none"/>
              </w:rPr>
            </w:pPr>
            <w:r>
              <w:rPr>
                <w:sz w:val="17"/>
                <w:highlight w:val="none"/>
              </w:rPr>
              <w:t>公开内容</w:t>
            </w:r>
          </w:p>
        </w:tc>
        <w:tc>
          <w:tcPr>
            <w:tcW w:w="3003" w:type="dxa"/>
            <w:vMerge w:val="restart"/>
          </w:tcPr>
          <w:p>
            <w:pPr>
              <w:pStyle w:val="7"/>
              <w:rPr>
                <w:rFonts w:ascii="黑体"/>
                <w:sz w:val="16"/>
                <w:highlight w:val="none"/>
              </w:rPr>
            </w:pPr>
          </w:p>
          <w:p>
            <w:pPr>
              <w:pStyle w:val="7"/>
              <w:spacing w:before="12"/>
              <w:rPr>
                <w:rFonts w:ascii="黑体"/>
                <w:sz w:val="17"/>
                <w:highlight w:val="none"/>
              </w:rPr>
            </w:pPr>
          </w:p>
          <w:p>
            <w:pPr>
              <w:pStyle w:val="7"/>
              <w:ind w:left="60" w:right="28"/>
              <w:jc w:val="center"/>
              <w:rPr>
                <w:sz w:val="17"/>
                <w:highlight w:val="none"/>
              </w:rPr>
            </w:pPr>
            <w:r>
              <w:rPr>
                <w:sz w:val="17"/>
                <w:highlight w:val="none"/>
              </w:rPr>
              <w:t>公开依据</w:t>
            </w:r>
          </w:p>
        </w:tc>
        <w:tc>
          <w:tcPr>
            <w:tcW w:w="958" w:type="dxa"/>
            <w:vMerge w:val="restart"/>
          </w:tcPr>
          <w:p>
            <w:pPr>
              <w:pStyle w:val="7"/>
              <w:rPr>
                <w:rFonts w:ascii="黑体"/>
                <w:sz w:val="16"/>
                <w:highlight w:val="none"/>
              </w:rPr>
            </w:pPr>
          </w:p>
          <w:p>
            <w:pPr>
              <w:pStyle w:val="7"/>
              <w:spacing w:before="126" w:line="235" w:lineRule="auto"/>
              <w:ind w:left="310" w:right="278"/>
              <w:rPr>
                <w:sz w:val="17"/>
                <w:highlight w:val="none"/>
              </w:rPr>
            </w:pPr>
            <w:r>
              <w:rPr>
                <w:sz w:val="17"/>
                <w:highlight w:val="none"/>
              </w:rPr>
              <w:t>公开时限</w:t>
            </w:r>
          </w:p>
        </w:tc>
        <w:tc>
          <w:tcPr>
            <w:tcW w:w="486" w:type="dxa"/>
            <w:vMerge w:val="restart"/>
          </w:tcPr>
          <w:p>
            <w:pPr>
              <w:pStyle w:val="7"/>
              <w:rPr>
                <w:rFonts w:ascii="黑体"/>
                <w:sz w:val="16"/>
                <w:highlight w:val="none"/>
              </w:rPr>
            </w:pPr>
          </w:p>
          <w:p>
            <w:pPr>
              <w:pStyle w:val="7"/>
              <w:spacing w:before="126" w:line="235" w:lineRule="auto"/>
              <w:ind w:left="75" w:right="42"/>
              <w:rPr>
                <w:sz w:val="17"/>
                <w:highlight w:val="none"/>
              </w:rPr>
            </w:pPr>
            <w:r>
              <w:rPr>
                <w:sz w:val="17"/>
                <w:highlight w:val="none"/>
              </w:rPr>
              <w:t>公开主体</w:t>
            </w:r>
          </w:p>
        </w:tc>
        <w:tc>
          <w:tcPr>
            <w:tcW w:w="2807" w:type="dxa"/>
            <w:vMerge w:val="restart"/>
          </w:tcPr>
          <w:p>
            <w:pPr>
              <w:pStyle w:val="7"/>
              <w:spacing w:before="3"/>
              <w:rPr>
                <w:rFonts w:ascii="黑体"/>
                <w:sz w:val="17"/>
                <w:highlight w:val="none"/>
              </w:rPr>
            </w:pPr>
          </w:p>
          <w:p>
            <w:pPr>
              <w:pStyle w:val="7"/>
              <w:spacing w:line="216" w:lineRule="exact"/>
              <w:ind w:left="740"/>
              <w:rPr>
                <w:sz w:val="17"/>
                <w:highlight w:val="none"/>
              </w:rPr>
            </w:pPr>
            <w:r>
              <w:rPr>
                <w:sz w:val="17"/>
                <w:highlight w:val="none"/>
              </w:rPr>
              <w:t>公开渠道和载体</w:t>
            </w:r>
          </w:p>
          <w:p>
            <w:pPr>
              <w:pStyle w:val="7"/>
              <w:spacing w:before="2" w:line="235" w:lineRule="auto"/>
              <w:ind w:left="29" w:right="156"/>
              <w:rPr>
                <w:sz w:val="17"/>
                <w:highlight w:val="none"/>
              </w:rPr>
            </w:pPr>
            <w:r>
              <w:rPr>
                <w:sz w:val="17"/>
                <w:highlight w:val="none"/>
              </w:rPr>
              <w:t>（“■”表示必选项，“□”表示可选项）</w:t>
            </w:r>
          </w:p>
        </w:tc>
        <w:tc>
          <w:tcPr>
            <w:tcW w:w="1063" w:type="dxa"/>
            <w:gridSpan w:val="2"/>
          </w:tcPr>
          <w:p>
            <w:pPr>
              <w:pStyle w:val="7"/>
              <w:spacing w:before="1"/>
              <w:rPr>
                <w:rFonts w:ascii="黑体"/>
                <w:sz w:val="13"/>
                <w:highlight w:val="none"/>
              </w:rPr>
            </w:pPr>
          </w:p>
          <w:p>
            <w:pPr>
              <w:pStyle w:val="7"/>
              <w:spacing w:before="1"/>
              <w:ind w:left="188"/>
              <w:rPr>
                <w:sz w:val="17"/>
                <w:highlight w:val="none"/>
              </w:rPr>
            </w:pPr>
            <w:r>
              <w:rPr>
                <w:sz w:val="17"/>
                <w:highlight w:val="none"/>
              </w:rPr>
              <w:t>公开对象</w:t>
            </w:r>
          </w:p>
        </w:tc>
        <w:tc>
          <w:tcPr>
            <w:tcW w:w="1077" w:type="dxa"/>
            <w:gridSpan w:val="2"/>
          </w:tcPr>
          <w:p>
            <w:pPr>
              <w:pStyle w:val="7"/>
              <w:spacing w:before="1"/>
              <w:rPr>
                <w:rFonts w:ascii="黑体"/>
                <w:sz w:val="13"/>
                <w:highlight w:val="none"/>
              </w:rPr>
            </w:pPr>
          </w:p>
          <w:p>
            <w:pPr>
              <w:pStyle w:val="7"/>
              <w:spacing w:before="1"/>
              <w:ind w:left="194"/>
              <w:rPr>
                <w:sz w:val="17"/>
                <w:highlight w:val="none"/>
              </w:rPr>
            </w:pPr>
            <w:r>
              <w:rPr>
                <w:sz w:val="17"/>
                <w:highlight w:val="none"/>
              </w:rPr>
              <w:t>公开方式</w:t>
            </w:r>
          </w:p>
        </w:tc>
        <w:tc>
          <w:tcPr>
            <w:tcW w:w="907" w:type="dxa"/>
            <w:gridSpan w:val="2"/>
          </w:tcPr>
          <w:p>
            <w:pPr>
              <w:pStyle w:val="7"/>
              <w:spacing w:before="1"/>
              <w:rPr>
                <w:rFonts w:ascii="黑体"/>
                <w:sz w:val="13"/>
                <w:highlight w:val="none"/>
              </w:rPr>
            </w:pPr>
          </w:p>
          <w:p>
            <w:pPr>
              <w:pStyle w:val="7"/>
              <w:spacing w:before="1"/>
              <w:ind w:left="109"/>
              <w:rPr>
                <w:sz w:val="17"/>
                <w:highlight w:val="none"/>
              </w:rPr>
            </w:pPr>
            <w:r>
              <w:rPr>
                <w:sz w:val="17"/>
                <w:highlight w:val="none"/>
              </w:rPr>
              <w:t>公开层级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1" w:hRule="atLeast"/>
        </w:trPr>
        <w:tc>
          <w:tcPr>
            <w:tcW w:w="381" w:type="dxa"/>
            <w:vMerge w:val="continue"/>
            <w:tcBorders>
              <w:top w:val="nil"/>
            </w:tcBorders>
          </w:tcPr>
          <w:p>
            <w:pPr>
              <w:rPr>
                <w:sz w:val="2"/>
                <w:szCs w:val="2"/>
                <w:highlight w:val="none"/>
              </w:rPr>
            </w:pPr>
          </w:p>
        </w:tc>
        <w:tc>
          <w:tcPr>
            <w:tcW w:w="447" w:type="dxa"/>
          </w:tcPr>
          <w:p>
            <w:pPr>
              <w:pStyle w:val="7"/>
              <w:spacing w:before="53" w:line="235" w:lineRule="auto"/>
              <w:ind w:left="55" w:right="22"/>
              <w:rPr>
                <w:sz w:val="17"/>
                <w:highlight w:val="none"/>
              </w:rPr>
            </w:pPr>
            <w:r>
              <w:rPr>
                <w:sz w:val="17"/>
                <w:highlight w:val="none"/>
              </w:rPr>
              <w:t>一级事项</w:t>
            </w:r>
          </w:p>
        </w:tc>
        <w:tc>
          <w:tcPr>
            <w:tcW w:w="1350" w:type="dxa"/>
          </w:tcPr>
          <w:p>
            <w:pPr>
              <w:pStyle w:val="7"/>
              <w:spacing w:before="3"/>
              <w:rPr>
                <w:rFonts w:ascii="黑体"/>
                <w:sz w:val="12"/>
                <w:highlight w:val="none"/>
              </w:rPr>
            </w:pPr>
          </w:p>
          <w:p>
            <w:pPr>
              <w:pStyle w:val="7"/>
              <w:ind w:left="333"/>
              <w:rPr>
                <w:sz w:val="17"/>
                <w:highlight w:val="none"/>
              </w:rPr>
            </w:pPr>
            <w:r>
              <w:rPr>
                <w:sz w:val="17"/>
                <w:highlight w:val="none"/>
              </w:rPr>
              <w:t>二级事项</w:t>
            </w:r>
          </w:p>
        </w:tc>
        <w:tc>
          <w:tcPr>
            <w:tcW w:w="1954" w:type="dxa"/>
            <w:vMerge w:val="continue"/>
            <w:tcBorders>
              <w:top w:val="nil"/>
            </w:tcBorders>
          </w:tcPr>
          <w:p>
            <w:pPr>
              <w:rPr>
                <w:sz w:val="2"/>
                <w:szCs w:val="2"/>
                <w:highlight w:val="none"/>
              </w:rPr>
            </w:pPr>
          </w:p>
        </w:tc>
        <w:tc>
          <w:tcPr>
            <w:tcW w:w="3003" w:type="dxa"/>
            <w:vMerge w:val="continue"/>
            <w:tcBorders>
              <w:top w:val="nil"/>
            </w:tcBorders>
          </w:tcPr>
          <w:p>
            <w:pPr>
              <w:rPr>
                <w:sz w:val="2"/>
                <w:szCs w:val="2"/>
                <w:highlight w:val="none"/>
              </w:rPr>
            </w:pPr>
          </w:p>
        </w:tc>
        <w:tc>
          <w:tcPr>
            <w:tcW w:w="958" w:type="dxa"/>
            <w:vMerge w:val="continue"/>
            <w:tcBorders>
              <w:top w:val="nil"/>
            </w:tcBorders>
          </w:tcPr>
          <w:p>
            <w:pPr>
              <w:rPr>
                <w:sz w:val="2"/>
                <w:szCs w:val="2"/>
                <w:highlight w:val="none"/>
              </w:rPr>
            </w:pPr>
          </w:p>
        </w:tc>
        <w:tc>
          <w:tcPr>
            <w:tcW w:w="486" w:type="dxa"/>
            <w:vMerge w:val="continue"/>
            <w:tcBorders>
              <w:top w:val="nil"/>
            </w:tcBorders>
          </w:tcPr>
          <w:p>
            <w:pPr>
              <w:rPr>
                <w:sz w:val="2"/>
                <w:szCs w:val="2"/>
                <w:highlight w:val="none"/>
              </w:rPr>
            </w:pPr>
          </w:p>
        </w:tc>
        <w:tc>
          <w:tcPr>
            <w:tcW w:w="2807" w:type="dxa"/>
            <w:vMerge w:val="continue"/>
            <w:tcBorders>
              <w:top w:val="nil"/>
            </w:tcBorders>
          </w:tcPr>
          <w:p>
            <w:pPr>
              <w:rPr>
                <w:sz w:val="2"/>
                <w:szCs w:val="2"/>
                <w:highlight w:val="none"/>
              </w:rPr>
            </w:pPr>
          </w:p>
        </w:tc>
        <w:tc>
          <w:tcPr>
            <w:tcW w:w="577" w:type="dxa"/>
          </w:tcPr>
          <w:p>
            <w:pPr>
              <w:pStyle w:val="7"/>
              <w:spacing w:before="3"/>
              <w:rPr>
                <w:rFonts w:ascii="黑体"/>
                <w:sz w:val="12"/>
                <w:highlight w:val="none"/>
              </w:rPr>
            </w:pPr>
          </w:p>
          <w:p>
            <w:pPr>
              <w:pStyle w:val="7"/>
              <w:ind w:left="29"/>
              <w:jc w:val="center"/>
              <w:rPr>
                <w:sz w:val="17"/>
                <w:highlight w:val="none"/>
              </w:rPr>
            </w:pPr>
            <w:r>
              <w:rPr>
                <w:sz w:val="17"/>
                <w:highlight w:val="none"/>
              </w:rPr>
              <w:t>全社会</w:t>
            </w:r>
          </w:p>
        </w:tc>
        <w:tc>
          <w:tcPr>
            <w:tcW w:w="486" w:type="dxa"/>
          </w:tcPr>
          <w:p>
            <w:pPr>
              <w:pStyle w:val="7"/>
              <w:spacing w:before="53" w:line="235" w:lineRule="auto"/>
              <w:ind w:left="74" w:right="43"/>
              <w:rPr>
                <w:sz w:val="17"/>
                <w:highlight w:val="none"/>
              </w:rPr>
            </w:pPr>
            <w:r>
              <w:rPr>
                <w:sz w:val="17"/>
                <w:highlight w:val="none"/>
              </w:rPr>
              <w:t>特定群体</w:t>
            </w:r>
          </w:p>
        </w:tc>
        <w:tc>
          <w:tcPr>
            <w:tcW w:w="486" w:type="dxa"/>
          </w:tcPr>
          <w:p>
            <w:pPr>
              <w:pStyle w:val="7"/>
              <w:spacing w:before="3"/>
              <w:rPr>
                <w:rFonts w:ascii="黑体"/>
                <w:sz w:val="12"/>
                <w:highlight w:val="none"/>
              </w:rPr>
            </w:pPr>
          </w:p>
          <w:p>
            <w:pPr>
              <w:pStyle w:val="7"/>
              <w:ind w:left="57" w:right="29"/>
              <w:jc w:val="center"/>
              <w:rPr>
                <w:sz w:val="17"/>
                <w:highlight w:val="none"/>
              </w:rPr>
            </w:pPr>
            <w:r>
              <w:rPr>
                <w:sz w:val="17"/>
                <w:highlight w:val="none"/>
              </w:rPr>
              <w:t>主动</w:t>
            </w:r>
          </w:p>
        </w:tc>
        <w:tc>
          <w:tcPr>
            <w:tcW w:w="591" w:type="dxa"/>
          </w:tcPr>
          <w:p>
            <w:pPr>
              <w:pStyle w:val="7"/>
              <w:spacing w:before="3"/>
              <w:rPr>
                <w:rFonts w:ascii="黑体"/>
                <w:sz w:val="12"/>
                <w:highlight w:val="none"/>
              </w:rPr>
            </w:pPr>
          </w:p>
          <w:p>
            <w:pPr>
              <w:pStyle w:val="7"/>
              <w:ind w:left="39"/>
              <w:rPr>
                <w:sz w:val="17"/>
                <w:highlight w:val="none"/>
              </w:rPr>
            </w:pPr>
            <w:r>
              <w:rPr>
                <w:sz w:val="17"/>
                <w:highlight w:val="none"/>
              </w:rPr>
              <w:t>依申请</w:t>
            </w:r>
          </w:p>
        </w:tc>
        <w:tc>
          <w:tcPr>
            <w:tcW w:w="459" w:type="dxa"/>
          </w:tcPr>
          <w:p>
            <w:pPr>
              <w:pStyle w:val="7"/>
              <w:spacing w:before="3"/>
              <w:rPr>
                <w:rFonts w:ascii="黑体"/>
                <w:sz w:val="12"/>
                <w:highlight w:val="none"/>
              </w:rPr>
            </w:pPr>
          </w:p>
          <w:p>
            <w:pPr>
              <w:pStyle w:val="7"/>
              <w:ind w:left="42" w:right="16"/>
              <w:jc w:val="center"/>
              <w:rPr>
                <w:sz w:val="17"/>
                <w:highlight w:val="none"/>
              </w:rPr>
            </w:pPr>
            <w:r>
              <w:rPr>
                <w:sz w:val="17"/>
                <w:highlight w:val="none"/>
              </w:rPr>
              <w:t>市级</w:t>
            </w:r>
          </w:p>
        </w:tc>
        <w:tc>
          <w:tcPr>
            <w:tcW w:w="448" w:type="dxa"/>
          </w:tcPr>
          <w:p>
            <w:pPr>
              <w:pStyle w:val="7"/>
              <w:spacing w:before="3"/>
              <w:rPr>
                <w:rFonts w:ascii="黑体"/>
                <w:sz w:val="12"/>
                <w:highlight w:val="none"/>
              </w:rPr>
            </w:pPr>
          </w:p>
          <w:p>
            <w:pPr>
              <w:pStyle w:val="7"/>
              <w:ind w:left="34" w:right="13"/>
              <w:jc w:val="center"/>
              <w:rPr>
                <w:sz w:val="17"/>
                <w:highlight w:val="none"/>
              </w:rPr>
            </w:pPr>
            <w:r>
              <w:rPr>
                <w:sz w:val="17"/>
                <w:highlight w:val="none"/>
              </w:rPr>
              <w:t>县级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02"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2"/>
              <w:rPr>
                <w:rFonts w:ascii="黑体"/>
                <w:sz w:val="20"/>
                <w:highlight w:val="none"/>
              </w:rPr>
            </w:pPr>
          </w:p>
          <w:p>
            <w:pPr>
              <w:pStyle w:val="7"/>
              <w:ind w:left="47" w:right="17"/>
              <w:jc w:val="center"/>
              <w:rPr>
                <w:sz w:val="17"/>
                <w:highlight w:val="none"/>
              </w:rPr>
            </w:pPr>
            <w:r>
              <w:rPr>
                <w:sz w:val="17"/>
                <w:highlight w:val="none"/>
              </w:rPr>
              <w:t>512</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
              <w:rPr>
                <w:rFonts w:ascii="黑体"/>
                <w:sz w:val="12"/>
                <w:highlight w:val="none"/>
              </w:rPr>
            </w:pPr>
          </w:p>
          <w:p>
            <w:pPr>
              <w:pStyle w:val="7"/>
              <w:spacing w:line="235" w:lineRule="auto"/>
              <w:ind w:left="58" w:right="24"/>
              <w:jc w:val="both"/>
              <w:rPr>
                <w:sz w:val="17"/>
                <w:highlight w:val="none"/>
              </w:rPr>
            </w:pPr>
            <w:r>
              <w:rPr>
                <w:sz w:val="17"/>
                <w:highlight w:val="none"/>
              </w:rPr>
              <w:t>工程招标投标管理</w:t>
            </w:r>
          </w:p>
        </w:tc>
        <w:tc>
          <w:tcPr>
            <w:tcW w:w="1350" w:type="dxa"/>
          </w:tcPr>
          <w:p>
            <w:pPr>
              <w:pStyle w:val="7"/>
              <w:rPr>
                <w:rFonts w:ascii="黑体"/>
                <w:sz w:val="16"/>
                <w:highlight w:val="none"/>
              </w:rPr>
            </w:pPr>
          </w:p>
          <w:p>
            <w:pPr>
              <w:pStyle w:val="7"/>
              <w:rPr>
                <w:rFonts w:ascii="黑体"/>
                <w:sz w:val="16"/>
                <w:highlight w:val="none"/>
              </w:rPr>
            </w:pPr>
          </w:p>
          <w:p>
            <w:pPr>
              <w:pStyle w:val="7"/>
              <w:spacing w:before="118" w:line="235" w:lineRule="auto"/>
              <w:ind w:left="30" w:right="100"/>
              <w:jc w:val="both"/>
              <w:rPr>
                <w:sz w:val="17"/>
                <w:highlight w:val="none"/>
              </w:rPr>
            </w:pPr>
            <w:r>
              <w:rPr>
                <w:sz w:val="17"/>
                <w:highlight w:val="none"/>
              </w:rPr>
              <w:t>招标人和中标人不按照招标文件和中标人的投标文件订立合同， 合同的主要条款与招标文件、中标人的投标文件的内容不一致， 或者招标人、中标人订立背离合同实质性内容的协议</w:t>
            </w:r>
          </w:p>
        </w:tc>
        <w:tc>
          <w:tcPr>
            <w:tcW w:w="1954"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numPr>
                <w:ilvl w:val="0"/>
                <w:numId w:val="146"/>
              </w:numPr>
              <w:tabs>
                <w:tab w:val="left" w:pos="204"/>
              </w:tabs>
              <w:spacing w:before="126" w:after="0" w:line="235" w:lineRule="auto"/>
              <w:ind w:left="30"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146"/>
              </w:numPr>
              <w:tabs>
                <w:tab w:val="left" w:pos="204"/>
              </w:tabs>
              <w:spacing w:before="2" w:after="0" w:line="235" w:lineRule="auto"/>
              <w:ind w:left="30"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146"/>
              </w:numPr>
              <w:tabs>
                <w:tab w:val="left" w:pos="204"/>
              </w:tabs>
              <w:spacing w:before="0" w:after="0" w:line="214" w:lineRule="exact"/>
              <w:ind w:left="203" w:right="0" w:hanging="174"/>
              <w:jc w:val="left"/>
              <w:rPr>
                <w:sz w:val="17"/>
                <w:highlight w:val="none"/>
              </w:rPr>
            </w:pPr>
            <w:r>
              <w:rPr>
                <w:sz w:val="17"/>
                <w:highlight w:val="none"/>
              </w:rPr>
              <w:t>执法依据；</w:t>
            </w:r>
          </w:p>
          <w:p>
            <w:pPr>
              <w:pStyle w:val="7"/>
              <w:numPr>
                <w:ilvl w:val="0"/>
                <w:numId w:val="146"/>
              </w:numPr>
              <w:tabs>
                <w:tab w:val="left" w:pos="204"/>
              </w:tabs>
              <w:spacing w:before="2" w:after="0" w:line="235" w:lineRule="auto"/>
              <w:ind w:left="30"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146"/>
              </w:numPr>
              <w:tabs>
                <w:tab w:val="left" w:pos="204"/>
              </w:tabs>
              <w:spacing w:before="0" w:after="0" w:line="214" w:lineRule="exact"/>
              <w:ind w:left="203" w:right="0" w:hanging="174"/>
              <w:jc w:val="left"/>
              <w:rPr>
                <w:sz w:val="17"/>
                <w:highlight w:val="none"/>
              </w:rPr>
            </w:pPr>
            <w:r>
              <w:rPr>
                <w:sz w:val="17"/>
                <w:highlight w:val="none"/>
              </w:rPr>
              <w:t>咨询、监督投诉方式；</w:t>
            </w:r>
          </w:p>
          <w:p>
            <w:pPr>
              <w:pStyle w:val="7"/>
              <w:numPr>
                <w:ilvl w:val="0"/>
                <w:numId w:val="146"/>
              </w:numPr>
              <w:tabs>
                <w:tab w:val="left" w:pos="204"/>
              </w:tabs>
              <w:spacing w:before="0" w:after="0" w:line="214" w:lineRule="exact"/>
              <w:ind w:left="203" w:right="0" w:hanging="174"/>
              <w:jc w:val="left"/>
              <w:rPr>
                <w:sz w:val="17"/>
                <w:highlight w:val="none"/>
              </w:rPr>
            </w:pPr>
            <w:r>
              <w:rPr>
                <w:sz w:val="17"/>
                <w:highlight w:val="none"/>
              </w:rPr>
              <w:t>处罚决定；</w:t>
            </w:r>
          </w:p>
          <w:p>
            <w:pPr>
              <w:pStyle w:val="7"/>
              <w:numPr>
                <w:ilvl w:val="0"/>
                <w:numId w:val="146"/>
              </w:numPr>
              <w:tabs>
                <w:tab w:val="left" w:pos="204"/>
              </w:tabs>
              <w:spacing w:before="0" w:after="0" w:line="216" w:lineRule="exact"/>
              <w:ind w:left="203" w:right="0" w:hanging="174"/>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4"/>
              <w:rPr>
                <w:rFonts w:ascii="黑体"/>
                <w:sz w:val="20"/>
                <w:highlight w:val="none"/>
              </w:rPr>
            </w:pPr>
          </w:p>
          <w:p>
            <w:pPr>
              <w:pStyle w:val="7"/>
              <w:spacing w:before="1" w:line="235" w:lineRule="auto"/>
              <w:ind w:left="30" w:right="214"/>
              <w:rPr>
                <w:sz w:val="17"/>
                <w:highlight w:val="none"/>
              </w:rPr>
            </w:pPr>
            <w:r>
              <w:rPr>
                <w:sz w:val="17"/>
                <w:highlight w:val="none"/>
              </w:rPr>
              <w:t>《中华人民共和国招标投标法实施条例》</w:t>
            </w:r>
          </w:p>
        </w:tc>
        <w:tc>
          <w:tcPr>
            <w:tcW w:w="958"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numPr>
                <w:ilvl w:val="0"/>
                <w:numId w:val="147"/>
              </w:numPr>
              <w:tabs>
                <w:tab w:val="left" w:pos="204"/>
              </w:tabs>
              <w:spacing w:before="135" w:after="0" w:line="235" w:lineRule="auto"/>
              <w:ind w:left="29" w:right="48" w:firstLine="0"/>
              <w:jc w:val="both"/>
              <w:rPr>
                <w:sz w:val="17"/>
                <w:highlight w:val="none"/>
              </w:rPr>
            </w:pPr>
            <w:r>
              <w:rPr>
                <w:spacing w:val="-4"/>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147"/>
              </w:numPr>
              <w:tabs>
                <w:tab w:val="left" w:pos="204"/>
              </w:tabs>
              <w:spacing w:before="4" w:after="0" w:line="235" w:lineRule="auto"/>
              <w:ind w:left="29" w:right="48"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25"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tabs>
                <w:tab w:val="left" w:pos="1403"/>
              </w:tabs>
              <w:spacing w:before="131" w:line="216" w:lineRule="exact"/>
              <w:ind w:left="29"/>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9"/>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9"/>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9"/>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9"/>
              <w:rPr>
                <w:sz w:val="17"/>
                <w:highlight w:val="none"/>
              </w:rPr>
            </w:pPr>
            <w:r>
              <w:rPr>
                <w:sz w:val="17"/>
                <w:highlight w:val="none"/>
              </w:rPr>
              <w:t>□便民服务站</w:t>
            </w:r>
            <w:r>
              <w:rPr>
                <w:sz w:val="17"/>
                <w:highlight w:val="none"/>
              </w:rPr>
              <w:tab/>
            </w:r>
            <w:r>
              <w:rPr>
                <w:sz w:val="17"/>
                <w:highlight w:val="none"/>
              </w:rPr>
              <w:t>□入户/现场</w:t>
            </w:r>
          </w:p>
          <w:p>
            <w:pPr>
              <w:pStyle w:val="7"/>
              <w:spacing w:before="1" w:line="235" w:lineRule="auto"/>
              <w:ind w:left="29" w:right="17"/>
              <w:rPr>
                <w:sz w:val="17"/>
                <w:highlight w:val="none"/>
              </w:rPr>
            </w:pPr>
            <w:r>
              <w:rPr>
                <w:sz w:val="17"/>
                <w:highlight w:val="none"/>
              </w:rPr>
              <w:t>□社区/企事业单位/村公示栏（电子屏）</w:t>
            </w:r>
          </w:p>
          <w:p>
            <w:pPr>
              <w:pStyle w:val="7"/>
              <w:tabs>
                <w:tab w:val="left" w:pos="1403"/>
              </w:tabs>
              <w:spacing w:line="216" w:lineRule="exact"/>
              <w:ind w:left="29"/>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24"/>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24"/>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24"/>
                <w:highlight w:val="none"/>
              </w:rPr>
            </w:pPr>
          </w:p>
          <w:p>
            <w:pPr>
              <w:pStyle w:val="7"/>
              <w:ind w:left="23"/>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24"/>
                <w:highlight w:val="none"/>
              </w:rPr>
            </w:pPr>
          </w:p>
          <w:p>
            <w:pPr>
              <w:pStyle w:val="7"/>
              <w:ind w:left="23"/>
              <w:jc w:val="center"/>
              <w:rPr>
                <w:rFonts w:ascii="Arial" w:hAnsi="Arial"/>
                <w:sz w:val="17"/>
                <w:highlight w:val="none"/>
              </w:rPr>
            </w:pPr>
            <w:r>
              <w:rPr>
                <w:rFonts w:ascii="Arial" w:hAnsi="Arial"/>
                <w:w w:val="100"/>
                <w:sz w:val="17"/>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02"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9"/>
              <w:rPr>
                <w:rFonts w:ascii="黑体"/>
                <w:sz w:val="20"/>
                <w:highlight w:val="none"/>
              </w:rPr>
            </w:pPr>
          </w:p>
          <w:p>
            <w:pPr>
              <w:pStyle w:val="7"/>
              <w:ind w:left="47" w:right="17"/>
              <w:jc w:val="center"/>
              <w:rPr>
                <w:sz w:val="17"/>
                <w:highlight w:val="none"/>
              </w:rPr>
            </w:pPr>
            <w:r>
              <w:rPr>
                <w:sz w:val="17"/>
                <w:highlight w:val="none"/>
              </w:rPr>
              <w:t>513</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1"/>
              <w:rPr>
                <w:rFonts w:ascii="黑体"/>
                <w:sz w:val="11"/>
                <w:highlight w:val="none"/>
              </w:rPr>
            </w:pPr>
          </w:p>
          <w:p>
            <w:pPr>
              <w:pStyle w:val="7"/>
              <w:spacing w:line="235" w:lineRule="auto"/>
              <w:ind w:left="57" w:right="25"/>
              <w:jc w:val="both"/>
              <w:rPr>
                <w:sz w:val="17"/>
                <w:highlight w:val="none"/>
              </w:rPr>
            </w:pPr>
            <w:r>
              <w:rPr>
                <w:sz w:val="17"/>
                <w:highlight w:val="none"/>
              </w:rPr>
              <w:t>工程招标投标管理</w:t>
            </w:r>
          </w:p>
        </w:tc>
        <w:tc>
          <w:tcPr>
            <w:tcW w:w="1350"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1"/>
              <w:rPr>
                <w:rFonts w:ascii="黑体"/>
                <w:sz w:val="11"/>
                <w:highlight w:val="none"/>
              </w:rPr>
            </w:pPr>
          </w:p>
          <w:p>
            <w:pPr>
              <w:pStyle w:val="7"/>
              <w:spacing w:line="235" w:lineRule="auto"/>
              <w:ind w:left="30" w:right="100"/>
              <w:jc w:val="both"/>
              <w:rPr>
                <w:sz w:val="17"/>
                <w:highlight w:val="none"/>
              </w:rPr>
            </w:pPr>
            <w:r>
              <w:rPr>
                <w:sz w:val="17"/>
                <w:highlight w:val="none"/>
              </w:rPr>
              <w:t>招标人不按照规定对异议作出答复，继续进行招标投标活动</w:t>
            </w:r>
          </w:p>
        </w:tc>
        <w:tc>
          <w:tcPr>
            <w:tcW w:w="1954"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numPr>
                <w:ilvl w:val="0"/>
                <w:numId w:val="148"/>
              </w:numPr>
              <w:tabs>
                <w:tab w:val="left" w:pos="204"/>
              </w:tabs>
              <w:spacing w:before="124" w:after="0" w:line="235" w:lineRule="auto"/>
              <w:ind w:left="30"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148"/>
              </w:numPr>
              <w:tabs>
                <w:tab w:val="left" w:pos="204"/>
              </w:tabs>
              <w:spacing w:before="1" w:after="0" w:line="235" w:lineRule="auto"/>
              <w:ind w:left="30"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148"/>
              </w:numPr>
              <w:tabs>
                <w:tab w:val="left" w:pos="204"/>
              </w:tabs>
              <w:spacing w:before="0" w:after="0" w:line="214" w:lineRule="exact"/>
              <w:ind w:left="203" w:right="0" w:hanging="174"/>
              <w:jc w:val="left"/>
              <w:rPr>
                <w:sz w:val="17"/>
                <w:highlight w:val="none"/>
              </w:rPr>
            </w:pPr>
            <w:r>
              <w:rPr>
                <w:sz w:val="17"/>
                <w:highlight w:val="none"/>
              </w:rPr>
              <w:t>执法依据；</w:t>
            </w:r>
          </w:p>
          <w:p>
            <w:pPr>
              <w:pStyle w:val="7"/>
              <w:numPr>
                <w:ilvl w:val="0"/>
                <w:numId w:val="148"/>
              </w:numPr>
              <w:tabs>
                <w:tab w:val="left" w:pos="204"/>
              </w:tabs>
              <w:spacing w:before="2" w:after="0" w:line="235" w:lineRule="auto"/>
              <w:ind w:left="30"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148"/>
              </w:numPr>
              <w:tabs>
                <w:tab w:val="left" w:pos="204"/>
              </w:tabs>
              <w:spacing w:before="0" w:after="0" w:line="214" w:lineRule="exact"/>
              <w:ind w:left="203" w:right="0" w:hanging="174"/>
              <w:jc w:val="left"/>
              <w:rPr>
                <w:sz w:val="17"/>
                <w:highlight w:val="none"/>
              </w:rPr>
            </w:pPr>
            <w:r>
              <w:rPr>
                <w:sz w:val="17"/>
                <w:highlight w:val="none"/>
              </w:rPr>
              <w:t>咨询、监督投诉方式；</w:t>
            </w:r>
          </w:p>
          <w:p>
            <w:pPr>
              <w:pStyle w:val="7"/>
              <w:numPr>
                <w:ilvl w:val="0"/>
                <w:numId w:val="148"/>
              </w:numPr>
              <w:tabs>
                <w:tab w:val="left" w:pos="204"/>
              </w:tabs>
              <w:spacing w:before="0" w:after="0" w:line="214" w:lineRule="exact"/>
              <w:ind w:left="203" w:right="0" w:hanging="174"/>
              <w:jc w:val="left"/>
              <w:rPr>
                <w:sz w:val="17"/>
                <w:highlight w:val="none"/>
              </w:rPr>
            </w:pPr>
            <w:r>
              <w:rPr>
                <w:sz w:val="17"/>
                <w:highlight w:val="none"/>
              </w:rPr>
              <w:t>处罚决定；</w:t>
            </w:r>
          </w:p>
          <w:p>
            <w:pPr>
              <w:pStyle w:val="7"/>
              <w:numPr>
                <w:ilvl w:val="0"/>
                <w:numId w:val="148"/>
              </w:numPr>
              <w:tabs>
                <w:tab w:val="left" w:pos="204"/>
              </w:tabs>
              <w:spacing w:before="0" w:after="0" w:line="216" w:lineRule="exact"/>
              <w:ind w:left="203" w:right="0" w:hanging="174"/>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2"/>
              <w:rPr>
                <w:rFonts w:ascii="黑体"/>
                <w:sz w:val="20"/>
                <w:highlight w:val="none"/>
              </w:rPr>
            </w:pPr>
          </w:p>
          <w:p>
            <w:pPr>
              <w:pStyle w:val="7"/>
              <w:spacing w:line="235" w:lineRule="auto"/>
              <w:ind w:left="30" w:right="214"/>
              <w:rPr>
                <w:sz w:val="17"/>
                <w:highlight w:val="none"/>
              </w:rPr>
            </w:pPr>
            <w:r>
              <w:rPr>
                <w:sz w:val="17"/>
                <w:highlight w:val="none"/>
              </w:rPr>
              <w:t>《中华人民共和国招标投标法实施条例》</w:t>
            </w:r>
          </w:p>
        </w:tc>
        <w:tc>
          <w:tcPr>
            <w:tcW w:w="958"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numPr>
                <w:ilvl w:val="0"/>
                <w:numId w:val="149"/>
              </w:numPr>
              <w:tabs>
                <w:tab w:val="left" w:pos="204"/>
              </w:tabs>
              <w:spacing w:before="133" w:after="0" w:line="235" w:lineRule="auto"/>
              <w:ind w:left="29" w:right="48" w:firstLine="0"/>
              <w:jc w:val="both"/>
              <w:rPr>
                <w:sz w:val="17"/>
                <w:highlight w:val="none"/>
              </w:rPr>
            </w:pPr>
            <w:r>
              <w:rPr>
                <w:spacing w:val="-4"/>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149"/>
              </w:numPr>
              <w:tabs>
                <w:tab w:val="left" w:pos="204"/>
              </w:tabs>
              <w:spacing w:before="4" w:after="0" w:line="235" w:lineRule="auto"/>
              <w:ind w:left="29" w:right="49"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23"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tabs>
                <w:tab w:val="left" w:pos="1403"/>
              </w:tabs>
              <w:spacing w:before="128" w:line="216" w:lineRule="exact"/>
              <w:ind w:left="29"/>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9"/>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9"/>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9"/>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9"/>
              <w:rPr>
                <w:sz w:val="17"/>
                <w:highlight w:val="none"/>
              </w:rPr>
            </w:pPr>
            <w:r>
              <w:rPr>
                <w:sz w:val="17"/>
                <w:highlight w:val="none"/>
              </w:rPr>
              <w:t>□便民服务站</w:t>
            </w:r>
            <w:r>
              <w:rPr>
                <w:sz w:val="17"/>
                <w:highlight w:val="none"/>
              </w:rPr>
              <w:tab/>
            </w:r>
            <w:r>
              <w:rPr>
                <w:sz w:val="17"/>
                <w:highlight w:val="none"/>
              </w:rPr>
              <w:t>□入户/现场</w:t>
            </w:r>
          </w:p>
          <w:p>
            <w:pPr>
              <w:pStyle w:val="7"/>
              <w:spacing w:before="2" w:line="235" w:lineRule="auto"/>
              <w:ind w:left="29" w:right="17"/>
              <w:rPr>
                <w:sz w:val="17"/>
                <w:highlight w:val="none"/>
              </w:rPr>
            </w:pPr>
            <w:r>
              <w:rPr>
                <w:sz w:val="17"/>
                <w:highlight w:val="none"/>
              </w:rPr>
              <w:t>□社区/企事业单位/村公示栏（电子屏）</w:t>
            </w:r>
          </w:p>
          <w:p>
            <w:pPr>
              <w:pStyle w:val="7"/>
              <w:tabs>
                <w:tab w:val="left" w:pos="1403"/>
              </w:tabs>
              <w:spacing w:line="216" w:lineRule="exact"/>
              <w:ind w:left="29"/>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6"/>
              <w:rPr>
                <w:rFonts w:ascii="黑体"/>
                <w:sz w:val="24"/>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6"/>
              <w:rPr>
                <w:rFonts w:ascii="黑体"/>
                <w:sz w:val="24"/>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6"/>
              <w:rPr>
                <w:rFonts w:ascii="黑体"/>
                <w:sz w:val="24"/>
                <w:highlight w:val="none"/>
              </w:rPr>
            </w:pPr>
          </w:p>
          <w:p>
            <w:pPr>
              <w:pStyle w:val="7"/>
              <w:ind w:left="23"/>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6"/>
              <w:rPr>
                <w:rFonts w:ascii="黑体"/>
                <w:sz w:val="24"/>
                <w:highlight w:val="none"/>
              </w:rPr>
            </w:pPr>
          </w:p>
          <w:p>
            <w:pPr>
              <w:pStyle w:val="7"/>
              <w:ind w:left="23"/>
              <w:jc w:val="center"/>
              <w:rPr>
                <w:rFonts w:ascii="Arial" w:hAnsi="Arial"/>
                <w:sz w:val="17"/>
                <w:highlight w:val="none"/>
              </w:rPr>
            </w:pPr>
            <w:r>
              <w:rPr>
                <w:rFonts w:ascii="Arial" w:hAnsi="Arial"/>
                <w:w w:val="100"/>
                <w:sz w:val="17"/>
                <w:highlight w:val="none"/>
              </w:rPr>
              <w:t>√</w:t>
            </w:r>
          </w:p>
        </w:tc>
      </w:tr>
    </w:tbl>
    <w:p>
      <w:pPr>
        <w:rPr>
          <w:sz w:val="2"/>
          <w:szCs w:val="2"/>
          <w:highlight w:val="none"/>
        </w:rPr>
      </w:pPr>
      <w:r>
        <w:rPr>
          <w:highlight w:val="none"/>
        </w:rPr>
        <mc:AlternateContent>
          <mc:Choice Requires="wps">
            <w:drawing>
              <wp:anchor distT="0" distB="0" distL="114300" distR="114300" simplePos="0" relativeHeight="251681792" behindDoc="0" locked="0" layoutInCell="1" allowOverlap="1">
                <wp:simplePos x="0" y="0"/>
                <wp:positionH relativeFrom="page">
                  <wp:posOffset>382905</wp:posOffset>
                </wp:positionH>
                <wp:positionV relativeFrom="page">
                  <wp:posOffset>5987415</wp:posOffset>
                </wp:positionV>
                <wp:extent cx="177800" cy="558800"/>
                <wp:effectExtent l="0" t="0" r="0" b="0"/>
                <wp:wrapNone/>
                <wp:docPr id="175" name="文本框 175"/>
                <wp:cNvGraphicFramePr/>
                <a:graphic xmlns:a="http://schemas.openxmlformats.org/drawingml/2006/main">
                  <a:graphicData uri="http://schemas.microsoft.com/office/word/2010/wordprocessingShape">
                    <wps:wsp>
                      <wps:cNvSpPr txBox="1"/>
                      <wps:spPr>
                        <a:xfrm>
                          <a:off x="0" y="0"/>
                          <a:ext cx="177800" cy="558800"/>
                        </a:xfrm>
                        <a:prstGeom prst="rect">
                          <a:avLst/>
                        </a:prstGeom>
                        <a:noFill/>
                        <a:ln>
                          <a:noFill/>
                        </a:ln>
                      </wps:spPr>
                      <wps:txbx>
                        <w:txbxContent>
                          <w:p>
                            <w:pPr>
                              <w:spacing w:before="0" w:line="280" w:lineRule="exact"/>
                              <w:ind w:left="20" w:right="0" w:firstLine="0"/>
                              <w:jc w:val="left"/>
                              <w:rPr>
                                <w:sz w:val="24"/>
                              </w:rPr>
                            </w:pPr>
                            <w:r>
                              <w:rPr>
                                <w:sz w:val="24"/>
                              </w:rPr>
                              <w:t>- 385 -</w:t>
                            </w:r>
                          </w:p>
                        </w:txbxContent>
                      </wps:txbx>
                      <wps:bodyPr vert="vert" lIns="0" tIns="0" rIns="0" bIns="0" upright="1"/>
                    </wps:wsp>
                  </a:graphicData>
                </a:graphic>
              </wp:anchor>
            </w:drawing>
          </mc:Choice>
          <mc:Fallback>
            <w:pict>
              <v:shape id="_x0000_s1026" o:spid="_x0000_s1026" o:spt="202" type="#_x0000_t202" style="position:absolute;left:0pt;margin-left:30.15pt;margin-top:471.45pt;height:44pt;width:14pt;mso-position-horizontal-relative:page;mso-position-vertical-relative:page;z-index:251681792;mso-width-relative:page;mso-height-relative:page;" filled="f" stroked="f" coordsize="21600,21600" o:gfxdata="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TH+UD2gAAAAoBAAAPAAAAAAAAAAEAIAAAACIAAABkcnMvZG93bnJldi54&#10;bWxQSwECFAAUAAAACACHTuJAbyDi3b8BAACBAwAADgAAAAAAAAABACAAAAApAQAAZHJzL2Uyb0Rv&#10;Yy54bWxQSwUGAAAAAAYABgBZAQAAWgUAAAAA&#10;">
                <v:fill on="f" focussize="0,0"/>
                <v:stroke on="f"/>
                <v:imagedata o:title=""/>
                <o:lock v:ext="edit" aspectratio="f"/>
                <v:textbox inset="0mm,0mm,0mm,0mm" style="layout-flow:vertical;">
                  <w:txbxContent>
                    <w:p>
                      <w:pPr>
                        <w:spacing w:before="0" w:line="280" w:lineRule="exact"/>
                        <w:ind w:left="20" w:right="0" w:firstLine="0"/>
                        <w:jc w:val="left"/>
                        <w:rPr>
                          <w:sz w:val="24"/>
                        </w:rPr>
                      </w:pPr>
                      <w:r>
                        <w:rPr>
                          <w:sz w:val="24"/>
                        </w:rPr>
                        <w:t>- 385 -</w:t>
                      </w:r>
                    </w:p>
                  </w:txbxContent>
                </v:textbox>
              </v:shape>
            </w:pict>
          </mc:Fallback>
        </mc:AlternateContent>
      </w:r>
    </w:p>
    <w:p>
      <w:pPr>
        <w:spacing w:after="0"/>
        <w:rPr>
          <w:sz w:val="2"/>
          <w:szCs w:val="2"/>
          <w:highlight w:val="none"/>
        </w:rPr>
        <w:sectPr>
          <w:pgSz w:w="16840" w:h="11910" w:orient="landscape"/>
          <w:pgMar w:top="1100" w:right="940" w:bottom="280" w:left="1020" w:header="720" w:footer="720" w:gutter="0"/>
          <w:cols w:space="720" w:num="1"/>
        </w:sectPr>
      </w:pPr>
    </w:p>
    <w:tbl>
      <w:tblPr>
        <w:tblStyle w:val="5"/>
        <w:tblW w:w="0" w:type="auto"/>
        <w:tblInd w:w="17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1"/>
        <w:gridCol w:w="447"/>
        <w:gridCol w:w="1350"/>
        <w:gridCol w:w="1954"/>
        <w:gridCol w:w="3003"/>
        <w:gridCol w:w="958"/>
        <w:gridCol w:w="486"/>
        <w:gridCol w:w="2807"/>
        <w:gridCol w:w="577"/>
        <w:gridCol w:w="486"/>
        <w:gridCol w:w="486"/>
        <w:gridCol w:w="591"/>
        <w:gridCol w:w="459"/>
        <w:gridCol w:w="44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2" w:hRule="atLeast"/>
        </w:trPr>
        <w:tc>
          <w:tcPr>
            <w:tcW w:w="381" w:type="dxa"/>
            <w:vMerge w:val="restart"/>
          </w:tcPr>
          <w:p>
            <w:pPr>
              <w:pStyle w:val="7"/>
              <w:rPr>
                <w:rFonts w:ascii="黑体"/>
                <w:sz w:val="16"/>
                <w:highlight w:val="none"/>
              </w:rPr>
            </w:pPr>
          </w:p>
          <w:p>
            <w:pPr>
              <w:pStyle w:val="7"/>
              <w:spacing w:before="126" w:line="235" w:lineRule="auto"/>
              <w:ind w:left="110" w:right="77"/>
              <w:rPr>
                <w:sz w:val="17"/>
                <w:highlight w:val="none"/>
              </w:rPr>
            </w:pPr>
            <w:r>
              <w:rPr>
                <w:sz w:val="17"/>
                <w:highlight w:val="none"/>
              </w:rPr>
              <w:t>序号</w:t>
            </w:r>
          </w:p>
        </w:tc>
        <w:tc>
          <w:tcPr>
            <w:tcW w:w="1797" w:type="dxa"/>
            <w:gridSpan w:val="2"/>
          </w:tcPr>
          <w:p>
            <w:pPr>
              <w:pStyle w:val="7"/>
              <w:spacing w:before="1"/>
              <w:rPr>
                <w:rFonts w:ascii="黑体"/>
                <w:sz w:val="13"/>
                <w:highlight w:val="none"/>
              </w:rPr>
            </w:pPr>
          </w:p>
          <w:p>
            <w:pPr>
              <w:pStyle w:val="7"/>
              <w:spacing w:before="1"/>
              <w:ind w:left="557"/>
              <w:rPr>
                <w:sz w:val="17"/>
                <w:highlight w:val="none"/>
              </w:rPr>
            </w:pPr>
            <w:r>
              <w:rPr>
                <w:sz w:val="17"/>
                <w:highlight w:val="none"/>
              </w:rPr>
              <w:t>公开事项</w:t>
            </w:r>
          </w:p>
        </w:tc>
        <w:tc>
          <w:tcPr>
            <w:tcW w:w="1954" w:type="dxa"/>
            <w:vMerge w:val="restart"/>
          </w:tcPr>
          <w:p>
            <w:pPr>
              <w:pStyle w:val="7"/>
              <w:rPr>
                <w:rFonts w:ascii="黑体"/>
                <w:sz w:val="16"/>
                <w:highlight w:val="none"/>
              </w:rPr>
            </w:pPr>
          </w:p>
          <w:p>
            <w:pPr>
              <w:pStyle w:val="7"/>
              <w:spacing w:before="12"/>
              <w:rPr>
                <w:rFonts w:ascii="黑体"/>
                <w:sz w:val="17"/>
                <w:highlight w:val="none"/>
              </w:rPr>
            </w:pPr>
          </w:p>
          <w:p>
            <w:pPr>
              <w:pStyle w:val="7"/>
              <w:ind w:left="636"/>
              <w:rPr>
                <w:sz w:val="17"/>
                <w:highlight w:val="none"/>
              </w:rPr>
            </w:pPr>
            <w:r>
              <w:rPr>
                <w:sz w:val="17"/>
                <w:highlight w:val="none"/>
              </w:rPr>
              <w:t>公开内容</w:t>
            </w:r>
          </w:p>
        </w:tc>
        <w:tc>
          <w:tcPr>
            <w:tcW w:w="3003" w:type="dxa"/>
            <w:vMerge w:val="restart"/>
          </w:tcPr>
          <w:p>
            <w:pPr>
              <w:pStyle w:val="7"/>
              <w:rPr>
                <w:rFonts w:ascii="黑体"/>
                <w:sz w:val="16"/>
                <w:highlight w:val="none"/>
              </w:rPr>
            </w:pPr>
          </w:p>
          <w:p>
            <w:pPr>
              <w:pStyle w:val="7"/>
              <w:spacing w:before="12"/>
              <w:rPr>
                <w:rFonts w:ascii="黑体"/>
                <w:sz w:val="17"/>
                <w:highlight w:val="none"/>
              </w:rPr>
            </w:pPr>
          </w:p>
          <w:p>
            <w:pPr>
              <w:pStyle w:val="7"/>
              <w:ind w:left="60" w:right="28"/>
              <w:jc w:val="center"/>
              <w:rPr>
                <w:sz w:val="17"/>
                <w:highlight w:val="none"/>
              </w:rPr>
            </w:pPr>
            <w:r>
              <w:rPr>
                <w:sz w:val="17"/>
                <w:highlight w:val="none"/>
              </w:rPr>
              <w:t>公开依据</w:t>
            </w:r>
          </w:p>
        </w:tc>
        <w:tc>
          <w:tcPr>
            <w:tcW w:w="958" w:type="dxa"/>
            <w:vMerge w:val="restart"/>
          </w:tcPr>
          <w:p>
            <w:pPr>
              <w:pStyle w:val="7"/>
              <w:rPr>
                <w:rFonts w:ascii="黑体"/>
                <w:sz w:val="16"/>
                <w:highlight w:val="none"/>
              </w:rPr>
            </w:pPr>
          </w:p>
          <w:p>
            <w:pPr>
              <w:pStyle w:val="7"/>
              <w:spacing w:before="126" w:line="235" w:lineRule="auto"/>
              <w:ind w:left="310" w:right="278"/>
              <w:rPr>
                <w:sz w:val="17"/>
                <w:highlight w:val="none"/>
              </w:rPr>
            </w:pPr>
            <w:r>
              <w:rPr>
                <w:sz w:val="17"/>
                <w:highlight w:val="none"/>
              </w:rPr>
              <w:t>公开时限</w:t>
            </w:r>
          </w:p>
        </w:tc>
        <w:tc>
          <w:tcPr>
            <w:tcW w:w="486" w:type="dxa"/>
            <w:vMerge w:val="restart"/>
          </w:tcPr>
          <w:p>
            <w:pPr>
              <w:pStyle w:val="7"/>
              <w:rPr>
                <w:rFonts w:ascii="黑体"/>
                <w:sz w:val="16"/>
                <w:highlight w:val="none"/>
              </w:rPr>
            </w:pPr>
          </w:p>
          <w:p>
            <w:pPr>
              <w:pStyle w:val="7"/>
              <w:spacing w:before="126" w:line="235" w:lineRule="auto"/>
              <w:ind w:left="75" w:right="42"/>
              <w:rPr>
                <w:sz w:val="17"/>
                <w:highlight w:val="none"/>
              </w:rPr>
            </w:pPr>
            <w:r>
              <w:rPr>
                <w:sz w:val="17"/>
                <w:highlight w:val="none"/>
              </w:rPr>
              <w:t>公开主体</w:t>
            </w:r>
          </w:p>
        </w:tc>
        <w:tc>
          <w:tcPr>
            <w:tcW w:w="2807" w:type="dxa"/>
            <w:vMerge w:val="restart"/>
          </w:tcPr>
          <w:p>
            <w:pPr>
              <w:pStyle w:val="7"/>
              <w:spacing w:before="3"/>
              <w:rPr>
                <w:rFonts w:ascii="黑体"/>
                <w:sz w:val="17"/>
                <w:highlight w:val="none"/>
              </w:rPr>
            </w:pPr>
          </w:p>
          <w:p>
            <w:pPr>
              <w:pStyle w:val="7"/>
              <w:spacing w:line="216" w:lineRule="exact"/>
              <w:ind w:left="740"/>
              <w:rPr>
                <w:sz w:val="17"/>
                <w:highlight w:val="none"/>
              </w:rPr>
            </w:pPr>
            <w:r>
              <w:rPr>
                <w:sz w:val="17"/>
                <w:highlight w:val="none"/>
              </w:rPr>
              <w:t>公开渠道和载体</w:t>
            </w:r>
          </w:p>
          <w:p>
            <w:pPr>
              <w:pStyle w:val="7"/>
              <w:spacing w:before="2" w:line="235" w:lineRule="auto"/>
              <w:ind w:left="29" w:right="156"/>
              <w:rPr>
                <w:sz w:val="17"/>
                <w:highlight w:val="none"/>
              </w:rPr>
            </w:pPr>
            <w:r>
              <w:rPr>
                <w:sz w:val="17"/>
                <w:highlight w:val="none"/>
              </w:rPr>
              <w:t>（“■”表示必选项，“□”表示可选项）</w:t>
            </w:r>
          </w:p>
        </w:tc>
        <w:tc>
          <w:tcPr>
            <w:tcW w:w="1063" w:type="dxa"/>
            <w:gridSpan w:val="2"/>
          </w:tcPr>
          <w:p>
            <w:pPr>
              <w:pStyle w:val="7"/>
              <w:spacing w:before="1"/>
              <w:rPr>
                <w:rFonts w:ascii="黑体"/>
                <w:sz w:val="13"/>
                <w:highlight w:val="none"/>
              </w:rPr>
            </w:pPr>
          </w:p>
          <w:p>
            <w:pPr>
              <w:pStyle w:val="7"/>
              <w:spacing w:before="1"/>
              <w:ind w:left="188"/>
              <w:rPr>
                <w:sz w:val="17"/>
                <w:highlight w:val="none"/>
              </w:rPr>
            </w:pPr>
            <w:r>
              <w:rPr>
                <w:sz w:val="17"/>
                <w:highlight w:val="none"/>
              </w:rPr>
              <w:t>公开对象</w:t>
            </w:r>
          </w:p>
        </w:tc>
        <w:tc>
          <w:tcPr>
            <w:tcW w:w="1077" w:type="dxa"/>
            <w:gridSpan w:val="2"/>
          </w:tcPr>
          <w:p>
            <w:pPr>
              <w:pStyle w:val="7"/>
              <w:spacing w:before="1"/>
              <w:rPr>
                <w:rFonts w:ascii="黑体"/>
                <w:sz w:val="13"/>
                <w:highlight w:val="none"/>
              </w:rPr>
            </w:pPr>
          </w:p>
          <w:p>
            <w:pPr>
              <w:pStyle w:val="7"/>
              <w:spacing w:before="1"/>
              <w:ind w:left="194"/>
              <w:rPr>
                <w:sz w:val="17"/>
                <w:highlight w:val="none"/>
              </w:rPr>
            </w:pPr>
            <w:r>
              <w:rPr>
                <w:sz w:val="17"/>
                <w:highlight w:val="none"/>
              </w:rPr>
              <w:t>公开方式</w:t>
            </w:r>
          </w:p>
        </w:tc>
        <w:tc>
          <w:tcPr>
            <w:tcW w:w="907" w:type="dxa"/>
            <w:gridSpan w:val="2"/>
          </w:tcPr>
          <w:p>
            <w:pPr>
              <w:pStyle w:val="7"/>
              <w:spacing w:before="1"/>
              <w:rPr>
                <w:rFonts w:ascii="黑体"/>
                <w:sz w:val="13"/>
                <w:highlight w:val="none"/>
              </w:rPr>
            </w:pPr>
          </w:p>
          <w:p>
            <w:pPr>
              <w:pStyle w:val="7"/>
              <w:spacing w:before="1"/>
              <w:ind w:left="109"/>
              <w:rPr>
                <w:sz w:val="17"/>
                <w:highlight w:val="none"/>
              </w:rPr>
            </w:pPr>
            <w:r>
              <w:rPr>
                <w:sz w:val="17"/>
                <w:highlight w:val="none"/>
              </w:rPr>
              <w:t>公开层级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1" w:hRule="atLeast"/>
        </w:trPr>
        <w:tc>
          <w:tcPr>
            <w:tcW w:w="381" w:type="dxa"/>
            <w:vMerge w:val="continue"/>
            <w:tcBorders>
              <w:top w:val="nil"/>
            </w:tcBorders>
          </w:tcPr>
          <w:p>
            <w:pPr>
              <w:rPr>
                <w:sz w:val="2"/>
                <w:szCs w:val="2"/>
                <w:highlight w:val="none"/>
              </w:rPr>
            </w:pPr>
          </w:p>
        </w:tc>
        <w:tc>
          <w:tcPr>
            <w:tcW w:w="447" w:type="dxa"/>
          </w:tcPr>
          <w:p>
            <w:pPr>
              <w:pStyle w:val="7"/>
              <w:spacing w:before="53" w:line="235" w:lineRule="auto"/>
              <w:ind w:left="55" w:right="22"/>
              <w:rPr>
                <w:sz w:val="17"/>
                <w:highlight w:val="none"/>
              </w:rPr>
            </w:pPr>
            <w:r>
              <w:rPr>
                <w:sz w:val="17"/>
                <w:highlight w:val="none"/>
              </w:rPr>
              <w:t>一级事项</w:t>
            </w:r>
          </w:p>
        </w:tc>
        <w:tc>
          <w:tcPr>
            <w:tcW w:w="1350" w:type="dxa"/>
          </w:tcPr>
          <w:p>
            <w:pPr>
              <w:pStyle w:val="7"/>
              <w:spacing w:before="3"/>
              <w:rPr>
                <w:rFonts w:ascii="黑体"/>
                <w:sz w:val="12"/>
                <w:highlight w:val="none"/>
              </w:rPr>
            </w:pPr>
          </w:p>
          <w:p>
            <w:pPr>
              <w:pStyle w:val="7"/>
              <w:ind w:left="333"/>
              <w:rPr>
                <w:sz w:val="17"/>
                <w:highlight w:val="none"/>
              </w:rPr>
            </w:pPr>
            <w:r>
              <w:rPr>
                <w:sz w:val="17"/>
                <w:highlight w:val="none"/>
              </w:rPr>
              <w:t>二级事项</w:t>
            </w:r>
          </w:p>
        </w:tc>
        <w:tc>
          <w:tcPr>
            <w:tcW w:w="1954" w:type="dxa"/>
            <w:vMerge w:val="continue"/>
            <w:tcBorders>
              <w:top w:val="nil"/>
            </w:tcBorders>
          </w:tcPr>
          <w:p>
            <w:pPr>
              <w:rPr>
                <w:sz w:val="2"/>
                <w:szCs w:val="2"/>
                <w:highlight w:val="none"/>
              </w:rPr>
            </w:pPr>
          </w:p>
        </w:tc>
        <w:tc>
          <w:tcPr>
            <w:tcW w:w="3003" w:type="dxa"/>
            <w:vMerge w:val="continue"/>
            <w:tcBorders>
              <w:top w:val="nil"/>
            </w:tcBorders>
          </w:tcPr>
          <w:p>
            <w:pPr>
              <w:rPr>
                <w:sz w:val="2"/>
                <w:szCs w:val="2"/>
                <w:highlight w:val="none"/>
              </w:rPr>
            </w:pPr>
          </w:p>
        </w:tc>
        <w:tc>
          <w:tcPr>
            <w:tcW w:w="958" w:type="dxa"/>
            <w:vMerge w:val="continue"/>
            <w:tcBorders>
              <w:top w:val="nil"/>
            </w:tcBorders>
          </w:tcPr>
          <w:p>
            <w:pPr>
              <w:rPr>
                <w:sz w:val="2"/>
                <w:szCs w:val="2"/>
                <w:highlight w:val="none"/>
              </w:rPr>
            </w:pPr>
          </w:p>
        </w:tc>
        <w:tc>
          <w:tcPr>
            <w:tcW w:w="486" w:type="dxa"/>
            <w:vMerge w:val="continue"/>
            <w:tcBorders>
              <w:top w:val="nil"/>
            </w:tcBorders>
          </w:tcPr>
          <w:p>
            <w:pPr>
              <w:rPr>
                <w:sz w:val="2"/>
                <w:szCs w:val="2"/>
                <w:highlight w:val="none"/>
              </w:rPr>
            </w:pPr>
          </w:p>
        </w:tc>
        <w:tc>
          <w:tcPr>
            <w:tcW w:w="2807" w:type="dxa"/>
            <w:vMerge w:val="continue"/>
            <w:tcBorders>
              <w:top w:val="nil"/>
            </w:tcBorders>
          </w:tcPr>
          <w:p>
            <w:pPr>
              <w:rPr>
                <w:sz w:val="2"/>
                <w:szCs w:val="2"/>
                <w:highlight w:val="none"/>
              </w:rPr>
            </w:pPr>
          </w:p>
        </w:tc>
        <w:tc>
          <w:tcPr>
            <w:tcW w:w="577" w:type="dxa"/>
          </w:tcPr>
          <w:p>
            <w:pPr>
              <w:pStyle w:val="7"/>
              <w:spacing w:before="3"/>
              <w:rPr>
                <w:rFonts w:ascii="黑体"/>
                <w:sz w:val="12"/>
                <w:highlight w:val="none"/>
              </w:rPr>
            </w:pPr>
          </w:p>
          <w:p>
            <w:pPr>
              <w:pStyle w:val="7"/>
              <w:ind w:left="29"/>
              <w:jc w:val="center"/>
              <w:rPr>
                <w:sz w:val="17"/>
                <w:highlight w:val="none"/>
              </w:rPr>
            </w:pPr>
            <w:r>
              <w:rPr>
                <w:sz w:val="17"/>
                <w:highlight w:val="none"/>
              </w:rPr>
              <w:t>全社会</w:t>
            </w:r>
          </w:p>
        </w:tc>
        <w:tc>
          <w:tcPr>
            <w:tcW w:w="486" w:type="dxa"/>
          </w:tcPr>
          <w:p>
            <w:pPr>
              <w:pStyle w:val="7"/>
              <w:spacing w:before="53" w:line="235" w:lineRule="auto"/>
              <w:ind w:left="74" w:right="43"/>
              <w:rPr>
                <w:sz w:val="17"/>
                <w:highlight w:val="none"/>
              </w:rPr>
            </w:pPr>
            <w:r>
              <w:rPr>
                <w:sz w:val="17"/>
                <w:highlight w:val="none"/>
              </w:rPr>
              <w:t>特定群体</w:t>
            </w:r>
          </w:p>
        </w:tc>
        <w:tc>
          <w:tcPr>
            <w:tcW w:w="486" w:type="dxa"/>
          </w:tcPr>
          <w:p>
            <w:pPr>
              <w:pStyle w:val="7"/>
              <w:spacing w:before="3"/>
              <w:rPr>
                <w:rFonts w:ascii="黑体"/>
                <w:sz w:val="12"/>
                <w:highlight w:val="none"/>
              </w:rPr>
            </w:pPr>
          </w:p>
          <w:p>
            <w:pPr>
              <w:pStyle w:val="7"/>
              <w:ind w:left="57" w:right="29"/>
              <w:jc w:val="center"/>
              <w:rPr>
                <w:sz w:val="17"/>
                <w:highlight w:val="none"/>
              </w:rPr>
            </w:pPr>
            <w:r>
              <w:rPr>
                <w:sz w:val="17"/>
                <w:highlight w:val="none"/>
              </w:rPr>
              <w:t>主动</w:t>
            </w:r>
          </w:p>
        </w:tc>
        <w:tc>
          <w:tcPr>
            <w:tcW w:w="591" w:type="dxa"/>
          </w:tcPr>
          <w:p>
            <w:pPr>
              <w:pStyle w:val="7"/>
              <w:spacing w:before="3"/>
              <w:rPr>
                <w:rFonts w:ascii="黑体"/>
                <w:sz w:val="12"/>
                <w:highlight w:val="none"/>
              </w:rPr>
            </w:pPr>
          </w:p>
          <w:p>
            <w:pPr>
              <w:pStyle w:val="7"/>
              <w:ind w:left="39"/>
              <w:rPr>
                <w:sz w:val="17"/>
                <w:highlight w:val="none"/>
              </w:rPr>
            </w:pPr>
            <w:r>
              <w:rPr>
                <w:sz w:val="17"/>
                <w:highlight w:val="none"/>
              </w:rPr>
              <w:t>依申请</w:t>
            </w:r>
          </w:p>
        </w:tc>
        <w:tc>
          <w:tcPr>
            <w:tcW w:w="459" w:type="dxa"/>
          </w:tcPr>
          <w:p>
            <w:pPr>
              <w:pStyle w:val="7"/>
              <w:spacing w:before="3"/>
              <w:rPr>
                <w:rFonts w:ascii="黑体"/>
                <w:sz w:val="12"/>
                <w:highlight w:val="none"/>
              </w:rPr>
            </w:pPr>
          </w:p>
          <w:p>
            <w:pPr>
              <w:pStyle w:val="7"/>
              <w:ind w:left="42" w:right="16"/>
              <w:jc w:val="center"/>
              <w:rPr>
                <w:sz w:val="17"/>
                <w:highlight w:val="none"/>
              </w:rPr>
            </w:pPr>
            <w:r>
              <w:rPr>
                <w:sz w:val="17"/>
                <w:highlight w:val="none"/>
              </w:rPr>
              <w:t>市级</w:t>
            </w:r>
          </w:p>
        </w:tc>
        <w:tc>
          <w:tcPr>
            <w:tcW w:w="448" w:type="dxa"/>
          </w:tcPr>
          <w:p>
            <w:pPr>
              <w:pStyle w:val="7"/>
              <w:spacing w:before="3"/>
              <w:rPr>
                <w:rFonts w:ascii="黑体"/>
                <w:sz w:val="12"/>
                <w:highlight w:val="none"/>
              </w:rPr>
            </w:pPr>
          </w:p>
          <w:p>
            <w:pPr>
              <w:pStyle w:val="7"/>
              <w:ind w:left="34" w:right="13"/>
              <w:jc w:val="center"/>
              <w:rPr>
                <w:sz w:val="17"/>
                <w:highlight w:val="none"/>
              </w:rPr>
            </w:pPr>
            <w:r>
              <w:rPr>
                <w:sz w:val="17"/>
                <w:highlight w:val="none"/>
              </w:rPr>
              <w:t>县级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6"/>
              <w:ind w:left="47" w:right="17"/>
              <w:jc w:val="center"/>
              <w:rPr>
                <w:sz w:val="17"/>
                <w:highlight w:val="none"/>
              </w:rPr>
            </w:pPr>
            <w:r>
              <w:rPr>
                <w:sz w:val="17"/>
                <w:highlight w:val="none"/>
              </w:rPr>
              <w:t>514</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5"/>
              <w:rPr>
                <w:rFonts w:ascii="黑体"/>
                <w:sz w:val="15"/>
                <w:highlight w:val="none"/>
              </w:rPr>
            </w:pPr>
          </w:p>
          <w:p>
            <w:pPr>
              <w:pStyle w:val="7"/>
              <w:spacing w:line="235" w:lineRule="auto"/>
              <w:ind w:left="58" w:right="24"/>
              <w:jc w:val="both"/>
              <w:rPr>
                <w:sz w:val="17"/>
                <w:highlight w:val="none"/>
              </w:rPr>
            </w:pPr>
            <w:r>
              <w:rPr>
                <w:sz w:val="17"/>
                <w:highlight w:val="none"/>
              </w:rPr>
              <w:t>工程招标投标管理</w:t>
            </w:r>
          </w:p>
        </w:tc>
        <w:tc>
          <w:tcPr>
            <w:tcW w:w="1350" w:type="dxa"/>
          </w:tcPr>
          <w:p>
            <w:pPr>
              <w:pStyle w:val="7"/>
              <w:rPr>
                <w:rFonts w:ascii="黑体"/>
                <w:sz w:val="16"/>
                <w:highlight w:val="none"/>
              </w:rPr>
            </w:pPr>
          </w:p>
          <w:p>
            <w:pPr>
              <w:pStyle w:val="7"/>
              <w:rPr>
                <w:rFonts w:ascii="黑体"/>
                <w:sz w:val="16"/>
                <w:highlight w:val="none"/>
              </w:rPr>
            </w:pPr>
          </w:p>
          <w:p>
            <w:pPr>
              <w:pStyle w:val="7"/>
              <w:rPr>
                <w:rFonts w:ascii="黑体"/>
                <w:sz w:val="23"/>
                <w:highlight w:val="none"/>
              </w:rPr>
            </w:pPr>
          </w:p>
          <w:p>
            <w:pPr>
              <w:pStyle w:val="7"/>
              <w:spacing w:before="1" w:line="235" w:lineRule="auto"/>
              <w:ind w:left="30" w:right="100"/>
              <w:jc w:val="both"/>
              <w:rPr>
                <w:sz w:val="17"/>
                <w:highlight w:val="none"/>
              </w:rPr>
            </w:pPr>
            <w:r>
              <w:rPr>
                <w:sz w:val="17"/>
                <w:highlight w:val="none"/>
              </w:rPr>
              <w:t>招标人澄清、修改招标文件的时限，或者确定的提交投标文件的时限不符合规定</w:t>
            </w:r>
          </w:p>
        </w:tc>
        <w:tc>
          <w:tcPr>
            <w:tcW w:w="1954" w:type="dxa"/>
          </w:tcPr>
          <w:p>
            <w:pPr>
              <w:pStyle w:val="7"/>
              <w:spacing w:before="2"/>
              <w:rPr>
                <w:rFonts w:ascii="黑体"/>
                <w:sz w:val="13"/>
                <w:highlight w:val="none"/>
              </w:rPr>
            </w:pPr>
          </w:p>
          <w:p>
            <w:pPr>
              <w:pStyle w:val="7"/>
              <w:numPr>
                <w:ilvl w:val="0"/>
                <w:numId w:val="150"/>
              </w:numPr>
              <w:tabs>
                <w:tab w:val="left" w:pos="204"/>
              </w:tabs>
              <w:spacing w:before="1" w:after="0" w:line="235" w:lineRule="auto"/>
              <w:ind w:left="30"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150"/>
              </w:numPr>
              <w:tabs>
                <w:tab w:val="left" w:pos="204"/>
              </w:tabs>
              <w:spacing w:before="1" w:after="0" w:line="235" w:lineRule="auto"/>
              <w:ind w:left="30"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150"/>
              </w:numPr>
              <w:tabs>
                <w:tab w:val="left" w:pos="204"/>
              </w:tabs>
              <w:spacing w:before="0" w:after="0" w:line="214" w:lineRule="exact"/>
              <w:ind w:left="203" w:right="0" w:hanging="174"/>
              <w:jc w:val="left"/>
              <w:rPr>
                <w:sz w:val="17"/>
                <w:highlight w:val="none"/>
              </w:rPr>
            </w:pPr>
            <w:r>
              <w:rPr>
                <w:sz w:val="17"/>
                <w:highlight w:val="none"/>
              </w:rPr>
              <w:t>执法依据；</w:t>
            </w:r>
          </w:p>
          <w:p>
            <w:pPr>
              <w:pStyle w:val="7"/>
              <w:numPr>
                <w:ilvl w:val="0"/>
                <w:numId w:val="150"/>
              </w:numPr>
              <w:tabs>
                <w:tab w:val="left" w:pos="204"/>
              </w:tabs>
              <w:spacing w:before="2" w:after="0" w:line="235" w:lineRule="auto"/>
              <w:ind w:left="30"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150"/>
              </w:numPr>
              <w:tabs>
                <w:tab w:val="left" w:pos="204"/>
              </w:tabs>
              <w:spacing w:before="0" w:after="0" w:line="214" w:lineRule="exact"/>
              <w:ind w:left="203" w:right="0" w:hanging="174"/>
              <w:jc w:val="left"/>
              <w:rPr>
                <w:sz w:val="17"/>
                <w:highlight w:val="none"/>
              </w:rPr>
            </w:pPr>
            <w:r>
              <w:rPr>
                <w:sz w:val="17"/>
                <w:highlight w:val="none"/>
              </w:rPr>
              <w:t>咨询、监督投诉方式；</w:t>
            </w:r>
          </w:p>
          <w:p>
            <w:pPr>
              <w:pStyle w:val="7"/>
              <w:numPr>
                <w:ilvl w:val="0"/>
                <w:numId w:val="150"/>
              </w:numPr>
              <w:tabs>
                <w:tab w:val="left" w:pos="204"/>
              </w:tabs>
              <w:spacing w:before="0" w:after="0" w:line="214" w:lineRule="exact"/>
              <w:ind w:left="203" w:right="0" w:hanging="174"/>
              <w:jc w:val="left"/>
              <w:rPr>
                <w:sz w:val="17"/>
                <w:highlight w:val="none"/>
              </w:rPr>
            </w:pPr>
            <w:r>
              <w:rPr>
                <w:sz w:val="17"/>
                <w:highlight w:val="none"/>
              </w:rPr>
              <w:t>处罚决定；</w:t>
            </w:r>
          </w:p>
          <w:p>
            <w:pPr>
              <w:pStyle w:val="7"/>
              <w:numPr>
                <w:ilvl w:val="0"/>
                <w:numId w:val="150"/>
              </w:numPr>
              <w:tabs>
                <w:tab w:val="left" w:pos="204"/>
              </w:tabs>
              <w:spacing w:before="0" w:after="0" w:line="216" w:lineRule="exact"/>
              <w:ind w:left="203" w:right="0" w:hanging="174"/>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
              <w:rPr>
                <w:rFonts w:ascii="黑体"/>
                <w:sz w:val="15"/>
                <w:highlight w:val="none"/>
              </w:rPr>
            </w:pPr>
          </w:p>
          <w:p>
            <w:pPr>
              <w:pStyle w:val="7"/>
              <w:ind w:left="30"/>
              <w:rPr>
                <w:sz w:val="17"/>
                <w:highlight w:val="none"/>
              </w:rPr>
            </w:pPr>
            <w:r>
              <w:rPr>
                <w:sz w:val="17"/>
                <w:highlight w:val="none"/>
              </w:rPr>
              <w:t>《建筑工程设计招标投标管理办法》</w:t>
            </w:r>
          </w:p>
        </w:tc>
        <w:tc>
          <w:tcPr>
            <w:tcW w:w="958" w:type="dxa"/>
          </w:tcPr>
          <w:p>
            <w:pPr>
              <w:pStyle w:val="7"/>
              <w:rPr>
                <w:rFonts w:ascii="黑体"/>
                <w:sz w:val="16"/>
                <w:highlight w:val="none"/>
              </w:rPr>
            </w:pPr>
          </w:p>
          <w:p>
            <w:pPr>
              <w:pStyle w:val="7"/>
              <w:spacing w:before="11"/>
              <w:rPr>
                <w:rFonts w:ascii="黑体"/>
                <w:sz w:val="13"/>
                <w:highlight w:val="none"/>
              </w:rPr>
            </w:pPr>
          </w:p>
          <w:p>
            <w:pPr>
              <w:pStyle w:val="7"/>
              <w:numPr>
                <w:ilvl w:val="0"/>
                <w:numId w:val="151"/>
              </w:numPr>
              <w:tabs>
                <w:tab w:val="left" w:pos="204"/>
              </w:tabs>
              <w:spacing w:before="0" w:after="0" w:line="235" w:lineRule="auto"/>
              <w:ind w:left="29" w:right="48" w:firstLine="0"/>
              <w:jc w:val="both"/>
              <w:rPr>
                <w:sz w:val="17"/>
                <w:highlight w:val="none"/>
              </w:rPr>
            </w:pPr>
            <w:r>
              <w:rPr>
                <w:spacing w:val="-4"/>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151"/>
              </w:numPr>
              <w:tabs>
                <w:tab w:val="left" w:pos="204"/>
              </w:tabs>
              <w:spacing w:before="4" w:after="0" w:line="235" w:lineRule="auto"/>
              <w:ind w:left="29" w:right="48"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spacing w:before="1"/>
              <w:rPr>
                <w:rFonts w:ascii="黑体"/>
                <w:sz w:val="13"/>
                <w:highlight w:val="none"/>
              </w:rPr>
            </w:pPr>
          </w:p>
          <w:p>
            <w:pPr>
              <w:pStyle w:val="7"/>
              <w:spacing w:before="1"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7"/>
              <w:rPr>
                <w:rFonts w:ascii="黑体"/>
                <w:sz w:val="13"/>
                <w:highlight w:val="none"/>
              </w:rPr>
            </w:pPr>
          </w:p>
          <w:p>
            <w:pPr>
              <w:pStyle w:val="7"/>
              <w:tabs>
                <w:tab w:val="left" w:pos="1403"/>
              </w:tabs>
              <w:spacing w:line="216" w:lineRule="exact"/>
              <w:ind w:left="29"/>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9"/>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9"/>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9"/>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9"/>
              <w:rPr>
                <w:sz w:val="17"/>
                <w:highlight w:val="none"/>
              </w:rPr>
            </w:pPr>
            <w:r>
              <w:rPr>
                <w:sz w:val="17"/>
                <w:highlight w:val="none"/>
              </w:rPr>
              <w:t>□便民服务站</w:t>
            </w:r>
            <w:r>
              <w:rPr>
                <w:sz w:val="17"/>
                <w:highlight w:val="none"/>
              </w:rPr>
              <w:tab/>
            </w:r>
            <w:r>
              <w:rPr>
                <w:sz w:val="17"/>
                <w:highlight w:val="none"/>
              </w:rPr>
              <w:t>□入户/现场</w:t>
            </w:r>
          </w:p>
          <w:p>
            <w:pPr>
              <w:pStyle w:val="7"/>
              <w:spacing w:before="2" w:line="235" w:lineRule="auto"/>
              <w:ind w:left="29" w:right="17"/>
              <w:rPr>
                <w:sz w:val="17"/>
                <w:highlight w:val="none"/>
              </w:rPr>
            </w:pPr>
            <w:r>
              <w:rPr>
                <w:sz w:val="17"/>
                <w:highlight w:val="none"/>
              </w:rPr>
              <w:t>□社区/企事业单位/村公示栏（电子屏）</w:t>
            </w:r>
          </w:p>
          <w:p>
            <w:pPr>
              <w:pStyle w:val="7"/>
              <w:tabs>
                <w:tab w:val="left" w:pos="1403"/>
              </w:tabs>
              <w:spacing w:line="216" w:lineRule="exact"/>
              <w:ind w:left="29"/>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3"/>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3"/>
              <w:jc w:val="center"/>
              <w:rPr>
                <w:rFonts w:ascii="Arial" w:hAnsi="Arial"/>
                <w:sz w:val="17"/>
                <w:highlight w:val="none"/>
              </w:rPr>
            </w:pPr>
            <w:r>
              <w:rPr>
                <w:rFonts w:ascii="Arial" w:hAnsi="Arial"/>
                <w:w w:val="100"/>
                <w:sz w:val="17"/>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3"/>
              <w:ind w:left="47" w:right="17"/>
              <w:jc w:val="center"/>
              <w:rPr>
                <w:sz w:val="17"/>
                <w:highlight w:val="none"/>
              </w:rPr>
            </w:pPr>
            <w:r>
              <w:rPr>
                <w:sz w:val="17"/>
                <w:highlight w:val="none"/>
              </w:rPr>
              <w:t>515</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3"/>
              <w:rPr>
                <w:rFonts w:ascii="黑体"/>
                <w:sz w:val="15"/>
                <w:highlight w:val="none"/>
              </w:rPr>
            </w:pPr>
          </w:p>
          <w:p>
            <w:pPr>
              <w:pStyle w:val="7"/>
              <w:spacing w:line="235" w:lineRule="auto"/>
              <w:ind w:left="57" w:right="25"/>
              <w:jc w:val="both"/>
              <w:rPr>
                <w:sz w:val="17"/>
                <w:highlight w:val="none"/>
              </w:rPr>
            </w:pPr>
            <w:r>
              <w:rPr>
                <w:sz w:val="17"/>
                <w:highlight w:val="none"/>
              </w:rPr>
              <w:t>工程招标投标管理</w:t>
            </w:r>
          </w:p>
        </w:tc>
        <w:tc>
          <w:tcPr>
            <w:tcW w:w="1350" w:type="dxa"/>
          </w:tcPr>
          <w:p>
            <w:pPr>
              <w:pStyle w:val="7"/>
              <w:rPr>
                <w:rFonts w:ascii="黑体"/>
                <w:sz w:val="16"/>
                <w:highlight w:val="none"/>
              </w:rPr>
            </w:pPr>
          </w:p>
          <w:p>
            <w:pPr>
              <w:pStyle w:val="7"/>
              <w:rPr>
                <w:rFonts w:ascii="黑体"/>
                <w:sz w:val="16"/>
                <w:highlight w:val="none"/>
              </w:rPr>
            </w:pPr>
          </w:p>
          <w:p>
            <w:pPr>
              <w:pStyle w:val="7"/>
              <w:spacing w:before="11"/>
              <w:rPr>
                <w:rFonts w:ascii="黑体"/>
                <w:sz w:val="22"/>
                <w:highlight w:val="none"/>
              </w:rPr>
            </w:pPr>
          </w:p>
          <w:p>
            <w:pPr>
              <w:pStyle w:val="7"/>
              <w:spacing w:line="235" w:lineRule="auto"/>
              <w:ind w:left="30" w:right="100"/>
              <w:jc w:val="both"/>
              <w:rPr>
                <w:sz w:val="17"/>
                <w:highlight w:val="none"/>
              </w:rPr>
            </w:pPr>
            <w:r>
              <w:rPr>
                <w:sz w:val="17"/>
                <w:highlight w:val="none"/>
              </w:rPr>
              <w:t>招标人不按照规定组建评标委员会，或者评标委员会成员的确定违反规定</w:t>
            </w:r>
          </w:p>
        </w:tc>
        <w:tc>
          <w:tcPr>
            <w:tcW w:w="1954" w:type="dxa"/>
          </w:tcPr>
          <w:p>
            <w:pPr>
              <w:pStyle w:val="7"/>
              <w:rPr>
                <w:rFonts w:ascii="黑体"/>
                <w:sz w:val="13"/>
                <w:highlight w:val="none"/>
              </w:rPr>
            </w:pPr>
          </w:p>
          <w:p>
            <w:pPr>
              <w:pStyle w:val="7"/>
              <w:numPr>
                <w:ilvl w:val="0"/>
                <w:numId w:val="152"/>
              </w:numPr>
              <w:tabs>
                <w:tab w:val="left" w:pos="204"/>
              </w:tabs>
              <w:spacing w:before="0" w:after="0" w:line="235" w:lineRule="auto"/>
              <w:ind w:left="30"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152"/>
              </w:numPr>
              <w:tabs>
                <w:tab w:val="left" w:pos="204"/>
              </w:tabs>
              <w:spacing w:before="2" w:after="0" w:line="235" w:lineRule="auto"/>
              <w:ind w:left="30"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152"/>
              </w:numPr>
              <w:tabs>
                <w:tab w:val="left" w:pos="204"/>
              </w:tabs>
              <w:spacing w:before="0" w:after="0" w:line="214" w:lineRule="exact"/>
              <w:ind w:left="203" w:right="0" w:hanging="174"/>
              <w:jc w:val="left"/>
              <w:rPr>
                <w:sz w:val="17"/>
                <w:highlight w:val="none"/>
              </w:rPr>
            </w:pPr>
            <w:r>
              <w:rPr>
                <w:sz w:val="17"/>
                <w:highlight w:val="none"/>
              </w:rPr>
              <w:t>执法依据；</w:t>
            </w:r>
          </w:p>
          <w:p>
            <w:pPr>
              <w:pStyle w:val="7"/>
              <w:numPr>
                <w:ilvl w:val="0"/>
                <w:numId w:val="152"/>
              </w:numPr>
              <w:tabs>
                <w:tab w:val="left" w:pos="204"/>
              </w:tabs>
              <w:spacing w:before="1" w:after="0" w:line="235" w:lineRule="auto"/>
              <w:ind w:left="30"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152"/>
              </w:numPr>
              <w:tabs>
                <w:tab w:val="left" w:pos="204"/>
              </w:tabs>
              <w:spacing w:before="0" w:after="0" w:line="214" w:lineRule="exact"/>
              <w:ind w:left="203" w:right="0" w:hanging="174"/>
              <w:jc w:val="left"/>
              <w:rPr>
                <w:sz w:val="17"/>
                <w:highlight w:val="none"/>
              </w:rPr>
            </w:pPr>
            <w:r>
              <w:rPr>
                <w:sz w:val="17"/>
                <w:highlight w:val="none"/>
              </w:rPr>
              <w:t>咨询、监督投诉方式；</w:t>
            </w:r>
          </w:p>
          <w:p>
            <w:pPr>
              <w:pStyle w:val="7"/>
              <w:numPr>
                <w:ilvl w:val="0"/>
                <w:numId w:val="152"/>
              </w:numPr>
              <w:tabs>
                <w:tab w:val="left" w:pos="204"/>
              </w:tabs>
              <w:spacing w:before="0" w:after="0" w:line="214" w:lineRule="exact"/>
              <w:ind w:left="203" w:right="0" w:hanging="174"/>
              <w:jc w:val="left"/>
              <w:rPr>
                <w:sz w:val="17"/>
                <w:highlight w:val="none"/>
              </w:rPr>
            </w:pPr>
            <w:r>
              <w:rPr>
                <w:sz w:val="17"/>
                <w:highlight w:val="none"/>
              </w:rPr>
              <w:t>处罚决定；</w:t>
            </w:r>
          </w:p>
          <w:p>
            <w:pPr>
              <w:pStyle w:val="7"/>
              <w:numPr>
                <w:ilvl w:val="0"/>
                <w:numId w:val="152"/>
              </w:numPr>
              <w:tabs>
                <w:tab w:val="left" w:pos="204"/>
              </w:tabs>
              <w:spacing w:before="0" w:after="0" w:line="216" w:lineRule="exact"/>
              <w:ind w:left="203" w:right="0" w:hanging="174"/>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8"/>
              <w:rPr>
                <w:rFonts w:ascii="黑体"/>
                <w:sz w:val="15"/>
                <w:highlight w:val="none"/>
              </w:rPr>
            </w:pPr>
          </w:p>
          <w:p>
            <w:pPr>
              <w:pStyle w:val="7"/>
              <w:ind w:left="30"/>
              <w:rPr>
                <w:sz w:val="17"/>
                <w:highlight w:val="none"/>
              </w:rPr>
            </w:pPr>
            <w:r>
              <w:rPr>
                <w:sz w:val="17"/>
                <w:highlight w:val="none"/>
              </w:rPr>
              <w:t>《建筑工程设计招标投标管理办法》</w:t>
            </w:r>
          </w:p>
        </w:tc>
        <w:tc>
          <w:tcPr>
            <w:tcW w:w="958" w:type="dxa"/>
          </w:tcPr>
          <w:p>
            <w:pPr>
              <w:pStyle w:val="7"/>
              <w:rPr>
                <w:rFonts w:ascii="黑体"/>
                <w:sz w:val="16"/>
                <w:highlight w:val="none"/>
              </w:rPr>
            </w:pPr>
          </w:p>
          <w:p>
            <w:pPr>
              <w:pStyle w:val="7"/>
              <w:spacing w:before="9"/>
              <w:rPr>
                <w:rFonts w:ascii="黑体"/>
                <w:sz w:val="13"/>
                <w:highlight w:val="none"/>
              </w:rPr>
            </w:pPr>
          </w:p>
          <w:p>
            <w:pPr>
              <w:pStyle w:val="7"/>
              <w:numPr>
                <w:ilvl w:val="0"/>
                <w:numId w:val="153"/>
              </w:numPr>
              <w:tabs>
                <w:tab w:val="left" w:pos="204"/>
              </w:tabs>
              <w:spacing w:before="0" w:after="0" w:line="235" w:lineRule="auto"/>
              <w:ind w:left="29" w:right="48" w:firstLine="0"/>
              <w:jc w:val="both"/>
              <w:rPr>
                <w:sz w:val="17"/>
                <w:highlight w:val="none"/>
              </w:rPr>
            </w:pPr>
            <w:r>
              <w:rPr>
                <w:spacing w:val="-4"/>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153"/>
              </w:numPr>
              <w:tabs>
                <w:tab w:val="left" w:pos="204"/>
              </w:tabs>
              <w:spacing w:before="4" w:after="0" w:line="235" w:lineRule="auto"/>
              <w:ind w:left="29" w:right="49"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spacing w:before="12"/>
              <w:rPr>
                <w:rFonts w:ascii="黑体"/>
                <w:sz w:val="12"/>
                <w:highlight w:val="none"/>
              </w:rPr>
            </w:pPr>
          </w:p>
          <w:p>
            <w:pPr>
              <w:pStyle w:val="7"/>
              <w:spacing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4"/>
              <w:rPr>
                <w:rFonts w:ascii="黑体"/>
                <w:sz w:val="13"/>
                <w:highlight w:val="none"/>
              </w:rPr>
            </w:pPr>
          </w:p>
          <w:p>
            <w:pPr>
              <w:pStyle w:val="7"/>
              <w:tabs>
                <w:tab w:val="left" w:pos="1403"/>
              </w:tabs>
              <w:spacing w:line="216" w:lineRule="exact"/>
              <w:ind w:left="29"/>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9"/>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9"/>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9"/>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9"/>
              <w:rPr>
                <w:sz w:val="17"/>
                <w:highlight w:val="none"/>
              </w:rPr>
            </w:pPr>
            <w:r>
              <w:rPr>
                <w:sz w:val="17"/>
                <w:highlight w:val="none"/>
              </w:rPr>
              <w:t>□便民服务站</w:t>
            </w:r>
            <w:r>
              <w:rPr>
                <w:sz w:val="17"/>
                <w:highlight w:val="none"/>
              </w:rPr>
              <w:tab/>
            </w:r>
            <w:r>
              <w:rPr>
                <w:sz w:val="17"/>
                <w:highlight w:val="none"/>
              </w:rPr>
              <w:t>□入户/现场</w:t>
            </w:r>
          </w:p>
          <w:p>
            <w:pPr>
              <w:pStyle w:val="7"/>
              <w:spacing w:before="2" w:line="235" w:lineRule="auto"/>
              <w:ind w:left="29" w:right="17"/>
              <w:rPr>
                <w:sz w:val="17"/>
                <w:highlight w:val="none"/>
              </w:rPr>
            </w:pPr>
            <w:r>
              <w:rPr>
                <w:sz w:val="17"/>
                <w:highlight w:val="none"/>
              </w:rPr>
              <w:t>□社区/企事业单位/村公示栏（电子屏）</w:t>
            </w:r>
          </w:p>
          <w:p>
            <w:pPr>
              <w:pStyle w:val="7"/>
              <w:tabs>
                <w:tab w:val="left" w:pos="1403"/>
              </w:tabs>
              <w:spacing w:line="216" w:lineRule="exact"/>
              <w:ind w:left="29"/>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ind w:left="23"/>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ind w:left="23"/>
              <w:jc w:val="center"/>
              <w:rPr>
                <w:rFonts w:ascii="Arial" w:hAnsi="Arial"/>
                <w:sz w:val="17"/>
                <w:highlight w:val="none"/>
              </w:rPr>
            </w:pPr>
            <w:r>
              <w:rPr>
                <w:rFonts w:ascii="Arial" w:hAnsi="Arial"/>
                <w:w w:val="100"/>
                <w:sz w:val="17"/>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1"/>
              <w:rPr>
                <w:rFonts w:ascii="黑体"/>
                <w:sz w:val="23"/>
                <w:highlight w:val="none"/>
              </w:rPr>
            </w:pPr>
          </w:p>
          <w:p>
            <w:pPr>
              <w:pStyle w:val="7"/>
              <w:ind w:left="47" w:right="18"/>
              <w:jc w:val="center"/>
              <w:rPr>
                <w:sz w:val="17"/>
                <w:highlight w:val="none"/>
              </w:rPr>
            </w:pPr>
            <w:r>
              <w:rPr>
                <w:sz w:val="17"/>
                <w:highlight w:val="none"/>
              </w:rPr>
              <w:t>516</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5"/>
                <w:highlight w:val="none"/>
              </w:rPr>
            </w:pPr>
          </w:p>
          <w:p>
            <w:pPr>
              <w:pStyle w:val="7"/>
              <w:spacing w:line="235" w:lineRule="auto"/>
              <w:ind w:left="57" w:right="25"/>
              <w:jc w:val="both"/>
              <w:rPr>
                <w:sz w:val="17"/>
                <w:highlight w:val="none"/>
              </w:rPr>
            </w:pPr>
            <w:r>
              <w:rPr>
                <w:sz w:val="17"/>
                <w:highlight w:val="none"/>
              </w:rPr>
              <w:t>工程招标投标管理</w:t>
            </w:r>
          </w:p>
        </w:tc>
        <w:tc>
          <w:tcPr>
            <w:tcW w:w="1350"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5"/>
              <w:rPr>
                <w:rFonts w:ascii="黑体"/>
                <w:sz w:val="23"/>
                <w:highlight w:val="none"/>
              </w:rPr>
            </w:pPr>
          </w:p>
          <w:p>
            <w:pPr>
              <w:pStyle w:val="7"/>
              <w:spacing w:line="235" w:lineRule="auto"/>
              <w:ind w:left="30" w:right="100"/>
              <w:jc w:val="both"/>
              <w:rPr>
                <w:sz w:val="17"/>
                <w:highlight w:val="none"/>
              </w:rPr>
            </w:pPr>
            <w:r>
              <w:rPr>
                <w:sz w:val="17"/>
                <w:highlight w:val="none"/>
              </w:rPr>
              <w:t>招标人无正当理由未按规定发出中标通知书</w:t>
            </w:r>
          </w:p>
        </w:tc>
        <w:tc>
          <w:tcPr>
            <w:tcW w:w="1954" w:type="dxa"/>
          </w:tcPr>
          <w:p>
            <w:pPr>
              <w:pStyle w:val="7"/>
              <w:spacing w:before="11"/>
              <w:rPr>
                <w:rFonts w:ascii="黑体"/>
                <w:sz w:val="12"/>
                <w:highlight w:val="none"/>
              </w:rPr>
            </w:pPr>
          </w:p>
          <w:p>
            <w:pPr>
              <w:pStyle w:val="7"/>
              <w:numPr>
                <w:ilvl w:val="0"/>
                <w:numId w:val="154"/>
              </w:numPr>
              <w:tabs>
                <w:tab w:val="left" w:pos="204"/>
              </w:tabs>
              <w:spacing w:before="0" w:after="0" w:line="235" w:lineRule="auto"/>
              <w:ind w:left="29"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154"/>
              </w:numPr>
              <w:tabs>
                <w:tab w:val="left" w:pos="204"/>
              </w:tabs>
              <w:spacing w:before="1" w:after="0" w:line="235" w:lineRule="auto"/>
              <w:ind w:left="29"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154"/>
              </w:numPr>
              <w:tabs>
                <w:tab w:val="left" w:pos="204"/>
              </w:tabs>
              <w:spacing w:before="0" w:after="0" w:line="214" w:lineRule="exact"/>
              <w:ind w:left="203" w:right="0" w:hanging="175"/>
              <w:jc w:val="left"/>
              <w:rPr>
                <w:sz w:val="17"/>
                <w:highlight w:val="none"/>
              </w:rPr>
            </w:pPr>
            <w:r>
              <w:rPr>
                <w:sz w:val="17"/>
                <w:highlight w:val="none"/>
              </w:rPr>
              <w:t>执法依据；</w:t>
            </w:r>
          </w:p>
          <w:p>
            <w:pPr>
              <w:pStyle w:val="7"/>
              <w:numPr>
                <w:ilvl w:val="0"/>
                <w:numId w:val="154"/>
              </w:numPr>
              <w:tabs>
                <w:tab w:val="left" w:pos="204"/>
              </w:tabs>
              <w:spacing w:before="2" w:after="0" w:line="235" w:lineRule="auto"/>
              <w:ind w:left="29"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154"/>
              </w:numPr>
              <w:tabs>
                <w:tab w:val="left" w:pos="204"/>
              </w:tabs>
              <w:spacing w:before="0" w:after="0" w:line="214" w:lineRule="exact"/>
              <w:ind w:left="203" w:right="0" w:hanging="175"/>
              <w:jc w:val="left"/>
              <w:rPr>
                <w:sz w:val="17"/>
                <w:highlight w:val="none"/>
              </w:rPr>
            </w:pPr>
            <w:r>
              <w:rPr>
                <w:sz w:val="17"/>
                <w:highlight w:val="none"/>
              </w:rPr>
              <w:t>咨询、监督投诉方式；</w:t>
            </w:r>
          </w:p>
          <w:p>
            <w:pPr>
              <w:pStyle w:val="7"/>
              <w:numPr>
                <w:ilvl w:val="0"/>
                <w:numId w:val="154"/>
              </w:numPr>
              <w:tabs>
                <w:tab w:val="left" w:pos="204"/>
              </w:tabs>
              <w:spacing w:before="0" w:after="0" w:line="214" w:lineRule="exact"/>
              <w:ind w:left="203" w:right="0" w:hanging="175"/>
              <w:jc w:val="left"/>
              <w:rPr>
                <w:sz w:val="17"/>
                <w:highlight w:val="none"/>
              </w:rPr>
            </w:pPr>
            <w:r>
              <w:rPr>
                <w:sz w:val="17"/>
                <w:highlight w:val="none"/>
              </w:rPr>
              <w:t>处罚决定；</w:t>
            </w:r>
          </w:p>
          <w:p>
            <w:pPr>
              <w:pStyle w:val="7"/>
              <w:numPr>
                <w:ilvl w:val="0"/>
                <w:numId w:val="154"/>
              </w:numPr>
              <w:tabs>
                <w:tab w:val="left" w:pos="204"/>
              </w:tabs>
              <w:spacing w:before="0" w:after="0" w:line="216" w:lineRule="exact"/>
              <w:ind w:left="203" w:right="0" w:hanging="175"/>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5"/>
              <w:rPr>
                <w:rFonts w:ascii="黑体"/>
                <w:sz w:val="15"/>
                <w:highlight w:val="none"/>
              </w:rPr>
            </w:pPr>
          </w:p>
          <w:p>
            <w:pPr>
              <w:pStyle w:val="7"/>
              <w:spacing w:before="1"/>
              <w:ind w:left="29"/>
              <w:rPr>
                <w:sz w:val="17"/>
                <w:highlight w:val="none"/>
              </w:rPr>
            </w:pPr>
            <w:r>
              <w:rPr>
                <w:sz w:val="17"/>
                <w:highlight w:val="none"/>
              </w:rPr>
              <w:t>《建筑工程设计招标投标管理办法》</w:t>
            </w:r>
          </w:p>
        </w:tc>
        <w:tc>
          <w:tcPr>
            <w:tcW w:w="958" w:type="dxa"/>
          </w:tcPr>
          <w:p>
            <w:pPr>
              <w:pStyle w:val="7"/>
              <w:rPr>
                <w:rFonts w:ascii="黑体"/>
                <w:sz w:val="16"/>
                <w:highlight w:val="none"/>
              </w:rPr>
            </w:pPr>
          </w:p>
          <w:p>
            <w:pPr>
              <w:pStyle w:val="7"/>
              <w:spacing w:before="7"/>
              <w:rPr>
                <w:rFonts w:ascii="黑体"/>
                <w:sz w:val="13"/>
                <w:highlight w:val="none"/>
              </w:rPr>
            </w:pPr>
          </w:p>
          <w:p>
            <w:pPr>
              <w:pStyle w:val="7"/>
              <w:numPr>
                <w:ilvl w:val="0"/>
                <w:numId w:val="155"/>
              </w:numPr>
              <w:tabs>
                <w:tab w:val="left" w:pos="203"/>
              </w:tabs>
              <w:spacing w:before="0" w:after="0" w:line="235" w:lineRule="auto"/>
              <w:ind w:left="29" w:right="50" w:firstLine="0"/>
              <w:jc w:val="both"/>
              <w:rPr>
                <w:sz w:val="17"/>
                <w:highlight w:val="none"/>
              </w:rPr>
            </w:pPr>
            <w:r>
              <w:rPr>
                <w:spacing w:val="-5"/>
                <w:sz w:val="17"/>
                <w:highlight w:val="none"/>
              </w:rPr>
              <w:t>除处罚决</w:t>
            </w:r>
            <w:r>
              <w:rPr>
                <w:spacing w:val="-4"/>
                <w:sz w:val="17"/>
                <w:highlight w:val="none"/>
              </w:rPr>
              <w:t>定外其他内容：长期公</w:t>
            </w:r>
            <w:r>
              <w:rPr>
                <w:sz w:val="17"/>
                <w:highlight w:val="none"/>
              </w:rPr>
              <w:t>开（</w:t>
            </w:r>
            <w:r>
              <w:rPr>
                <w:spacing w:val="-6"/>
                <w:sz w:val="17"/>
                <w:highlight w:val="none"/>
              </w:rPr>
              <w:t>动态调</w:t>
            </w:r>
            <w:r>
              <w:rPr>
                <w:sz w:val="17"/>
                <w:highlight w:val="none"/>
              </w:rPr>
              <w:t>整）；</w:t>
            </w:r>
          </w:p>
          <w:p>
            <w:pPr>
              <w:pStyle w:val="7"/>
              <w:numPr>
                <w:ilvl w:val="0"/>
                <w:numId w:val="155"/>
              </w:numPr>
              <w:tabs>
                <w:tab w:val="left" w:pos="203"/>
              </w:tabs>
              <w:spacing w:before="4" w:after="0" w:line="235" w:lineRule="auto"/>
              <w:ind w:left="29" w:right="49"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spacing w:before="10"/>
              <w:rPr>
                <w:rFonts w:ascii="黑体"/>
                <w:sz w:val="12"/>
                <w:highlight w:val="none"/>
              </w:rPr>
            </w:pPr>
          </w:p>
          <w:p>
            <w:pPr>
              <w:pStyle w:val="7"/>
              <w:spacing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2"/>
              <w:rPr>
                <w:rFonts w:ascii="黑体"/>
                <w:sz w:val="13"/>
                <w:highlight w:val="none"/>
              </w:rPr>
            </w:pPr>
          </w:p>
          <w:p>
            <w:pPr>
              <w:pStyle w:val="7"/>
              <w:tabs>
                <w:tab w:val="left" w:pos="1403"/>
              </w:tabs>
              <w:spacing w:line="216" w:lineRule="exact"/>
              <w:ind w:left="28"/>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8"/>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8"/>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8"/>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8"/>
              <w:rPr>
                <w:sz w:val="17"/>
                <w:highlight w:val="none"/>
              </w:rPr>
            </w:pPr>
            <w:r>
              <w:rPr>
                <w:sz w:val="17"/>
                <w:highlight w:val="none"/>
              </w:rPr>
              <w:t>□便民服务站</w:t>
            </w:r>
            <w:r>
              <w:rPr>
                <w:sz w:val="17"/>
                <w:highlight w:val="none"/>
              </w:rPr>
              <w:tab/>
            </w:r>
            <w:r>
              <w:rPr>
                <w:sz w:val="17"/>
                <w:highlight w:val="none"/>
              </w:rPr>
              <w:t>□入户/现场</w:t>
            </w:r>
          </w:p>
          <w:p>
            <w:pPr>
              <w:pStyle w:val="7"/>
              <w:spacing w:before="2" w:line="235" w:lineRule="auto"/>
              <w:ind w:left="28" w:right="17"/>
              <w:rPr>
                <w:sz w:val="17"/>
                <w:highlight w:val="none"/>
              </w:rPr>
            </w:pPr>
            <w:r>
              <w:rPr>
                <w:sz w:val="17"/>
                <w:highlight w:val="none"/>
              </w:rPr>
              <w:t>□社区/企事业单位/村公示栏（电子屏）</w:t>
            </w:r>
          </w:p>
          <w:p>
            <w:pPr>
              <w:pStyle w:val="7"/>
              <w:tabs>
                <w:tab w:val="left" w:pos="1403"/>
              </w:tabs>
              <w:spacing w:line="216" w:lineRule="exact"/>
              <w:ind w:left="28"/>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2"/>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3"/>
              <w:jc w:val="center"/>
              <w:rPr>
                <w:rFonts w:ascii="Arial" w:hAnsi="Arial"/>
                <w:sz w:val="17"/>
                <w:highlight w:val="none"/>
              </w:rPr>
            </w:pPr>
            <w:r>
              <w:rPr>
                <w:rFonts w:ascii="Arial" w:hAnsi="Arial"/>
                <w:w w:val="100"/>
                <w:sz w:val="17"/>
                <w:highlight w:val="none"/>
              </w:rPr>
              <w:t>√</w:t>
            </w:r>
          </w:p>
        </w:tc>
      </w:tr>
    </w:tbl>
    <w:p>
      <w:pPr>
        <w:rPr>
          <w:sz w:val="2"/>
          <w:szCs w:val="2"/>
          <w:highlight w:val="none"/>
        </w:rPr>
      </w:pPr>
      <w:r>
        <w:rPr>
          <w:highlight w:val="none"/>
        </w:rPr>
        <mc:AlternateContent>
          <mc:Choice Requires="wps">
            <w:drawing>
              <wp:anchor distT="0" distB="0" distL="114300" distR="114300" simplePos="0" relativeHeight="251682816" behindDoc="0" locked="0" layoutInCell="1" allowOverlap="1">
                <wp:simplePos x="0" y="0"/>
                <wp:positionH relativeFrom="page">
                  <wp:posOffset>382905</wp:posOffset>
                </wp:positionH>
                <wp:positionV relativeFrom="page">
                  <wp:posOffset>1012825</wp:posOffset>
                </wp:positionV>
                <wp:extent cx="177800" cy="558800"/>
                <wp:effectExtent l="0" t="0" r="0" b="0"/>
                <wp:wrapNone/>
                <wp:docPr id="176" name="文本框 176"/>
                <wp:cNvGraphicFramePr/>
                <a:graphic xmlns:a="http://schemas.openxmlformats.org/drawingml/2006/main">
                  <a:graphicData uri="http://schemas.microsoft.com/office/word/2010/wordprocessingShape">
                    <wps:wsp>
                      <wps:cNvSpPr txBox="1"/>
                      <wps:spPr>
                        <a:xfrm>
                          <a:off x="0" y="0"/>
                          <a:ext cx="177800" cy="558800"/>
                        </a:xfrm>
                        <a:prstGeom prst="rect">
                          <a:avLst/>
                        </a:prstGeom>
                        <a:noFill/>
                        <a:ln>
                          <a:noFill/>
                        </a:ln>
                      </wps:spPr>
                      <wps:txbx>
                        <w:txbxContent>
                          <w:p>
                            <w:pPr>
                              <w:spacing w:before="0" w:line="280" w:lineRule="exact"/>
                              <w:ind w:left="20" w:right="0" w:firstLine="0"/>
                              <w:jc w:val="left"/>
                              <w:rPr>
                                <w:sz w:val="24"/>
                              </w:rPr>
                            </w:pPr>
                            <w:r>
                              <w:rPr>
                                <w:sz w:val="24"/>
                              </w:rPr>
                              <w:t>- 386 -</w:t>
                            </w:r>
                          </w:p>
                        </w:txbxContent>
                      </wps:txbx>
                      <wps:bodyPr vert="vert" lIns="0" tIns="0" rIns="0" bIns="0" upright="1"/>
                    </wps:wsp>
                  </a:graphicData>
                </a:graphic>
              </wp:anchor>
            </w:drawing>
          </mc:Choice>
          <mc:Fallback>
            <w:pict>
              <v:shape id="_x0000_s1026" o:spid="_x0000_s1026" o:spt="202" type="#_x0000_t202" style="position:absolute;left:0pt;margin-left:30.15pt;margin-top:79.75pt;height:44pt;width:14pt;mso-position-horizontal-relative:page;mso-position-vertical-relative:page;z-index:251682816;mso-width-relative:page;mso-height-relative:page;" filled="f" stroked="f" coordsize="21600,21600" o:gfxdata="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uLMlC2gAAAAkBAAAPAAAAAAAAAAEAIAAAACIAAABkcnMvZG93bnJldi54&#10;bWxQSwECFAAUAAAACACHTuJAhhFiuL8BAACBAwAADgAAAAAAAAABACAAAAApAQAAZHJzL2Uyb0Rv&#10;Yy54bWxQSwUGAAAAAAYABgBZAQAAWgUAAAAA&#10;">
                <v:fill on="f" focussize="0,0"/>
                <v:stroke on="f"/>
                <v:imagedata o:title=""/>
                <o:lock v:ext="edit" aspectratio="f"/>
                <v:textbox inset="0mm,0mm,0mm,0mm" style="layout-flow:vertical;">
                  <w:txbxContent>
                    <w:p>
                      <w:pPr>
                        <w:spacing w:before="0" w:line="280" w:lineRule="exact"/>
                        <w:ind w:left="20" w:right="0" w:firstLine="0"/>
                        <w:jc w:val="left"/>
                        <w:rPr>
                          <w:sz w:val="24"/>
                        </w:rPr>
                      </w:pPr>
                      <w:r>
                        <w:rPr>
                          <w:sz w:val="24"/>
                        </w:rPr>
                        <w:t>- 386 -</w:t>
                      </w:r>
                    </w:p>
                  </w:txbxContent>
                </v:textbox>
              </v:shape>
            </w:pict>
          </mc:Fallback>
        </mc:AlternateContent>
      </w:r>
    </w:p>
    <w:p>
      <w:pPr>
        <w:spacing w:after="0"/>
        <w:rPr>
          <w:sz w:val="2"/>
          <w:szCs w:val="2"/>
          <w:highlight w:val="none"/>
        </w:rPr>
        <w:sectPr>
          <w:pgSz w:w="16840" w:h="11910" w:orient="landscape"/>
          <w:pgMar w:top="1100" w:right="940" w:bottom="280" w:left="1020" w:header="720" w:footer="720" w:gutter="0"/>
          <w:cols w:space="720" w:num="1"/>
        </w:sectPr>
      </w:pPr>
    </w:p>
    <w:tbl>
      <w:tblPr>
        <w:tblStyle w:val="5"/>
        <w:tblW w:w="0" w:type="auto"/>
        <w:tblInd w:w="17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1"/>
        <w:gridCol w:w="447"/>
        <w:gridCol w:w="1350"/>
        <w:gridCol w:w="1954"/>
        <w:gridCol w:w="3003"/>
        <w:gridCol w:w="958"/>
        <w:gridCol w:w="486"/>
        <w:gridCol w:w="2807"/>
        <w:gridCol w:w="577"/>
        <w:gridCol w:w="486"/>
        <w:gridCol w:w="486"/>
        <w:gridCol w:w="591"/>
        <w:gridCol w:w="459"/>
        <w:gridCol w:w="44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2" w:hRule="atLeast"/>
        </w:trPr>
        <w:tc>
          <w:tcPr>
            <w:tcW w:w="381" w:type="dxa"/>
            <w:vMerge w:val="restart"/>
          </w:tcPr>
          <w:p>
            <w:pPr>
              <w:pStyle w:val="7"/>
              <w:rPr>
                <w:rFonts w:ascii="黑体"/>
                <w:sz w:val="16"/>
                <w:highlight w:val="none"/>
              </w:rPr>
            </w:pPr>
          </w:p>
          <w:p>
            <w:pPr>
              <w:pStyle w:val="7"/>
              <w:spacing w:before="126" w:line="235" w:lineRule="auto"/>
              <w:ind w:left="110" w:right="77"/>
              <w:rPr>
                <w:sz w:val="17"/>
                <w:highlight w:val="none"/>
              </w:rPr>
            </w:pPr>
            <w:r>
              <w:rPr>
                <w:sz w:val="17"/>
                <w:highlight w:val="none"/>
              </w:rPr>
              <w:t>序号</w:t>
            </w:r>
          </w:p>
        </w:tc>
        <w:tc>
          <w:tcPr>
            <w:tcW w:w="1797" w:type="dxa"/>
            <w:gridSpan w:val="2"/>
          </w:tcPr>
          <w:p>
            <w:pPr>
              <w:pStyle w:val="7"/>
              <w:spacing w:before="1"/>
              <w:rPr>
                <w:rFonts w:ascii="黑体"/>
                <w:sz w:val="13"/>
                <w:highlight w:val="none"/>
              </w:rPr>
            </w:pPr>
          </w:p>
          <w:p>
            <w:pPr>
              <w:pStyle w:val="7"/>
              <w:spacing w:before="1"/>
              <w:ind w:left="557"/>
              <w:rPr>
                <w:sz w:val="17"/>
                <w:highlight w:val="none"/>
              </w:rPr>
            </w:pPr>
            <w:r>
              <w:rPr>
                <w:sz w:val="17"/>
                <w:highlight w:val="none"/>
              </w:rPr>
              <w:t>公开事项</w:t>
            </w:r>
          </w:p>
        </w:tc>
        <w:tc>
          <w:tcPr>
            <w:tcW w:w="1954" w:type="dxa"/>
            <w:vMerge w:val="restart"/>
          </w:tcPr>
          <w:p>
            <w:pPr>
              <w:pStyle w:val="7"/>
              <w:rPr>
                <w:rFonts w:ascii="黑体"/>
                <w:sz w:val="16"/>
                <w:highlight w:val="none"/>
              </w:rPr>
            </w:pPr>
          </w:p>
          <w:p>
            <w:pPr>
              <w:pStyle w:val="7"/>
              <w:spacing w:before="12"/>
              <w:rPr>
                <w:rFonts w:ascii="黑体"/>
                <w:sz w:val="17"/>
                <w:highlight w:val="none"/>
              </w:rPr>
            </w:pPr>
          </w:p>
          <w:p>
            <w:pPr>
              <w:pStyle w:val="7"/>
              <w:ind w:left="636"/>
              <w:rPr>
                <w:sz w:val="17"/>
                <w:highlight w:val="none"/>
              </w:rPr>
            </w:pPr>
            <w:r>
              <w:rPr>
                <w:sz w:val="17"/>
                <w:highlight w:val="none"/>
              </w:rPr>
              <w:t>公开内容</w:t>
            </w:r>
          </w:p>
        </w:tc>
        <w:tc>
          <w:tcPr>
            <w:tcW w:w="3003" w:type="dxa"/>
            <w:vMerge w:val="restart"/>
          </w:tcPr>
          <w:p>
            <w:pPr>
              <w:pStyle w:val="7"/>
              <w:rPr>
                <w:rFonts w:ascii="黑体"/>
                <w:sz w:val="16"/>
                <w:highlight w:val="none"/>
              </w:rPr>
            </w:pPr>
          </w:p>
          <w:p>
            <w:pPr>
              <w:pStyle w:val="7"/>
              <w:spacing w:before="12"/>
              <w:rPr>
                <w:rFonts w:ascii="黑体"/>
                <w:sz w:val="17"/>
                <w:highlight w:val="none"/>
              </w:rPr>
            </w:pPr>
          </w:p>
          <w:p>
            <w:pPr>
              <w:pStyle w:val="7"/>
              <w:ind w:left="60" w:right="28"/>
              <w:jc w:val="center"/>
              <w:rPr>
                <w:sz w:val="17"/>
                <w:highlight w:val="none"/>
              </w:rPr>
            </w:pPr>
            <w:r>
              <w:rPr>
                <w:sz w:val="17"/>
                <w:highlight w:val="none"/>
              </w:rPr>
              <w:t>公开依据</w:t>
            </w:r>
          </w:p>
        </w:tc>
        <w:tc>
          <w:tcPr>
            <w:tcW w:w="958" w:type="dxa"/>
            <w:vMerge w:val="restart"/>
          </w:tcPr>
          <w:p>
            <w:pPr>
              <w:pStyle w:val="7"/>
              <w:rPr>
                <w:rFonts w:ascii="黑体"/>
                <w:sz w:val="16"/>
                <w:highlight w:val="none"/>
              </w:rPr>
            </w:pPr>
          </w:p>
          <w:p>
            <w:pPr>
              <w:pStyle w:val="7"/>
              <w:spacing w:before="126" w:line="235" w:lineRule="auto"/>
              <w:ind w:left="310" w:right="278"/>
              <w:rPr>
                <w:sz w:val="17"/>
                <w:highlight w:val="none"/>
              </w:rPr>
            </w:pPr>
            <w:r>
              <w:rPr>
                <w:sz w:val="17"/>
                <w:highlight w:val="none"/>
              </w:rPr>
              <w:t>公开时限</w:t>
            </w:r>
          </w:p>
        </w:tc>
        <w:tc>
          <w:tcPr>
            <w:tcW w:w="486" w:type="dxa"/>
            <w:vMerge w:val="restart"/>
          </w:tcPr>
          <w:p>
            <w:pPr>
              <w:pStyle w:val="7"/>
              <w:rPr>
                <w:rFonts w:ascii="黑体"/>
                <w:sz w:val="16"/>
                <w:highlight w:val="none"/>
              </w:rPr>
            </w:pPr>
          </w:p>
          <w:p>
            <w:pPr>
              <w:pStyle w:val="7"/>
              <w:spacing w:before="126" w:line="235" w:lineRule="auto"/>
              <w:ind w:left="75" w:right="42"/>
              <w:rPr>
                <w:sz w:val="17"/>
                <w:highlight w:val="none"/>
              </w:rPr>
            </w:pPr>
            <w:r>
              <w:rPr>
                <w:sz w:val="17"/>
                <w:highlight w:val="none"/>
              </w:rPr>
              <w:t>公开主体</w:t>
            </w:r>
          </w:p>
        </w:tc>
        <w:tc>
          <w:tcPr>
            <w:tcW w:w="2807" w:type="dxa"/>
            <w:vMerge w:val="restart"/>
          </w:tcPr>
          <w:p>
            <w:pPr>
              <w:pStyle w:val="7"/>
              <w:spacing w:before="3"/>
              <w:rPr>
                <w:rFonts w:ascii="黑体"/>
                <w:sz w:val="17"/>
                <w:highlight w:val="none"/>
              </w:rPr>
            </w:pPr>
          </w:p>
          <w:p>
            <w:pPr>
              <w:pStyle w:val="7"/>
              <w:spacing w:line="216" w:lineRule="exact"/>
              <w:ind w:left="740"/>
              <w:rPr>
                <w:sz w:val="17"/>
                <w:highlight w:val="none"/>
              </w:rPr>
            </w:pPr>
            <w:r>
              <w:rPr>
                <w:sz w:val="17"/>
                <w:highlight w:val="none"/>
              </w:rPr>
              <w:t>公开渠道和载体</w:t>
            </w:r>
          </w:p>
          <w:p>
            <w:pPr>
              <w:pStyle w:val="7"/>
              <w:spacing w:before="2" w:line="235" w:lineRule="auto"/>
              <w:ind w:left="29" w:right="156"/>
              <w:rPr>
                <w:sz w:val="17"/>
                <w:highlight w:val="none"/>
              </w:rPr>
            </w:pPr>
            <w:r>
              <w:rPr>
                <w:sz w:val="17"/>
                <w:highlight w:val="none"/>
              </w:rPr>
              <w:t>（“■”表示必选项，“□”表示可选项）</w:t>
            </w:r>
          </w:p>
        </w:tc>
        <w:tc>
          <w:tcPr>
            <w:tcW w:w="1063" w:type="dxa"/>
            <w:gridSpan w:val="2"/>
          </w:tcPr>
          <w:p>
            <w:pPr>
              <w:pStyle w:val="7"/>
              <w:spacing w:before="1"/>
              <w:rPr>
                <w:rFonts w:ascii="黑体"/>
                <w:sz w:val="13"/>
                <w:highlight w:val="none"/>
              </w:rPr>
            </w:pPr>
          </w:p>
          <w:p>
            <w:pPr>
              <w:pStyle w:val="7"/>
              <w:spacing w:before="1"/>
              <w:ind w:left="188"/>
              <w:rPr>
                <w:sz w:val="17"/>
                <w:highlight w:val="none"/>
              </w:rPr>
            </w:pPr>
            <w:r>
              <w:rPr>
                <w:sz w:val="17"/>
                <w:highlight w:val="none"/>
              </w:rPr>
              <w:t>公开对象</w:t>
            </w:r>
          </w:p>
        </w:tc>
        <w:tc>
          <w:tcPr>
            <w:tcW w:w="1077" w:type="dxa"/>
            <w:gridSpan w:val="2"/>
          </w:tcPr>
          <w:p>
            <w:pPr>
              <w:pStyle w:val="7"/>
              <w:spacing w:before="1"/>
              <w:rPr>
                <w:rFonts w:ascii="黑体"/>
                <w:sz w:val="13"/>
                <w:highlight w:val="none"/>
              </w:rPr>
            </w:pPr>
          </w:p>
          <w:p>
            <w:pPr>
              <w:pStyle w:val="7"/>
              <w:spacing w:before="1"/>
              <w:ind w:left="194"/>
              <w:rPr>
                <w:sz w:val="17"/>
                <w:highlight w:val="none"/>
              </w:rPr>
            </w:pPr>
            <w:r>
              <w:rPr>
                <w:sz w:val="17"/>
                <w:highlight w:val="none"/>
              </w:rPr>
              <w:t>公开方式</w:t>
            </w:r>
          </w:p>
        </w:tc>
        <w:tc>
          <w:tcPr>
            <w:tcW w:w="907" w:type="dxa"/>
            <w:gridSpan w:val="2"/>
          </w:tcPr>
          <w:p>
            <w:pPr>
              <w:pStyle w:val="7"/>
              <w:spacing w:before="1"/>
              <w:rPr>
                <w:rFonts w:ascii="黑体"/>
                <w:sz w:val="13"/>
                <w:highlight w:val="none"/>
              </w:rPr>
            </w:pPr>
          </w:p>
          <w:p>
            <w:pPr>
              <w:pStyle w:val="7"/>
              <w:spacing w:before="1"/>
              <w:ind w:left="109"/>
              <w:rPr>
                <w:sz w:val="17"/>
                <w:highlight w:val="none"/>
              </w:rPr>
            </w:pPr>
            <w:r>
              <w:rPr>
                <w:sz w:val="17"/>
                <w:highlight w:val="none"/>
              </w:rPr>
              <w:t>公开层级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1" w:hRule="atLeast"/>
        </w:trPr>
        <w:tc>
          <w:tcPr>
            <w:tcW w:w="381" w:type="dxa"/>
            <w:vMerge w:val="continue"/>
            <w:tcBorders>
              <w:top w:val="nil"/>
            </w:tcBorders>
          </w:tcPr>
          <w:p>
            <w:pPr>
              <w:rPr>
                <w:sz w:val="2"/>
                <w:szCs w:val="2"/>
                <w:highlight w:val="none"/>
              </w:rPr>
            </w:pPr>
          </w:p>
        </w:tc>
        <w:tc>
          <w:tcPr>
            <w:tcW w:w="447" w:type="dxa"/>
          </w:tcPr>
          <w:p>
            <w:pPr>
              <w:pStyle w:val="7"/>
              <w:spacing w:before="53" w:line="235" w:lineRule="auto"/>
              <w:ind w:left="55" w:right="22"/>
              <w:rPr>
                <w:sz w:val="17"/>
                <w:highlight w:val="none"/>
              </w:rPr>
            </w:pPr>
            <w:r>
              <w:rPr>
                <w:sz w:val="17"/>
                <w:highlight w:val="none"/>
              </w:rPr>
              <w:t>一级事项</w:t>
            </w:r>
          </w:p>
        </w:tc>
        <w:tc>
          <w:tcPr>
            <w:tcW w:w="1350" w:type="dxa"/>
          </w:tcPr>
          <w:p>
            <w:pPr>
              <w:pStyle w:val="7"/>
              <w:spacing w:before="3"/>
              <w:rPr>
                <w:rFonts w:ascii="黑体"/>
                <w:sz w:val="12"/>
                <w:highlight w:val="none"/>
              </w:rPr>
            </w:pPr>
          </w:p>
          <w:p>
            <w:pPr>
              <w:pStyle w:val="7"/>
              <w:ind w:left="333"/>
              <w:rPr>
                <w:sz w:val="17"/>
                <w:highlight w:val="none"/>
              </w:rPr>
            </w:pPr>
            <w:r>
              <w:rPr>
                <w:sz w:val="17"/>
                <w:highlight w:val="none"/>
              </w:rPr>
              <w:t>二级事项</w:t>
            </w:r>
          </w:p>
        </w:tc>
        <w:tc>
          <w:tcPr>
            <w:tcW w:w="1954" w:type="dxa"/>
            <w:vMerge w:val="continue"/>
            <w:tcBorders>
              <w:top w:val="nil"/>
            </w:tcBorders>
          </w:tcPr>
          <w:p>
            <w:pPr>
              <w:rPr>
                <w:sz w:val="2"/>
                <w:szCs w:val="2"/>
                <w:highlight w:val="none"/>
              </w:rPr>
            </w:pPr>
          </w:p>
        </w:tc>
        <w:tc>
          <w:tcPr>
            <w:tcW w:w="3003" w:type="dxa"/>
            <w:vMerge w:val="continue"/>
            <w:tcBorders>
              <w:top w:val="nil"/>
            </w:tcBorders>
          </w:tcPr>
          <w:p>
            <w:pPr>
              <w:rPr>
                <w:sz w:val="2"/>
                <w:szCs w:val="2"/>
                <w:highlight w:val="none"/>
              </w:rPr>
            </w:pPr>
          </w:p>
        </w:tc>
        <w:tc>
          <w:tcPr>
            <w:tcW w:w="958" w:type="dxa"/>
            <w:vMerge w:val="continue"/>
            <w:tcBorders>
              <w:top w:val="nil"/>
            </w:tcBorders>
          </w:tcPr>
          <w:p>
            <w:pPr>
              <w:rPr>
                <w:sz w:val="2"/>
                <w:szCs w:val="2"/>
                <w:highlight w:val="none"/>
              </w:rPr>
            </w:pPr>
          </w:p>
        </w:tc>
        <w:tc>
          <w:tcPr>
            <w:tcW w:w="486" w:type="dxa"/>
            <w:vMerge w:val="continue"/>
            <w:tcBorders>
              <w:top w:val="nil"/>
            </w:tcBorders>
          </w:tcPr>
          <w:p>
            <w:pPr>
              <w:rPr>
                <w:sz w:val="2"/>
                <w:szCs w:val="2"/>
                <w:highlight w:val="none"/>
              </w:rPr>
            </w:pPr>
          </w:p>
        </w:tc>
        <w:tc>
          <w:tcPr>
            <w:tcW w:w="2807" w:type="dxa"/>
            <w:vMerge w:val="continue"/>
            <w:tcBorders>
              <w:top w:val="nil"/>
            </w:tcBorders>
          </w:tcPr>
          <w:p>
            <w:pPr>
              <w:rPr>
                <w:sz w:val="2"/>
                <w:szCs w:val="2"/>
                <w:highlight w:val="none"/>
              </w:rPr>
            </w:pPr>
          </w:p>
        </w:tc>
        <w:tc>
          <w:tcPr>
            <w:tcW w:w="577" w:type="dxa"/>
          </w:tcPr>
          <w:p>
            <w:pPr>
              <w:pStyle w:val="7"/>
              <w:spacing w:before="3"/>
              <w:rPr>
                <w:rFonts w:ascii="黑体"/>
                <w:sz w:val="12"/>
                <w:highlight w:val="none"/>
              </w:rPr>
            </w:pPr>
          </w:p>
          <w:p>
            <w:pPr>
              <w:pStyle w:val="7"/>
              <w:ind w:left="29"/>
              <w:jc w:val="center"/>
              <w:rPr>
                <w:sz w:val="17"/>
                <w:highlight w:val="none"/>
              </w:rPr>
            </w:pPr>
            <w:r>
              <w:rPr>
                <w:sz w:val="17"/>
                <w:highlight w:val="none"/>
              </w:rPr>
              <w:t>全社会</w:t>
            </w:r>
          </w:p>
        </w:tc>
        <w:tc>
          <w:tcPr>
            <w:tcW w:w="486" w:type="dxa"/>
          </w:tcPr>
          <w:p>
            <w:pPr>
              <w:pStyle w:val="7"/>
              <w:spacing w:before="53" w:line="235" w:lineRule="auto"/>
              <w:ind w:left="74" w:right="43"/>
              <w:rPr>
                <w:sz w:val="17"/>
                <w:highlight w:val="none"/>
              </w:rPr>
            </w:pPr>
            <w:r>
              <w:rPr>
                <w:sz w:val="17"/>
                <w:highlight w:val="none"/>
              </w:rPr>
              <w:t>特定群体</w:t>
            </w:r>
          </w:p>
        </w:tc>
        <w:tc>
          <w:tcPr>
            <w:tcW w:w="486" w:type="dxa"/>
          </w:tcPr>
          <w:p>
            <w:pPr>
              <w:pStyle w:val="7"/>
              <w:spacing w:before="3"/>
              <w:rPr>
                <w:rFonts w:ascii="黑体"/>
                <w:sz w:val="12"/>
                <w:highlight w:val="none"/>
              </w:rPr>
            </w:pPr>
          </w:p>
          <w:p>
            <w:pPr>
              <w:pStyle w:val="7"/>
              <w:ind w:left="57" w:right="29"/>
              <w:jc w:val="center"/>
              <w:rPr>
                <w:sz w:val="17"/>
                <w:highlight w:val="none"/>
              </w:rPr>
            </w:pPr>
            <w:r>
              <w:rPr>
                <w:sz w:val="17"/>
                <w:highlight w:val="none"/>
              </w:rPr>
              <w:t>主动</w:t>
            </w:r>
          </w:p>
        </w:tc>
        <w:tc>
          <w:tcPr>
            <w:tcW w:w="591" w:type="dxa"/>
          </w:tcPr>
          <w:p>
            <w:pPr>
              <w:pStyle w:val="7"/>
              <w:spacing w:before="3"/>
              <w:rPr>
                <w:rFonts w:ascii="黑体"/>
                <w:sz w:val="12"/>
                <w:highlight w:val="none"/>
              </w:rPr>
            </w:pPr>
          </w:p>
          <w:p>
            <w:pPr>
              <w:pStyle w:val="7"/>
              <w:ind w:left="39"/>
              <w:rPr>
                <w:sz w:val="17"/>
                <w:highlight w:val="none"/>
              </w:rPr>
            </w:pPr>
            <w:r>
              <w:rPr>
                <w:sz w:val="17"/>
                <w:highlight w:val="none"/>
              </w:rPr>
              <w:t>依申请</w:t>
            </w:r>
          </w:p>
        </w:tc>
        <w:tc>
          <w:tcPr>
            <w:tcW w:w="459" w:type="dxa"/>
          </w:tcPr>
          <w:p>
            <w:pPr>
              <w:pStyle w:val="7"/>
              <w:spacing w:before="3"/>
              <w:rPr>
                <w:rFonts w:ascii="黑体"/>
                <w:sz w:val="12"/>
                <w:highlight w:val="none"/>
              </w:rPr>
            </w:pPr>
          </w:p>
          <w:p>
            <w:pPr>
              <w:pStyle w:val="7"/>
              <w:ind w:left="42" w:right="16"/>
              <w:jc w:val="center"/>
              <w:rPr>
                <w:sz w:val="17"/>
                <w:highlight w:val="none"/>
              </w:rPr>
            </w:pPr>
            <w:r>
              <w:rPr>
                <w:sz w:val="17"/>
                <w:highlight w:val="none"/>
              </w:rPr>
              <w:t>市级</w:t>
            </w:r>
          </w:p>
        </w:tc>
        <w:tc>
          <w:tcPr>
            <w:tcW w:w="448" w:type="dxa"/>
          </w:tcPr>
          <w:p>
            <w:pPr>
              <w:pStyle w:val="7"/>
              <w:spacing w:before="3"/>
              <w:rPr>
                <w:rFonts w:ascii="黑体"/>
                <w:sz w:val="12"/>
                <w:highlight w:val="none"/>
              </w:rPr>
            </w:pPr>
          </w:p>
          <w:p>
            <w:pPr>
              <w:pStyle w:val="7"/>
              <w:ind w:left="34" w:right="13"/>
              <w:jc w:val="center"/>
              <w:rPr>
                <w:sz w:val="17"/>
                <w:highlight w:val="none"/>
              </w:rPr>
            </w:pPr>
            <w:r>
              <w:rPr>
                <w:sz w:val="17"/>
                <w:highlight w:val="none"/>
              </w:rPr>
              <w:t>县级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6"/>
              <w:ind w:left="47" w:right="17"/>
              <w:jc w:val="center"/>
              <w:rPr>
                <w:sz w:val="17"/>
                <w:highlight w:val="none"/>
              </w:rPr>
            </w:pPr>
            <w:r>
              <w:rPr>
                <w:sz w:val="17"/>
                <w:highlight w:val="none"/>
              </w:rPr>
              <w:t>517</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5"/>
              <w:rPr>
                <w:rFonts w:ascii="黑体"/>
                <w:sz w:val="15"/>
                <w:highlight w:val="none"/>
              </w:rPr>
            </w:pPr>
          </w:p>
          <w:p>
            <w:pPr>
              <w:pStyle w:val="7"/>
              <w:spacing w:line="235" w:lineRule="auto"/>
              <w:ind w:left="58" w:right="24"/>
              <w:jc w:val="both"/>
              <w:rPr>
                <w:sz w:val="17"/>
                <w:highlight w:val="none"/>
              </w:rPr>
            </w:pPr>
            <w:r>
              <w:rPr>
                <w:sz w:val="17"/>
                <w:highlight w:val="none"/>
              </w:rPr>
              <w:t>工程招标投标管理</w:t>
            </w:r>
          </w:p>
        </w:tc>
        <w:tc>
          <w:tcPr>
            <w:tcW w:w="1350"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2"/>
              <w:rPr>
                <w:rFonts w:ascii="黑体"/>
                <w:sz w:val="16"/>
                <w:highlight w:val="none"/>
              </w:rPr>
            </w:pPr>
          </w:p>
          <w:p>
            <w:pPr>
              <w:pStyle w:val="7"/>
              <w:spacing w:line="235" w:lineRule="auto"/>
              <w:ind w:left="30" w:right="100"/>
              <w:rPr>
                <w:sz w:val="17"/>
                <w:highlight w:val="none"/>
              </w:rPr>
            </w:pPr>
            <w:r>
              <w:rPr>
                <w:sz w:val="17"/>
                <w:highlight w:val="none"/>
              </w:rPr>
              <w:t>招标人不按照规定确定中标人</w:t>
            </w:r>
          </w:p>
        </w:tc>
        <w:tc>
          <w:tcPr>
            <w:tcW w:w="1954" w:type="dxa"/>
          </w:tcPr>
          <w:p>
            <w:pPr>
              <w:pStyle w:val="7"/>
              <w:spacing w:before="3"/>
              <w:rPr>
                <w:rFonts w:ascii="黑体"/>
                <w:sz w:val="13"/>
                <w:highlight w:val="none"/>
              </w:rPr>
            </w:pPr>
          </w:p>
          <w:p>
            <w:pPr>
              <w:pStyle w:val="7"/>
              <w:numPr>
                <w:ilvl w:val="0"/>
                <w:numId w:val="156"/>
              </w:numPr>
              <w:tabs>
                <w:tab w:val="left" w:pos="204"/>
              </w:tabs>
              <w:spacing w:before="0" w:after="0" w:line="235" w:lineRule="auto"/>
              <w:ind w:left="30"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156"/>
              </w:numPr>
              <w:tabs>
                <w:tab w:val="left" w:pos="204"/>
              </w:tabs>
              <w:spacing w:before="1" w:after="0" w:line="235" w:lineRule="auto"/>
              <w:ind w:left="30"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156"/>
              </w:numPr>
              <w:tabs>
                <w:tab w:val="left" w:pos="204"/>
              </w:tabs>
              <w:spacing w:before="0" w:after="0" w:line="214" w:lineRule="exact"/>
              <w:ind w:left="203" w:right="0" w:hanging="174"/>
              <w:jc w:val="left"/>
              <w:rPr>
                <w:sz w:val="17"/>
                <w:highlight w:val="none"/>
              </w:rPr>
            </w:pPr>
            <w:r>
              <w:rPr>
                <w:sz w:val="17"/>
                <w:highlight w:val="none"/>
              </w:rPr>
              <w:t>执法依据；</w:t>
            </w:r>
          </w:p>
          <w:p>
            <w:pPr>
              <w:pStyle w:val="7"/>
              <w:numPr>
                <w:ilvl w:val="0"/>
                <w:numId w:val="156"/>
              </w:numPr>
              <w:tabs>
                <w:tab w:val="left" w:pos="204"/>
              </w:tabs>
              <w:spacing w:before="2" w:after="0" w:line="235" w:lineRule="auto"/>
              <w:ind w:left="30"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156"/>
              </w:numPr>
              <w:tabs>
                <w:tab w:val="left" w:pos="204"/>
              </w:tabs>
              <w:spacing w:before="0" w:after="0" w:line="214" w:lineRule="exact"/>
              <w:ind w:left="203" w:right="0" w:hanging="174"/>
              <w:jc w:val="left"/>
              <w:rPr>
                <w:sz w:val="17"/>
                <w:highlight w:val="none"/>
              </w:rPr>
            </w:pPr>
            <w:r>
              <w:rPr>
                <w:sz w:val="17"/>
                <w:highlight w:val="none"/>
              </w:rPr>
              <w:t>咨询、监督投诉方式；</w:t>
            </w:r>
          </w:p>
          <w:p>
            <w:pPr>
              <w:pStyle w:val="7"/>
              <w:numPr>
                <w:ilvl w:val="0"/>
                <w:numId w:val="156"/>
              </w:numPr>
              <w:tabs>
                <w:tab w:val="left" w:pos="204"/>
              </w:tabs>
              <w:spacing w:before="0" w:after="0" w:line="214" w:lineRule="exact"/>
              <w:ind w:left="203" w:right="0" w:hanging="174"/>
              <w:jc w:val="left"/>
              <w:rPr>
                <w:sz w:val="17"/>
                <w:highlight w:val="none"/>
              </w:rPr>
            </w:pPr>
            <w:r>
              <w:rPr>
                <w:sz w:val="17"/>
                <w:highlight w:val="none"/>
              </w:rPr>
              <w:t>处罚决定；</w:t>
            </w:r>
          </w:p>
          <w:p>
            <w:pPr>
              <w:pStyle w:val="7"/>
              <w:numPr>
                <w:ilvl w:val="0"/>
                <w:numId w:val="156"/>
              </w:numPr>
              <w:tabs>
                <w:tab w:val="left" w:pos="204"/>
              </w:tabs>
              <w:spacing w:before="0" w:after="0" w:line="216" w:lineRule="exact"/>
              <w:ind w:left="203" w:right="0" w:hanging="174"/>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5"/>
              <w:ind w:left="34"/>
              <w:rPr>
                <w:sz w:val="17"/>
                <w:highlight w:val="none"/>
              </w:rPr>
            </w:pPr>
            <w:r>
              <w:rPr>
                <w:sz w:val="17"/>
                <w:highlight w:val="none"/>
              </w:rPr>
              <w:t>##################################</w:t>
            </w:r>
          </w:p>
        </w:tc>
        <w:tc>
          <w:tcPr>
            <w:tcW w:w="958" w:type="dxa"/>
          </w:tcPr>
          <w:p>
            <w:pPr>
              <w:pStyle w:val="7"/>
              <w:rPr>
                <w:rFonts w:ascii="黑体"/>
                <w:sz w:val="16"/>
                <w:highlight w:val="none"/>
              </w:rPr>
            </w:pPr>
          </w:p>
          <w:p>
            <w:pPr>
              <w:pStyle w:val="7"/>
              <w:spacing w:before="11"/>
              <w:rPr>
                <w:rFonts w:ascii="黑体"/>
                <w:sz w:val="13"/>
                <w:highlight w:val="none"/>
              </w:rPr>
            </w:pPr>
          </w:p>
          <w:p>
            <w:pPr>
              <w:pStyle w:val="7"/>
              <w:numPr>
                <w:ilvl w:val="0"/>
                <w:numId w:val="157"/>
              </w:numPr>
              <w:tabs>
                <w:tab w:val="left" w:pos="204"/>
              </w:tabs>
              <w:spacing w:before="1" w:after="0" w:line="235" w:lineRule="auto"/>
              <w:ind w:left="29" w:right="48" w:firstLine="0"/>
              <w:jc w:val="both"/>
              <w:rPr>
                <w:sz w:val="17"/>
                <w:highlight w:val="none"/>
              </w:rPr>
            </w:pPr>
            <w:r>
              <w:rPr>
                <w:spacing w:val="-4"/>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157"/>
              </w:numPr>
              <w:tabs>
                <w:tab w:val="left" w:pos="204"/>
              </w:tabs>
              <w:spacing w:before="4" w:after="0" w:line="235" w:lineRule="auto"/>
              <w:ind w:left="29" w:right="49"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spacing w:before="2"/>
              <w:rPr>
                <w:rFonts w:ascii="黑体"/>
                <w:sz w:val="13"/>
                <w:highlight w:val="none"/>
              </w:rPr>
            </w:pPr>
          </w:p>
          <w:p>
            <w:pPr>
              <w:pStyle w:val="7"/>
              <w:spacing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7"/>
              <w:rPr>
                <w:rFonts w:ascii="黑体"/>
                <w:sz w:val="13"/>
                <w:highlight w:val="none"/>
              </w:rPr>
            </w:pPr>
          </w:p>
          <w:p>
            <w:pPr>
              <w:pStyle w:val="7"/>
              <w:tabs>
                <w:tab w:val="left" w:pos="1403"/>
              </w:tabs>
              <w:spacing w:line="216" w:lineRule="exact"/>
              <w:ind w:left="29"/>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9"/>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9"/>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9"/>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9"/>
              <w:rPr>
                <w:sz w:val="17"/>
                <w:highlight w:val="none"/>
              </w:rPr>
            </w:pPr>
            <w:r>
              <w:rPr>
                <w:sz w:val="17"/>
                <w:highlight w:val="none"/>
              </w:rPr>
              <w:t>□便民服务站</w:t>
            </w:r>
            <w:r>
              <w:rPr>
                <w:sz w:val="17"/>
                <w:highlight w:val="none"/>
              </w:rPr>
              <w:tab/>
            </w:r>
            <w:r>
              <w:rPr>
                <w:sz w:val="17"/>
                <w:highlight w:val="none"/>
              </w:rPr>
              <w:t>□入户/现场</w:t>
            </w:r>
          </w:p>
          <w:p>
            <w:pPr>
              <w:pStyle w:val="7"/>
              <w:spacing w:before="2" w:line="235" w:lineRule="auto"/>
              <w:ind w:left="29" w:right="17"/>
              <w:rPr>
                <w:sz w:val="17"/>
                <w:highlight w:val="none"/>
              </w:rPr>
            </w:pPr>
            <w:r>
              <w:rPr>
                <w:sz w:val="17"/>
                <w:highlight w:val="none"/>
              </w:rPr>
              <w:t>□社区/企事业单位/村公示栏（电子屏）</w:t>
            </w:r>
          </w:p>
          <w:p>
            <w:pPr>
              <w:pStyle w:val="7"/>
              <w:tabs>
                <w:tab w:val="left" w:pos="1403"/>
              </w:tabs>
              <w:spacing w:line="216" w:lineRule="exact"/>
              <w:ind w:left="29"/>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3"/>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3"/>
              <w:jc w:val="center"/>
              <w:rPr>
                <w:rFonts w:ascii="Arial" w:hAnsi="Arial"/>
                <w:sz w:val="17"/>
                <w:highlight w:val="none"/>
              </w:rPr>
            </w:pPr>
            <w:r>
              <w:rPr>
                <w:rFonts w:ascii="Arial" w:hAnsi="Arial"/>
                <w:w w:val="100"/>
                <w:sz w:val="17"/>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3"/>
              <w:ind w:left="47" w:right="18"/>
              <w:jc w:val="center"/>
              <w:rPr>
                <w:sz w:val="17"/>
                <w:highlight w:val="none"/>
              </w:rPr>
            </w:pPr>
            <w:r>
              <w:rPr>
                <w:sz w:val="17"/>
                <w:highlight w:val="none"/>
              </w:rPr>
              <w:t>518</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3"/>
              <w:rPr>
                <w:rFonts w:ascii="黑体"/>
                <w:sz w:val="15"/>
                <w:highlight w:val="none"/>
              </w:rPr>
            </w:pPr>
          </w:p>
          <w:p>
            <w:pPr>
              <w:pStyle w:val="7"/>
              <w:spacing w:line="235" w:lineRule="auto"/>
              <w:ind w:left="57" w:right="25"/>
              <w:jc w:val="both"/>
              <w:rPr>
                <w:sz w:val="17"/>
                <w:highlight w:val="none"/>
              </w:rPr>
            </w:pPr>
            <w:r>
              <w:rPr>
                <w:sz w:val="17"/>
                <w:highlight w:val="none"/>
              </w:rPr>
              <w:t>工程招标投标管理</w:t>
            </w:r>
          </w:p>
        </w:tc>
        <w:tc>
          <w:tcPr>
            <w:tcW w:w="1350"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3"/>
              <w:rPr>
                <w:rFonts w:ascii="黑体"/>
                <w:sz w:val="15"/>
                <w:highlight w:val="none"/>
              </w:rPr>
            </w:pPr>
          </w:p>
          <w:p>
            <w:pPr>
              <w:pStyle w:val="7"/>
              <w:spacing w:line="235" w:lineRule="auto"/>
              <w:ind w:left="30" w:right="100"/>
              <w:jc w:val="both"/>
              <w:rPr>
                <w:sz w:val="17"/>
                <w:highlight w:val="none"/>
              </w:rPr>
            </w:pPr>
            <w:r>
              <w:rPr>
                <w:sz w:val="17"/>
                <w:highlight w:val="none"/>
              </w:rPr>
              <w:t>中标通知书发出后招标人无正当理由改变中标结果</w:t>
            </w:r>
          </w:p>
        </w:tc>
        <w:tc>
          <w:tcPr>
            <w:tcW w:w="1954" w:type="dxa"/>
          </w:tcPr>
          <w:p>
            <w:pPr>
              <w:pStyle w:val="7"/>
              <w:rPr>
                <w:rFonts w:ascii="黑体"/>
                <w:sz w:val="13"/>
                <w:highlight w:val="none"/>
              </w:rPr>
            </w:pPr>
          </w:p>
          <w:p>
            <w:pPr>
              <w:pStyle w:val="7"/>
              <w:numPr>
                <w:ilvl w:val="0"/>
                <w:numId w:val="158"/>
              </w:numPr>
              <w:tabs>
                <w:tab w:val="left" w:pos="204"/>
              </w:tabs>
              <w:spacing w:before="0" w:after="0" w:line="235" w:lineRule="auto"/>
              <w:ind w:left="29"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158"/>
              </w:numPr>
              <w:tabs>
                <w:tab w:val="left" w:pos="204"/>
              </w:tabs>
              <w:spacing w:before="2" w:after="0" w:line="235" w:lineRule="auto"/>
              <w:ind w:left="29"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158"/>
              </w:numPr>
              <w:tabs>
                <w:tab w:val="left" w:pos="204"/>
              </w:tabs>
              <w:spacing w:before="0" w:after="0" w:line="214" w:lineRule="exact"/>
              <w:ind w:left="203" w:right="0" w:hanging="175"/>
              <w:jc w:val="left"/>
              <w:rPr>
                <w:sz w:val="17"/>
                <w:highlight w:val="none"/>
              </w:rPr>
            </w:pPr>
            <w:r>
              <w:rPr>
                <w:sz w:val="17"/>
                <w:highlight w:val="none"/>
              </w:rPr>
              <w:t>执法依据；</w:t>
            </w:r>
          </w:p>
          <w:p>
            <w:pPr>
              <w:pStyle w:val="7"/>
              <w:numPr>
                <w:ilvl w:val="0"/>
                <w:numId w:val="158"/>
              </w:numPr>
              <w:tabs>
                <w:tab w:val="left" w:pos="204"/>
              </w:tabs>
              <w:spacing w:before="2" w:after="0" w:line="235" w:lineRule="auto"/>
              <w:ind w:left="29"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158"/>
              </w:numPr>
              <w:tabs>
                <w:tab w:val="left" w:pos="204"/>
              </w:tabs>
              <w:spacing w:before="0" w:after="0" w:line="214" w:lineRule="exact"/>
              <w:ind w:left="203" w:right="0" w:hanging="175"/>
              <w:jc w:val="left"/>
              <w:rPr>
                <w:sz w:val="17"/>
                <w:highlight w:val="none"/>
              </w:rPr>
            </w:pPr>
            <w:r>
              <w:rPr>
                <w:sz w:val="17"/>
                <w:highlight w:val="none"/>
              </w:rPr>
              <w:t>咨询、监督投诉方式；</w:t>
            </w:r>
          </w:p>
          <w:p>
            <w:pPr>
              <w:pStyle w:val="7"/>
              <w:numPr>
                <w:ilvl w:val="0"/>
                <w:numId w:val="158"/>
              </w:numPr>
              <w:tabs>
                <w:tab w:val="left" w:pos="204"/>
              </w:tabs>
              <w:spacing w:before="0" w:after="0" w:line="214" w:lineRule="exact"/>
              <w:ind w:left="203" w:right="0" w:hanging="175"/>
              <w:jc w:val="left"/>
              <w:rPr>
                <w:sz w:val="17"/>
                <w:highlight w:val="none"/>
              </w:rPr>
            </w:pPr>
            <w:r>
              <w:rPr>
                <w:sz w:val="17"/>
                <w:highlight w:val="none"/>
              </w:rPr>
              <w:t>处罚决定；</w:t>
            </w:r>
          </w:p>
          <w:p>
            <w:pPr>
              <w:pStyle w:val="7"/>
              <w:numPr>
                <w:ilvl w:val="0"/>
                <w:numId w:val="158"/>
              </w:numPr>
              <w:tabs>
                <w:tab w:val="left" w:pos="204"/>
              </w:tabs>
              <w:spacing w:before="0" w:after="0" w:line="216" w:lineRule="exact"/>
              <w:ind w:left="203" w:right="0" w:hanging="175"/>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3"/>
              <w:ind w:left="34"/>
              <w:rPr>
                <w:sz w:val="17"/>
                <w:highlight w:val="none"/>
              </w:rPr>
            </w:pPr>
            <w:r>
              <w:rPr>
                <w:sz w:val="17"/>
                <w:highlight w:val="none"/>
              </w:rPr>
              <w:t>##################################</w:t>
            </w:r>
          </w:p>
        </w:tc>
        <w:tc>
          <w:tcPr>
            <w:tcW w:w="958" w:type="dxa"/>
          </w:tcPr>
          <w:p>
            <w:pPr>
              <w:pStyle w:val="7"/>
              <w:rPr>
                <w:rFonts w:ascii="黑体"/>
                <w:sz w:val="16"/>
                <w:highlight w:val="none"/>
              </w:rPr>
            </w:pPr>
          </w:p>
          <w:p>
            <w:pPr>
              <w:pStyle w:val="7"/>
              <w:spacing w:before="9"/>
              <w:rPr>
                <w:rFonts w:ascii="黑体"/>
                <w:sz w:val="13"/>
                <w:highlight w:val="none"/>
              </w:rPr>
            </w:pPr>
          </w:p>
          <w:p>
            <w:pPr>
              <w:pStyle w:val="7"/>
              <w:numPr>
                <w:ilvl w:val="0"/>
                <w:numId w:val="159"/>
              </w:numPr>
              <w:tabs>
                <w:tab w:val="left" w:pos="203"/>
              </w:tabs>
              <w:spacing w:before="0" w:after="0" w:line="235" w:lineRule="auto"/>
              <w:ind w:left="29" w:right="49" w:firstLine="0"/>
              <w:jc w:val="both"/>
              <w:rPr>
                <w:sz w:val="17"/>
                <w:highlight w:val="none"/>
              </w:rPr>
            </w:pPr>
            <w:r>
              <w:rPr>
                <w:spacing w:val="-5"/>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159"/>
              </w:numPr>
              <w:tabs>
                <w:tab w:val="left" w:pos="203"/>
              </w:tabs>
              <w:spacing w:before="4" w:after="0" w:line="235" w:lineRule="auto"/>
              <w:ind w:left="29" w:right="49"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spacing w:before="12"/>
              <w:rPr>
                <w:rFonts w:ascii="黑体"/>
                <w:sz w:val="12"/>
                <w:highlight w:val="none"/>
              </w:rPr>
            </w:pPr>
          </w:p>
          <w:p>
            <w:pPr>
              <w:pStyle w:val="7"/>
              <w:spacing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5"/>
              <w:rPr>
                <w:rFonts w:ascii="黑体"/>
                <w:sz w:val="13"/>
                <w:highlight w:val="none"/>
              </w:rPr>
            </w:pPr>
          </w:p>
          <w:p>
            <w:pPr>
              <w:pStyle w:val="7"/>
              <w:tabs>
                <w:tab w:val="left" w:pos="1403"/>
              </w:tabs>
              <w:spacing w:line="216" w:lineRule="exact"/>
              <w:ind w:left="28"/>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8"/>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8"/>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8"/>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8"/>
              <w:rPr>
                <w:sz w:val="17"/>
                <w:highlight w:val="none"/>
              </w:rPr>
            </w:pPr>
            <w:r>
              <w:rPr>
                <w:sz w:val="17"/>
                <w:highlight w:val="none"/>
              </w:rPr>
              <w:t>□便民服务站</w:t>
            </w:r>
            <w:r>
              <w:rPr>
                <w:sz w:val="17"/>
                <w:highlight w:val="none"/>
              </w:rPr>
              <w:tab/>
            </w:r>
            <w:r>
              <w:rPr>
                <w:sz w:val="17"/>
                <w:highlight w:val="none"/>
              </w:rPr>
              <w:t>□入户/现场</w:t>
            </w:r>
          </w:p>
          <w:p>
            <w:pPr>
              <w:pStyle w:val="7"/>
              <w:spacing w:before="1" w:line="235" w:lineRule="auto"/>
              <w:ind w:left="28" w:right="17"/>
              <w:rPr>
                <w:sz w:val="17"/>
                <w:highlight w:val="none"/>
              </w:rPr>
            </w:pPr>
            <w:r>
              <w:rPr>
                <w:sz w:val="17"/>
                <w:highlight w:val="none"/>
              </w:rPr>
              <w:t>□社区/企事业单位/村公示栏（电子屏）</w:t>
            </w:r>
          </w:p>
          <w:p>
            <w:pPr>
              <w:pStyle w:val="7"/>
              <w:tabs>
                <w:tab w:val="left" w:pos="1403"/>
              </w:tabs>
              <w:spacing w:line="216" w:lineRule="exact"/>
              <w:ind w:left="28"/>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spacing w:before="1"/>
              <w:ind w:left="26"/>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spacing w:before="1"/>
              <w:ind w:left="24"/>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spacing w:before="1"/>
              <w:ind w:left="22"/>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spacing w:before="1"/>
              <w:ind w:left="22"/>
              <w:jc w:val="center"/>
              <w:rPr>
                <w:rFonts w:ascii="Arial" w:hAnsi="Arial"/>
                <w:sz w:val="17"/>
                <w:highlight w:val="none"/>
              </w:rPr>
            </w:pPr>
            <w:r>
              <w:rPr>
                <w:rFonts w:ascii="Arial" w:hAnsi="Arial"/>
                <w:w w:val="100"/>
                <w:sz w:val="17"/>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1"/>
              <w:rPr>
                <w:rFonts w:ascii="黑体"/>
                <w:sz w:val="23"/>
                <w:highlight w:val="none"/>
              </w:rPr>
            </w:pPr>
          </w:p>
          <w:p>
            <w:pPr>
              <w:pStyle w:val="7"/>
              <w:ind w:left="47" w:right="18"/>
              <w:jc w:val="center"/>
              <w:rPr>
                <w:sz w:val="17"/>
                <w:highlight w:val="none"/>
              </w:rPr>
            </w:pPr>
            <w:r>
              <w:rPr>
                <w:sz w:val="17"/>
                <w:highlight w:val="none"/>
              </w:rPr>
              <w:t>519</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
              <w:rPr>
                <w:rFonts w:ascii="黑体"/>
                <w:sz w:val="15"/>
                <w:highlight w:val="none"/>
              </w:rPr>
            </w:pPr>
          </w:p>
          <w:p>
            <w:pPr>
              <w:pStyle w:val="7"/>
              <w:spacing w:line="235" w:lineRule="auto"/>
              <w:ind w:left="57" w:right="25"/>
              <w:jc w:val="both"/>
              <w:rPr>
                <w:sz w:val="17"/>
                <w:highlight w:val="none"/>
              </w:rPr>
            </w:pPr>
            <w:r>
              <w:rPr>
                <w:sz w:val="17"/>
                <w:highlight w:val="none"/>
              </w:rPr>
              <w:t>工程招标投标管理</w:t>
            </w:r>
          </w:p>
        </w:tc>
        <w:tc>
          <w:tcPr>
            <w:tcW w:w="1350"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5"/>
              <w:rPr>
                <w:rFonts w:ascii="黑体"/>
                <w:sz w:val="23"/>
                <w:highlight w:val="none"/>
              </w:rPr>
            </w:pPr>
          </w:p>
          <w:p>
            <w:pPr>
              <w:pStyle w:val="7"/>
              <w:spacing w:line="235" w:lineRule="auto"/>
              <w:ind w:left="29" w:right="101"/>
              <w:jc w:val="both"/>
              <w:rPr>
                <w:sz w:val="17"/>
                <w:highlight w:val="none"/>
              </w:rPr>
            </w:pPr>
            <w:r>
              <w:rPr>
                <w:sz w:val="17"/>
                <w:highlight w:val="none"/>
              </w:rPr>
              <w:t>招标人无正当理由未按规定与中标人订立合同</w:t>
            </w:r>
          </w:p>
        </w:tc>
        <w:tc>
          <w:tcPr>
            <w:tcW w:w="1954" w:type="dxa"/>
          </w:tcPr>
          <w:p>
            <w:pPr>
              <w:pStyle w:val="7"/>
              <w:spacing w:before="11"/>
              <w:rPr>
                <w:rFonts w:ascii="黑体"/>
                <w:sz w:val="12"/>
                <w:highlight w:val="none"/>
              </w:rPr>
            </w:pPr>
          </w:p>
          <w:p>
            <w:pPr>
              <w:pStyle w:val="7"/>
              <w:numPr>
                <w:ilvl w:val="0"/>
                <w:numId w:val="160"/>
              </w:numPr>
              <w:tabs>
                <w:tab w:val="left" w:pos="203"/>
              </w:tabs>
              <w:spacing w:before="0" w:after="0" w:line="235" w:lineRule="auto"/>
              <w:ind w:left="29" w:right="19"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160"/>
              </w:numPr>
              <w:tabs>
                <w:tab w:val="left" w:pos="203"/>
              </w:tabs>
              <w:spacing w:before="2" w:after="0" w:line="235" w:lineRule="auto"/>
              <w:ind w:left="29" w:right="19"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160"/>
              </w:numPr>
              <w:tabs>
                <w:tab w:val="left" w:pos="203"/>
              </w:tabs>
              <w:spacing w:before="0" w:after="0" w:line="214" w:lineRule="exact"/>
              <w:ind w:left="202" w:right="0" w:hanging="174"/>
              <w:jc w:val="left"/>
              <w:rPr>
                <w:sz w:val="17"/>
                <w:highlight w:val="none"/>
              </w:rPr>
            </w:pPr>
            <w:r>
              <w:rPr>
                <w:sz w:val="17"/>
                <w:highlight w:val="none"/>
              </w:rPr>
              <w:t>执法依据；</w:t>
            </w:r>
          </w:p>
          <w:p>
            <w:pPr>
              <w:pStyle w:val="7"/>
              <w:numPr>
                <w:ilvl w:val="0"/>
                <w:numId w:val="160"/>
              </w:numPr>
              <w:tabs>
                <w:tab w:val="left" w:pos="203"/>
              </w:tabs>
              <w:spacing w:before="1" w:after="0" w:line="235" w:lineRule="auto"/>
              <w:ind w:left="29" w:right="190" w:firstLine="0"/>
              <w:jc w:val="left"/>
              <w:rPr>
                <w:sz w:val="17"/>
                <w:highlight w:val="none"/>
              </w:rPr>
            </w:pPr>
            <w:r>
              <w:rPr>
                <w:spacing w:val="-2"/>
                <w:sz w:val="17"/>
                <w:highlight w:val="none"/>
              </w:rPr>
              <w:t>行政处罚自由裁量基</w:t>
            </w:r>
            <w:r>
              <w:rPr>
                <w:sz w:val="17"/>
                <w:highlight w:val="none"/>
              </w:rPr>
              <w:t>准；</w:t>
            </w:r>
          </w:p>
          <w:p>
            <w:pPr>
              <w:pStyle w:val="7"/>
              <w:numPr>
                <w:ilvl w:val="0"/>
                <w:numId w:val="160"/>
              </w:numPr>
              <w:tabs>
                <w:tab w:val="left" w:pos="203"/>
              </w:tabs>
              <w:spacing w:before="0" w:after="0" w:line="214" w:lineRule="exact"/>
              <w:ind w:left="202" w:right="0" w:hanging="174"/>
              <w:jc w:val="left"/>
              <w:rPr>
                <w:sz w:val="17"/>
                <w:highlight w:val="none"/>
              </w:rPr>
            </w:pPr>
            <w:r>
              <w:rPr>
                <w:sz w:val="17"/>
                <w:highlight w:val="none"/>
              </w:rPr>
              <w:t>咨询、监督投诉方式；</w:t>
            </w:r>
          </w:p>
          <w:p>
            <w:pPr>
              <w:pStyle w:val="7"/>
              <w:numPr>
                <w:ilvl w:val="0"/>
                <w:numId w:val="160"/>
              </w:numPr>
              <w:tabs>
                <w:tab w:val="left" w:pos="203"/>
              </w:tabs>
              <w:spacing w:before="0" w:after="0" w:line="214" w:lineRule="exact"/>
              <w:ind w:left="202" w:right="0" w:hanging="174"/>
              <w:jc w:val="left"/>
              <w:rPr>
                <w:sz w:val="17"/>
                <w:highlight w:val="none"/>
              </w:rPr>
            </w:pPr>
            <w:r>
              <w:rPr>
                <w:sz w:val="17"/>
                <w:highlight w:val="none"/>
              </w:rPr>
              <w:t>处罚决定；</w:t>
            </w:r>
          </w:p>
          <w:p>
            <w:pPr>
              <w:pStyle w:val="7"/>
              <w:numPr>
                <w:ilvl w:val="0"/>
                <w:numId w:val="160"/>
              </w:numPr>
              <w:tabs>
                <w:tab w:val="left" w:pos="203"/>
              </w:tabs>
              <w:spacing w:before="0" w:after="0" w:line="216" w:lineRule="exact"/>
              <w:ind w:left="202" w:right="0" w:hanging="174"/>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6"/>
              <w:rPr>
                <w:rFonts w:ascii="黑体"/>
                <w:sz w:val="15"/>
                <w:highlight w:val="none"/>
              </w:rPr>
            </w:pPr>
          </w:p>
          <w:p>
            <w:pPr>
              <w:pStyle w:val="7"/>
              <w:ind w:left="29"/>
              <w:rPr>
                <w:sz w:val="17"/>
                <w:highlight w:val="none"/>
              </w:rPr>
            </w:pPr>
            <w:r>
              <w:rPr>
                <w:sz w:val="17"/>
                <w:highlight w:val="none"/>
              </w:rPr>
              <w:t>《建筑工程设计招标投标管理办法》</w:t>
            </w:r>
          </w:p>
        </w:tc>
        <w:tc>
          <w:tcPr>
            <w:tcW w:w="958" w:type="dxa"/>
          </w:tcPr>
          <w:p>
            <w:pPr>
              <w:pStyle w:val="7"/>
              <w:rPr>
                <w:rFonts w:ascii="黑体"/>
                <w:sz w:val="16"/>
                <w:highlight w:val="none"/>
              </w:rPr>
            </w:pPr>
          </w:p>
          <w:p>
            <w:pPr>
              <w:pStyle w:val="7"/>
              <w:spacing w:before="7"/>
              <w:rPr>
                <w:rFonts w:ascii="黑体"/>
                <w:sz w:val="13"/>
                <w:highlight w:val="none"/>
              </w:rPr>
            </w:pPr>
          </w:p>
          <w:p>
            <w:pPr>
              <w:pStyle w:val="7"/>
              <w:numPr>
                <w:ilvl w:val="0"/>
                <w:numId w:val="161"/>
              </w:numPr>
              <w:tabs>
                <w:tab w:val="left" w:pos="203"/>
              </w:tabs>
              <w:spacing w:before="0" w:after="0" w:line="235" w:lineRule="auto"/>
              <w:ind w:left="29" w:right="49" w:firstLine="0"/>
              <w:jc w:val="both"/>
              <w:rPr>
                <w:sz w:val="17"/>
                <w:highlight w:val="none"/>
              </w:rPr>
            </w:pPr>
            <w:r>
              <w:rPr>
                <w:spacing w:val="-5"/>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161"/>
              </w:numPr>
              <w:tabs>
                <w:tab w:val="left" w:pos="203"/>
              </w:tabs>
              <w:spacing w:before="4" w:after="0" w:line="235" w:lineRule="auto"/>
              <w:ind w:left="29" w:right="49"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spacing w:before="10"/>
              <w:rPr>
                <w:rFonts w:ascii="黑体"/>
                <w:sz w:val="12"/>
                <w:highlight w:val="none"/>
              </w:rPr>
            </w:pPr>
          </w:p>
          <w:p>
            <w:pPr>
              <w:pStyle w:val="7"/>
              <w:spacing w:line="235" w:lineRule="auto"/>
              <w:ind w:left="28" w:right="93"/>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2"/>
              <w:rPr>
                <w:rFonts w:ascii="黑体"/>
                <w:sz w:val="13"/>
                <w:highlight w:val="none"/>
              </w:rPr>
            </w:pPr>
          </w:p>
          <w:p>
            <w:pPr>
              <w:pStyle w:val="7"/>
              <w:tabs>
                <w:tab w:val="left" w:pos="1403"/>
              </w:tabs>
              <w:spacing w:before="1" w:line="216" w:lineRule="exact"/>
              <w:ind w:left="28"/>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8"/>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8"/>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8"/>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399"/>
              </w:tabs>
              <w:spacing w:line="214" w:lineRule="exact"/>
              <w:ind w:left="28"/>
              <w:rPr>
                <w:sz w:val="17"/>
                <w:highlight w:val="none"/>
              </w:rPr>
            </w:pPr>
            <w:r>
              <w:rPr>
                <w:sz w:val="17"/>
                <w:highlight w:val="none"/>
              </w:rPr>
              <w:t>□便民服务站</w:t>
            </w:r>
            <w:r>
              <w:rPr>
                <w:sz w:val="17"/>
                <w:highlight w:val="none"/>
              </w:rPr>
              <w:tab/>
            </w:r>
            <w:r>
              <w:rPr>
                <w:sz w:val="17"/>
                <w:highlight w:val="none"/>
              </w:rPr>
              <w:t>□入户/现场</w:t>
            </w:r>
          </w:p>
          <w:p>
            <w:pPr>
              <w:pStyle w:val="7"/>
              <w:spacing w:before="1" w:line="235" w:lineRule="auto"/>
              <w:ind w:left="28" w:right="18"/>
              <w:rPr>
                <w:sz w:val="17"/>
                <w:highlight w:val="none"/>
              </w:rPr>
            </w:pPr>
            <w:r>
              <w:rPr>
                <w:sz w:val="17"/>
                <w:highlight w:val="none"/>
              </w:rPr>
              <w:t>□社区/企事业单位/村公示栏（电子屏）</w:t>
            </w:r>
          </w:p>
          <w:p>
            <w:pPr>
              <w:pStyle w:val="7"/>
              <w:tabs>
                <w:tab w:val="left" w:pos="1403"/>
              </w:tabs>
              <w:spacing w:line="216" w:lineRule="exact"/>
              <w:ind w:left="28"/>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6"/>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4"/>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2"/>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2"/>
              <w:jc w:val="center"/>
              <w:rPr>
                <w:rFonts w:ascii="Arial" w:hAnsi="Arial"/>
                <w:sz w:val="17"/>
                <w:highlight w:val="none"/>
              </w:rPr>
            </w:pPr>
            <w:r>
              <w:rPr>
                <w:rFonts w:ascii="Arial" w:hAnsi="Arial"/>
                <w:w w:val="100"/>
                <w:sz w:val="17"/>
                <w:highlight w:val="none"/>
              </w:rPr>
              <w:t>√</w:t>
            </w:r>
          </w:p>
        </w:tc>
      </w:tr>
    </w:tbl>
    <w:p>
      <w:pPr>
        <w:rPr>
          <w:sz w:val="2"/>
          <w:szCs w:val="2"/>
          <w:highlight w:val="none"/>
        </w:rPr>
      </w:pPr>
      <w:r>
        <w:rPr>
          <w:highlight w:val="none"/>
        </w:rPr>
        <mc:AlternateContent>
          <mc:Choice Requires="wps">
            <w:drawing>
              <wp:anchor distT="0" distB="0" distL="114300" distR="114300" simplePos="0" relativeHeight="251683840" behindDoc="0" locked="0" layoutInCell="1" allowOverlap="1">
                <wp:simplePos x="0" y="0"/>
                <wp:positionH relativeFrom="page">
                  <wp:posOffset>382905</wp:posOffset>
                </wp:positionH>
                <wp:positionV relativeFrom="page">
                  <wp:posOffset>5987415</wp:posOffset>
                </wp:positionV>
                <wp:extent cx="177800" cy="558800"/>
                <wp:effectExtent l="0" t="0" r="0" b="0"/>
                <wp:wrapNone/>
                <wp:docPr id="177" name="文本框 177"/>
                <wp:cNvGraphicFramePr/>
                <a:graphic xmlns:a="http://schemas.openxmlformats.org/drawingml/2006/main">
                  <a:graphicData uri="http://schemas.microsoft.com/office/word/2010/wordprocessingShape">
                    <wps:wsp>
                      <wps:cNvSpPr txBox="1"/>
                      <wps:spPr>
                        <a:xfrm>
                          <a:off x="0" y="0"/>
                          <a:ext cx="177800" cy="558800"/>
                        </a:xfrm>
                        <a:prstGeom prst="rect">
                          <a:avLst/>
                        </a:prstGeom>
                        <a:noFill/>
                        <a:ln>
                          <a:noFill/>
                        </a:ln>
                      </wps:spPr>
                      <wps:txbx>
                        <w:txbxContent>
                          <w:p>
                            <w:pPr>
                              <w:spacing w:before="0" w:line="280" w:lineRule="exact"/>
                              <w:ind w:left="20" w:right="0" w:firstLine="0"/>
                              <w:jc w:val="left"/>
                              <w:rPr>
                                <w:sz w:val="24"/>
                              </w:rPr>
                            </w:pPr>
                            <w:r>
                              <w:rPr>
                                <w:sz w:val="24"/>
                              </w:rPr>
                              <w:t>- 387 -</w:t>
                            </w:r>
                          </w:p>
                        </w:txbxContent>
                      </wps:txbx>
                      <wps:bodyPr vert="vert" lIns="0" tIns="0" rIns="0" bIns="0" upright="1"/>
                    </wps:wsp>
                  </a:graphicData>
                </a:graphic>
              </wp:anchor>
            </w:drawing>
          </mc:Choice>
          <mc:Fallback>
            <w:pict>
              <v:shape id="_x0000_s1026" o:spid="_x0000_s1026" o:spt="202" type="#_x0000_t202" style="position:absolute;left:0pt;margin-left:30.15pt;margin-top:471.45pt;height:44pt;width:14pt;mso-position-horizontal-relative:page;mso-position-vertical-relative:page;z-index:251683840;mso-width-relative:page;mso-height-relative:page;" filled="f" stroked="f" coordsize="21600,21600" o:gfxdata="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TH+UD2gAAAAoBAAAPAAAAAAAAAAEAIAAAACIAAABkcnMvZG93bnJldi54&#10;bWxQSwECFAAUAAAACACHTuJAHgPNLb8BAACBAwAADgAAAAAAAAABACAAAAApAQAAZHJzL2Uyb0Rv&#10;Yy54bWxQSwUGAAAAAAYABgBZAQAAWgUAAAAA&#10;">
                <v:fill on="f" focussize="0,0"/>
                <v:stroke on="f"/>
                <v:imagedata o:title=""/>
                <o:lock v:ext="edit" aspectratio="f"/>
                <v:textbox inset="0mm,0mm,0mm,0mm" style="layout-flow:vertical;">
                  <w:txbxContent>
                    <w:p>
                      <w:pPr>
                        <w:spacing w:before="0" w:line="280" w:lineRule="exact"/>
                        <w:ind w:left="20" w:right="0" w:firstLine="0"/>
                        <w:jc w:val="left"/>
                        <w:rPr>
                          <w:sz w:val="24"/>
                        </w:rPr>
                      </w:pPr>
                      <w:r>
                        <w:rPr>
                          <w:sz w:val="24"/>
                        </w:rPr>
                        <w:t>- 387 -</w:t>
                      </w:r>
                    </w:p>
                  </w:txbxContent>
                </v:textbox>
              </v:shape>
            </w:pict>
          </mc:Fallback>
        </mc:AlternateContent>
      </w:r>
    </w:p>
    <w:p>
      <w:pPr>
        <w:spacing w:after="0"/>
        <w:rPr>
          <w:sz w:val="2"/>
          <w:szCs w:val="2"/>
          <w:highlight w:val="none"/>
        </w:rPr>
        <w:sectPr>
          <w:pgSz w:w="16840" w:h="11910" w:orient="landscape"/>
          <w:pgMar w:top="1100" w:right="940" w:bottom="280" w:left="1020" w:header="720" w:footer="720" w:gutter="0"/>
          <w:cols w:space="720" w:num="1"/>
        </w:sectPr>
      </w:pPr>
    </w:p>
    <w:tbl>
      <w:tblPr>
        <w:tblStyle w:val="5"/>
        <w:tblW w:w="0" w:type="auto"/>
        <w:tblInd w:w="17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1"/>
        <w:gridCol w:w="447"/>
        <w:gridCol w:w="1350"/>
        <w:gridCol w:w="1954"/>
        <w:gridCol w:w="3003"/>
        <w:gridCol w:w="958"/>
        <w:gridCol w:w="486"/>
        <w:gridCol w:w="2807"/>
        <w:gridCol w:w="577"/>
        <w:gridCol w:w="486"/>
        <w:gridCol w:w="486"/>
        <w:gridCol w:w="591"/>
        <w:gridCol w:w="459"/>
        <w:gridCol w:w="44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2" w:hRule="atLeast"/>
        </w:trPr>
        <w:tc>
          <w:tcPr>
            <w:tcW w:w="381" w:type="dxa"/>
            <w:vMerge w:val="restart"/>
          </w:tcPr>
          <w:p>
            <w:pPr>
              <w:pStyle w:val="7"/>
              <w:rPr>
                <w:rFonts w:ascii="黑体"/>
                <w:sz w:val="16"/>
                <w:highlight w:val="none"/>
              </w:rPr>
            </w:pPr>
          </w:p>
          <w:p>
            <w:pPr>
              <w:pStyle w:val="7"/>
              <w:spacing w:before="126" w:line="235" w:lineRule="auto"/>
              <w:ind w:left="110" w:right="77"/>
              <w:rPr>
                <w:sz w:val="17"/>
                <w:highlight w:val="none"/>
              </w:rPr>
            </w:pPr>
            <w:r>
              <w:rPr>
                <w:sz w:val="17"/>
                <w:highlight w:val="none"/>
              </w:rPr>
              <w:t>序号</w:t>
            </w:r>
          </w:p>
        </w:tc>
        <w:tc>
          <w:tcPr>
            <w:tcW w:w="1797" w:type="dxa"/>
            <w:gridSpan w:val="2"/>
          </w:tcPr>
          <w:p>
            <w:pPr>
              <w:pStyle w:val="7"/>
              <w:spacing w:before="1"/>
              <w:rPr>
                <w:rFonts w:ascii="黑体"/>
                <w:sz w:val="13"/>
                <w:highlight w:val="none"/>
              </w:rPr>
            </w:pPr>
          </w:p>
          <w:p>
            <w:pPr>
              <w:pStyle w:val="7"/>
              <w:spacing w:before="1"/>
              <w:ind w:left="557"/>
              <w:rPr>
                <w:sz w:val="17"/>
                <w:highlight w:val="none"/>
              </w:rPr>
            </w:pPr>
            <w:r>
              <w:rPr>
                <w:sz w:val="17"/>
                <w:highlight w:val="none"/>
              </w:rPr>
              <w:t>公开事项</w:t>
            </w:r>
          </w:p>
        </w:tc>
        <w:tc>
          <w:tcPr>
            <w:tcW w:w="1954" w:type="dxa"/>
            <w:vMerge w:val="restart"/>
          </w:tcPr>
          <w:p>
            <w:pPr>
              <w:pStyle w:val="7"/>
              <w:rPr>
                <w:rFonts w:ascii="黑体"/>
                <w:sz w:val="16"/>
                <w:highlight w:val="none"/>
              </w:rPr>
            </w:pPr>
          </w:p>
          <w:p>
            <w:pPr>
              <w:pStyle w:val="7"/>
              <w:spacing w:before="12"/>
              <w:rPr>
                <w:rFonts w:ascii="黑体"/>
                <w:sz w:val="17"/>
                <w:highlight w:val="none"/>
              </w:rPr>
            </w:pPr>
          </w:p>
          <w:p>
            <w:pPr>
              <w:pStyle w:val="7"/>
              <w:ind w:left="636"/>
              <w:rPr>
                <w:sz w:val="17"/>
                <w:highlight w:val="none"/>
              </w:rPr>
            </w:pPr>
            <w:r>
              <w:rPr>
                <w:sz w:val="17"/>
                <w:highlight w:val="none"/>
              </w:rPr>
              <w:t>公开内容</w:t>
            </w:r>
          </w:p>
        </w:tc>
        <w:tc>
          <w:tcPr>
            <w:tcW w:w="3003" w:type="dxa"/>
            <w:vMerge w:val="restart"/>
          </w:tcPr>
          <w:p>
            <w:pPr>
              <w:pStyle w:val="7"/>
              <w:rPr>
                <w:rFonts w:ascii="黑体"/>
                <w:sz w:val="16"/>
                <w:highlight w:val="none"/>
              </w:rPr>
            </w:pPr>
          </w:p>
          <w:p>
            <w:pPr>
              <w:pStyle w:val="7"/>
              <w:spacing w:before="12"/>
              <w:rPr>
                <w:rFonts w:ascii="黑体"/>
                <w:sz w:val="17"/>
                <w:highlight w:val="none"/>
              </w:rPr>
            </w:pPr>
          </w:p>
          <w:p>
            <w:pPr>
              <w:pStyle w:val="7"/>
              <w:ind w:left="60" w:right="28"/>
              <w:jc w:val="center"/>
              <w:rPr>
                <w:sz w:val="17"/>
                <w:highlight w:val="none"/>
              </w:rPr>
            </w:pPr>
            <w:r>
              <w:rPr>
                <w:sz w:val="17"/>
                <w:highlight w:val="none"/>
              </w:rPr>
              <w:t>公开依据</w:t>
            </w:r>
          </w:p>
        </w:tc>
        <w:tc>
          <w:tcPr>
            <w:tcW w:w="958" w:type="dxa"/>
            <w:vMerge w:val="restart"/>
          </w:tcPr>
          <w:p>
            <w:pPr>
              <w:pStyle w:val="7"/>
              <w:rPr>
                <w:rFonts w:ascii="黑体"/>
                <w:sz w:val="16"/>
                <w:highlight w:val="none"/>
              </w:rPr>
            </w:pPr>
          </w:p>
          <w:p>
            <w:pPr>
              <w:pStyle w:val="7"/>
              <w:spacing w:before="126" w:line="235" w:lineRule="auto"/>
              <w:ind w:left="310" w:right="278"/>
              <w:rPr>
                <w:sz w:val="17"/>
                <w:highlight w:val="none"/>
              </w:rPr>
            </w:pPr>
            <w:r>
              <w:rPr>
                <w:sz w:val="17"/>
                <w:highlight w:val="none"/>
              </w:rPr>
              <w:t>公开时限</w:t>
            </w:r>
          </w:p>
        </w:tc>
        <w:tc>
          <w:tcPr>
            <w:tcW w:w="486" w:type="dxa"/>
            <w:vMerge w:val="restart"/>
          </w:tcPr>
          <w:p>
            <w:pPr>
              <w:pStyle w:val="7"/>
              <w:rPr>
                <w:rFonts w:ascii="黑体"/>
                <w:sz w:val="16"/>
                <w:highlight w:val="none"/>
              </w:rPr>
            </w:pPr>
          </w:p>
          <w:p>
            <w:pPr>
              <w:pStyle w:val="7"/>
              <w:spacing w:before="126" w:line="235" w:lineRule="auto"/>
              <w:ind w:left="75" w:right="42"/>
              <w:rPr>
                <w:sz w:val="17"/>
                <w:highlight w:val="none"/>
              </w:rPr>
            </w:pPr>
            <w:r>
              <w:rPr>
                <w:sz w:val="17"/>
                <w:highlight w:val="none"/>
              </w:rPr>
              <w:t>公开主体</w:t>
            </w:r>
          </w:p>
        </w:tc>
        <w:tc>
          <w:tcPr>
            <w:tcW w:w="2807" w:type="dxa"/>
            <w:vMerge w:val="restart"/>
          </w:tcPr>
          <w:p>
            <w:pPr>
              <w:pStyle w:val="7"/>
              <w:spacing w:before="3"/>
              <w:rPr>
                <w:rFonts w:ascii="黑体"/>
                <w:sz w:val="17"/>
                <w:highlight w:val="none"/>
              </w:rPr>
            </w:pPr>
          </w:p>
          <w:p>
            <w:pPr>
              <w:pStyle w:val="7"/>
              <w:spacing w:line="216" w:lineRule="exact"/>
              <w:ind w:left="740"/>
              <w:rPr>
                <w:sz w:val="17"/>
                <w:highlight w:val="none"/>
              </w:rPr>
            </w:pPr>
            <w:r>
              <w:rPr>
                <w:sz w:val="17"/>
                <w:highlight w:val="none"/>
              </w:rPr>
              <w:t>公开渠道和载体</w:t>
            </w:r>
          </w:p>
          <w:p>
            <w:pPr>
              <w:pStyle w:val="7"/>
              <w:spacing w:before="2" w:line="235" w:lineRule="auto"/>
              <w:ind w:left="29" w:right="156"/>
              <w:rPr>
                <w:sz w:val="17"/>
                <w:highlight w:val="none"/>
              </w:rPr>
            </w:pPr>
            <w:r>
              <w:rPr>
                <w:sz w:val="17"/>
                <w:highlight w:val="none"/>
              </w:rPr>
              <w:t>（“■”表示必选项，“□”表示可选项）</w:t>
            </w:r>
          </w:p>
        </w:tc>
        <w:tc>
          <w:tcPr>
            <w:tcW w:w="1063" w:type="dxa"/>
            <w:gridSpan w:val="2"/>
          </w:tcPr>
          <w:p>
            <w:pPr>
              <w:pStyle w:val="7"/>
              <w:spacing w:before="1"/>
              <w:rPr>
                <w:rFonts w:ascii="黑体"/>
                <w:sz w:val="13"/>
                <w:highlight w:val="none"/>
              </w:rPr>
            </w:pPr>
          </w:p>
          <w:p>
            <w:pPr>
              <w:pStyle w:val="7"/>
              <w:spacing w:before="1"/>
              <w:ind w:left="188"/>
              <w:rPr>
                <w:sz w:val="17"/>
                <w:highlight w:val="none"/>
              </w:rPr>
            </w:pPr>
            <w:r>
              <w:rPr>
                <w:sz w:val="17"/>
                <w:highlight w:val="none"/>
              </w:rPr>
              <w:t>公开对象</w:t>
            </w:r>
          </w:p>
        </w:tc>
        <w:tc>
          <w:tcPr>
            <w:tcW w:w="1077" w:type="dxa"/>
            <w:gridSpan w:val="2"/>
          </w:tcPr>
          <w:p>
            <w:pPr>
              <w:pStyle w:val="7"/>
              <w:spacing w:before="1"/>
              <w:rPr>
                <w:rFonts w:ascii="黑体"/>
                <w:sz w:val="13"/>
                <w:highlight w:val="none"/>
              </w:rPr>
            </w:pPr>
          </w:p>
          <w:p>
            <w:pPr>
              <w:pStyle w:val="7"/>
              <w:spacing w:before="1"/>
              <w:ind w:left="194"/>
              <w:rPr>
                <w:sz w:val="17"/>
                <w:highlight w:val="none"/>
              </w:rPr>
            </w:pPr>
            <w:r>
              <w:rPr>
                <w:sz w:val="17"/>
                <w:highlight w:val="none"/>
              </w:rPr>
              <w:t>公开方式</w:t>
            </w:r>
          </w:p>
        </w:tc>
        <w:tc>
          <w:tcPr>
            <w:tcW w:w="907" w:type="dxa"/>
            <w:gridSpan w:val="2"/>
          </w:tcPr>
          <w:p>
            <w:pPr>
              <w:pStyle w:val="7"/>
              <w:spacing w:before="1"/>
              <w:rPr>
                <w:rFonts w:ascii="黑体"/>
                <w:sz w:val="13"/>
                <w:highlight w:val="none"/>
              </w:rPr>
            </w:pPr>
          </w:p>
          <w:p>
            <w:pPr>
              <w:pStyle w:val="7"/>
              <w:spacing w:before="1"/>
              <w:ind w:left="109"/>
              <w:rPr>
                <w:sz w:val="17"/>
                <w:highlight w:val="none"/>
              </w:rPr>
            </w:pPr>
            <w:r>
              <w:rPr>
                <w:sz w:val="17"/>
                <w:highlight w:val="none"/>
              </w:rPr>
              <w:t>公开层级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1" w:hRule="atLeast"/>
        </w:trPr>
        <w:tc>
          <w:tcPr>
            <w:tcW w:w="381" w:type="dxa"/>
            <w:vMerge w:val="continue"/>
            <w:tcBorders>
              <w:top w:val="nil"/>
            </w:tcBorders>
          </w:tcPr>
          <w:p>
            <w:pPr>
              <w:rPr>
                <w:sz w:val="2"/>
                <w:szCs w:val="2"/>
                <w:highlight w:val="none"/>
              </w:rPr>
            </w:pPr>
          </w:p>
        </w:tc>
        <w:tc>
          <w:tcPr>
            <w:tcW w:w="447" w:type="dxa"/>
          </w:tcPr>
          <w:p>
            <w:pPr>
              <w:pStyle w:val="7"/>
              <w:spacing w:before="53" w:line="235" w:lineRule="auto"/>
              <w:ind w:left="55" w:right="22"/>
              <w:rPr>
                <w:sz w:val="17"/>
                <w:highlight w:val="none"/>
              </w:rPr>
            </w:pPr>
            <w:r>
              <w:rPr>
                <w:sz w:val="17"/>
                <w:highlight w:val="none"/>
              </w:rPr>
              <w:t>一级事项</w:t>
            </w:r>
          </w:p>
        </w:tc>
        <w:tc>
          <w:tcPr>
            <w:tcW w:w="1350" w:type="dxa"/>
          </w:tcPr>
          <w:p>
            <w:pPr>
              <w:pStyle w:val="7"/>
              <w:spacing w:before="3"/>
              <w:rPr>
                <w:rFonts w:ascii="黑体"/>
                <w:sz w:val="12"/>
                <w:highlight w:val="none"/>
              </w:rPr>
            </w:pPr>
          </w:p>
          <w:p>
            <w:pPr>
              <w:pStyle w:val="7"/>
              <w:ind w:left="333"/>
              <w:rPr>
                <w:sz w:val="17"/>
                <w:highlight w:val="none"/>
              </w:rPr>
            </w:pPr>
            <w:r>
              <w:rPr>
                <w:sz w:val="17"/>
                <w:highlight w:val="none"/>
              </w:rPr>
              <w:t>二级事项</w:t>
            </w:r>
          </w:p>
        </w:tc>
        <w:tc>
          <w:tcPr>
            <w:tcW w:w="1954" w:type="dxa"/>
            <w:vMerge w:val="continue"/>
            <w:tcBorders>
              <w:top w:val="nil"/>
            </w:tcBorders>
          </w:tcPr>
          <w:p>
            <w:pPr>
              <w:rPr>
                <w:sz w:val="2"/>
                <w:szCs w:val="2"/>
                <w:highlight w:val="none"/>
              </w:rPr>
            </w:pPr>
          </w:p>
        </w:tc>
        <w:tc>
          <w:tcPr>
            <w:tcW w:w="3003" w:type="dxa"/>
            <w:vMerge w:val="continue"/>
            <w:tcBorders>
              <w:top w:val="nil"/>
            </w:tcBorders>
          </w:tcPr>
          <w:p>
            <w:pPr>
              <w:rPr>
                <w:sz w:val="2"/>
                <w:szCs w:val="2"/>
                <w:highlight w:val="none"/>
              </w:rPr>
            </w:pPr>
          </w:p>
        </w:tc>
        <w:tc>
          <w:tcPr>
            <w:tcW w:w="958" w:type="dxa"/>
            <w:vMerge w:val="continue"/>
            <w:tcBorders>
              <w:top w:val="nil"/>
            </w:tcBorders>
          </w:tcPr>
          <w:p>
            <w:pPr>
              <w:rPr>
                <w:sz w:val="2"/>
                <w:szCs w:val="2"/>
                <w:highlight w:val="none"/>
              </w:rPr>
            </w:pPr>
          </w:p>
        </w:tc>
        <w:tc>
          <w:tcPr>
            <w:tcW w:w="486" w:type="dxa"/>
            <w:vMerge w:val="continue"/>
            <w:tcBorders>
              <w:top w:val="nil"/>
            </w:tcBorders>
          </w:tcPr>
          <w:p>
            <w:pPr>
              <w:rPr>
                <w:sz w:val="2"/>
                <w:szCs w:val="2"/>
                <w:highlight w:val="none"/>
              </w:rPr>
            </w:pPr>
          </w:p>
        </w:tc>
        <w:tc>
          <w:tcPr>
            <w:tcW w:w="2807" w:type="dxa"/>
            <w:vMerge w:val="continue"/>
            <w:tcBorders>
              <w:top w:val="nil"/>
            </w:tcBorders>
          </w:tcPr>
          <w:p>
            <w:pPr>
              <w:rPr>
                <w:sz w:val="2"/>
                <w:szCs w:val="2"/>
                <w:highlight w:val="none"/>
              </w:rPr>
            </w:pPr>
          </w:p>
        </w:tc>
        <w:tc>
          <w:tcPr>
            <w:tcW w:w="577" w:type="dxa"/>
          </w:tcPr>
          <w:p>
            <w:pPr>
              <w:pStyle w:val="7"/>
              <w:spacing w:before="3"/>
              <w:rPr>
                <w:rFonts w:ascii="黑体"/>
                <w:sz w:val="12"/>
                <w:highlight w:val="none"/>
              </w:rPr>
            </w:pPr>
          </w:p>
          <w:p>
            <w:pPr>
              <w:pStyle w:val="7"/>
              <w:ind w:left="29"/>
              <w:jc w:val="center"/>
              <w:rPr>
                <w:sz w:val="17"/>
                <w:highlight w:val="none"/>
              </w:rPr>
            </w:pPr>
            <w:r>
              <w:rPr>
                <w:sz w:val="17"/>
                <w:highlight w:val="none"/>
              </w:rPr>
              <w:t>全社会</w:t>
            </w:r>
          </w:p>
        </w:tc>
        <w:tc>
          <w:tcPr>
            <w:tcW w:w="486" w:type="dxa"/>
          </w:tcPr>
          <w:p>
            <w:pPr>
              <w:pStyle w:val="7"/>
              <w:spacing w:before="53" w:line="235" w:lineRule="auto"/>
              <w:ind w:left="74" w:right="43"/>
              <w:rPr>
                <w:sz w:val="17"/>
                <w:highlight w:val="none"/>
              </w:rPr>
            </w:pPr>
            <w:r>
              <w:rPr>
                <w:sz w:val="17"/>
                <w:highlight w:val="none"/>
              </w:rPr>
              <w:t>特定群体</w:t>
            </w:r>
          </w:p>
        </w:tc>
        <w:tc>
          <w:tcPr>
            <w:tcW w:w="486" w:type="dxa"/>
          </w:tcPr>
          <w:p>
            <w:pPr>
              <w:pStyle w:val="7"/>
              <w:spacing w:before="3"/>
              <w:rPr>
                <w:rFonts w:ascii="黑体"/>
                <w:sz w:val="12"/>
                <w:highlight w:val="none"/>
              </w:rPr>
            </w:pPr>
          </w:p>
          <w:p>
            <w:pPr>
              <w:pStyle w:val="7"/>
              <w:ind w:left="57" w:right="29"/>
              <w:jc w:val="center"/>
              <w:rPr>
                <w:sz w:val="17"/>
                <w:highlight w:val="none"/>
              </w:rPr>
            </w:pPr>
            <w:r>
              <w:rPr>
                <w:sz w:val="17"/>
                <w:highlight w:val="none"/>
              </w:rPr>
              <w:t>主动</w:t>
            </w:r>
          </w:p>
        </w:tc>
        <w:tc>
          <w:tcPr>
            <w:tcW w:w="591" w:type="dxa"/>
          </w:tcPr>
          <w:p>
            <w:pPr>
              <w:pStyle w:val="7"/>
              <w:spacing w:before="3"/>
              <w:rPr>
                <w:rFonts w:ascii="黑体"/>
                <w:sz w:val="12"/>
                <w:highlight w:val="none"/>
              </w:rPr>
            </w:pPr>
          </w:p>
          <w:p>
            <w:pPr>
              <w:pStyle w:val="7"/>
              <w:ind w:left="39"/>
              <w:rPr>
                <w:sz w:val="17"/>
                <w:highlight w:val="none"/>
              </w:rPr>
            </w:pPr>
            <w:r>
              <w:rPr>
                <w:sz w:val="17"/>
                <w:highlight w:val="none"/>
              </w:rPr>
              <w:t>依申请</w:t>
            </w:r>
          </w:p>
        </w:tc>
        <w:tc>
          <w:tcPr>
            <w:tcW w:w="459" w:type="dxa"/>
          </w:tcPr>
          <w:p>
            <w:pPr>
              <w:pStyle w:val="7"/>
              <w:spacing w:before="3"/>
              <w:rPr>
                <w:rFonts w:ascii="黑体"/>
                <w:sz w:val="12"/>
                <w:highlight w:val="none"/>
              </w:rPr>
            </w:pPr>
          </w:p>
          <w:p>
            <w:pPr>
              <w:pStyle w:val="7"/>
              <w:ind w:left="42" w:right="16"/>
              <w:jc w:val="center"/>
              <w:rPr>
                <w:sz w:val="17"/>
                <w:highlight w:val="none"/>
              </w:rPr>
            </w:pPr>
            <w:r>
              <w:rPr>
                <w:sz w:val="17"/>
                <w:highlight w:val="none"/>
              </w:rPr>
              <w:t>市级</w:t>
            </w:r>
          </w:p>
        </w:tc>
        <w:tc>
          <w:tcPr>
            <w:tcW w:w="448" w:type="dxa"/>
          </w:tcPr>
          <w:p>
            <w:pPr>
              <w:pStyle w:val="7"/>
              <w:spacing w:before="3"/>
              <w:rPr>
                <w:rFonts w:ascii="黑体"/>
                <w:sz w:val="12"/>
                <w:highlight w:val="none"/>
              </w:rPr>
            </w:pPr>
          </w:p>
          <w:p>
            <w:pPr>
              <w:pStyle w:val="7"/>
              <w:ind w:left="34" w:right="13"/>
              <w:jc w:val="center"/>
              <w:rPr>
                <w:sz w:val="17"/>
                <w:highlight w:val="none"/>
              </w:rPr>
            </w:pPr>
            <w:r>
              <w:rPr>
                <w:sz w:val="17"/>
                <w:highlight w:val="none"/>
              </w:rPr>
              <w:t>县级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6"/>
              <w:ind w:left="47" w:right="17"/>
              <w:jc w:val="center"/>
              <w:rPr>
                <w:sz w:val="17"/>
                <w:highlight w:val="none"/>
              </w:rPr>
            </w:pPr>
            <w:r>
              <w:rPr>
                <w:sz w:val="17"/>
                <w:highlight w:val="none"/>
              </w:rPr>
              <w:t>520</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5"/>
              <w:rPr>
                <w:rFonts w:ascii="黑体"/>
                <w:sz w:val="15"/>
                <w:highlight w:val="none"/>
              </w:rPr>
            </w:pPr>
          </w:p>
          <w:p>
            <w:pPr>
              <w:pStyle w:val="7"/>
              <w:spacing w:line="235" w:lineRule="auto"/>
              <w:ind w:left="58" w:right="24"/>
              <w:jc w:val="both"/>
              <w:rPr>
                <w:sz w:val="17"/>
                <w:highlight w:val="none"/>
              </w:rPr>
            </w:pPr>
            <w:r>
              <w:rPr>
                <w:sz w:val="17"/>
                <w:highlight w:val="none"/>
              </w:rPr>
              <w:t>工程招标投标管理</w:t>
            </w:r>
          </w:p>
        </w:tc>
        <w:tc>
          <w:tcPr>
            <w:tcW w:w="1350"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
              <w:rPr>
                <w:rFonts w:ascii="黑体"/>
                <w:sz w:val="23"/>
                <w:highlight w:val="none"/>
              </w:rPr>
            </w:pPr>
          </w:p>
          <w:p>
            <w:pPr>
              <w:pStyle w:val="7"/>
              <w:spacing w:line="235" w:lineRule="auto"/>
              <w:ind w:left="30" w:right="100"/>
              <w:jc w:val="both"/>
              <w:rPr>
                <w:sz w:val="17"/>
                <w:highlight w:val="none"/>
              </w:rPr>
            </w:pPr>
            <w:r>
              <w:rPr>
                <w:sz w:val="17"/>
                <w:highlight w:val="none"/>
              </w:rPr>
              <w:t>招标人在订立合同时向中标人提出附加条件</w:t>
            </w:r>
          </w:p>
        </w:tc>
        <w:tc>
          <w:tcPr>
            <w:tcW w:w="1954" w:type="dxa"/>
          </w:tcPr>
          <w:p>
            <w:pPr>
              <w:pStyle w:val="7"/>
              <w:spacing w:before="3"/>
              <w:rPr>
                <w:rFonts w:ascii="黑体"/>
                <w:sz w:val="13"/>
                <w:highlight w:val="none"/>
              </w:rPr>
            </w:pPr>
          </w:p>
          <w:p>
            <w:pPr>
              <w:pStyle w:val="7"/>
              <w:numPr>
                <w:ilvl w:val="0"/>
                <w:numId w:val="162"/>
              </w:numPr>
              <w:tabs>
                <w:tab w:val="left" w:pos="204"/>
              </w:tabs>
              <w:spacing w:before="0" w:after="0" w:line="235" w:lineRule="auto"/>
              <w:ind w:left="30"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162"/>
              </w:numPr>
              <w:tabs>
                <w:tab w:val="left" w:pos="204"/>
              </w:tabs>
              <w:spacing w:before="2" w:after="0" w:line="235" w:lineRule="auto"/>
              <w:ind w:left="30"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162"/>
              </w:numPr>
              <w:tabs>
                <w:tab w:val="left" w:pos="204"/>
              </w:tabs>
              <w:spacing w:before="0" w:after="0" w:line="214" w:lineRule="exact"/>
              <w:ind w:left="203" w:right="0" w:hanging="174"/>
              <w:jc w:val="left"/>
              <w:rPr>
                <w:sz w:val="17"/>
                <w:highlight w:val="none"/>
              </w:rPr>
            </w:pPr>
            <w:r>
              <w:rPr>
                <w:sz w:val="17"/>
                <w:highlight w:val="none"/>
              </w:rPr>
              <w:t>执法依据；</w:t>
            </w:r>
          </w:p>
          <w:p>
            <w:pPr>
              <w:pStyle w:val="7"/>
              <w:numPr>
                <w:ilvl w:val="0"/>
                <w:numId w:val="162"/>
              </w:numPr>
              <w:tabs>
                <w:tab w:val="left" w:pos="204"/>
              </w:tabs>
              <w:spacing w:before="1" w:after="0" w:line="235" w:lineRule="auto"/>
              <w:ind w:left="30"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162"/>
              </w:numPr>
              <w:tabs>
                <w:tab w:val="left" w:pos="204"/>
              </w:tabs>
              <w:spacing w:before="0" w:after="0" w:line="214" w:lineRule="exact"/>
              <w:ind w:left="203" w:right="0" w:hanging="174"/>
              <w:jc w:val="left"/>
              <w:rPr>
                <w:sz w:val="17"/>
                <w:highlight w:val="none"/>
              </w:rPr>
            </w:pPr>
            <w:r>
              <w:rPr>
                <w:sz w:val="17"/>
                <w:highlight w:val="none"/>
              </w:rPr>
              <w:t>咨询、监督投诉方式；</w:t>
            </w:r>
          </w:p>
          <w:p>
            <w:pPr>
              <w:pStyle w:val="7"/>
              <w:numPr>
                <w:ilvl w:val="0"/>
                <w:numId w:val="162"/>
              </w:numPr>
              <w:tabs>
                <w:tab w:val="left" w:pos="204"/>
              </w:tabs>
              <w:spacing w:before="0" w:after="0" w:line="214" w:lineRule="exact"/>
              <w:ind w:left="203" w:right="0" w:hanging="174"/>
              <w:jc w:val="left"/>
              <w:rPr>
                <w:sz w:val="17"/>
                <w:highlight w:val="none"/>
              </w:rPr>
            </w:pPr>
            <w:r>
              <w:rPr>
                <w:sz w:val="17"/>
                <w:highlight w:val="none"/>
              </w:rPr>
              <w:t>处罚决定；</w:t>
            </w:r>
          </w:p>
          <w:p>
            <w:pPr>
              <w:pStyle w:val="7"/>
              <w:numPr>
                <w:ilvl w:val="0"/>
                <w:numId w:val="162"/>
              </w:numPr>
              <w:tabs>
                <w:tab w:val="left" w:pos="204"/>
              </w:tabs>
              <w:spacing w:before="0" w:after="0" w:line="216" w:lineRule="exact"/>
              <w:ind w:left="203" w:right="0" w:hanging="174"/>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
              <w:rPr>
                <w:rFonts w:ascii="黑体"/>
                <w:sz w:val="15"/>
                <w:highlight w:val="none"/>
              </w:rPr>
            </w:pPr>
          </w:p>
          <w:p>
            <w:pPr>
              <w:pStyle w:val="7"/>
              <w:spacing w:before="1"/>
              <w:ind w:left="30"/>
              <w:rPr>
                <w:sz w:val="17"/>
                <w:highlight w:val="none"/>
              </w:rPr>
            </w:pPr>
            <w:r>
              <w:rPr>
                <w:sz w:val="17"/>
                <w:highlight w:val="none"/>
              </w:rPr>
              <w:t>《建筑工程设计招标投标管理办法》</w:t>
            </w:r>
          </w:p>
        </w:tc>
        <w:tc>
          <w:tcPr>
            <w:tcW w:w="958" w:type="dxa"/>
          </w:tcPr>
          <w:p>
            <w:pPr>
              <w:pStyle w:val="7"/>
              <w:rPr>
                <w:rFonts w:ascii="黑体"/>
                <w:sz w:val="16"/>
                <w:highlight w:val="none"/>
              </w:rPr>
            </w:pPr>
          </w:p>
          <w:p>
            <w:pPr>
              <w:pStyle w:val="7"/>
              <w:spacing w:before="12"/>
              <w:rPr>
                <w:rFonts w:ascii="黑体"/>
                <w:sz w:val="13"/>
                <w:highlight w:val="none"/>
              </w:rPr>
            </w:pPr>
          </w:p>
          <w:p>
            <w:pPr>
              <w:pStyle w:val="7"/>
              <w:numPr>
                <w:ilvl w:val="0"/>
                <w:numId w:val="163"/>
              </w:numPr>
              <w:tabs>
                <w:tab w:val="left" w:pos="204"/>
              </w:tabs>
              <w:spacing w:before="0" w:after="0" w:line="235" w:lineRule="auto"/>
              <w:ind w:left="29" w:right="48" w:firstLine="0"/>
              <w:jc w:val="both"/>
              <w:rPr>
                <w:sz w:val="17"/>
                <w:highlight w:val="none"/>
              </w:rPr>
            </w:pPr>
            <w:r>
              <w:rPr>
                <w:spacing w:val="-4"/>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163"/>
              </w:numPr>
              <w:tabs>
                <w:tab w:val="left" w:pos="204"/>
              </w:tabs>
              <w:spacing w:before="4" w:after="0" w:line="235" w:lineRule="auto"/>
              <w:ind w:left="29" w:right="48"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spacing w:before="2"/>
              <w:rPr>
                <w:rFonts w:ascii="黑体"/>
                <w:sz w:val="13"/>
                <w:highlight w:val="none"/>
              </w:rPr>
            </w:pPr>
          </w:p>
          <w:p>
            <w:pPr>
              <w:pStyle w:val="7"/>
              <w:spacing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7"/>
              <w:rPr>
                <w:rFonts w:ascii="黑体"/>
                <w:sz w:val="13"/>
                <w:highlight w:val="none"/>
              </w:rPr>
            </w:pPr>
          </w:p>
          <w:p>
            <w:pPr>
              <w:pStyle w:val="7"/>
              <w:tabs>
                <w:tab w:val="left" w:pos="1403"/>
              </w:tabs>
              <w:spacing w:line="216" w:lineRule="exact"/>
              <w:ind w:left="29"/>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9"/>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9"/>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9"/>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9"/>
              <w:rPr>
                <w:sz w:val="17"/>
                <w:highlight w:val="none"/>
              </w:rPr>
            </w:pPr>
            <w:r>
              <w:rPr>
                <w:sz w:val="17"/>
                <w:highlight w:val="none"/>
              </w:rPr>
              <w:t>□便民服务站</w:t>
            </w:r>
            <w:r>
              <w:rPr>
                <w:sz w:val="17"/>
                <w:highlight w:val="none"/>
              </w:rPr>
              <w:tab/>
            </w:r>
            <w:r>
              <w:rPr>
                <w:sz w:val="17"/>
                <w:highlight w:val="none"/>
              </w:rPr>
              <w:t>□入户/现场</w:t>
            </w:r>
          </w:p>
          <w:p>
            <w:pPr>
              <w:pStyle w:val="7"/>
              <w:spacing w:before="2" w:line="235" w:lineRule="auto"/>
              <w:ind w:left="29" w:right="17"/>
              <w:rPr>
                <w:sz w:val="17"/>
                <w:highlight w:val="none"/>
              </w:rPr>
            </w:pPr>
            <w:r>
              <w:rPr>
                <w:sz w:val="17"/>
                <w:highlight w:val="none"/>
              </w:rPr>
              <w:t>□社区/企事业单位/村公示栏（电子屏）</w:t>
            </w:r>
          </w:p>
          <w:p>
            <w:pPr>
              <w:pStyle w:val="7"/>
              <w:tabs>
                <w:tab w:val="left" w:pos="1403"/>
              </w:tabs>
              <w:spacing w:line="216" w:lineRule="exact"/>
              <w:ind w:left="29"/>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3"/>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3"/>
              <w:jc w:val="center"/>
              <w:rPr>
                <w:rFonts w:ascii="Arial" w:hAnsi="Arial"/>
                <w:sz w:val="17"/>
                <w:highlight w:val="none"/>
              </w:rPr>
            </w:pPr>
            <w:r>
              <w:rPr>
                <w:rFonts w:ascii="Arial" w:hAnsi="Arial"/>
                <w:w w:val="100"/>
                <w:sz w:val="17"/>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4"/>
              <w:ind w:left="47" w:right="17"/>
              <w:jc w:val="center"/>
              <w:rPr>
                <w:sz w:val="17"/>
                <w:highlight w:val="none"/>
              </w:rPr>
            </w:pPr>
            <w:r>
              <w:rPr>
                <w:sz w:val="17"/>
                <w:highlight w:val="none"/>
              </w:rPr>
              <w:t>521</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3"/>
              <w:rPr>
                <w:rFonts w:ascii="黑体"/>
                <w:sz w:val="15"/>
                <w:highlight w:val="none"/>
              </w:rPr>
            </w:pPr>
          </w:p>
          <w:p>
            <w:pPr>
              <w:pStyle w:val="7"/>
              <w:spacing w:line="235" w:lineRule="auto"/>
              <w:ind w:left="57" w:right="25"/>
              <w:jc w:val="both"/>
              <w:rPr>
                <w:sz w:val="17"/>
                <w:highlight w:val="none"/>
              </w:rPr>
            </w:pPr>
            <w:r>
              <w:rPr>
                <w:sz w:val="17"/>
                <w:highlight w:val="none"/>
              </w:rPr>
              <w:t>工程招标投标管理</w:t>
            </w:r>
          </w:p>
        </w:tc>
        <w:tc>
          <w:tcPr>
            <w:tcW w:w="1350" w:type="dxa"/>
          </w:tcPr>
          <w:p>
            <w:pPr>
              <w:pStyle w:val="7"/>
              <w:rPr>
                <w:rFonts w:ascii="黑体"/>
                <w:sz w:val="16"/>
                <w:highlight w:val="none"/>
              </w:rPr>
            </w:pPr>
          </w:p>
          <w:p>
            <w:pPr>
              <w:pStyle w:val="7"/>
              <w:rPr>
                <w:rFonts w:ascii="黑体"/>
                <w:sz w:val="16"/>
                <w:highlight w:val="none"/>
              </w:rPr>
            </w:pPr>
          </w:p>
          <w:p>
            <w:pPr>
              <w:pStyle w:val="7"/>
              <w:spacing w:before="11"/>
              <w:rPr>
                <w:rFonts w:ascii="黑体"/>
                <w:sz w:val="22"/>
                <w:highlight w:val="none"/>
              </w:rPr>
            </w:pPr>
          </w:p>
          <w:p>
            <w:pPr>
              <w:pStyle w:val="7"/>
              <w:spacing w:line="235" w:lineRule="auto"/>
              <w:ind w:left="30" w:right="100"/>
              <w:rPr>
                <w:sz w:val="17"/>
                <w:highlight w:val="none"/>
              </w:rPr>
            </w:pPr>
            <w:r>
              <w:rPr>
                <w:spacing w:val="-3"/>
                <w:sz w:val="17"/>
                <w:highlight w:val="none"/>
              </w:rPr>
              <w:t>投标人以他人名义投标或者以其</w:t>
            </w:r>
            <w:r>
              <w:rPr>
                <w:sz w:val="17"/>
                <w:highlight w:val="none"/>
              </w:rPr>
              <w:t xml:space="preserve">他方式弄虚作 </w:t>
            </w:r>
            <w:r>
              <w:rPr>
                <w:spacing w:val="-3"/>
                <w:sz w:val="17"/>
                <w:highlight w:val="none"/>
              </w:rPr>
              <w:t>假，骗取中标， 且尚未构成犯罪</w:t>
            </w:r>
          </w:p>
        </w:tc>
        <w:tc>
          <w:tcPr>
            <w:tcW w:w="1954" w:type="dxa"/>
          </w:tcPr>
          <w:p>
            <w:pPr>
              <w:pStyle w:val="7"/>
              <w:rPr>
                <w:rFonts w:ascii="黑体"/>
                <w:sz w:val="13"/>
                <w:highlight w:val="none"/>
              </w:rPr>
            </w:pPr>
          </w:p>
          <w:p>
            <w:pPr>
              <w:pStyle w:val="7"/>
              <w:numPr>
                <w:ilvl w:val="0"/>
                <w:numId w:val="164"/>
              </w:numPr>
              <w:tabs>
                <w:tab w:val="left" w:pos="204"/>
              </w:tabs>
              <w:spacing w:before="0" w:after="0" w:line="235" w:lineRule="auto"/>
              <w:ind w:left="30"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164"/>
              </w:numPr>
              <w:tabs>
                <w:tab w:val="left" w:pos="204"/>
              </w:tabs>
              <w:spacing w:before="2" w:after="0" w:line="235" w:lineRule="auto"/>
              <w:ind w:left="30"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164"/>
              </w:numPr>
              <w:tabs>
                <w:tab w:val="left" w:pos="204"/>
              </w:tabs>
              <w:spacing w:before="0" w:after="0" w:line="214" w:lineRule="exact"/>
              <w:ind w:left="203" w:right="0" w:hanging="174"/>
              <w:jc w:val="left"/>
              <w:rPr>
                <w:sz w:val="17"/>
                <w:highlight w:val="none"/>
              </w:rPr>
            </w:pPr>
            <w:r>
              <w:rPr>
                <w:sz w:val="17"/>
                <w:highlight w:val="none"/>
              </w:rPr>
              <w:t>执法依据；</w:t>
            </w:r>
          </w:p>
          <w:p>
            <w:pPr>
              <w:pStyle w:val="7"/>
              <w:numPr>
                <w:ilvl w:val="0"/>
                <w:numId w:val="164"/>
              </w:numPr>
              <w:tabs>
                <w:tab w:val="left" w:pos="204"/>
              </w:tabs>
              <w:spacing w:before="2" w:after="0" w:line="235" w:lineRule="auto"/>
              <w:ind w:left="30"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164"/>
              </w:numPr>
              <w:tabs>
                <w:tab w:val="left" w:pos="204"/>
              </w:tabs>
              <w:spacing w:before="0" w:after="0" w:line="214" w:lineRule="exact"/>
              <w:ind w:left="203" w:right="0" w:hanging="174"/>
              <w:jc w:val="left"/>
              <w:rPr>
                <w:sz w:val="17"/>
                <w:highlight w:val="none"/>
              </w:rPr>
            </w:pPr>
            <w:r>
              <w:rPr>
                <w:sz w:val="17"/>
                <w:highlight w:val="none"/>
              </w:rPr>
              <w:t>咨询、监督投诉方式；</w:t>
            </w:r>
          </w:p>
          <w:p>
            <w:pPr>
              <w:pStyle w:val="7"/>
              <w:numPr>
                <w:ilvl w:val="0"/>
                <w:numId w:val="164"/>
              </w:numPr>
              <w:tabs>
                <w:tab w:val="left" w:pos="204"/>
              </w:tabs>
              <w:spacing w:before="0" w:after="0" w:line="214" w:lineRule="exact"/>
              <w:ind w:left="203" w:right="0" w:hanging="174"/>
              <w:jc w:val="left"/>
              <w:rPr>
                <w:sz w:val="17"/>
                <w:highlight w:val="none"/>
              </w:rPr>
            </w:pPr>
            <w:r>
              <w:rPr>
                <w:sz w:val="17"/>
                <w:highlight w:val="none"/>
              </w:rPr>
              <w:t>处罚决定；</w:t>
            </w:r>
          </w:p>
          <w:p>
            <w:pPr>
              <w:pStyle w:val="7"/>
              <w:numPr>
                <w:ilvl w:val="0"/>
                <w:numId w:val="164"/>
              </w:numPr>
              <w:tabs>
                <w:tab w:val="left" w:pos="204"/>
              </w:tabs>
              <w:spacing w:before="0" w:after="0" w:line="216" w:lineRule="exact"/>
              <w:ind w:left="203" w:right="0" w:hanging="174"/>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8"/>
              <w:rPr>
                <w:rFonts w:ascii="黑体"/>
                <w:sz w:val="15"/>
                <w:highlight w:val="none"/>
              </w:rPr>
            </w:pPr>
          </w:p>
          <w:p>
            <w:pPr>
              <w:pStyle w:val="7"/>
              <w:ind w:left="30"/>
              <w:rPr>
                <w:sz w:val="17"/>
                <w:highlight w:val="none"/>
              </w:rPr>
            </w:pPr>
            <w:r>
              <w:rPr>
                <w:sz w:val="17"/>
                <w:highlight w:val="none"/>
              </w:rPr>
              <w:t>《建筑工程设计招标投标管理办法》</w:t>
            </w:r>
          </w:p>
        </w:tc>
        <w:tc>
          <w:tcPr>
            <w:tcW w:w="958" w:type="dxa"/>
          </w:tcPr>
          <w:p>
            <w:pPr>
              <w:pStyle w:val="7"/>
              <w:rPr>
                <w:rFonts w:ascii="黑体"/>
                <w:sz w:val="16"/>
                <w:highlight w:val="none"/>
              </w:rPr>
            </w:pPr>
          </w:p>
          <w:p>
            <w:pPr>
              <w:pStyle w:val="7"/>
              <w:spacing w:before="9"/>
              <w:rPr>
                <w:rFonts w:ascii="黑体"/>
                <w:sz w:val="13"/>
                <w:highlight w:val="none"/>
              </w:rPr>
            </w:pPr>
          </w:p>
          <w:p>
            <w:pPr>
              <w:pStyle w:val="7"/>
              <w:numPr>
                <w:ilvl w:val="0"/>
                <w:numId w:val="165"/>
              </w:numPr>
              <w:tabs>
                <w:tab w:val="left" w:pos="204"/>
              </w:tabs>
              <w:spacing w:before="0" w:after="0" w:line="235" w:lineRule="auto"/>
              <w:ind w:left="29" w:right="48" w:firstLine="0"/>
              <w:jc w:val="both"/>
              <w:rPr>
                <w:sz w:val="17"/>
                <w:highlight w:val="none"/>
              </w:rPr>
            </w:pPr>
            <w:r>
              <w:rPr>
                <w:spacing w:val="-4"/>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165"/>
              </w:numPr>
              <w:tabs>
                <w:tab w:val="left" w:pos="204"/>
              </w:tabs>
              <w:spacing w:before="4" w:after="0" w:line="235" w:lineRule="auto"/>
              <w:ind w:left="29" w:right="49"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spacing w:before="12"/>
              <w:rPr>
                <w:rFonts w:ascii="黑体"/>
                <w:sz w:val="12"/>
                <w:highlight w:val="none"/>
              </w:rPr>
            </w:pPr>
          </w:p>
          <w:p>
            <w:pPr>
              <w:pStyle w:val="7"/>
              <w:spacing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5"/>
              <w:rPr>
                <w:rFonts w:ascii="黑体"/>
                <w:sz w:val="13"/>
                <w:highlight w:val="none"/>
              </w:rPr>
            </w:pPr>
          </w:p>
          <w:p>
            <w:pPr>
              <w:pStyle w:val="7"/>
              <w:tabs>
                <w:tab w:val="left" w:pos="1403"/>
              </w:tabs>
              <w:spacing w:line="216" w:lineRule="exact"/>
              <w:ind w:left="29"/>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9"/>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9"/>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9"/>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9"/>
              <w:rPr>
                <w:sz w:val="17"/>
                <w:highlight w:val="none"/>
              </w:rPr>
            </w:pPr>
            <w:r>
              <w:rPr>
                <w:sz w:val="17"/>
                <w:highlight w:val="none"/>
              </w:rPr>
              <w:t>□便民服务站</w:t>
            </w:r>
            <w:r>
              <w:rPr>
                <w:sz w:val="17"/>
                <w:highlight w:val="none"/>
              </w:rPr>
              <w:tab/>
            </w:r>
            <w:r>
              <w:rPr>
                <w:sz w:val="17"/>
                <w:highlight w:val="none"/>
              </w:rPr>
              <w:t>□入户/现场</w:t>
            </w:r>
          </w:p>
          <w:p>
            <w:pPr>
              <w:pStyle w:val="7"/>
              <w:spacing w:before="1" w:line="235" w:lineRule="auto"/>
              <w:ind w:left="29" w:right="17"/>
              <w:rPr>
                <w:sz w:val="17"/>
                <w:highlight w:val="none"/>
              </w:rPr>
            </w:pPr>
            <w:r>
              <w:rPr>
                <w:sz w:val="17"/>
                <w:highlight w:val="none"/>
              </w:rPr>
              <w:t>□社区/企事业单位/村公示栏（电子屏）</w:t>
            </w:r>
          </w:p>
          <w:p>
            <w:pPr>
              <w:pStyle w:val="7"/>
              <w:tabs>
                <w:tab w:val="left" w:pos="1403"/>
              </w:tabs>
              <w:spacing w:line="216" w:lineRule="exact"/>
              <w:ind w:left="29"/>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spacing w:before="1"/>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spacing w:before="1"/>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spacing w:before="1"/>
              <w:ind w:left="23"/>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spacing w:before="1"/>
              <w:ind w:left="23"/>
              <w:jc w:val="center"/>
              <w:rPr>
                <w:rFonts w:ascii="Arial" w:hAnsi="Arial"/>
                <w:sz w:val="17"/>
                <w:highlight w:val="none"/>
              </w:rPr>
            </w:pPr>
            <w:r>
              <w:rPr>
                <w:rFonts w:ascii="Arial" w:hAnsi="Arial"/>
                <w:w w:val="100"/>
                <w:sz w:val="17"/>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1"/>
              <w:rPr>
                <w:rFonts w:ascii="黑体"/>
                <w:sz w:val="23"/>
                <w:highlight w:val="none"/>
              </w:rPr>
            </w:pPr>
          </w:p>
          <w:p>
            <w:pPr>
              <w:pStyle w:val="7"/>
              <w:ind w:left="47" w:right="18"/>
              <w:jc w:val="center"/>
              <w:rPr>
                <w:sz w:val="17"/>
                <w:highlight w:val="none"/>
              </w:rPr>
            </w:pPr>
            <w:r>
              <w:rPr>
                <w:sz w:val="17"/>
                <w:highlight w:val="none"/>
              </w:rPr>
              <w:t>522</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
              <w:rPr>
                <w:rFonts w:ascii="黑体"/>
                <w:sz w:val="15"/>
                <w:highlight w:val="none"/>
              </w:rPr>
            </w:pPr>
          </w:p>
          <w:p>
            <w:pPr>
              <w:pStyle w:val="7"/>
              <w:spacing w:line="235" w:lineRule="auto"/>
              <w:ind w:left="57" w:right="25"/>
              <w:jc w:val="both"/>
              <w:rPr>
                <w:sz w:val="17"/>
                <w:highlight w:val="none"/>
              </w:rPr>
            </w:pPr>
            <w:r>
              <w:rPr>
                <w:sz w:val="17"/>
                <w:highlight w:val="none"/>
              </w:rPr>
              <w:t>工程招标投标管理</w:t>
            </w:r>
          </w:p>
        </w:tc>
        <w:tc>
          <w:tcPr>
            <w:tcW w:w="1350"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5"/>
                <w:highlight w:val="none"/>
              </w:rPr>
            </w:pPr>
          </w:p>
          <w:p>
            <w:pPr>
              <w:pStyle w:val="7"/>
              <w:spacing w:before="1" w:line="235" w:lineRule="auto"/>
              <w:ind w:left="30" w:right="100"/>
              <w:jc w:val="both"/>
              <w:rPr>
                <w:sz w:val="17"/>
                <w:highlight w:val="none"/>
              </w:rPr>
            </w:pPr>
            <w:r>
              <w:rPr>
                <w:sz w:val="17"/>
                <w:highlight w:val="none"/>
              </w:rPr>
              <w:t>评标委员会成员违反规定，对应当否决的投标不提出否决意见</w:t>
            </w:r>
          </w:p>
        </w:tc>
        <w:tc>
          <w:tcPr>
            <w:tcW w:w="1954" w:type="dxa"/>
          </w:tcPr>
          <w:p>
            <w:pPr>
              <w:pStyle w:val="7"/>
              <w:spacing w:before="11"/>
              <w:rPr>
                <w:rFonts w:ascii="黑体"/>
                <w:sz w:val="12"/>
                <w:highlight w:val="none"/>
              </w:rPr>
            </w:pPr>
          </w:p>
          <w:p>
            <w:pPr>
              <w:pStyle w:val="7"/>
              <w:numPr>
                <w:ilvl w:val="0"/>
                <w:numId w:val="166"/>
              </w:numPr>
              <w:tabs>
                <w:tab w:val="left" w:pos="204"/>
              </w:tabs>
              <w:spacing w:before="0" w:after="0" w:line="235" w:lineRule="auto"/>
              <w:ind w:left="29"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166"/>
              </w:numPr>
              <w:tabs>
                <w:tab w:val="left" w:pos="204"/>
              </w:tabs>
              <w:spacing w:before="2" w:after="0" w:line="235" w:lineRule="auto"/>
              <w:ind w:left="29"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166"/>
              </w:numPr>
              <w:tabs>
                <w:tab w:val="left" w:pos="204"/>
              </w:tabs>
              <w:spacing w:before="0" w:after="0" w:line="214" w:lineRule="exact"/>
              <w:ind w:left="203" w:right="0" w:hanging="175"/>
              <w:jc w:val="left"/>
              <w:rPr>
                <w:sz w:val="17"/>
                <w:highlight w:val="none"/>
              </w:rPr>
            </w:pPr>
            <w:r>
              <w:rPr>
                <w:sz w:val="17"/>
                <w:highlight w:val="none"/>
              </w:rPr>
              <w:t>执法依据；</w:t>
            </w:r>
          </w:p>
          <w:p>
            <w:pPr>
              <w:pStyle w:val="7"/>
              <w:numPr>
                <w:ilvl w:val="0"/>
                <w:numId w:val="166"/>
              </w:numPr>
              <w:tabs>
                <w:tab w:val="left" w:pos="204"/>
              </w:tabs>
              <w:spacing w:before="1" w:after="0" w:line="235" w:lineRule="auto"/>
              <w:ind w:left="29"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166"/>
              </w:numPr>
              <w:tabs>
                <w:tab w:val="left" w:pos="204"/>
              </w:tabs>
              <w:spacing w:before="0" w:after="0" w:line="214" w:lineRule="exact"/>
              <w:ind w:left="203" w:right="0" w:hanging="175"/>
              <w:jc w:val="left"/>
              <w:rPr>
                <w:sz w:val="17"/>
                <w:highlight w:val="none"/>
              </w:rPr>
            </w:pPr>
            <w:r>
              <w:rPr>
                <w:sz w:val="17"/>
                <w:highlight w:val="none"/>
              </w:rPr>
              <w:t>咨询、监督投诉方式；</w:t>
            </w:r>
          </w:p>
          <w:p>
            <w:pPr>
              <w:pStyle w:val="7"/>
              <w:numPr>
                <w:ilvl w:val="0"/>
                <w:numId w:val="166"/>
              </w:numPr>
              <w:tabs>
                <w:tab w:val="left" w:pos="204"/>
              </w:tabs>
              <w:spacing w:before="0" w:after="0" w:line="214" w:lineRule="exact"/>
              <w:ind w:left="203" w:right="0" w:hanging="175"/>
              <w:jc w:val="left"/>
              <w:rPr>
                <w:sz w:val="17"/>
                <w:highlight w:val="none"/>
              </w:rPr>
            </w:pPr>
            <w:r>
              <w:rPr>
                <w:sz w:val="17"/>
                <w:highlight w:val="none"/>
              </w:rPr>
              <w:t>处罚决定；</w:t>
            </w:r>
          </w:p>
          <w:p>
            <w:pPr>
              <w:pStyle w:val="7"/>
              <w:numPr>
                <w:ilvl w:val="0"/>
                <w:numId w:val="166"/>
              </w:numPr>
              <w:tabs>
                <w:tab w:val="left" w:pos="204"/>
              </w:tabs>
              <w:spacing w:before="0" w:after="0" w:line="216" w:lineRule="exact"/>
              <w:ind w:left="203" w:right="0" w:hanging="175"/>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6"/>
              <w:rPr>
                <w:rFonts w:ascii="黑体"/>
                <w:sz w:val="15"/>
                <w:highlight w:val="none"/>
              </w:rPr>
            </w:pPr>
          </w:p>
          <w:p>
            <w:pPr>
              <w:pStyle w:val="7"/>
              <w:ind w:left="29"/>
              <w:rPr>
                <w:sz w:val="17"/>
                <w:highlight w:val="none"/>
              </w:rPr>
            </w:pPr>
            <w:r>
              <w:rPr>
                <w:sz w:val="17"/>
                <w:highlight w:val="none"/>
              </w:rPr>
              <w:t>《建筑工程设计招标投标管理办法》</w:t>
            </w:r>
          </w:p>
        </w:tc>
        <w:tc>
          <w:tcPr>
            <w:tcW w:w="958" w:type="dxa"/>
          </w:tcPr>
          <w:p>
            <w:pPr>
              <w:pStyle w:val="7"/>
              <w:rPr>
                <w:rFonts w:ascii="黑体"/>
                <w:sz w:val="16"/>
                <w:highlight w:val="none"/>
              </w:rPr>
            </w:pPr>
          </w:p>
          <w:p>
            <w:pPr>
              <w:pStyle w:val="7"/>
              <w:spacing w:before="7"/>
              <w:rPr>
                <w:rFonts w:ascii="黑体"/>
                <w:sz w:val="13"/>
                <w:highlight w:val="none"/>
              </w:rPr>
            </w:pPr>
          </w:p>
          <w:p>
            <w:pPr>
              <w:pStyle w:val="7"/>
              <w:numPr>
                <w:ilvl w:val="0"/>
                <w:numId w:val="167"/>
              </w:numPr>
              <w:tabs>
                <w:tab w:val="left" w:pos="203"/>
              </w:tabs>
              <w:spacing w:before="0" w:after="0" w:line="235" w:lineRule="auto"/>
              <w:ind w:left="29" w:right="50" w:firstLine="0"/>
              <w:jc w:val="both"/>
              <w:rPr>
                <w:sz w:val="17"/>
                <w:highlight w:val="none"/>
              </w:rPr>
            </w:pPr>
            <w:r>
              <w:rPr>
                <w:spacing w:val="-5"/>
                <w:sz w:val="17"/>
                <w:highlight w:val="none"/>
              </w:rPr>
              <w:t>除处罚决</w:t>
            </w:r>
            <w:r>
              <w:rPr>
                <w:spacing w:val="-4"/>
                <w:sz w:val="17"/>
                <w:highlight w:val="none"/>
              </w:rPr>
              <w:t>定外其他内容：长期公</w:t>
            </w:r>
            <w:r>
              <w:rPr>
                <w:sz w:val="17"/>
                <w:highlight w:val="none"/>
              </w:rPr>
              <w:t>开（</w:t>
            </w:r>
            <w:r>
              <w:rPr>
                <w:spacing w:val="-6"/>
                <w:sz w:val="17"/>
                <w:highlight w:val="none"/>
              </w:rPr>
              <w:t>动态调</w:t>
            </w:r>
            <w:r>
              <w:rPr>
                <w:sz w:val="17"/>
                <w:highlight w:val="none"/>
              </w:rPr>
              <w:t>整）；</w:t>
            </w:r>
          </w:p>
          <w:p>
            <w:pPr>
              <w:pStyle w:val="7"/>
              <w:numPr>
                <w:ilvl w:val="0"/>
                <w:numId w:val="167"/>
              </w:numPr>
              <w:tabs>
                <w:tab w:val="left" w:pos="203"/>
              </w:tabs>
              <w:spacing w:before="4" w:after="0" w:line="235" w:lineRule="auto"/>
              <w:ind w:left="29" w:right="49"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spacing w:before="10"/>
              <w:rPr>
                <w:rFonts w:ascii="黑体"/>
                <w:sz w:val="12"/>
                <w:highlight w:val="none"/>
              </w:rPr>
            </w:pPr>
          </w:p>
          <w:p>
            <w:pPr>
              <w:pStyle w:val="7"/>
              <w:spacing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2"/>
              <w:rPr>
                <w:rFonts w:ascii="黑体"/>
                <w:sz w:val="13"/>
                <w:highlight w:val="none"/>
              </w:rPr>
            </w:pPr>
          </w:p>
          <w:p>
            <w:pPr>
              <w:pStyle w:val="7"/>
              <w:tabs>
                <w:tab w:val="left" w:pos="1403"/>
              </w:tabs>
              <w:spacing w:line="216" w:lineRule="exact"/>
              <w:ind w:left="28"/>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8"/>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8"/>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8"/>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8"/>
              <w:rPr>
                <w:sz w:val="17"/>
                <w:highlight w:val="none"/>
              </w:rPr>
            </w:pPr>
            <w:r>
              <w:rPr>
                <w:sz w:val="17"/>
                <w:highlight w:val="none"/>
              </w:rPr>
              <w:t>□便民服务站</w:t>
            </w:r>
            <w:r>
              <w:rPr>
                <w:sz w:val="17"/>
                <w:highlight w:val="none"/>
              </w:rPr>
              <w:tab/>
            </w:r>
            <w:r>
              <w:rPr>
                <w:sz w:val="17"/>
                <w:highlight w:val="none"/>
              </w:rPr>
              <w:t>□入户/现场</w:t>
            </w:r>
          </w:p>
          <w:p>
            <w:pPr>
              <w:pStyle w:val="7"/>
              <w:spacing w:before="2" w:line="235" w:lineRule="auto"/>
              <w:ind w:left="28" w:right="17"/>
              <w:rPr>
                <w:sz w:val="17"/>
                <w:highlight w:val="none"/>
              </w:rPr>
            </w:pPr>
            <w:r>
              <w:rPr>
                <w:sz w:val="17"/>
                <w:highlight w:val="none"/>
              </w:rPr>
              <w:t>□社区/企事业单位/村公示栏（电子屏）</w:t>
            </w:r>
          </w:p>
          <w:p>
            <w:pPr>
              <w:pStyle w:val="7"/>
              <w:tabs>
                <w:tab w:val="left" w:pos="1403"/>
              </w:tabs>
              <w:spacing w:line="216" w:lineRule="exact"/>
              <w:ind w:left="28"/>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2"/>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3"/>
              <w:jc w:val="center"/>
              <w:rPr>
                <w:rFonts w:ascii="Arial" w:hAnsi="Arial"/>
                <w:sz w:val="17"/>
                <w:highlight w:val="none"/>
              </w:rPr>
            </w:pPr>
            <w:r>
              <w:rPr>
                <w:rFonts w:ascii="Arial" w:hAnsi="Arial"/>
                <w:w w:val="100"/>
                <w:sz w:val="17"/>
                <w:highlight w:val="none"/>
              </w:rPr>
              <w:t>√</w:t>
            </w:r>
          </w:p>
        </w:tc>
      </w:tr>
    </w:tbl>
    <w:p>
      <w:pPr>
        <w:rPr>
          <w:sz w:val="2"/>
          <w:szCs w:val="2"/>
          <w:highlight w:val="none"/>
        </w:rPr>
      </w:pPr>
      <w:r>
        <w:rPr>
          <w:highlight w:val="none"/>
        </w:rPr>
        <mc:AlternateContent>
          <mc:Choice Requires="wps">
            <w:drawing>
              <wp:anchor distT="0" distB="0" distL="114300" distR="114300" simplePos="0" relativeHeight="251684864" behindDoc="0" locked="0" layoutInCell="1" allowOverlap="1">
                <wp:simplePos x="0" y="0"/>
                <wp:positionH relativeFrom="page">
                  <wp:posOffset>382905</wp:posOffset>
                </wp:positionH>
                <wp:positionV relativeFrom="page">
                  <wp:posOffset>1012825</wp:posOffset>
                </wp:positionV>
                <wp:extent cx="177800" cy="558800"/>
                <wp:effectExtent l="0" t="0" r="0" b="0"/>
                <wp:wrapNone/>
                <wp:docPr id="178" name="文本框 178"/>
                <wp:cNvGraphicFramePr/>
                <a:graphic xmlns:a="http://schemas.openxmlformats.org/drawingml/2006/main">
                  <a:graphicData uri="http://schemas.microsoft.com/office/word/2010/wordprocessingShape">
                    <wps:wsp>
                      <wps:cNvSpPr txBox="1"/>
                      <wps:spPr>
                        <a:xfrm>
                          <a:off x="0" y="0"/>
                          <a:ext cx="177800" cy="558800"/>
                        </a:xfrm>
                        <a:prstGeom prst="rect">
                          <a:avLst/>
                        </a:prstGeom>
                        <a:noFill/>
                        <a:ln>
                          <a:noFill/>
                        </a:ln>
                      </wps:spPr>
                      <wps:txbx>
                        <w:txbxContent>
                          <w:p>
                            <w:pPr>
                              <w:spacing w:before="0" w:line="280" w:lineRule="exact"/>
                              <w:ind w:left="20" w:right="0" w:firstLine="0"/>
                              <w:jc w:val="left"/>
                              <w:rPr>
                                <w:sz w:val="24"/>
                              </w:rPr>
                            </w:pPr>
                            <w:r>
                              <w:rPr>
                                <w:sz w:val="24"/>
                              </w:rPr>
                              <w:t>- 388 -</w:t>
                            </w:r>
                          </w:p>
                        </w:txbxContent>
                      </wps:txbx>
                      <wps:bodyPr vert="vert" lIns="0" tIns="0" rIns="0" bIns="0" upright="1"/>
                    </wps:wsp>
                  </a:graphicData>
                </a:graphic>
              </wp:anchor>
            </w:drawing>
          </mc:Choice>
          <mc:Fallback>
            <w:pict>
              <v:shape id="_x0000_s1026" o:spid="_x0000_s1026" o:spt="202" type="#_x0000_t202" style="position:absolute;left:0pt;margin-left:30.15pt;margin-top:79.75pt;height:44pt;width:14pt;mso-position-horizontal-relative:page;mso-position-vertical-relative:page;z-index:251684864;mso-width-relative:page;mso-height-relative:page;" filled="f" stroked="f" coordsize="21600,21600" o:gfxdata="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uLMlC2gAAAAkBAAAPAAAAAAAAAAEAIAAAACIAAABkcnMvZG93bnJldi54&#10;bWxQSwECFAAUAAAACACHTuJAEvM8Bb8BAACBAwAADgAAAAAAAAABACAAAAApAQAAZHJzL2Uyb0Rv&#10;Yy54bWxQSwUGAAAAAAYABgBZAQAAWgUAAAAA&#10;">
                <v:fill on="f" focussize="0,0"/>
                <v:stroke on="f"/>
                <v:imagedata o:title=""/>
                <o:lock v:ext="edit" aspectratio="f"/>
                <v:textbox inset="0mm,0mm,0mm,0mm" style="layout-flow:vertical;">
                  <w:txbxContent>
                    <w:p>
                      <w:pPr>
                        <w:spacing w:before="0" w:line="280" w:lineRule="exact"/>
                        <w:ind w:left="20" w:right="0" w:firstLine="0"/>
                        <w:jc w:val="left"/>
                        <w:rPr>
                          <w:sz w:val="24"/>
                        </w:rPr>
                      </w:pPr>
                      <w:r>
                        <w:rPr>
                          <w:sz w:val="24"/>
                        </w:rPr>
                        <w:t>- 388 -</w:t>
                      </w:r>
                    </w:p>
                  </w:txbxContent>
                </v:textbox>
              </v:shape>
            </w:pict>
          </mc:Fallback>
        </mc:AlternateContent>
      </w:r>
    </w:p>
    <w:p>
      <w:pPr>
        <w:spacing w:after="0"/>
        <w:rPr>
          <w:sz w:val="2"/>
          <w:szCs w:val="2"/>
          <w:highlight w:val="none"/>
        </w:rPr>
        <w:sectPr>
          <w:pgSz w:w="16840" w:h="11910" w:orient="landscape"/>
          <w:pgMar w:top="1100" w:right="940" w:bottom="280" w:left="1020" w:header="720" w:footer="720" w:gutter="0"/>
          <w:cols w:space="720" w:num="1"/>
        </w:sectPr>
      </w:pPr>
    </w:p>
    <w:tbl>
      <w:tblPr>
        <w:tblStyle w:val="5"/>
        <w:tblW w:w="0" w:type="auto"/>
        <w:tblInd w:w="17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1"/>
        <w:gridCol w:w="447"/>
        <w:gridCol w:w="1350"/>
        <w:gridCol w:w="1954"/>
        <w:gridCol w:w="3003"/>
        <w:gridCol w:w="958"/>
        <w:gridCol w:w="486"/>
        <w:gridCol w:w="2807"/>
        <w:gridCol w:w="577"/>
        <w:gridCol w:w="486"/>
        <w:gridCol w:w="486"/>
        <w:gridCol w:w="591"/>
        <w:gridCol w:w="459"/>
        <w:gridCol w:w="44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2" w:hRule="atLeast"/>
        </w:trPr>
        <w:tc>
          <w:tcPr>
            <w:tcW w:w="381" w:type="dxa"/>
            <w:vMerge w:val="restart"/>
          </w:tcPr>
          <w:p>
            <w:pPr>
              <w:pStyle w:val="7"/>
              <w:rPr>
                <w:rFonts w:ascii="黑体"/>
                <w:sz w:val="16"/>
                <w:highlight w:val="none"/>
              </w:rPr>
            </w:pPr>
          </w:p>
          <w:p>
            <w:pPr>
              <w:pStyle w:val="7"/>
              <w:spacing w:before="126" w:line="235" w:lineRule="auto"/>
              <w:ind w:left="110" w:right="77"/>
              <w:rPr>
                <w:sz w:val="17"/>
                <w:highlight w:val="none"/>
              </w:rPr>
            </w:pPr>
            <w:r>
              <w:rPr>
                <w:sz w:val="17"/>
                <w:highlight w:val="none"/>
              </w:rPr>
              <w:t>序号</w:t>
            </w:r>
          </w:p>
        </w:tc>
        <w:tc>
          <w:tcPr>
            <w:tcW w:w="1797" w:type="dxa"/>
            <w:gridSpan w:val="2"/>
          </w:tcPr>
          <w:p>
            <w:pPr>
              <w:pStyle w:val="7"/>
              <w:spacing w:before="1"/>
              <w:rPr>
                <w:rFonts w:ascii="黑体"/>
                <w:sz w:val="13"/>
                <w:highlight w:val="none"/>
              </w:rPr>
            </w:pPr>
          </w:p>
          <w:p>
            <w:pPr>
              <w:pStyle w:val="7"/>
              <w:spacing w:before="1"/>
              <w:ind w:left="557"/>
              <w:rPr>
                <w:sz w:val="17"/>
                <w:highlight w:val="none"/>
              </w:rPr>
            </w:pPr>
            <w:r>
              <w:rPr>
                <w:sz w:val="17"/>
                <w:highlight w:val="none"/>
              </w:rPr>
              <w:t>公开事项</w:t>
            </w:r>
          </w:p>
        </w:tc>
        <w:tc>
          <w:tcPr>
            <w:tcW w:w="1954" w:type="dxa"/>
            <w:vMerge w:val="restart"/>
          </w:tcPr>
          <w:p>
            <w:pPr>
              <w:pStyle w:val="7"/>
              <w:rPr>
                <w:rFonts w:ascii="黑体"/>
                <w:sz w:val="16"/>
                <w:highlight w:val="none"/>
              </w:rPr>
            </w:pPr>
          </w:p>
          <w:p>
            <w:pPr>
              <w:pStyle w:val="7"/>
              <w:spacing w:before="12"/>
              <w:rPr>
                <w:rFonts w:ascii="黑体"/>
                <w:sz w:val="17"/>
                <w:highlight w:val="none"/>
              </w:rPr>
            </w:pPr>
          </w:p>
          <w:p>
            <w:pPr>
              <w:pStyle w:val="7"/>
              <w:ind w:left="636"/>
              <w:rPr>
                <w:sz w:val="17"/>
                <w:highlight w:val="none"/>
              </w:rPr>
            </w:pPr>
            <w:r>
              <w:rPr>
                <w:sz w:val="17"/>
                <w:highlight w:val="none"/>
              </w:rPr>
              <w:t>公开内容</w:t>
            </w:r>
          </w:p>
        </w:tc>
        <w:tc>
          <w:tcPr>
            <w:tcW w:w="3003" w:type="dxa"/>
            <w:vMerge w:val="restart"/>
          </w:tcPr>
          <w:p>
            <w:pPr>
              <w:pStyle w:val="7"/>
              <w:rPr>
                <w:rFonts w:ascii="黑体"/>
                <w:sz w:val="16"/>
                <w:highlight w:val="none"/>
              </w:rPr>
            </w:pPr>
          </w:p>
          <w:p>
            <w:pPr>
              <w:pStyle w:val="7"/>
              <w:spacing w:before="12"/>
              <w:rPr>
                <w:rFonts w:ascii="黑体"/>
                <w:sz w:val="17"/>
                <w:highlight w:val="none"/>
              </w:rPr>
            </w:pPr>
          </w:p>
          <w:p>
            <w:pPr>
              <w:pStyle w:val="7"/>
              <w:ind w:left="60" w:right="28"/>
              <w:jc w:val="center"/>
              <w:rPr>
                <w:sz w:val="17"/>
                <w:highlight w:val="none"/>
              </w:rPr>
            </w:pPr>
            <w:r>
              <w:rPr>
                <w:sz w:val="17"/>
                <w:highlight w:val="none"/>
              </w:rPr>
              <w:t>公开依据</w:t>
            </w:r>
          </w:p>
        </w:tc>
        <w:tc>
          <w:tcPr>
            <w:tcW w:w="958" w:type="dxa"/>
            <w:vMerge w:val="restart"/>
          </w:tcPr>
          <w:p>
            <w:pPr>
              <w:pStyle w:val="7"/>
              <w:rPr>
                <w:rFonts w:ascii="黑体"/>
                <w:sz w:val="16"/>
                <w:highlight w:val="none"/>
              </w:rPr>
            </w:pPr>
          </w:p>
          <w:p>
            <w:pPr>
              <w:pStyle w:val="7"/>
              <w:spacing w:before="126" w:line="235" w:lineRule="auto"/>
              <w:ind w:left="310" w:right="278"/>
              <w:rPr>
                <w:sz w:val="17"/>
                <w:highlight w:val="none"/>
              </w:rPr>
            </w:pPr>
            <w:r>
              <w:rPr>
                <w:sz w:val="17"/>
                <w:highlight w:val="none"/>
              </w:rPr>
              <w:t>公开时限</w:t>
            </w:r>
          </w:p>
        </w:tc>
        <w:tc>
          <w:tcPr>
            <w:tcW w:w="486" w:type="dxa"/>
            <w:vMerge w:val="restart"/>
          </w:tcPr>
          <w:p>
            <w:pPr>
              <w:pStyle w:val="7"/>
              <w:rPr>
                <w:rFonts w:ascii="黑体"/>
                <w:sz w:val="16"/>
                <w:highlight w:val="none"/>
              </w:rPr>
            </w:pPr>
          </w:p>
          <w:p>
            <w:pPr>
              <w:pStyle w:val="7"/>
              <w:spacing w:before="126" w:line="235" w:lineRule="auto"/>
              <w:ind w:left="75" w:right="42"/>
              <w:rPr>
                <w:sz w:val="17"/>
                <w:highlight w:val="none"/>
              </w:rPr>
            </w:pPr>
            <w:r>
              <w:rPr>
                <w:sz w:val="17"/>
                <w:highlight w:val="none"/>
              </w:rPr>
              <w:t>公开主体</w:t>
            </w:r>
          </w:p>
        </w:tc>
        <w:tc>
          <w:tcPr>
            <w:tcW w:w="2807" w:type="dxa"/>
            <w:vMerge w:val="restart"/>
          </w:tcPr>
          <w:p>
            <w:pPr>
              <w:pStyle w:val="7"/>
              <w:spacing w:before="3"/>
              <w:rPr>
                <w:rFonts w:ascii="黑体"/>
                <w:sz w:val="17"/>
                <w:highlight w:val="none"/>
              </w:rPr>
            </w:pPr>
          </w:p>
          <w:p>
            <w:pPr>
              <w:pStyle w:val="7"/>
              <w:spacing w:line="216" w:lineRule="exact"/>
              <w:ind w:left="740"/>
              <w:rPr>
                <w:sz w:val="17"/>
                <w:highlight w:val="none"/>
              </w:rPr>
            </w:pPr>
            <w:r>
              <w:rPr>
                <w:sz w:val="17"/>
                <w:highlight w:val="none"/>
              </w:rPr>
              <w:t>公开渠道和载体</w:t>
            </w:r>
          </w:p>
          <w:p>
            <w:pPr>
              <w:pStyle w:val="7"/>
              <w:spacing w:before="2" w:line="235" w:lineRule="auto"/>
              <w:ind w:left="29" w:right="156"/>
              <w:rPr>
                <w:sz w:val="17"/>
                <w:highlight w:val="none"/>
              </w:rPr>
            </w:pPr>
            <w:r>
              <w:rPr>
                <w:sz w:val="17"/>
                <w:highlight w:val="none"/>
              </w:rPr>
              <w:t>（“■”表示必选项，“□”表示可选项）</w:t>
            </w:r>
          </w:p>
        </w:tc>
        <w:tc>
          <w:tcPr>
            <w:tcW w:w="1063" w:type="dxa"/>
            <w:gridSpan w:val="2"/>
          </w:tcPr>
          <w:p>
            <w:pPr>
              <w:pStyle w:val="7"/>
              <w:spacing w:before="1"/>
              <w:rPr>
                <w:rFonts w:ascii="黑体"/>
                <w:sz w:val="13"/>
                <w:highlight w:val="none"/>
              </w:rPr>
            </w:pPr>
          </w:p>
          <w:p>
            <w:pPr>
              <w:pStyle w:val="7"/>
              <w:spacing w:before="1"/>
              <w:ind w:left="188"/>
              <w:rPr>
                <w:sz w:val="17"/>
                <w:highlight w:val="none"/>
              </w:rPr>
            </w:pPr>
            <w:r>
              <w:rPr>
                <w:sz w:val="17"/>
                <w:highlight w:val="none"/>
              </w:rPr>
              <w:t>公开对象</w:t>
            </w:r>
          </w:p>
        </w:tc>
        <w:tc>
          <w:tcPr>
            <w:tcW w:w="1077" w:type="dxa"/>
            <w:gridSpan w:val="2"/>
          </w:tcPr>
          <w:p>
            <w:pPr>
              <w:pStyle w:val="7"/>
              <w:spacing w:before="1"/>
              <w:rPr>
                <w:rFonts w:ascii="黑体"/>
                <w:sz w:val="13"/>
                <w:highlight w:val="none"/>
              </w:rPr>
            </w:pPr>
          </w:p>
          <w:p>
            <w:pPr>
              <w:pStyle w:val="7"/>
              <w:spacing w:before="1"/>
              <w:ind w:left="194"/>
              <w:rPr>
                <w:sz w:val="17"/>
                <w:highlight w:val="none"/>
              </w:rPr>
            </w:pPr>
            <w:r>
              <w:rPr>
                <w:sz w:val="17"/>
                <w:highlight w:val="none"/>
              </w:rPr>
              <w:t>公开方式</w:t>
            </w:r>
          </w:p>
        </w:tc>
        <w:tc>
          <w:tcPr>
            <w:tcW w:w="907" w:type="dxa"/>
            <w:gridSpan w:val="2"/>
          </w:tcPr>
          <w:p>
            <w:pPr>
              <w:pStyle w:val="7"/>
              <w:spacing w:before="1"/>
              <w:rPr>
                <w:rFonts w:ascii="黑体"/>
                <w:sz w:val="13"/>
                <w:highlight w:val="none"/>
              </w:rPr>
            </w:pPr>
          </w:p>
          <w:p>
            <w:pPr>
              <w:pStyle w:val="7"/>
              <w:spacing w:before="1"/>
              <w:ind w:left="109"/>
              <w:rPr>
                <w:sz w:val="17"/>
                <w:highlight w:val="none"/>
              </w:rPr>
            </w:pPr>
            <w:r>
              <w:rPr>
                <w:sz w:val="17"/>
                <w:highlight w:val="none"/>
              </w:rPr>
              <w:t>公开层级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1" w:hRule="atLeast"/>
        </w:trPr>
        <w:tc>
          <w:tcPr>
            <w:tcW w:w="381" w:type="dxa"/>
            <w:vMerge w:val="continue"/>
            <w:tcBorders>
              <w:top w:val="nil"/>
            </w:tcBorders>
          </w:tcPr>
          <w:p>
            <w:pPr>
              <w:rPr>
                <w:sz w:val="2"/>
                <w:szCs w:val="2"/>
                <w:highlight w:val="none"/>
              </w:rPr>
            </w:pPr>
          </w:p>
        </w:tc>
        <w:tc>
          <w:tcPr>
            <w:tcW w:w="447" w:type="dxa"/>
          </w:tcPr>
          <w:p>
            <w:pPr>
              <w:pStyle w:val="7"/>
              <w:spacing w:before="53" w:line="235" w:lineRule="auto"/>
              <w:ind w:left="55" w:right="22"/>
              <w:rPr>
                <w:sz w:val="17"/>
                <w:highlight w:val="none"/>
              </w:rPr>
            </w:pPr>
            <w:r>
              <w:rPr>
                <w:sz w:val="17"/>
                <w:highlight w:val="none"/>
              </w:rPr>
              <w:t>一级事项</w:t>
            </w:r>
          </w:p>
        </w:tc>
        <w:tc>
          <w:tcPr>
            <w:tcW w:w="1350" w:type="dxa"/>
          </w:tcPr>
          <w:p>
            <w:pPr>
              <w:pStyle w:val="7"/>
              <w:spacing w:before="3"/>
              <w:rPr>
                <w:rFonts w:ascii="黑体"/>
                <w:sz w:val="12"/>
                <w:highlight w:val="none"/>
              </w:rPr>
            </w:pPr>
          </w:p>
          <w:p>
            <w:pPr>
              <w:pStyle w:val="7"/>
              <w:ind w:left="333"/>
              <w:rPr>
                <w:sz w:val="17"/>
                <w:highlight w:val="none"/>
              </w:rPr>
            </w:pPr>
            <w:r>
              <w:rPr>
                <w:sz w:val="17"/>
                <w:highlight w:val="none"/>
              </w:rPr>
              <w:t>二级事项</w:t>
            </w:r>
          </w:p>
        </w:tc>
        <w:tc>
          <w:tcPr>
            <w:tcW w:w="1954" w:type="dxa"/>
            <w:vMerge w:val="continue"/>
            <w:tcBorders>
              <w:top w:val="nil"/>
            </w:tcBorders>
          </w:tcPr>
          <w:p>
            <w:pPr>
              <w:rPr>
                <w:sz w:val="2"/>
                <w:szCs w:val="2"/>
                <w:highlight w:val="none"/>
              </w:rPr>
            </w:pPr>
          </w:p>
        </w:tc>
        <w:tc>
          <w:tcPr>
            <w:tcW w:w="3003" w:type="dxa"/>
            <w:vMerge w:val="continue"/>
            <w:tcBorders>
              <w:top w:val="nil"/>
            </w:tcBorders>
          </w:tcPr>
          <w:p>
            <w:pPr>
              <w:rPr>
                <w:sz w:val="2"/>
                <w:szCs w:val="2"/>
                <w:highlight w:val="none"/>
              </w:rPr>
            </w:pPr>
          </w:p>
        </w:tc>
        <w:tc>
          <w:tcPr>
            <w:tcW w:w="958" w:type="dxa"/>
            <w:vMerge w:val="continue"/>
            <w:tcBorders>
              <w:top w:val="nil"/>
            </w:tcBorders>
          </w:tcPr>
          <w:p>
            <w:pPr>
              <w:rPr>
                <w:sz w:val="2"/>
                <w:szCs w:val="2"/>
                <w:highlight w:val="none"/>
              </w:rPr>
            </w:pPr>
          </w:p>
        </w:tc>
        <w:tc>
          <w:tcPr>
            <w:tcW w:w="486" w:type="dxa"/>
            <w:vMerge w:val="continue"/>
            <w:tcBorders>
              <w:top w:val="nil"/>
            </w:tcBorders>
          </w:tcPr>
          <w:p>
            <w:pPr>
              <w:rPr>
                <w:sz w:val="2"/>
                <w:szCs w:val="2"/>
                <w:highlight w:val="none"/>
              </w:rPr>
            </w:pPr>
          </w:p>
        </w:tc>
        <w:tc>
          <w:tcPr>
            <w:tcW w:w="2807" w:type="dxa"/>
            <w:vMerge w:val="continue"/>
            <w:tcBorders>
              <w:top w:val="nil"/>
            </w:tcBorders>
          </w:tcPr>
          <w:p>
            <w:pPr>
              <w:rPr>
                <w:sz w:val="2"/>
                <w:szCs w:val="2"/>
                <w:highlight w:val="none"/>
              </w:rPr>
            </w:pPr>
          </w:p>
        </w:tc>
        <w:tc>
          <w:tcPr>
            <w:tcW w:w="577" w:type="dxa"/>
          </w:tcPr>
          <w:p>
            <w:pPr>
              <w:pStyle w:val="7"/>
              <w:spacing w:before="3"/>
              <w:rPr>
                <w:rFonts w:ascii="黑体"/>
                <w:sz w:val="12"/>
                <w:highlight w:val="none"/>
              </w:rPr>
            </w:pPr>
          </w:p>
          <w:p>
            <w:pPr>
              <w:pStyle w:val="7"/>
              <w:ind w:left="29"/>
              <w:jc w:val="center"/>
              <w:rPr>
                <w:sz w:val="17"/>
                <w:highlight w:val="none"/>
              </w:rPr>
            </w:pPr>
            <w:r>
              <w:rPr>
                <w:sz w:val="17"/>
                <w:highlight w:val="none"/>
              </w:rPr>
              <w:t>全社会</w:t>
            </w:r>
          </w:p>
        </w:tc>
        <w:tc>
          <w:tcPr>
            <w:tcW w:w="486" w:type="dxa"/>
          </w:tcPr>
          <w:p>
            <w:pPr>
              <w:pStyle w:val="7"/>
              <w:spacing w:before="53" w:line="235" w:lineRule="auto"/>
              <w:ind w:left="74" w:right="43"/>
              <w:rPr>
                <w:sz w:val="17"/>
                <w:highlight w:val="none"/>
              </w:rPr>
            </w:pPr>
            <w:r>
              <w:rPr>
                <w:sz w:val="17"/>
                <w:highlight w:val="none"/>
              </w:rPr>
              <w:t>特定群体</w:t>
            </w:r>
          </w:p>
        </w:tc>
        <w:tc>
          <w:tcPr>
            <w:tcW w:w="486" w:type="dxa"/>
          </w:tcPr>
          <w:p>
            <w:pPr>
              <w:pStyle w:val="7"/>
              <w:spacing w:before="3"/>
              <w:rPr>
                <w:rFonts w:ascii="黑体"/>
                <w:sz w:val="12"/>
                <w:highlight w:val="none"/>
              </w:rPr>
            </w:pPr>
          </w:p>
          <w:p>
            <w:pPr>
              <w:pStyle w:val="7"/>
              <w:ind w:left="57" w:right="29"/>
              <w:jc w:val="center"/>
              <w:rPr>
                <w:sz w:val="17"/>
                <w:highlight w:val="none"/>
              </w:rPr>
            </w:pPr>
            <w:r>
              <w:rPr>
                <w:sz w:val="17"/>
                <w:highlight w:val="none"/>
              </w:rPr>
              <w:t>主动</w:t>
            </w:r>
          </w:p>
        </w:tc>
        <w:tc>
          <w:tcPr>
            <w:tcW w:w="591" w:type="dxa"/>
          </w:tcPr>
          <w:p>
            <w:pPr>
              <w:pStyle w:val="7"/>
              <w:spacing w:before="3"/>
              <w:rPr>
                <w:rFonts w:ascii="黑体"/>
                <w:sz w:val="12"/>
                <w:highlight w:val="none"/>
              </w:rPr>
            </w:pPr>
          </w:p>
          <w:p>
            <w:pPr>
              <w:pStyle w:val="7"/>
              <w:ind w:left="39"/>
              <w:rPr>
                <w:sz w:val="17"/>
                <w:highlight w:val="none"/>
              </w:rPr>
            </w:pPr>
            <w:r>
              <w:rPr>
                <w:sz w:val="17"/>
                <w:highlight w:val="none"/>
              </w:rPr>
              <w:t>依申请</w:t>
            </w:r>
          </w:p>
        </w:tc>
        <w:tc>
          <w:tcPr>
            <w:tcW w:w="459" w:type="dxa"/>
          </w:tcPr>
          <w:p>
            <w:pPr>
              <w:pStyle w:val="7"/>
              <w:spacing w:before="3"/>
              <w:rPr>
                <w:rFonts w:ascii="黑体"/>
                <w:sz w:val="12"/>
                <w:highlight w:val="none"/>
              </w:rPr>
            </w:pPr>
          </w:p>
          <w:p>
            <w:pPr>
              <w:pStyle w:val="7"/>
              <w:ind w:left="42" w:right="16"/>
              <w:jc w:val="center"/>
              <w:rPr>
                <w:sz w:val="17"/>
                <w:highlight w:val="none"/>
              </w:rPr>
            </w:pPr>
            <w:r>
              <w:rPr>
                <w:sz w:val="17"/>
                <w:highlight w:val="none"/>
              </w:rPr>
              <w:t>市级</w:t>
            </w:r>
          </w:p>
        </w:tc>
        <w:tc>
          <w:tcPr>
            <w:tcW w:w="448" w:type="dxa"/>
          </w:tcPr>
          <w:p>
            <w:pPr>
              <w:pStyle w:val="7"/>
              <w:spacing w:before="3"/>
              <w:rPr>
                <w:rFonts w:ascii="黑体"/>
                <w:sz w:val="12"/>
                <w:highlight w:val="none"/>
              </w:rPr>
            </w:pPr>
          </w:p>
          <w:p>
            <w:pPr>
              <w:pStyle w:val="7"/>
              <w:ind w:left="34" w:right="13"/>
              <w:jc w:val="center"/>
              <w:rPr>
                <w:sz w:val="17"/>
                <w:highlight w:val="none"/>
              </w:rPr>
            </w:pPr>
            <w:r>
              <w:rPr>
                <w:sz w:val="17"/>
                <w:highlight w:val="none"/>
              </w:rPr>
              <w:t>县级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02"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2"/>
              <w:rPr>
                <w:rFonts w:ascii="黑体"/>
                <w:sz w:val="20"/>
                <w:highlight w:val="none"/>
              </w:rPr>
            </w:pPr>
          </w:p>
          <w:p>
            <w:pPr>
              <w:pStyle w:val="7"/>
              <w:ind w:left="47" w:right="17"/>
              <w:jc w:val="center"/>
              <w:rPr>
                <w:sz w:val="17"/>
                <w:highlight w:val="none"/>
              </w:rPr>
            </w:pPr>
            <w:r>
              <w:rPr>
                <w:sz w:val="17"/>
                <w:highlight w:val="none"/>
              </w:rPr>
              <w:t>523</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
              <w:rPr>
                <w:rFonts w:ascii="黑体"/>
                <w:sz w:val="12"/>
                <w:highlight w:val="none"/>
              </w:rPr>
            </w:pPr>
          </w:p>
          <w:p>
            <w:pPr>
              <w:pStyle w:val="7"/>
              <w:spacing w:line="235" w:lineRule="auto"/>
              <w:ind w:left="58" w:right="24"/>
              <w:jc w:val="both"/>
              <w:rPr>
                <w:sz w:val="17"/>
                <w:highlight w:val="none"/>
              </w:rPr>
            </w:pPr>
            <w:r>
              <w:rPr>
                <w:sz w:val="17"/>
                <w:highlight w:val="none"/>
              </w:rPr>
              <w:t>工程招标投标管理</w:t>
            </w:r>
          </w:p>
        </w:tc>
        <w:tc>
          <w:tcPr>
            <w:tcW w:w="1350"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4"/>
              <w:rPr>
                <w:rFonts w:ascii="黑体"/>
                <w:sz w:val="11"/>
                <w:highlight w:val="none"/>
              </w:rPr>
            </w:pPr>
          </w:p>
          <w:p>
            <w:pPr>
              <w:pStyle w:val="7"/>
              <w:spacing w:before="1" w:line="235" w:lineRule="auto"/>
              <w:ind w:left="30" w:right="100"/>
              <w:jc w:val="both"/>
              <w:rPr>
                <w:sz w:val="17"/>
                <w:highlight w:val="none"/>
              </w:rPr>
            </w:pPr>
            <w:r>
              <w:rPr>
                <w:sz w:val="17"/>
                <w:highlight w:val="none"/>
              </w:rPr>
              <w:t>依法必须公开招标的项目招标人不按照规定在指定媒介发布资格预审公告或者招标公告</w:t>
            </w:r>
          </w:p>
        </w:tc>
        <w:tc>
          <w:tcPr>
            <w:tcW w:w="1954"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numPr>
                <w:ilvl w:val="0"/>
                <w:numId w:val="168"/>
              </w:numPr>
              <w:tabs>
                <w:tab w:val="left" w:pos="204"/>
              </w:tabs>
              <w:spacing w:before="127" w:after="0" w:line="235" w:lineRule="auto"/>
              <w:ind w:left="30"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168"/>
              </w:numPr>
              <w:tabs>
                <w:tab w:val="left" w:pos="204"/>
              </w:tabs>
              <w:spacing w:before="1" w:after="0" w:line="235" w:lineRule="auto"/>
              <w:ind w:left="30"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168"/>
              </w:numPr>
              <w:tabs>
                <w:tab w:val="left" w:pos="204"/>
              </w:tabs>
              <w:spacing w:before="0" w:after="0" w:line="214" w:lineRule="exact"/>
              <w:ind w:left="203" w:right="0" w:hanging="174"/>
              <w:jc w:val="left"/>
              <w:rPr>
                <w:sz w:val="17"/>
                <w:highlight w:val="none"/>
              </w:rPr>
            </w:pPr>
            <w:r>
              <w:rPr>
                <w:sz w:val="17"/>
                <w:highlight w:val="none"/>
              </w:rPr>
              <w:t>执法依据；</w:t>
            </w:r>
          </w:p>
          <w:p>
            <w:pPr>
              <w:pStyle w:val="7"/>
              <w:numPr>
                <w:ilvl w:val="0"/>
                <w:numId w:val="168"/>
              </w:numPr>
              <w:tabs>
                <w:tab w:val="left" w:pos="204"/>
              </w:tabs>
              <w:spacing w:before="2" w:after="0" w:line="235" w:lineRule="auto"/>
              <w:ind w:left="30"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168"/>
              </w:numPr>
              <w:tabs>
                <w:tab w:val="left" w:pos="204"/>
              </w:tabs>
              <w:spacing w:before="0" w:after="0" w:line="214" w:lineRule="exact"/>
              <w:ind w:left="203" w:right="0" w:hanging="174"/>
              <w:jc w:val="left"/>
              <w:rPr>
                <w:sz w:val="17"/>
                <w:highlight w:val="none"/>
              </w:rPr>
            </w:pPr>
            <w:r>
              <w:rPr>
                <w:sz w:val="17"/>
                <w:highlight w:val="none"/>
              </w:rPr>
              <w:t>咨询、监督投诉方式；</w:t>
            </w:r>
          </w:p>
          <w:p>
            <w:pPr>
              <w:pStyle w:val="7"/>
              <w:numPr>
                <w:ilvl w:val="0"/>
                <w:numId w:val="168"/>
              </w:numPr>
              <w:tabs>
                <w:tab w:val="left" w:pos="204"/>
              </w:tabs>
              <w:spacing w:before="0" w:after="0" w:line="214" w:lineRule="exact"/>
              <w:ind w:left="203" w:right="0" w:hanging="174"/>
              <w:jc w:val="left"/>
              <w:rPr>
                <w:sz w:val="17"/>
                <w:highlight w:val="none"/>
              </w:rPr>
            </w:pPr>
            <w:r>
              <w:rPr>
                <w:sz w:val="17"/>
                <w:highlight w:val="none"/>
              </w:rPr>
              <w:t>处罚决定；</w:t>
            </w:r>
          </w:p>
          <w:p>
            <w:pPr>
              <w:pStyle w:val="7"/>
              <w:numPr>
                <w:ilvl w:val="0"/>
                <w:numId w:val="168"/>
              </w:numPr>
              <w:tabs>
                <w:tab w:val="left" w:pos="204"/>
              </w:tabs>
              <w:spacing w:before="0" w:after="0" w:line="216" w:lineRule="exact"/>
              <w:ind w:left="203" w:right="0" w:hanging="174"/>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5"/>
              <w:rPr>
                <w:rFonts w:ascii="黑体"/>
                <w:sz w:val="20"/>
                <w:highlight w:val="none"/>
              </w:rPr>
            </w:pPr>
          </w:p>
          <w:p>
            <w:pPr>
              <w:pStyle w:val="7"/>
              <w:spacing w:line="235" w:lineRule="auto"/>
              <w:ind w:left="30" w:right="214"/>
              <w:rPr>
                <w:sz w:val="17"/>
                <w:highlight w:val="none"/>
              </w:rPr>
            </w:pPr>
            <w:r>
              <w:rPr>
                <w:sz w:val="17"/>
                <w:highlight w:val="none"/>
              </w:rPr>
              <w:t>《工程建设项目勘察设计招标投标办法》</w:t>
            </w:r>
          </w:p>
        </w:tc>
        <w:tc>
          <w:tcPr>
            <w:tcW w:w="958"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numPr>
                <w:ilvl w:val="0"/>
                <w:numId w:val="169"/>
              </w:numPr>
              <w:tabs>
                <w:tab w:val="left" w:pos="204"/>
              </w:tabs>
              <w:spacing w:before="135" w:after="0" w:line="235" w:lineRule="auto"/>
              <w:ind w:left="29" w:right="48" w:firstLine="0"/>
              <w:jc w:val="both"/>
              <w:rPr>
                <w:sz w:val="17"/>
                <w:highlight w:val="none"/>
              </w:rPr>
            </w:pPr>
            <w:r>
              <w:rPr>
                <w:spacing w:val="-4"/>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169"/>
              </w:numPr>
              <w:tabs>
                <w:tab w:val="left" w:pos="204"/>
              </w:tabs>
              <w:spacing w:before="4" w:after="0" w:line="235" w:lineRule="auto"/>
              <w:ind w:left="29" w:right="48"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26"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tabs>
                <w:tab w:val="left" w:pos="1403"/>
              </w:tabs>
              <w:spacing w:before="131" w:line="216" w:lineRule="exact"/>
              <w:ind w:left="29"/>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9"/>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9"/>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9"/>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9"/>
              <w:rPr>
                <w:sz w:val="17"/>
                <w:highlight w:val="none"/>
              </w:rPr>
            </w:pPr>
            <w:r>
              <w:rPr>
                <w:sz w:val="17"/>
                <w:highlight w:val="none"/>
              </w:rPr>
              <w:t>□便民服务站</w:t>
            </w:r>
            <w:r>
              <w:rPr>
                <w:sz w:val="17"/>
                <w:highlight w:val="none"/>
              </w:rPr>
              <w:tab/>
            </w:r>
            <w:r>
              <w:rPr>
                <w:sz w:val="17"/>
                <w:highlight w:val="none"/>
              </w:rPr>
              <w:t>□入户/现场</w:t>
            </w:r>
          </w:p>
          <w:p>
            <w:pPr>
              <w:pStyle w:val="7"/>
              <w:spacing w:before="2" w:line="235" w:lineRule="auto"/>
              <w:ind w:left="29" w:right="17"/>
              <w:rPr>
                <w:sz w:val="17"/>
                <w:highlight w:val="none"/>
              </w:rPr>
            </w:pPr>
            <w:r>
              <w:rPr>
                <w:sz w:val="17"/>
                <w:highlight w:val="none"/>
              </w:rPr>
              <w:t>□社区/企事业单位/村公示栏（电子屏）</w:t>
            </w:r>
          </w:p>
          <w:p>
            <w:pPr>
              <w:pStyle w:val="7"/>
              <w:tabs>
                <w:tab w:val="left" w:pos="1403"/>
              </w:tabs>
              <w:spacing w:line="216" w:lineRule="exact"/>
              <w:ind w:left="29"/>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24"/>
                <w:highlight w:val="none"/>
              </w:rPr>
            </w:pPr>
          </w:p>
          <w:p>
            <w:pPr>
              <w:pStyle w:val="7"/>
              <w:spacing w:before="1"/>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24"/>
                <w:highlight w:val="none"/>
              </w:rPr>
            </w:pPr>
          </w:p>
          <w:p>
            <w:pPr>
              <w:pStyle w:val="7"/>
              <w:spacing w:before="1"/>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24"/>
                <w:highlight w:val="none"/>
              </w:rPr>
            </w:pPr>
          </w:p>
          <w:p>
            <w:pPr>
              <w:pStyle w:val="7"/>
              <w:spacing w:before="1"/>
              <w:ind w:left="23"/>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24"/>
                <w:highlight w:val="none"/>
              </w:rPr>
            </w:pPr>
          </w:p>
          <w:p>
            <w:pPr>
              <w:pStyle w:val="7"/>
              <w:spacing w:before="1"/>
              <w:ind w:left="23"/>
              <w:jc w:val="center"/>
              <w:rPr>
                <w:rFonts w:ascii="Arial" w:hAnsi="Arial"/>
                <w:sz w:val="17"/>
                <w:highlight w:val="none"/>
              </w:rPr>
            </w:pPr>
            <w:r>
              <w:rPr>
                <w:rFonts w:ascii="Arial" w:hAnsi="Arial"/>
                <w:w w:val="100"/>
                <w:sz w:val="17"/>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02"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9"/>
              <w:rPr>
                <w:rFonts w:ascii="黑体"/>
                <w:sz w:val="20"/>
                <w:highlight w:val="none"/>
              </w:rPr>
            </w:pPr>
          </w:p>
          <w:p>
            <w:pPr>
              <w:pStyle w:val="7"/>
              <w:ind w:left="47" w:right="17"/>
              <w:jc w:val="center"/>
              <w:rPr>
                <w:sz w:val="17"/>
                <w:highlight w:val="none"/>
              </w:rPr>
            </w:pPr>
            <w:r>
              <w:rPr>
                <w:sz w:val="17"/>
                <w:highlight w:val="none"/>
              </w:rPr>
              <w:t>524</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1"/>
              <w:rPr>
                <w:rFonts w:ascii="黑体"/>
                <w:sz w:val="11"/>
                <w:highlight w:val="none"/>
              </w:rPr>
            </w:pPr>
          </w:p>
          <w:p>
            <w:pPr>
              <w:pStyle w:val="7"/>
              <w:spacing w:before="1" w:line="235" w:lineRule="auto"/>
              <w:ind w:left="57" w:right="25"/>
              <w:jc w:val="both"/>
              <w:rPr>
                <w:sz w:val="17"/>
                <w:highlight w:val="none"/>
              </w:rPr>
            </w:pPr>
            <w:r>
              <w:rPr>
                <w:sz w:val="17"/>
                <w:highlight w:val="none"/>
              </w:rPr>
              <w:t>工程招标投标管理</w:t>
            </w:r>
          </w:p>
        </w:tc>
        <w:tc>
          <w:tcPr>
            <w:tcW w:w="1350"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24" w:line="235" w:lineRule="auto"/>
              <w:ind w:left="30" w:right="100"/>
              <w:rPr>
                <w:sz w:val="17"/>
                <w:highlight w:val="none"/>
              </w:rPr>
            </w:pPr>
            <w:r>
              <w:rPr>
                <w:sz w:val="17"/>
                <w:highlight w:val="none"/>
              </w:rPr>
              <w:t>招标文件、资格预审文件的发售</w:t>
            </w:r>
          </w:p>
          <w:p>
            <w:pPr>
              <w:pStyle w:val="7"/>
              <w:spacing w:before="2" w:line="235" w:lineRule="auto"/>
              <w:ind w:left="30" w:right="100"/>
              <w:jc w:val="both"/>
              <w:rPr>
                <w:sz w:val="17"/>
                <w:highlight w:val="none"/>
              </w:rPr>
            </w:pPr>
            <w:r>
              <w:rPr>
                <w:sz w:val="17"/>
                <w:highlight w:val="none"/>
              </w:rPr>
              <w:t>、澄清、修改的时限，或者确定的提交资格预审申请文件、投标文件的时限不符合招标投标法和招标投标法实施条例规定</w:t>
            </w:r>
          </w:p>
        </w:tc>
        <w:tc>
          <w:tcPr>
            <w:tcW w:w="1954"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numPr>
                <w:ilvl w:val="0"/>
                <w:numId w:val="170"/>
              </w:numPr>
              <w:tabs>
                <w:tab w:val="left" w:pos="204"/>
              </w:tabs>
              <w:spacing w:before="124" w:after="0" w:line="235" w:lineRule="auto"/>
              <w:ind w:left="30"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170"/>
              </w:numPr>
              <w:tabs>
                <w:tab w:val="left" w:pos="204"/>
              </w:tabs>
              <w:spacing w:before="1" w:after="0" w:line="235" w:lineRule="auto"/>
              <w:ind w:left="30"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170"/>
              </w:numPr>
              <w:tabs>
                <w:tab w:val="left" w:pos="204"/>
              </w:tabs>
              <w:spacing w:before="0" w:after="0" w:line="214" w:lineRule="exact"/>
              <w:ind w:left="203" w:right="0" w:hanging="174"/>
              <w:jc w:val="left"/>
              <w:rPr>
                <w:sz w:val="17"/>
                <w:highlight w:val="none"/>
              </w:rPr>
            </w:pPr>
            <w:r>
              <w:rPr>
                <w:sz w:val="17"/>
                <w:highlight w:val="none"/>
              </w:rPr>
              <w:t>执法依据；</w:t>
            </w:r>
          </w:p>
          <w:p>
            <w:pPr>
              <w:pStyle w:val="7"/>
              <w:numPr>
                <w:ilvl w:val="0"/>
                <w:numId w:val="170"/>
              </w:numPr>
              <w:tabs>
                <w:tab w:val="left" w:pos="204"/>
              </w:tabs>
              <w:spacing w:before="2" w:after="0" w:line="235" w:lineRule="auto"/>
              <w:ind w:left="30"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170"/>
              </w:numPr>
              <w:tabs>
                <w:tab w:val="left" w:pos="204"/>
              </w:tabs>
              <w:spacing w:before="0" w:after="0" w:line="214" w:lineRule="exact"/>
              <w:ind w:left="203" w:right="0" w:hanging="174"/>
              <w:jc w:val="left"/>
              <w:rPr>
                <w:sz w:val="17"/>
                <w:highlight w:val="none"/>
              </w:rPr>
            </w:pPr>
            <w:r>
              <w:rPr>
                <w:sz w:val="17"/>
                <w:highlight w:val="none"/>
              </w:rPr>
              <w:t>咨询、监督投诉方式；</w:t>
            </w:r>
          </w:p>
          <w:p>
            <w:pPr>
              <w:pStyle w:val="7"/>
              <w:numPr>
                <w:ilvl w:val="0"/>
                <w:numId w:val="170"/>
              </w:numPr>
              <w:tabs>
                <w:tab w:val="left" w:pos="204"/>
              </w:tabs>
              <w:spacing w:before="0" w:after="0" w:line="214" w:lineRule="exact"/>
              <w:ind w:left="203" w:right="0" w:hanging="174"/>
              <w:jc w:val="left"/>
              <w:rPr>
                <w:sz w:val="17"/>
                <w:highlight w:val="none"/>
              </w:rPr>
            </w:pPr>
            <w:r>
              <w:rPr>
                <w:sz w:val="17"/>
                <w:highlight w:val="none"/>
              </w:rPr>
              <w:t>处罚决定；</w:t>
            </w:r>
          </w:p>
          <w:p>
            <w:pPr>
              <w:pStyle w:val="7"/>
              <w:numPr>
                <w:ilvl w:val="0"/>
                <w:numId w:val="170"/>
              </w:numPr>
              <w:tabs>
                <w:tab w:val="left" w:pos="204"/>
              </w:tabs>
              <w:spacing w:before="0" w:after="0" w:line="216" w:lineRule="exact"/>
              <w:ind w:left="203" w:right="0" w:hanging="174"/>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8"/>
              <w:rPr>
                <w:rFonts w:ascii="黑体"/>
                <w:sz w:val="20"/>
                <w:highlight w:val="none"/>
              </w:rPr>
            </w:pPr>
          </w:p>
          <w:p>
            <w:pPr>
              <w:pStyle w:val="7"/>
              <w:ind w:left="34"/>
              <w:rPr>
                <w:sz w:val="17"/>
                <w:highlight w:val="none"/>
              </w:rPr>
            </w:pPr>
            <w:r>
              <w:rPr>
                <w:sz w:val="17"/>
                <w:highlight w:val="none"/>
              </w:rPr>
              <w:t>##################################</w:t>
            </w:r>
          </w:p>
        </w:tc>
        <w:tc>
          <w:tcPr>
            <w:tcW w:w="958"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numPr>
                <w:ilvl w:val="0"/>
                <w:numId w:val="171"/>
              </w:numPr>
              <w:tabs>
                <w:tab w:val="left" w:pos="203"/>
              </w:tabs>
              <w:spacing w:before="133" w:after="0" w:line="235" w:lineRule="auto"/>
              <w:ind w:left="29" w:right="50" w:firstLine="0"/>
              <w:jc w:val="both"/>
              <w:rPr>
                <w:sz w:val="17"/>
                <w:highlight w:val="none"/>
              </w:rPr>
            </w:pPr>
            <w:r>
              <w:rPr>
                <w:spacing w:val="-5"/>
                <w:sz w:val="17"/>
                <w:highlight w:val="none"/>
              </w:rPr>
              <w:t>除处罚决</w:t>
            </w:r>
            <w:r>
              <w:rPr>
                <w:spacing w:val="-4"/>
                <w:sz w:val="17"/>
                <w:highlight w:val="none"/>
              </w:rPr>
              <w:t>定外其他内容：长期公</w:t>
            </w:r>
            <w:r>
              <w:rPr>
                <w:sz w:val="17"/>
                <w:highlight w:val="none"/>
              </w:rPr>
              <w:t>开（</w:t>
            </w:r>
            <w:r>
              <w:rPr>
                <w:spacing w:val="-6"/>
                <w:sz w:val="17"/>
                <w:highlight w:val="none"/>
              </w:rPr>
              <w:t>动态调</w:t>
            </w:r>
            <w:r>
              <w:rPr>
                <w:sz w:val="17"/>
                <w:highlight w:val="none"/>
              </w:rPr>
              <w:t>整）；</w:t>
            </w:r>
          </w:p>
          <w:p>
            <w:pPr>
              <w:pStyle w:val="7"/>
              <w:numPr>
                <w:ilvl w:val="0"/>
                <w:numId w:val="171"/>
              </w:numPr>
              <w:tabs>
                <w:tab w:val="left" w:pos="203"/>
              </w:tabs>
              <w:spacing w:before="4" w:after="0" w:line="235" w:lineRule="auto"/>
              <w:ind w:left="29" w:right="49"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23"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tabs>
                <w:tab w:val="left" w:pos="1403"/>
              </w:tabs>
              <w:spacing w:before="128" w:line="216" w:lineRule="exact"/>
              <w:ind w:left="28"/>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8"/>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8"/>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8"/>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8"/>
              <w:rPr>
                <w:sz w:val="17"/>
                <w:highlight w:val="none"/>
              </w:rPr>
            </w:pPr>
            <w:r>
              <w:rPr>
                <w:sz w:val="17"/>
                <w:highlight w:val="none"/>
              </w:rPr>
              <w:t>□便民服务站</w:t>
            </w:r>
            <w:r>
              <w:rPr>
                <w:sz w:val="17"/>
                <w:highlight w:val="none"/>
              </w:rPr>
              <w:tab/>
            </w:r>
            <w:r>
              <w:rPr>
                <w:sz w:val="17"/>
                <w:highlight w:val="none"/>
              </w:rPr>
              <w:t>□入户/现场</w:t>
            </w:r>
          </w:p>
          <w:p>
            <w:pPr>
              <w:pStyle w:val="7"/>
              <w:spacing w:before="2" w:line="235" w:lineRule="auto"/>
              <w:ind w:left="28" w:right="17"/>
              <w:rPr>
                <w:sz w:val="17"/>
                <w:highlight w:val="none"/>
              </w:rPr>
            </w:pPr>
            <w:r>
              <w:rPr>
                <w:sz w:val="17"/>
                <w:highlight w:val="none"/>
              </w:rPr>
              <w:t>□社区/企事业单位/村公示栏（电子屏）</w:t>
            </w:r>
          </w:p>
          <w:p>
            <w:pPr>
              <w:pStyle w:val="7"/>
              <w:tabs>
                <w:tab w:val="left" w:pos="1403"/>
              </w:tabs>
              <w:spacing w:line="216" w:lineRule="exact"/>
              <w:ind w:left="28"/>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6"/>
              <w:rPr>
                <w:rFonts w:ascii="黑体"/>
                <w:sz w:val="24"/>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6"/>
              <w:rPr>
                <w:rFonts w:ascii="黑体"/>
                <w:sz w:val="24"/>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6"/>
              <w:rPr>
                <w:rFonts w:ascii="黑体"/>
                <w:sz w:val="24"/>
                <w:highlight w:val="none"/>
              </w:rPr>
            </w:pPr>
          </w:p>
          <w:p>
            <w:pPr>
              <w:pStyle w:val="7"/>
              <w:ind w:left="22"/>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6"/>
              <w:rPr>
                <w:rFonts w:ascii="黑体"/>
                <w:sz w:val="24"/>
                <w:highlight w:val="none"/>
              </w:rPr>
            </w:pPr>
          </w:p>
          <w:p>
            <w:pPr>
              <w:pStyle w:val="7"/>
              <w:ind w:left="23"/>
              <w:jc w:val="center"/>
              <w:rPr>
                <w:rFonts w:ascii="Arial" w:hAnsi="Arial"/>
                <w:sz w:val="17"/>
                <w:highlight w:val="none"/>
              </w:rPr>
            </w:pPr>
            <w:r>
              <w:rPr>
                <w:rFonts w:ascii="Arial" w:hAnsi="Arial"/>
                <w:w w:val="100"/>
                <w:sz w:val="17"/>
                <w:highlight w:val="none"/>
              </w:rPr>
              <w:t>√</w:t>
            </w:r>
          </w:p>
        </w:tc>
      </w:tr>
    </w:tbl>
    <w:p>
      <w:pPr>
        <w:rPr>
          <w:sz w:val="2"/>
          <w:szCs w:val="2"/>
          <w:highlight w:val="none"/>
        </w:rPr>
      </w:pPr>
      <w:r>
        <w:rPr>
          <w:highlight w:val="none"/>
        </w:rPr>
        <mc:AlternateContent>
          <mc:Choice Requires="wps">
            <w:drawing>
              <wp:anchor distT="0" distB="0" distL="114300" distR="114300" simplePos="0" relativeHeight="251685888" behindDoc="0" locked="0" layoutInCell="1" allowOverlap="1">
                <wp:simplePos x="0" y="0"/>
                <wp:positionH relativeFrom="page">
                  <wp:posOffset>382905</wp:posOffset>
                </wp:positionH>
                <wp:positionV relativeFrom="page">
                  <wp:posOffset>5987415</wp:posOffset>
                </wp:positionV>
                <wp:extent cx="177800" cy="558800"/>
                <wp:effectExtent l="0" t="0" r="0" b="0"/>
                <wp:wrapNone/>
                <wp:docPr id="179" name="文本框 179"/>
                <wp:cNvGraphicFramePr/>
                <a:graphic xmlns:a="http://schemas.openxmlformats.org/drawingml/2006/main">
                  <a:graphicData uri="http://schemas.microsoft.com/office/word/2010/wordprocessingShape">
                    <wps:wsp>
                      <wps:cNvSpPr txBox="1"/>
                      <wps:spPr>
                        <a:xfrm>
                          <a:off x="0" y="0"/>
                          <a:ext cx="177800" cy="558800"/>
                        </a:xfrm>
                        <a:prstGeom prst="rect">
                          <a:avLst/>
                        </a:prstGeom>
                        <a:noFill/>
                        <a:ln>
                          <a:noFill/>
                        </a:ln>
                      </wps:spPr>
                      <wps:txbx>
                        <w:txbxContent>
                          <w:p>
                            <w:pPr>
                              <w:spacing w:before="0" w:line="280" w:lineRule="exact"/>
                              <w:ind w:left="20" w:right="0" w:firstLine="0"/>
                              <w:jc w:val="left"/>
                              <w:rPr>
                                <w:sz w:val="24"/>
                              </w:rPr>
                            </w:pPr>
                            <w:r>
                              <w:rPr>
                                <w:sz w:val="24"/>
                              </w:rPr>
                              <w:t>- 389 -</w:t>
                            </w:r>
                          </w:p>
                        </w:txbxContent>
                      </wps:txbx>
                      <wps:bodyPr vert="vert" lIns="0" tIns="0" rIns="0" bIns="0" upright="1"/>
                    </wps:wsp>
                  </a:graphicData>
                </a:graphic>
              </wp:anchor>
            </w:drawing>
          </mc:Choice>
          <mc:Fallback>
            <w:pict>
              <v:shape id="_x0000_s1026" o:spid="_x0000_s1026" o:spt="202" type="#_x0000_t202" style="position:absolute;left:0pt;margin-left:30.15pt;margin-top:471.45pt;height:44pt;width:14pt;mso-position-horizontal-relative:page;mso-position-vertical-relative:page;z-index:251685888;mso-width-relative:page;mso-height-relative:page;" filled="f" stroked="f" coordsize="21600,21600" o:gfxdata="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TH+UD2gAAAAoBAAAPAAAAAAAAAAEAIAAAACIAAABkcnMvZG93bnJldi54&#10;bWxQSwECFAAUAAAACACHTuJAiuGTkL8BAACBAwAADgAAAAAAAAABACAAAAApAQAAZHJzL2Uyb0Rv&#10;Yy54bWxQSwUGAAAAAAYABgBZAQAAWgUAAAAA&#10;">
                <v:fill on="f" focussize="0,0"/>
                <v:stroke on="f"/>
                <v:imagedata o:title=""/>
                <o:lock v:ext="edit" aspectratio="f"/>
                <v:textbox inset="0mm,0mm,0mm,0mm" style="layout-flow:vertical;">
                  <w:txbxContent>
                    <w:p>
                      <w:pPr>
                        <w:spacing w:before="0" w:line="280" w:lineRule="exact"/>
                        <w:ind w:left="20" w:right="0" w:firstLine="0"/>
                        <w:jc w:val="left"/>
                        <w:rPr>
                          <w:sz w:val="24"/>
                        </w:rPr>
                      </w:pPr>
                      <w:r>
                        <w:rPr>
                          <w:sz w:val="24"/>
                        </w:rPr>
                        <w:t>- 389 -</w:t>
                      </w:r>
                    </w:p>
                  </w:txbxContent>
                </v:textbox>
              </v:shape>
            </w:pict>
          </mc:Fallback>
        </mc:AlternateContent>
      </w:r>
    </w:p>
    <w:p>
      <w:pPr>
        <w:spacing w:after="0"/>
        <w:rPr>
          <w:sz w:val="2"/>
          <w:szCs w:val="2"/>
          <w:highlight w:val="none"/>
        </w:rPr>
        <w:sectPr>
          <w:pgSz w:w="16840" w:h="11910" w:orient="landscape"/>
          <w:pgMar w:top="1100" w:right="940" w:bottom="280" w:left="1020" w:header="720" w:footer="720" w:gutter="0"/>
          <w:cols w:space="720" w:num="1"/>
        </w:sectPr>
      </w:pPr>
    </w:p>
    <w:tbl>
      <w:tblPr>
        <w:tblStyle w:val="5"/>
        <w:tblW w:w="0" w:type="auto"/>
        <w:tblInd w:w="17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1"/>
        <w:gridCol w:w="447"/>
        <w:gridCol w:w="1350"/>
        <w:gridCol w:w="1954"/>
        <w:gridCol w:w="3003"/>
        <w:gridCol w:w="958"/>
        <w:gridCol w:w="486"/>
        <w:gridCol w:w="2807"/>
        <w:gridCol w:w="577"/>
        <w:gridCol w:w="486"/>
        <w:gridCol w:w="486"/>
        <w:gridCol w:w="591"/>
        <w:gridCol w:w="459"/>
        <w:gridCol w:w="44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2" w:hRule="atLeast"/>
        </w:trPr>
        <w:tc>
          <w:tcPr>
            <w:tcW w:w="381" w:type="dxa"/>
            <w:vMerge w:val="restart"/>
          </w:tcPr>
          <w:p>
            <w:pPr>
              <w:pStyle w:val="7"/>
              <w:rPr>
                <w:rFonts w:ascii="黑体"/>
                <w:sz w:val="16"/>
                <w:highlight w:val="none"/>
              </w:rPr>
            </w:pPr>
          </w:p>
          <w:p>
            <w:pPr>
              <w:pStyle w:val="7"/>
              <w:spacing w:before="126" w:line="235" w:lineRule="auto"/>
              <w:ind w:left="110" w:right="77"/>
              <w:rPr>
                <w:sz w:val="17"/>
                <w:highlight w:val="none"/>
              </w:rPr>
            </w:pPr>
            <w:r>
              <w:rPr>
                <w:sz w:val="17"/>
                <w:highlight w:val="none"/>
              </w:rPr>
              <w:t>序号</w:t>
            </w:r>
          </w:p>
        </w:tc>
        <w:tc>
          <w:tcPr>
            <w:tcW w:w="1797" w:type="dxa"/>
            <w:gridSpan w:val="2"/>
          </w:tcPr>
          <w:p>
            <w:pPr>
              <w:pStyle w:val="7"/>
              <w:spacing w:before="1"/>
              <w:rPr>
                <w:rFonts w:ascii="黑体"/>
                <w:sz w:val="13"/>
                <w:highlight w:val="none"/>
              </w:rPr>
            </w:pPr>
          </w:p>
          <w:p>
            <w:pPr>
              <w:pStyle w:val="7"/>
              <w:spacing w:before="1"/>
              <w:ind w:left="557"/>
              <w:rPr>
                <w:sz w:val="17"/>
                <w:highlight w:val="none"/>
              </w:rPr>
            </w:pPr>
            <w:r>
              <w:rPr>
                <w:sz w:val="17"/>
                <w:highlight w:val="none"/>
              </w:rPr>
              <w:t>公开事项</w:t>
            </w:r>
          </w:p>
        </w:tc>
        <w:tc>
          <w:tcPr>
            <w:tcW w:w="1954" w:type="dxa"/>
            <w:vMerge w:val="restart"/>
          </w:tcPr>
          <w:p>
            <w:pPr>
              <w:pStyle w:val="7"/>
              <w:rPr>
                <w:rFonts w:ascii="黑体"/>
                <w:sz w:val="16"/>
                <w:highlight w:val="none"/>
              </w:rPr>
            </w:pPr>
          </w:p>
          <w:p>
            <w:pPr>
              <w:pStyle w:val="7"/>
              <w:spacing w:before="12"/>
              <w:rPr>
                <w:rFonts w:ascii="黑体"/>
                <w:sz w:val="17"/>
                <w:highlight w:val="none"/>
              </w:rPr>
            </w:pPr>
          </w:p>
          <w:p>
            <w:pPr>
              <w:pStyle w:val="7"/>
              <w:ind w:left="636"/>
              <w:rPr>
                <w:sz w:val="17"/>
                <w:highlight w:val="none"/>
              </w:rPr>
            </w:pPr>
            <w:r>
              <w:rPr>
                <w:sz w:val="17"/>
                <w:highlight w:val="none"/>
              </w:rPr>
              <w:t>公开内容</w:t>
            </w:r>
          </w:p>
        </w:tc>
        <w:tc>
          <w:tcPr>
            <w:tcW w:w="3003" w:type="dxa"/>
            <w:vMerge w:val="restart"/>
          </w:tcPr>
          <w:p>
            <w:pPr>
              <w:pStyle w:val="7"/>
              <w:rPr>
                <w:rFonts w:ascii="黑体"/>
                <w:sz w:val="16"/>
                <w:highlight w:val="none"/>
              </w:rPr>
            </w:pPr>
          </w:p>
          <w:p>
            <w:pPr>
              <w:pStyle w:val="7"/>
              <w:spacing w:before="12"/>
              <w:rPr>
                <w:rFonts w:ascii="黑体"/>
                <w:sz w:val="17"/>
                <w:highlight w:val="none"/>
              </w:rPr>
            </w:pPr>
          </w:p>
          <w:p>
            <w:pPr>
              <w:pStyle w:val="7"/>
              <w:ind w:left="60" w:right="28"/>
              <w:jc w:val="center"/>
              <w:rPr>
                <w:sz w:val="17"/>
                <w:highlight w:val="none"/>
              </w:rPr>
            </w:pPr>
            <w:r>
              <w:rPr>
                <w:sz w:val="17"/>
                <w:highlight w:val="none"/>
              </w:rPr>
              <w:t>公开依据</w:t>
            </w:r>
          </w:p>
        </w:tc>
        <w:tc>
          <w:tcPr>
            <w:tcW w:w="958" w:type="dxa"/>
            <w:vMerge w:val="restart"/>
          </w:tcPr>
          <w:p>
            <w:pPr>
              <w:pStyle w:val="7"/>
              <w:rPr>
                <w:rFonts w:ascii="黑体"/>
                <w:sz w:val="16"/>
                <w:highlight w:val="none"/>
              </w:rPr>
            </w:pPr>
          </w:p>
          <w:p>
            <w:pPr>
              <w:pStyle w:val="7"/>
              <w:spacing w:before="126" w:line="235" w:lineRule="auto"/>
              <w:ind w:left="310" w:right="278"/>
              <w:rPr>
                <w:sz w:val="17"/>
                <w:highlight w:val="none"/>
              </w:rPr>
            </w:pPr>
            <w:r>
              <w:rPr>
                <w:sz w:val="17"/>
                <w:highlight w:val="none"/>
              </w:rPr>
              <w:t>公开时限</w:t>
            </w:r>
          </w:p>
        </w:tc>
        <w:tc>
          <w:tcPr>
            <w:tcW w:w="486" w:type="dxa"/>
            <w:vMerge w:val="restart"/>
          </w:tcPr>
          <w:p>
            <w:pPr>
              <w:pStyle w:val="7"/>
              <w:rPr>
                <w:rFonts w:ascii="黑体"/>
                <w:sz w:val="16"/>
                <w:highlight w:val="none"/>
              </w:rPr>
            </w:pPr>
          </w:p>
          <w:p>
            <w:pPr>
              <w:pStyle w:val="7"/>
              <w:spacing w:before="126" w:line="235" w:lineRule="auto"/>
              <w:ind w:left="75" w:right="42"/>
              <w:rPr>
                <w:sz w:val="17"/>
                <w:highlight w:val="none"/>
              </w:rPr>
            </w:pPr>
            <w:r>
              <w:rPr>
                <w:sz w:val="17"/>
                <w:highlight w:val="none"/>
              </w:rPr>
              <w:t>公开主体</w:t>
            </w:r>
          </w:p>
        </w:tc>
        <w:tc>
          <w:tcPr>
            <w:tcW w:w="2807" w:type="dxa"/>
            <w:vMerge w:val="restart"/>
          </w:tcPr>
          <w:p>
            <w:pPr>
              <w:pStyle w:val="7"/>
              <w:spacing w:before="3"/>
              <w:rPr>
                <w:rFonts w:ascii="黑体"/>
                <w:sz w:val="17"/>
                <w:highlight w:val="none"/>
              </w:rPr>
            </w:pPr>
          </w:p>
          <w:p>
            <w:pPr>
              <w:pStyle w:val="7"/>
              <w:spacing w:line="216" w:lineRule="exact"/>
              <w:ind w:left="740"/>
              <w:rPr>
                <w:sz w:val="17"/>
                <w:highlight w:val="none"/>
              </w:rPr>
            </w:pPr>
            <w:r>
              <w:rPr>
                <w:sz w:val="17"/>
                <w:highlight w:val="none"/>
              </w:rPr>
              <w:t>公开渠道和载体</w:t>
            </w:r>
          </w:p>
          <w:p>
            <w:pPr>
              <w:pStyle w:val="7"/>
              <w:spacing w:before="2" w:line="235" w:lineRule="auto"/>
              <w:ind w:left="29" w:right="156"/>
              <w:rPr>
                <w:sz w:val="17"/>
                <w:highlight w:val="none"/>
              </w:rPr>
            </w:pPr>
            <w:r>
              <w:rPr>
                <w:sz w:val="17"/>
                <w:highlight w:val="none"/>
              </w:rPr>
              <w:t>（“■”表示必选项，“□”表示可选项）</w:t>
            </w:r>
          </w:p>
        </w:tc>
        <w:tc>
          <w:tcPr>
            <w:tcW w:w="1063" w:type="dxa"/>
            <w:gridSpan w:val="2"/>
          </w:tcPr>
          <w:p>
            <w:pPr>
              <w:pStyle w:val="7"/>
              <w:spacing w:before="1"/>
              <w:rPr>
                <w:rFonts w:ascii="黑体"/>
                <w:sz w:val="13"/>
                <w:highlight w:val="none"/>
              </w:rPr>
            </w:pPr>
          </w:p>
          <w:p>
            <w:pPr>
              <w:pStyle w:val="7"/>
              <w:spacing w:before="1"/>
              <w:ind w:left="188"/>
              <w:rPr>
                <w:sz w:val="17"/>
                <w:highlight w:val="none"/>
              </w:rPr>
            </w:pPr>
            <w:r>
              <w:rPr>
                <w:sz w:val="17"/>
                <w:highlight w:val="none"/>
              </w:rPr>
              <w:t>公开对象</w:t>
            </w:r>
          </w:p>
        </w:tc>
        <w:tc>
          <w:tcPr>
            <w:tcW w:w="1077" w:type="dxa"/>
            <w:gridSpan w:val="2"/>
          </w:tcPr>
          <w:p>
            <w:pPr>
              <w:pStyle w:val="7"/>
              <w:spacing w:before="1"/>
              <w:rPr>
                <w:rFonts w:ascii="黑体"/>
                <w:sz w:val="13"/>
                <w:highlight w:val="none"/>
              </w:rPr>
            </w:pPr>
          </w:p>
          <w:p>
            <w:pPr>
              <w:pStyle w:val="7"/>
              <w:spacing w:before="1"/>
              <w:ind w:left="194"/>
              <w:rPr>
                <w:sz w:val="17"/>
                <w:highlight w:val="none"/>
              </w:rPr>
            </w:pPr>
            <w:r>
              <w:rPr>
                <w:sz w:val="17"/>
                <w:highlight w:val="none"/>
              </w:rPr>
              <w:t>公开方式</w:t>
            </w:r>
          </w:p>
        </w:tc>
        <w:tc>
          <w:tcPr>
            <w:tcW w:w="907" w:type="dxa"/>
            <w:gridSpan w:val="2"/>
          </w:tcPr>
          <w:p>
            <w:pPr>
              <w:pStyle w:val="7"/>
              <w:spacing w:before="1"/>
              <w:rPr>
                <w:rFonts w:ascii="黑体"/>
                <w:sz w:val="13"/>
                <w:highlight w:val="none"/>
              </w:rPr>
            </w:pPr>
          </w:p>
          <w:p>
            <w:pPr>
              <w:pStyle w:val="7"/>
              <w:spacing w:before="1"/>
              <w:ind w:left="109"/>
              <w:rPr>
                <w:sz w:val="17"/>
                <w:highlight w:val="none"/>
              </w:rPr>
            </w:pPr>
            <w:r>
              <w:rPr>
                <w:sz w:val="17"/>
                <w:highlight w:val="none"/>
              </w:rPr>
              <w:t>公开层级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1" w:hRule="atLeast"/>
        </w:trPr>
        <w:tc>
          <w:tcPr>
            <w:tcW w:w="381" w:type="dxa"/>
            <w:vMerge w:val="continue"/>
            <w:tcBorders>
              <w:top w:val="nil"/>
            </w:tcBorders>
          </w:tcPr>
          <w:p>
            <w:pPr>
              <w:rPr>
                <w:sz w:val="2"/>
                <w:szCs w:val="2"/>
                <w:highlight w:val="none"/>
              </w:rPr>
            </w:pPr>
          </w:p>
        </w:tc>
        <w:tc>
          <w:tcPr>
            <w:tcW w:w="447" w:type="dxa"/>
          </w:tcPr>
          <w:p>
            <w:pPr>
              <w:pStyle w:val="7"/>
              <w:spacing w:before="53" w:line="235" w:lineRule="auto"/>
              <w:ind w:left="55" w:right="22"/>
              <w:rPr>
                <w:sz w:val="17"/>
                <w:highlight w:val="none"/>
              </w:rPr>
            </w:pPr>
            <w:r>
              <w:rPr>
                <w:sz w:val="17"/>
                <w:highlight w:val="none"/>
              </w:rPr>
              <w:t>一级事项</w:t>
            </w:r>
          </w:p>
        </w:tc>
        <w:tc>
          <w:tcPr>
            <w:tcW w:w="1350" w:type="dxa"/>
          </w:tcPr>
          <w:p>
            <w:pPr>
              <w:pStyle w:val="7"/>
              <w:spacing w:before="3"/>
              <w:rPr>
                <w:rFonts w:ascii="黑体"/>
                <w:sz w:val="12"/>
                <w:highlight w:val="none"/>
              </w:rPr>
            </w:pPr>
          </w:p>
          <w:p>
            <w:pPr>
              <w:pStyle w:val="7"/>
              <w:ind w:left="333"/>
              <w:rPr>
                <w:sz w:val="17"/>
                <w:highlight w:val="none"/>
              </w:rPr>
            </w:pPr>
            <w:r>
              <w:rPr>
                <w:sz w:val="17"/>
                <w:highlight w:val="none"/>
              </w:rPr>
              <w:t>二级事项</w:t>
            </w:r>
          </w:p>
        </w:tc>
        <w:tc>
          <w:tcPr>
            <w:tcW w:w="1954" w:type="dxa"/>
            <w:vMerge w:val="continue"/>
            <w:tcBorders>
              <w:top w:val="nil"/>
            </w:tcBorders>
          </w:tcPr>
          <w:p>
            <w:pPr>
              <w:rPr>
                <w:sz w:val="2"/>
                <w:szCs w:val="2"/>
                <w:highlight w:val="none"/>
              </w:rPr>
            </w:pPr>
          </w:p>
        </w:tc>
        <w:tc>
          <w:tcPr>
            <w:tcW w:w="3003" w:type="dxa"/>
            <w:vMerge w:val="continue"/>
            <w:tcBorders>
              <w:top w:val="nil"/>
            </w:tcBorders>
          </w:tcPr>
          <w:p>
            <w:pPr>
              <w:rPr>
                <w:sz w:val="2"/>
                <w:szCs w:val="2"/>
                <w:highlight w:val="none"/>
              </w:rPr>
            </w:pPr>
          </w:p>
        </w:tc>
        <w:tc>
          <w:tcPr>
            <w:tcW w:w="958" w:type="dxa"/>
            <w:vMerge w:val="continue"/>
            <w:tcBorders>
              <w:top w:val="nil"/>
            </w:tcBorders>
          </w:tcPr>
          <w:p>
            <w:pPr>
              <w:rPr>
                <w:sz w:val="2"/>
                <w:szCs w:val="2"/>
                <w:highlight w:val="none"/>
              </w:rPr>
            </w:pPr>
          </w:p>
        </w:tc>
        <w:tc>
          <w:tcPr>
            <w:tcW w:w="486" w:type="dxa"/>
            <w:vMerge w:val="continue"/>
            <w:tcBorders>
              <w:top w:val="nil"/>
            </w:tcBorders>
          </w:tcPr>
          <w:p>
            <w:pPr>
              <w:rPr>
                <w:sz w:val="2"/>
                <w:szCs w:val="2"/>
                <w:highlight w:val="none"/>
              </w:rPr>
            </w:pPr>
          </w:p>
        </w:tc>
        <w:tc>
          <w:tcPr>
            <w:tcW w:w="2807" w:type="dxa"/>
            <w:vMerge w:val="continue"/>
            <w:tcBorders>
              <w:top w:val="nil"/>
            </w:tcBorders>
          </w:tcPr>
          <w:p>
            <w:pPr>
              <w:rPr>
                <w:sz w:val="2"/>
                <w:szCs w:val="2"/>
                <w:highlight w:val="none"/>
              </w:rPr>
            </w:pPr>
          </w:p>
        </w:tc>
        <w:tc>
          <w:tcPr>
            <w:tcW w:w="577" w:type="dxa"/>
          </w:tcPr>
          <w:p>
            <w:pPr>
              <w:pStyle w:val="7"/>
              <w:spacing w:before="3"/>
              <w:rPr>
                <w:rFonts w:ascii="黑体"/>
                <w:sz w:val="12"/>
                <w:highlight w:val="none"/>
              </w:rPr>
            </w:pPr>
          </w:p>
          <w:p>
            <w:pPr>
              <w:pStyle w:val="7"/>
              <w:ind w:left="29"/>
              <w:jc w:val="center"/>
              <w:rPr>
                <w:sz w:val="17"/>
                <w:highlight w:val="none"/>
              </w:rPr>
            </w:pPr>
            <w:r>
              <w:rPr>
                <w:sz w:val="17"/>
                <w:highlight w:val="none"/>
              </w:rPr>
              <w:t>全社会</w:t>
            </w:r>
          </w:p>
        </w:tc>
        <w:tc>
          <w:tcPr>
            <w:tcW w:w="486" w:type="dxa"/>
          </w:tcPr>
          <w:p>
            <w:pPr>
              <w:pStyle w:val="7"/>
              <w:spacing w:before="53" w:line="235" w:lineRule="auto"/>
              <w:ind w:left="74" w:right="43"/>
              <w:rPr>
                <w:sz w:val="17"/>
                <w:highlight w:val="none"/>
              </w:rPr>
            </w:pPr>
            <w:r>
              <w:rPr>
                <w:sz w:val="17"/>
                <w:highlight w:val="none"/>
              </w:rPr>
              <w:t>特定群体</w:t>
            </w:r>
          </w:p>
        </w:tc>
        <w:tc>
          <w:tcPr>
            <w:tcW w:w="486" w:type="dxa"/>
          </w:tcPr>
          <w:p>
            <w:pPr>
              <w:pStyle w:val="7"/>
              <w:spacing w:before="3"/>
              <w:rPr>
                <w:rFonts w:ascii="黑体"/>
                <w:sz w:val="12"/>
                <w:highlight w:val="none"/>
              </w:rPr>
            </w:pPr>
          </w:p>
          <w:p>
            <w:pPr>
              <w:pStyle w:val="7"/>
              <w:ind w:left="57" w:right="29"/>
              <w:jc w:val="center"/>
              <w:rPr>
                <w:sz w:val="17"/>
                <w:highlight w:val="none"/>
              </w:rPr>
            </w:pPr>
            <w:r>
              <w:rPr>
                <w:sz w:val="17"/>
                <w:highlight w:val="none"/>
              </w:rPr>
              <w:t>主动</w:t>
            </w:r>
          </w:p>
        </w:tc>
        <w:tc>
          <w:tcPr>
            <w:tcW w:w="591" w:type="dxa"/>
          </w:tcPr>
          <w:p>
            <w:pPr>
              <w:pStyle w:val="7"/>
              <w:spacing w:before="3"/>
              <w:rPr>
                <w:rFonts w:ascii="黑体"/>
                <w:sz w:val="12"/>
                <w:highlight w:val="none"/>
              </w:rPr>
            </w:pPr>
          </w:p>
          <w:p>
            <w:pPr>
              <w:pStyle w:val="7"/>
              <w:ind w:left="39"/>
              <w:rPr>
                <w:sz w:val="17"/>
                <w:highlight w:val="none"/>
              </w:rPr>
            </w:pPr>
            <w:r>
              <w:rPr>
                <w:sz w:val="17"/>
                <w:highlight w:val="none"/>
              </w:rPr>
              <w:t>依申请</w:t>
            </w:r>
          </w:p>
        </w:tc>
        <w:tc>
          <w:tcPr>
            <w:tcW w:w="459" w:type="dxa"/>
          </w:tcPr>
          <w:p>
            <w:pPr>
              <w:pStyle w:val="7"/>
              <w:spacing w:before="3"/>
              <w:rPr>
                <w:rFonts w:ascii="黑体"/>
                <w:sz w:val="12"/>
                <w:highlight w:val="none"/>
              </w:rPr>
            </w:pPr>
          </w:p>
          <w:p>
            <w:pPr>
              <w:pStyle w:val="7"/>
              <w:ind w:left="42" w:right="16"/>
              <w:jc w:val="center"/>
              <w:rPr>
                <w:sz w:val="17"/>
                <w:highlight w:val="none"/>
              </w:rPr>
            </w:pPr>
            <w:r>
              <w:rPr>
                <w:sz w:val="17"/>
                <w:highlight w:val="none"/>
              </w:rPr>
              <w:t>市级</w:t>
            </w:r>
          </w:p>
        </w:tc>
        <w:tc>
          <w:tcPr>
            <w:tcW w:w="448" w:type="dxa"/>
          </w:tcPr>
          <w:p>
            <w:pPr>
              <w:pStyle w:val="7"/>
              <w:spacing w:before="3"/>
              <w:rPr>
                <w:rFonts w:ascii="黑体"/>
                <w:sz w:val="12"/>
                <w:highlight w:val="none"/>
              </w:rPr>
            </w:pPr>
          </w:p>
          <w:p>
            <w:pPr>
              <w:pStyle w:val="7"/>
              <w:ind w:left="34" w:right="13"/>
              <w:jc w:val="center"/>
              <w:rPr>
                <w:sz w:val="17"/>
                <w:highlight w:val="none"/>
              </w:rPr>
            </w:pPr>
            <w:r>
              <w:rPr>
                <w:sz w:val="17"/>
                <w:highlight w:val="none"/>
              </w:rPr>
              <w:t>县级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02"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2"/>
              <w:rPr>
                <w:rFonts w:ascii="黑体"/>
                <w:sz w:val="20"/>
                <w:highlight w:val="none"/>
              </w:rPr>
            </w:pPr>
          </w:p>
          <w:p>
            <w:pPr>
              <w:pStyle w:val="7"/>
              <w:ind w:left="47" w:right="17"/>
              <w:jc w:val="center"/>
              <w:rPr>
                <w:sz w:val="17"/>
                <w:highlight w:val="none"/>
              </w:rPr>
            </w:pPr>
            <w:r>
              <w:rPr>
                <w:sz w:val="17"/>
                <w:highlight w:val="none"/>
              </w:rPr>
              <w:t>525</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
              <w:rPr>
                <w:rFonts w:ascii="黑体"/>
                <w:sz w:val="12"/>
                <w:highlight w:val="none"/>
              </w:rPr>
            </w:pPr>
          </w:p>
          <w:p>
            <w:pPr>
              <w:pStyle w:val="7"/>
              <w:spacing w:line="235" w:lineRule="auto"/>
              <w:ind w:left="58" w:right="24"/>
              <w:jc w:val="both"/>
              <w:rPr>
                <w:sz w:val="17"/>
                <w:highlight w:val="none"/>
              </w:rPr>
            </w:pPr>
            <w:r>
              <w:rPr>
                <w:sz w:val="17"/>
                <w:highlight w:val="none"/>
              </w:rPr>
              <w:t>工程招标投标管理</w:t>
            </w:r>
          </w:p>
        </w:tc>
        <w:tc>
          <w:tcPr>
            <w:tcW w:w="1350" w:type="dxa"/>
          </w:tcPr>
          <w:p>
            <w:pPr>
              <w:pStyle w:val="7"/>
              <w:rPr>
                <w:rFonts w:ascii="黑体"/>
                <w:sz w:val="16"/>
                <w:highlight w:val="none"/>
              </w:rPr>
            </w:pPr>
          </w:p>
          <w:p>
            <w:pPr>
              <w:pStyle w:val="7"/>
              <w:spacing w:before="10"/>
              <w:rPr>
                <w:rFonts w:ascii="黑体"/>
                <w:sz w:val="16"/>
                <w:highlight w:val="none"/>
              </w:rPr>
            </w:pPr>
          </w:p>
          <w:p>
            <w:pPr>
              <w:pStyle w:val="7"/>
              <w:spacing w:line="235" w:lineRule="auto"/>
              <w:ind w:left="30" w:right="100"/>
              <w:rPr>
                <w:sz w:val="17"/>
                <w:highlight w:val="none"/>
              </w:rPr>
            </w:pPr>
            <w:r>
              <w:rPr>
                <w:spacing w:val="-3"/>
                <w:sz w:val="17"/>
                <w:highlight w:val="none"/>
              </w:rPr>
              <w:t>依法必须进行招标的项目的投标人以他人名义投标，利用伪造、转让、租借、无效的资质证书参加投标，或者请其他单位在自己编制的投标文件</w:t>
            </w:r>
            <w:r>
              <w:rPr>
                <w:sz w:val="17"/>
                <w:highlight w:val="none"/>
              </w:rPr>
              <w:t xml:space="preserve">上代为签字盖 </w:t>
            </w:r>
            <w:r>
              <w:rPr>
                <w:spacing w:val="-3"/>
                <w:sz w:val="17"/>
                <w:highlight w:val="none"/>
              </w:rPr>
              <w:t>章，弄虚作假， 骗取中标，且未</w:t>
            </w:r>
            <w:r>
              <w:rPr>
                <w:sz w:val="17"/>
                <w:highlight w:val="none"/>
              </w:rPr>
              <w:t>构成犯罪</w:t>
            </w:r>
          </w:p>
        </w:tc>
        <w:tc>
          <w:tcPr>
            <w:tcW w:w="1954"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numPr>
                <w:ilvl w:val="0"/>
                <w:numId w:val="172"/>
              </w:numPr>
              <w:tabs>
                <w:tab w:val="left" w:pos="204"/>
              </w:tabs>
              <w:spacing w:before="126" w:after="0" w:line="235" w:lineRule="auto"/>
              <w:ind w:left="30"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172"/>
              </w:numPr>
              <w:tabs>
                <w:tab w:val="left" w:pos="204"/>
              </w:tabs>
              <w:spacing w:before="2" w:after="0" w:line="235" w:lineRule="auto"/>
              <w:ind w:left="30"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172"/>
              </w:numPr>
              <w:tabs>
                <w:tab w:val="left" w:pos="204"/>
              </w:tabs>
              <w:spacing w:before="0" w:after="0" w:line="214" w:lineRule="exact"/>
              <w:ind w:left="203" w:right="0" w:hanging="174"/>
              <w:jc w:val="left"/>
              <w:rPr>
                <w:sz w:val="17"/>
                <w:highlight w:val="none"/>
              </w:rPr>
            </w:pPr>
            <w:r>
              <w:rPr>
                <w:sz w:val="17"/>
                <w:highlight w:val="none"/>
              </w:rPr>
              <w:t>执法依据；</w:t>
            </w:r>
          </w:p>
          <w:p>
            <w:pPr>
              <w:pStyle w:val="7"/>
              <w:numPr>
                <w:ilvl w:val="0"/>
                <w:numId w:val="172"/>
              </w:numPr>
              <w:tabs>
                <w:tab w:val="left" w:pos="204"/>
              </w:tabs>
              <w:spacing w:before="1" w:after="0" w:line="235" w:lineRule="auto"/>
              <w:ind w:left="30"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172"/>
              </w:numPr>
              <w:tabs>
                <w:tab w:val="left" w:pos="204"/>
              </w:tabs>
              <w:spacing w:before="0" w:after="0" w:line="214" w:lineRule="exact"/>
              <w:ind w:left="203" w:right="0" w:hanging="174"/>
              <w:jc w:val="left"/>
              <w:rPr>
                <w:sz w:val="17"/>
                <w:highlight w:val="none"/>
              </w:rPr>
            </w:pPr>
            <w:r>
              <w:rPr>
                <w:sz w:val="17"/>
                <w:highlight w:val="none"/>
              </w:rPr>
              <w:t>咨询、监督投诉方式；</w:t>
            </w:r>
          </w:p>
          <w:p>
            <w:pPr>
              <w:pStyle w:val="7"/>
              <w:numPr>
                <w:ilvl w:val="0"/>
                <w:numId w:val="172"/>
              </w:numPr>
              <w:tabs>
                <w:tab w:val="left" w:pos="204"/>
              </w:tabs>
              <w:spacing w:before="0" w:after="0" w:line="214" w:lineRule="exact"/>
              <w:ind w:left="203" w:right="0" w:hanging="174"/>
              <w:jc w:val="left"/>
              <w:rPr>
                <w:sz w:val="17"/>
                <w:highlight w:val="none"/>
              </w:rPr>
            </w:pPr>
            <w:r>
              <w:rPr>
                <w:sz w:val="17"/>
                <w:highlight w:val="none"/>
              </w:rPr>
              <w:t>处罚决定；</w:t>
            </w:r>
          </w:p>
          <w:p>
            <w:pPr>
              <w:pStyle w:val="7"/>
              <w:numPr>
                <w:ilvl w:val="0"/>
                <w:numId w:val="172"/>
              </w:numPr>
              <w:tabs>
                <w:tab w:val="left" w:pos="204"/>
              </w:tabs>
              <w:spacing w:before="0" w:after="0" w:line="216" w:lineRule="exact"/>
              <w:ind w:left="203" w:right="0" w:hanging="174"/>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4"/>
              <w:rPr>
                <w:rFonts w:ascii="黑体"/>
                <w:sz w:val="20"/>
                <w:highlight w:val="none"/>
              </w:rPr>
            </w:pPr>
          </w:p>
          <w:p>
            <w:pPr>
              <w:pStyle w:val="7"/>
              <w:spacing w:before="1" w:line="235" w:lineRule="auto"/>
              <w:ind w:left="30" w:right="214"/>
              <w:rPr>
                <w:sz w:val="17"/>
                <w:highlight w:val="none"/>
              </w:rPr>
            </w:pPr>
            <w:r>
              <w:rPr>
                <w:sz w:val="17"/>
                <w:highlight w:val="none"/>
              </w:rPr>
              <w:t>《工程建设项目勘察设计招标投标办法》</w:t>
            </w:r>
          </w:p>
        </w:tc>
        <w:tc>
          <w:tcPr>
            <w:tcW w:w="958"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numPr>
                <w:ilvl w:val="0"/>
                <w:numId w:val="173"/>
              </w:numPr>
              <w:tabs>
                <w:tab w:val="left" w:pos="204"/>
              </w:tabs>
              <w:spacing w:before="135" w:after="0" w:line="235" w:lineRule="auto"/>
              <w:ind w:left="29" w:right="48" w:firstLine="0"/>
              <w:jc w:val="both"/>
              <w:rPr>
                <w:sz w:val="17"/>
                <w:highlight w:val="none"/>
              </w:rPr>
            </w:pPr>
            <w:r>
              <w:rPr>
                <w:spacing w:val="-4"/>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173"/>
              </w:numPr>
              <w:tabs>
                <w:tab w:val="left" w:pos="204"/>
              </w:tabs>
              <w:spacing w:before="4" w:after="0" w:line="235" w:lineRule="auto"/>
              <w:ind w:left="29" w:right="48"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25"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tabs>
                <w:tab w:val="left" w:pos="1403"/>
              </w:tabs>
              <w:spacing w:before="130" w:line="216" w:lineRule="exact"/>
              <w:ind w:left="29"/>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9"/>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9"/>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9"/>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9"/>
              <w:rPr>
                <w:sz w:val="17"/>
                <w:highlight w:val="none"/>
              </w:rPr>
            </w:pPr>
            <w:r>
              <w:rPr>
                <w:sz w:val="17"/>
                <w:highlight w:val="none"/>
              </w:rPr>
              <w:t>□便民服务站</w:t>
            </w:r>
            <w:r>
              <w:rPr>
                <w:sz w:val="17"/>
                <w:highlight w:val="none"/>
              </w:rPr>
              <w:tab/>
            </w:r>
            <w:r>
              <w:rPr>
                <w:sz w:val="17"/>
                <w:highlight w:val="none"/>
              </w:rPr>
              <w:t>□入户/现场</w:t>
            </w:r>
          </w:p>
          <w:p>
            <w:pPr>
              <w:pStyle w:val="7"/>
              <w:spacing w:before="2" w:line="235" w:lineRule="auto"/>
              <w:ind w:left="29" w:right="17"/>
              <w:rPr>
                <w:sz w:val="17"/>
                <w:highlight w:val="none"/>
              </w:rPr>
            </w:pPr>
            <w:r>
              <w:rPr>
                <w:sz w:val="17"/>
                <w:highlight w:val="none"/>
              </w:rPr>
              <w:t>□社区/企事业单位/村公示栏（电子屏）</w:t>
            </w:r>
          </w:p>
          <w:p>
            <w:pPr>
              <w:pStyle w:val="7"/>
              <w:tabs>
                <w:tab w:val="left" w:pos="1403"/>
              </w:tabs>
              <w:spacing w:line="216" w:lineRule="exact"/>
              <w:ind w:left="29"/>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24"/>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24"/>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24"/>
                <w:highlight w:val="none"/>
              </w:rPr>
            </w:pPr>
          </w:p>
          <w:p>
            <w:pPr>
              <w:pStyle w:val="7"/>
              <w:ind w:left="23"/>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24"/>
                <w:highlight w:val="none"/>
              </w:rPr>
            </w:pPr>
          </w:p>
          <w:p>
            <w:pPr>
              <w:pStyle w:val="7"/>
              <w:ind w:left="23"/>
              <w:jc w:val="center"/>
              <w:rPr>
                <w:rFonts w:ascii="Arial" w:hAnsi="Arial"/>
                <w:sz w:val="17"/>
                <w:highlight w:val="none"/>
              </w:rPr>
            </w:pPr>
            <w:r>
              <w:rPr>
                <w:rFonts w:ascii="Arial" w:hAnsi="Arial"/>
                <w:w w:val="100"/>
                <w:sz w:val="17"/>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02"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9"/>
              <w:rPr>
                <w:rFonts w:ascii="黑体"/>
                <w:sz w:val="20"/>
                <w:highlight w:val="none"/>
              </w:rPr>
            </w:pPr>
          </w:p>
          <w:p>
            <w:pPr>
              <w:pStyle w:val="7"/>
              <w:ind w:left="47" w:right="17"/>
              <w:jc w:val="center"/>
              <w:rPr>
                <w:sz w:val="17"/>
                <w:highlight w:val="none"/>
              </w:rPr>
            </w:pPr>
            <w:r>
              <w:rPr>
                <w:sz w:val="17"/>
                <w:highlight w:val="none"/>
              </w:rPr>
              <w:t>526</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1"/>
              <w:rPr>
                <w:rFonts w:ascii="黑体"/>
                <w:sz w:val="11"/>
                <w:highlight w:val="none"/>
              </w:rPr>
            </w:pPr>
          </w:p>
          <w:p>
            <w:pPr>
              <w:pStyle w:val="7"/>
              <w:spacing w:line="235" w:lineRule="auto"/>
              <w:ind w:left="57" w:right="25"/>
              <w:jc w:val="both"/>
              <w:rPr>
                <w:sz w:val="17"/>
                <w:highlight w:val="none"/>
              </w:rPr>
            </w:pPr>
            <w:r>
              <w:rPr>
                <w:sz w:val="17"/>
                <w:highlight w:val="none"/>
              </w:rPr>
              <w:t>工程招标投标管理</w:t>
            </w:r>
          </w:p>
        </w:tc>
        <w:tc>
          <w:tcPr>
            <w:tcW w:w="1350" w:type="dxa"/>
          </w:tcPr>
          <w:p>
            <w:pPr>
              <w:pStyle w:val="7"/>
              <w:rPr>
                <w:rFonts w:ascii="黑体"/>
                <w:sz w:val="16"/>
                <w:highlight w:val="none"/>
              </w:rPr>
            </w:pPr>
          </w:p>
          <w:p>
            <w:pPr>
              <w:pStyle w:val="7"/>
              <w:rPr>
                <w:rFonts w:ascii="黑体"/>
                <w:sz w:val="16"/>
                <w:highlight w:val="none"/>
              </w:rPr>
            </w:pPr>
          </w:p>
          <w:p>
            <w:pPr>
              <w:pStyle w:val="7"/>
              <w:spacing w:before="115" w:line="235" w:lineRule="auto"/>
              <w:ind w:left="30" w:right="100"/>
              <w:jc w:val="both"/>
              <w:rPr>
                <w:sz w:val="17"/>
                <w:highlight w:val="none"/>
              </w:rPr>
            </w:pPr>
            <w:r>
              <w:rPr>
                <w:sz w:val="17"/>
                <w:highlight w:val="none"/>
              </w:rPr>
              <w:t>招标人以抽签、摇号等不合理的条件限制或者排斥资格预审合格的潜在投标人参加投标，对潜在投标人实行歧视待遇的，强制要求投标人组成联合体共同投标， 或者限制投标人之间竞争</w:t>
            </w:r>
          </w:p>
        </w:tc>
        <w:tc>
          <w:tcPr>
            <w:tcW w:w="1954"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numPr>
                <w:ilvl w:val="0"/>
                <w:numId w:val="174"/>
              </w:numPr>
              <w:tabs>
                <w:tab w:val="left" w:pos="204"/>
              </w:tabs>
              <w:spacing w:before="123" w:after="0" w:line="235" w:lineRule="auto"/>
              <w:ind w:left="30"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174"/>
              </w:numPr>
              <w:tabs>
                <w:tab w:val="left" w:pos="204"/>
              </w:tabs>
              <w:spacing w:before="2" w:after="0" w:line="235" w:lineRule="auto"/>
              <w:ind w:left="30"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174"/>
              </w:numPr>
              <w:tabs>
                <w:tab w:val="left" w:pos="204"/>
              </w:tabs>
              <w:spacing w:before="0" w:after="0" w:line="214" w:lineRule="exact"/>
              <w:ind w:left="203" w:right="0" w:hanging="174"/>
              <w:jc w:val="left"/>
              <w:rPr>
                <w:sz w:val="17"/>
                <w:highlight w:val="none"/>
              </w:rPr>
            </w:pPr>
            <w:r>
              <w:rPr>
                <w:sz w:val="17"/>
                <w:highlight w:val="none"/>
              </w:rPr>
              <w:t>执法依据；</w:t>
            </w:r>
          </w:p>
          <w:p>
            <w:pPr>
              <w:pStyle w:val="7"/>
              <w:numPr>
                <w:ilvl w:val="0"/>
                <w:numId w:val="174"/>
              </w:numPr>
              <w:tabs>
                <w:tab w:val="left" w:pos="204"/>
              </w:tabs>
              <w:spacing w:before="2" w:after="0" w:line="235" w:lineRule="auto"/>
              <w:ind w:left="30"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174"/>
              </w:numPr>
              <w:tabs>
                <w:tab w:val="left" w:pos="204"/>
              </w:tabs>
              <w:spacing w:before="0" w:after="0" w:line="214" w:lineRule="exact"/>
              <w:ind w:left="203" w:right="0" w:hanging="174"/>
              <w:jc w:val="left"/>
              <w:rPr>
                <w:sz w:val="17"/>
                <w:highlight w:val="none"/>
              </w:rPr>
            </w:pPr>
            <w:r>
              <w:rPr>
                <w:sz w:val="17"/>
                <w:highlight w:val="none"/>
              </w:rPr>
              <w:t>咨询、监督投诉方式；</w:t>
            </w:r>
          </w:p>
          <w:p>
            <w:pPr>
              <w:pStyle w:val="7"/>
              <w:numPr>
                <w:ilvl w:val="0"/>
                <w:numId w:val="174"/>
              </w:numPr>
              <w:tabs>
                <w:tab w:val="left" w:pos="204"/>
              </w:tabs>
              <w:spacing w:before="0" w:after="0" w:line="214" w:lineRule="exact"/>
              <w:ind w:left="203" w:right="0" w:hanging="174"/>
              <w:jc w:val="left"/>
              <w:rPr>
                <w:sz w:val="17"/>
                <w:highlight w:val="none"/>
              </w:rPr>
            </w:pPr>
            <w:r>
              <w:rPr>
                <w:sz w:val="17"/>
                <w:highlight w:val="none"/>
              </w:rPr>
              <w:t>处罚决定；</w:t>
            </w:r>
          </w:p>
          <w:p>
            <w:pPr>
              <w:pStyle w:val="7"/>
              <w:numPr>
                <w:ilvl w:val="0"/>
                <w:numId w:val="174"/>
              </w:numPr>
              <w:tabs>
                <w:tab w:val="left" w:pos="204"/>
              </w:tabs>
              <w:spacing w:before="0" w:after="0" w:line="216" w:lineRule="exact"/>
              <w:ind w:left="203" w:right="0" w:hanging="174"/>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2"/>
              <w:rPr>
                <w:rFonts w:ascii="黑体"/>
                <w:sz w:val="20"/>
                <w:highlight w:val="none"/>
              </w:rPr>
            </w:pPr>
          </w:p>
          <w:p>
            <w:pPr>
              <w:pStyle w:val="7"/>
              <w:spacing w:line="235" w:lineRule="auto"/>
              <w:ind w:left="30" w:right="214"/>
              <w:rPr>
                <w:sz w:val="17"/>
                <w:highlight w:val="none"/>
              </w:rPr>
            </w:pPr>
            <w:r>
              <w:rPr>
                <w:sz w:val="17"/>
                <w:highlight w:val="none"/>
              </w:rPr>
              <w:t>《工程建设项目勘察设计招标投标办法》</w:t>
            </w:r>
          </w:p>
        </w:tc>
        <w:tc>
          <w:tcPr>
            <w:tcW w:w="958"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numPr>
                <w:ilvl w:val="0"/>
                <w:numId w:val="175"/>
              </w:numPr>
              <w:tabs>
                <w:tab w:val="left" w:pos="204"/>
              </w:tabs>
              <w:spacing w:before="132" w:after="0" w:line="235" w:lineRule="auto"/>
              <w:ind w:left="29" w:right="48" w:firstLine="0"/>
              <w:jc w:val="both"/>
              <w:rPr>
                <w:sz w:val="17"/>
                <w:highlight w:val="none"/>
              </w:rPr>
            </w:pPr>
            <w:r>
              <w:rPr>
                <w:spacing w:val="-4"/>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175"/>
              </w:numPr>
              <w:tabs>
                <w:tab w:val="left" w:pos="204"/>
              </w:tabs>
              <w:spacing w:before="4" w:after="0" w:line="235" w:lineRule="auto"/>
              <w:ind w:left="29" w:right="49"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22"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tabs>
                <w:tab w:val="left" w:pos="1403"/>
              </w:tabs>
              <w:spacing w:before="128" w:line="216" w:lineRule="exact"/>
              <w:ind w:left="29"/>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9"/>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9"/>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9"/>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9"/>
              <w:rPr>
                <w:sz w:val="17"/>
                <w:highlight w:val="none"/>
              </w:rPr>
            </w:pPr>
            <w:r>
              <w:rPr>
                <w:sz w:val="17"/>
                <w:highlight w:val="none"/>
              </w:rPr>
              <w:t>□便民服务站</w:t>
            </w:r>
            <w:r>
              <w:rPr>
                <w:sz w:val="17"/>
                <w:highlight w:val="none"/>
              </w:rPr>
              <w:tab/>
            </w:r>
            <w:r>
              <w:rPr>
                <w:sz w:val="17"/>
                <w:highlight w:val="none"/>
              </w:rPr>
              <w:t>□入户/现场</w:t>
            </w:r>
          </w:p>
          <w:p>
            <w:pPr>
              <w:pStyle w:val="7"/>
              <w:spacing w:before="1" w:line="235" w:lineRule="auto"/>
              <w:ind w:left="29" w:right="17"/>
              <w:rPr>
                <w:sz w:val="17"/>
                <w:highlight w:val="none"/>
              </w:rPr>
            </w:pPr>
            <w:r>
              <w:rPr>
                <w:sz w:val="17"/>
                <w:highlight w:val="none"/>
              </w:rPr>
              <w:t>□社区/企事业单位/村公示栏（电子屏）</w:t>
            </w:r>
          </w:p>
          <w:p>
            <w:pPr>
              <w:pStyle w:val="7"/>
              <w:tabs>
                <w:tab w:val="left" w:pos="1403"/>
              </w:tabs>
              <w:spacing w:line="216" w:lineRule="exact"/>
              <w:ind w:left="29"/>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5"/>
              <w:rPr>
                <w:rFonts w:ascii="黑体"/>
                <w:sz w:val="24"/>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5"/>
              <w:rPr>
                <w:rFonts w:ascii="黑体"/>
                <w:sz w:val="24"/>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5"/>
              <w:rPr>
                <w:rFonts w:ascii="黑体"/>
                <w:sz w:val="24"/>
                <w:highlight w:val="none"/>
              </w:rPr>
            </w:pPr>
          </w:p>
          <w:p>
            <w:pPr>
              <w:pStyle w:val="7"/>
              <w:ind w:left="23"/>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5"/>
              <w:rPr>
                <w:rFonts w:ascii="黑体"/>
                <w:sz w:val="24"/>
                <w:highlight w:val="none"/>
              </w:rPr>
            </w:pPr>
          </w:p>
          <w:p>
            <w:pPr>
              <w:pStyle w:val="7"/>
              <w:ind w:left="23"/>
              <w:jc w:val="center"/>
              <w:rPr>
                <w:rFonts w:ascii="Arial" w:hAnsi="Arial"/>
                <w:sz w:val="17"/>
                <w:highlight w:val="none"/>
              </w:rPr>
            </w:pPr>
            <w:r>
              <w:rPr>
                <w:rFonts w:ascii="Arial" w:hAnsi="Arial"/>
                <w:w w:val="100"/>
                <w:sz w:val="17"/>
                <w:highlight w:val="none"/>
              </w:rPr>
              <w:t>√</w:t>
            </w:r>
          </w:p>
        </w:tc>
      </w:tr>
    </w:tbl>
    <w:p>
      <w:pPr>
        <w:rPr>
          <w:sz w:val="2"/>
          <w:szCs w:val="2"/>
          <w:highlight w:val="none"/>
        </w:rPr>
      </w:pPr>
      <w:r>
        <w:rPr>
          <w:highlight w:val="none"/>
        </w:rPr>
        <mc:AlternateContent>
          <mc:Choice Requires="wps">
            <w:drawing>
              <wp:anchor distT="0" distB="0" distL="114300" distR="114300" simplePos="0" relativeHeight="251686912" behindDoc="0" locked="0" layoutInCell="1" allowOverlap="1">
                <wp:simplePos x="0" y="0"/>
                <wp:positionH relativeFrom="page">
                  <wp:posOffset>382905</wp:posOffset>
                </wp:positionH>
                <wp:positionV relativeFrom="page">
                  <wp:posOffset>1012825</wp:posOffset>
                </wp:positionV>
                <wp:extent cx="177800" cy="558800"/>
                <wp:effectExtent l="0" t="0" r="0" b="0"/>
                <wp:wrapNone/>
                <wp:docPr id="180" name="文本框 180"/>
                <wp:cNvGraphicFramePr/>
                <a:graphic xmlns:a="http://schemas.openxmlformats.org/drawingml/2006/main">
                  <a:graphicData uri="http://schemas.microsoft.com/office/word/2010/wordprocessingShape">
                    <wps:wsp>
                      <wps:cNvSpPr txBox="1"/>
                      <wps:spPr>
                        <a:xfrm>
                          <a:off x="0" y="0"/>
                          <a:ext cx="177800" cy="558800"/>
                        </a:xfrm>
                        <a:prstGeom prst="rect">
                          <a:avLst/>
                        </a:prstGeom>
                        <a:noFill/>
                        <a:ln>
                          <a:noFill/>
                        </a:ln>
                      </wps:spPr>
                      <wps:txbx>
                        <w:txbxContent>
                          <w:p>
                            <w:pPr>
                              <w:spacing w:before="0" w:line="280" w:lineRule="exact"/>
                              <w:ind w:left="20" w:right="0" w:firstLine="0"/>
                              <w:jc w:val="left"/>
                              <w:rPr>
                                <w:sz w:val="24"/>
                              </w:rPr>
                            </w:pPr>
                            <w:r>
                              <w:rPr>
                                <w:sz w:val="24"/>
                              </w:rPr>
                              <w:t>- 390 -</w:t>
                            </w:r>
                          </w:p>
                        </w:txbxContent>
                      </wps:txbx>
                      <wps:bodyPr vert="vert" lIns="0" tIns="0" rIns="0" bIns="0" upright="1"/>
                    </wps:wsp>
                  </a:graphicData>
                </a:graphic>
              </wp:anchor>
            </w:drawing>
          </mc:Choice>
          <mc:Fallback>
            <w:pict>
              <v:shape id="_x0000_s1026" o:spid="_x0000_s1026" o:spt="202" type="#_x0000_t202" style="position:absolute;left:0pt;margin-left:30.15pt;margin-top:79.75pt;height:44pt;width:14pt;mso-position-horizontal-relative:page;mso-position-vertical-relative:page;z-index:251686912;mso-width-relative:page;mso-height-relative:page;" filled="f" stroked="f" coordsize="21600,21600" o:gfxdata="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4syULaAAAACQEAAA8AAAAAAAAAAQAgAAAAIgAAAGRycy9kb3ducmV2Lnht&#10;bFBLAQIUABQAAAAIAIdO4kCPz/x6vgEAAIEDAAAOAAAAAAAAAAEAIAAAACkBAABkcnMvZTJvRG9j&#10;LnhtbFBLBQYAAAAABgAGAFkBAABZBQAAAAA=&#10;">
                <v:fill on="f" focussize="0,0"/>
                <v:stroke on="f"/>
                <v:imagedata o:title=""/>
                <o:lock v:ext="edit" aspectratio="f"/>
                <v:textbox inset="0mm,0mm,0mm,0mm" style="layout-flow:vertical;">
                  <w:txbxContent>
                    <w:p>
                      <w:pPr>
                        <w:spacing w:before="0" w:line="280" w:lineRule="exact"/>
                        <w:ind w:left="20" w:right="0" w:firstLine="0"/>
                        <w:jc w:val="left"/>
                        <w:rPr>
                          <w:sz w:val="24"/>
                        </w:rPr>
                      </w:pPr>
                      <w:r>
                        <w:rPr>
                          <w:sz w:val="24"/>
                        </w:rPr>
                        <w:t>- 390 -</w:t>
                      </w:r>
                    </w:p>
                  </w:txbxContent>
                </v:textbox>
              </v:shape>
            </w:pict>
          </mc:Fallback>
        </mc:AlternateContent>
      </w:r>
    </w:p>
    <w:p>
      <w:pPr>
        <w:spacing w:after="0"/>
        <w:rPr>
          <w:sz w:val="2"/>
          <w:szCs w:val="2"/>
          <w:highlight w:val="none"/>
        </w:rPr>
        <w:sectPr>
          <w:pgSz w:w="16840" w:h="11910" w:orient="landscape"/>
          <w:pgMar w:top="1100" w:right="940" w:bottom="280" w:left="1020" w:header="720" w:footer="720" w:gutter="0"/>
          <w:cols w:space="720" w:num="1"/>
        </w:sectPr>
      </w:pPr>
    </w:p>
    <w:tbl>
      <w:tblPr>
        <w:tblStyle w:val="5"/>
        <w:tblW w:w="0" w:type="auto"/>
        <w:tblInd w:w="17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1"/>
        <w:gridCol w:w="447"/>
        <w:gridCol w:w="1350"/>
        <w:gridCol w:w="1954"/>
        <w:gridCol w:w="3003"/>
        <w:gridCol w:w="958"/>
        <w:gridCol w:w="486"/>
        <w:gridCol w:w="2807"/>
        <w:gridCol w:w="577"/>
        <w:gridCol w:w="486"/>
        <w:gridCol w:w="486"/>
        <w:gridCol w:w="591"/>
        <w:gridCol w:w="459"/>
        <w:gridCol w:w="44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2" w:hRule="atLeast"/>
        </w:trPr>
        <w:tc>
          <w:tcPr>
            <w:tcW w:w="381" w:type="dxa"/>
            <w:vMerge w:val="restart"/>
          </w:tcPr>
          <w:p>
            <w:pPr>
              <w:pStyle w:val="7"/>
              <w:rPr>
                <w:rFonts w:ascii="黑体"/>
                <w:sz w:val="16"/>
                <w:highlight w:val="none"/>
              </w:rPr>
            </w:pPr>
          </w:p>
          <w:p>
            <w:pPr>
              <w:pStyle w:val="7"/>
              <w:spacing w:before="126" w:line="235" w:lineRule="auto"/>
              <w:ind w:left="110" w:right="77"/>
              <w:rPr>
                <w:sz w:val="17"/>
                <w:highlight w:val="none"/>
              </w:rPr>
            </w:pPr>
            <w:r>
              <w:rPr>
                <w:sz w:val="17"/>
                <w:highlight w:val="none"/>
              </w:rPr>
              <w:t>序号</w:t>
            </w:r>
          </w:p>
        </w:tc>
        <w:tc>
          <w:tcPr>
            <w:tcW w:w="1797" w:type="dxa"/>
            <w:gridSpan w:val="2"/>
          </w:tcPr>
          <w:p>
            <w:pPr>
              <w:pStyle w:val="7"/>
              <w:spacing w:before="1"/>
              <w:rPr>
                <w:rFonts w:ascii="黑体"/>
                <w:sz w:val="13"/>
                <w:highlight w:val="none"/>
              </w:rPr>
            </w:pPr>
          </w:p>
          <w:p>
            <w:pPr>
              <w:pStyle w:val="7"/>
              <w:spacing w:before="1"/>
              <w:ind w:left="557"/>
              <w:rPr>
                <w:sz w:val="17"/>
                <w:highlight w:val="none"/>
              </w:rPr>
            </w:pPr>
            <w:r>
              <w:rPr>
                <w:sz w:val="17"/>
                <w:highlight w:val="none"/>
              </w:rPr>
              <w:t>公开事项</w:t>
            </w:r>
          </w:p>
        </w:tc>
        <w:tc>
          <w:tcPr>
            <w:tcW w:w="1954" w:type="dxa"/>
            <w:vMerge w:val="restart"/>
          </w:tcPr>
          <w:p>
            <w:pPr>
              <w:pStyle w:val="7"/>
              <w:rPr>
                <w:rFonts w:ascii="黑体"/>
                <w:sz w:val="16"/>
                <w:highlight w:val="none"/>
              </w:rPr>
            </w:pPr>
          </w:p>
          <w:p>
            <w:pPr>
              <w:pStyle w:val="7"/>
              <w:spacing w:before="12"/>
              <w:rPr>
                <w:rFonts w:ascii="黑体"/>
                <w:sz w:val="17"/>
                <w:highlight w:val="none"/>
              </w:rPr>
            </w:pPr>
          </w:p>
          <w:p>
            <w:pPr>
              <w:pStyle w:val="7"/>
              <w:ind w:left="636"/>
              <w:rPr>
                <w:sz w:val="17"/>
                <w:highlight w:val="none"/>
              </w:rPr>
            </w:pPr>
            <w:r>
              <w:rPr>
                <w:sz w:val="17"/>
                <w:highlight w:val="none"/>
              </w:rPr>
              <w:t>公开内容</w:t>
            </w:r>
          </w:p>
        </w:tc>
        <w:tc>
          <w:tcPr>
            <w:tcW w:w="3003" w:type="dxa"/>
            <w:vMerge w:val="restart"/>
          </w:tcPr>
          <w:p>
            <w:pPr>
              <w:pStyle w:val="7"/>
              <w:rPr>
                <w:rFonts w:ascii="黑体"/>
                <w:sz w:val="16"/>
                <w:highlight w:val="none"/>
              </w:rPr>
            </w:pPr>
          </w:p>
          <w:p>
            <w:pPr>
              <w:pStyle w:val="7"/>
              <w:spacing w:before="12"/>
              <w:rPr>
                <w:rFonts w:ascii="黑体"/>
                <w:sz w:val="17"/>
                <w:highlight w:val="none"/>
              </w:rPr>
            </w:pPr>
          </w:p>
          <w:p>
            <w:pPr>
              <w:pStyle w:val="7"/>
              <w:ind w:left="60" w:right="28"/>
              <w:jc w:val="center"/>
              <w:rPr>
                <w:sz w:val="17"/>
                <w:highlight w:val="none"/>
              </w:rPr>
            </w:pPr>
            <w:r>
              <w:rPr>
                <w:sz w:val="17"/>
                <w:highlight w:val="none"/>
              </w:rPr>
              <w:t>公开依据</w:t>
            </w:r>
          </w:p>
        </w:tc>
        <w:tc>
          <w:tcPr>
            <w:tcW w:w="958" w:type="dxa"/>
            <w:vMerge w:val="restart"/>
          </w:tcPr>
          <w:p>
            <w:pPr>
              <w:pStyle w:val="7"/>
              <w:rPr>
                <w:rFonts w:ascii="黑体"/>
                <w:sz w:val="16"/>
                <w:highlight w:val="none"/>
              </w:rPr>
            </w:pPr>
          </w:p>
          <w:p>
            <w:pPr>
              <w:pStyle w:val="7"/>
              <w:spacing w:before="126" w:line="235" w:lineRule="auto"/>
              <w:ind w:left="310" w:right="278"/>
              <w:rPr>
                <w:sz w:val="17"/>
                <w:highlight w:val="none"/>
              </w:rPr>
            </w:pPr>
            <w:r>
              <w:rPr>
                <w:sz w:val="17"/>
                <w:highlight w:val="none"/>
              </w:rPr>
              <w:t>公开时限</w:t>
            </w:r>
          </w:p>
        </w:tc>
        <w:tc>
          <w:tcPr>
            <w:tcW w:w="486" w:type="dxa"/>
            <w:vMerge w:val="restart"/>
          </w:tcPr>
          <w:p>
            <w:pPr>
              <w:pStyle w:val="7"/>
              <w:rPr>
                <w:rFonts w:ascii="黑体"/>
                <w:sz w:val="16"/>
                <w:highlight w:val="none"/>
              </w:rPr>
            </w:pPr>
          </w:p>
          <w:p>
            <w:pPr>
              <w:pStyle w:val="7"/>
              <w:spacing w:before="126" w:line="235" w:lineRule="auto"/>
              <w:ind w:left="75" w:right="42"/>
              <w:rPr>
                <w:sz w:val="17"/>
                <w:highlight w:val="none"/>
              </w:rPr>
            </w:pPr>
            <w:r>
              <w:rPr>
                <w:sz w:val="17"/>
                <w:highlight w:val="none"/>
              </w:rPr>
              <w:t>公开主体</w:t>
            </w:r>
          </w:p>
        </w:tc>
        <w:tc>
          <w:tcPr>
            <w:tcW w:w="2807" w:type="dxa"/>
            <w:vMerge w:val="restart"/>
          </w:tcPr>
          <w:p>
            <w:pPr>
              <w:pStyle w:val="7"/>
              <w:spacing w:before="3"/>
              <w:rPr>
                <w:rFonts w:ascii="黑体"/>
                <w:sz w:val="17"/>
                <w:highlight w:val="none"/>
              </w:rPr>
            </w:pPr>
          </w:p>
          <w:p>
            <w:pPr>
              <w:pStyle w:val="7"/>
              <w:spacing w:line="216" w:lineRule="exact"/>
              <w:ind w:left="740"/>
              <w:rPr>
                <w:sz w:val="17"/>
                <w:highlight w:val="none"/>
              </w:rPr>
            </w:pPr>
            <w:r>
              <w:rPr>
                <w:sz w:val="17"/>
                <w:highlight w:val="none"/>
              </w:rPr>
              <w:t>公开渠道和载体</w:t>
            </w:r>
          </w:p>
          <w:p>
            <w:pPr>
              <w:pStyle w:val="7"/>
              <w:spacing w:before="2" w:line="235" w:lineRule="auto"/>
              <w:ind w:left="29" w:right="156"/>
              <w:rPr>
                <w:sz w:val="17"/>
                <w:highlight w:val="none"/>
              </w:rPr>
            </w:pPr>
            <w:r>
              <w:rPr>
                <w:sz w:val="17"/>
                <w:highlight w:val="none"/>
              </w:rPr>
              <w:t>（“■”表示必选项，“□”表示可选项）</w:t>
            </w:r>
          </w:p>
        </w:tc>
        <w:tc>
          <w:tcPr>
            <w:tcW w:w="1063" w:type="dxa"/>
            <w:gridSpan w:val="2"/>
          </w:tcPr>
          <w:p>
            <w:pPr>
              <w:pStyle w:val="7"/>
              <w:spacing w:before="1"/>
              <w:rPr>
                <w:rFonts w:ascii="黑体"/>
                <w:sz w:val="13"/>
                <w:highlight w:val="none"/>
              </w:rPr>
            </w:pPr>
          </w:p>
          <w:p>
            <w:pPr>
              <w:pStyle w:val="7"/>
              <w:spacing w:before="1"/>
              <w:ind w:left="188"/>
              <w:rPr>
                <w:sz w:val="17"/>
                <w:highlight w:val="none"/>
              </w:rPr>
            </w:pPr>
            <w:r>
              <w:rPr>
                <w:sz w:val="17"/>
                <w:highlight w:val="none"/>
              </w:rPr>
              <w:t>公开对象</w:t>
            </w:r>
          </w:p>
        </w:tc>
        <w:tc>
          <w:tcPr>
            <w:tcW w:w="1077" w:type="dxa"/>
            <w:gridSpan w:val="2"/>
          </w:tcPr>
          <w:p>
            <w:pPr>
              <w:pStyle w:val="7"/>
              <w:spacing w:before="1"/>
              <w:rPr>
                <w:rFonts w:ascii="黑体"/>
                <w:sz w:val="13"/>
                <w:highlight w:val="none"/>
              </w:rPr>
            </w:pPr>
          </w:p>
          <w:p>
            <w:pPr>
              <w:pStyle w:val="7"/>
              <w:spacing w:before="1"/>
              <w:ind w:left="194"/>
              <w:rPr>
                <w:sz w:val="17"/>
                <w:highlight w:val="none"/>
              </w:rPr>
            </w:pPr>
            <w:r>
              <w:rPr>
                <w:sz w:val="17"/>
                <w:highlight w:val="none"/>
              </w:rPr>
              <w:t>公开方式</w:t>
            </w:r>
          </w:p>
        </w:tc>
        <w:tc>
          <w:tcPr>
            <w:tcW w:w="907" w:type="dxa"/>
            <w:gridSpan w:val="2"/>
          </w:tcPr>
          <w:p>
            <w:pPr>
              <w:pStyle w:val="7"/>
              <w:spacing w:before="1"/>
              <w:rPr>
                <w:rFonts w:ascii="黑体"/>
                <w:sz w:val="13"/>
                <w:highlight w:val="none"/>
              </w:rPr>
            </w:pPr>
          </w:p>
          <w:p>
            <w:pPr>
              <w:pStyle w:val="7"/>
              <w:spacing w:before="1"/>
              <w:ind w:left="109"/>
              <w:rPr>
                <w:sz w:val="17"/>
                <w:highlight w:val="none"/>
              </w:rPr>
            </w:pPr>
            <w:r>
              <w:rPr>
                <w:sz w:val="17"/>
                <w:highlight w:val="none"/>
              </w:rPr>
              <w:t>公开层级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1" w:hRule="atLeast"/>
        </w:trPr>
        <w:tc>
          <w:tcPr>
            <w:tcW w:w="381" w:type="dxa"/>
            <w:vMerge w:val="continue"/>
            <w:tcBorders>
              <w:top w:val="nil"/>
            </w:tcBorders>
          </w:tcPr>
          <w:p>
            <w:pPr>
              <w:rPr>
                <w:sz w:val="2"/>
                <w:szCs w:val="2"/>
                <w:highlight w:val="none"/>
              </w:rPr>
            </w:pPr>
          </w:p>
        </w:tc>
        <w:tc>
          <w:tcPr>
            <w:tcW w:w="447" w:type="dxa"/>
          </w:tcPr>
          <w:p>
            <w:pPr>
              <w:pStyle w:val="7"/>
              <w:spacing w:before="53" w:line="235" w:lineRule="auto"/>
              <w:ind w:left="55" w:right="22"/>
              <w:rPr>
                <w:sz w:val="17"/>
                <w:highlight w:val="none"/>
              </w:rPr>
            </w:pPr>
            <w:r>
              <w:rPr>
                <w:sz w:val="17"/>
                <w:highlight w:val="none"/>
              </w:rPr>
              <w:t>一级事项</w:t>
            </w:r>
          </w:p>
        </w:tc>
        <w:tc>
          <w:tcPr>
            <w:tcW w:w="1350" w:type="dxa"/>
          </w:tcPr>
          <w:p>
            <w:pPr>
              <w:pStyle w:val="7"/>
              <w:spacing w:before="3"/>
              <w:rPr>
                <w:rFonts w:ascii="黑体"/>
                <w:sz w:val="12"/>
                <w:highlight w:val="none"/>
              </w:rPr>
            </w:pPr>
          </w:p>
          <w:p>
            <w:pPr>
              <w:pStyle w:val="7"/>
              <w:ind w:left="333"/>
              <w:rPr>
                <w:sz w:val="17"/>
                <w:highlight w:val="none"/>
              </w:rPr>
            </w:pPr>
            <w:r>
              <w:rPr>
                <w:sz w:val="17"/>
                <w:highlight w:val="none"/>
              </w:rPr>
              <w:t>二级事项</w:t>
            </w:r>
          </w:p>
        </w:tc>
        <w:tc>
          <w:tcPr>
            <w:tcW w:w="1954" w:type="dxa"/>
            <w:vMerge w:val="continue"/>
            <w:tcBorders>
              <w:top w:val="nil"/>
            </w:tcBorders>
          </w:tcPr>
          <w:p>
            <w:pPr>
              <w:rPr>
                <w:sz w:val="2"/>
                <w:szCs w:val="2"/>
                <w:highlight w:val="none"/>
              </w:rPr>
            </w:pPr>
          </w:p>
        </w:tc>
        <w:tc>
          <w:tcPr>
            <w:tcW w:w="3003" w:type="dxa"/>
            <w:vMerge w:val="continue"/>
            <w:tcBorders>
              <w:top w:val="nil"/>
            </w:tcBorders>
          </w:tcPr>
          <w:p>
            <w:pPr>
              <w:rPr>
                <w:sz w:val="2"/>
                <w:szCs w:val="2"/>
                <w:highlight w:val="none"/>
              </w:rPr>
            </w:pPr>
          </w:p>
        </w:tc>
        <w:tc>
          <w:tcPr>
            <w:tcW w:w="958" w:type="dxa"/>
            <w:vMerge w:val="continue"/>
            <w:tcBorders>
              <w:top w:val="nil"/>
            </w:tcBorders>
          </w:tcPr>
          <w:p>
            <w:pPr>
              <w:rPr>
                <w:sz w:val="2"/>
                <w:szCs w:val="2"/>
                <w:highlight w:val="none"/>
              </w:rPr>
            </w:pPr>
          </w:p>
        </w:tc>
        <w:tc>
          <w:tcPr>
            <w:tcW w:w="486" w:type="dxa"/>
            <w:vMerge w:val="continue"/>
            <w:tcBorders>
              <w:top w:val="nil"/>
            </w:tcBorders>
          </w:tcPr>
          <w:p>
            <w:pPr>
              <w:rPr>
                <w:sz w:val="2"/>
                <w:szCs w:val="2"/>
                <w:highlight w:val="none"/>
              </w:rPr>
            </w:pPr>
          </w:p>
        </w:tc>
        <w:tc>
          <w:tcPr>
            <w:tcW w:w="2807" w:type="dxa"/>
            <w:vMerge w:val="continue"/>
            <w:tcBorders>
              <w:top w:val="nil"/>
            </w:tcBorders>
          </w:tcPr>
          <w:p>
            <w:pPr>
              <w:rPr>
                <w:sz w:val="2"/>
                <w:szCs w:val="2"/>
                <w:highlight w:val="none"/>
              </w:rPr>
            </w:pPr>
          </w:p>
        </w:tc>
        <w:tc>
          <w:tcPr>
            <w:tcW w:w="577" w:type="dxa"/>
          </w:tcPr>
          <w:p>
            <w:pPr>
              <w:pStyle w:val="7"/>
              <w:spacing w:before="3"/>
              <w:rPr>
                <w:rFonts w:ascii="黑体"/>
                <w:sz w:val="12"/>
                <w:highlight w:val="none"/>
              </w:rPr>
            </w:pPr>
          </w:p>
          <w:p>
            <w:pPr>
              <w:pStyle w:val="7"/>
              <w:ind w:left="29"/>
              <w:jc w:val="center"/>
              <w:rPr>
                <w:sz w:val="17"/>
                <w:highlight w:val="none"/>
              </w:rPr>
            </w:pPr>
            <w:r>
              <w:rPr>
                <w:sz w:val="17"/>
                <w:highlight w:val="none"/>
              </w:rPr>
              <w:t>全社会</w:t>
            </w:r>
          </w:p>
        </w:tc>
        <w:tc>
          <w:tcPr>
            <w:tcW w:w="486" w:type="dxa"/>
          </w:tcPr>
          <w:p>
            <w:pPr>
              <w:pStyle w:val="7"/>
              <w:spacing w:before="53" w:line="235" w:lineRule="auto"/>
              <w:ind w:left="74" w:right="43"/>
              <w:rPr>
                <w:sz w:val="17"/>
                <w:highlight w:val="none"/>
              </w:rPr>
            </w:pPr>
            <w:r>
              <w:rPr>
                <w:sz w:val="17"/>
                <w:highlight w:val="none"/>
              </w:rPr>
              <w:t>特定群体</w:t>
            </w:r>
          </w:p>
        </w:tc>
        <w:tc>
          <w:tcPr>
            <w:tcW w:w="486" w:type="dxa"/>
          </w:tcPr>
          <w:p>
            <w:pPr>
              <w:pStyle w:val="7"/>
              <w:spacing w:before="3"/>
              <w:rPr>
                <w:rFonts w:ascii="黑体"/>
                <w:sz w:val="12"/>
                <w:highlight w:val="none"/>
              </w:rPr>
            </w:pPr>
          </w:p>
          <w:p>
            <w:pPr>
              <w:pStyle w:val="7"/>
              <w:ind w:left="57" w:right="29"/>
              <w:jc w:val="center"/>
              <w:rPr>
                <w:sz w:val="17"/>
                <w:highlight w:val="none"/>
              </w:rPr>
            </w:pPr>
            <w:r>
              <w:rPr>
                <w:sz w:val="17"/>
                <w:highlight w:val="none"/>
              </w:rPr>
              <w:t>主动</w:t>
            </w:r>
          </w:p>
        </w:tc>
        <w:tc>
          <w:tcPr>
            <w:tcW w:w="591" w:type="dxa"/>
          </w:tcPr>
          <w:p>
            <w:pPr>
              <w:pStyle w:val="7"/>
              <w:spacing w:before="3"/>
              <w:rPr>
                <w:rFonts w:ascii="黑体"/>
                <w:sz w:val="12"/>
                <w:highlight w:val="none"/>
              </w:rPr>
            </w:pPr>
          </w:p>
          <w:p>
            <w:pPr>
              <w:pStyle w:val="7"/>
              <w:ind w:left="39"/>
              <w:rPr>
                <w:sz w:val="17"/>
                <w:highlight w:val="none"/>
              </w:rPr>
            </w:pPr>
            <w:r>
              <w:rPr>
                <w:sz w:val="17"/>
                <w:highlight w:val="none"/>
              </w:rPr>
              <w:t>依申请</w:t>
            </w:r>
          </w:p>
        </w:tc>
        <w:tc>
          <w:tcPr>
            <w:tcW w:w="459" w:type="dxa"/>
          </w:tcPr>
          <w:p>
            <w:pPr>
              <w:pStyle w:val="7"/>
              <w:spacing w:before="3"/>
              <w:rPr>
                <w:rFonts w:ascii="黑体"/>
                <w:sz w:val="12"/>
                <w:highlight w:val="none"/>
              </w:rPr>
            </w:pPr>
          </w:p>
          <w:p>
            <w:pPr>
              <w:pStyle w:val="7"/>
              <w:ind w:left="42" w:right="16"/>
              <w:jc w:val="center"/>
              <w:rPr>
                <w:sz w:val="17"/>
                <w:highlight w:val="none"/>
              </w:rPr>
            </w:pPr>
            <w:r>
              <w:rPr>
                <w:sz w:val="17"/>
                <w:highlight w:val="none"/>
              </w:rPr>
              <w:t>市级</w:t>
            </w:r>
          </w:p>
        </w:tc>
        <w:tc>
          <w:tcPr>
            <w:tcW w:w="448" w:type="dxa"/>
          </w:tcPr>
          <w:p>
            <w:pPr>
              <w:pStyle w:val="7"/>
              <w:spacing w:before="3"/>
              <w:rPr>
                <w:rFonts w:ascii="黑体"/>
                <w:sz w:val="12"/>
                <w:highlight w:val="none"/>
              </w:rPr>
            </w:pPr>
          </w:p>
          <w:p>
            <w:pPr>
              <w:pStyle w:val="7"/>
              <w:ind w:left="34" w:right="13"/>
              <w:jc w:val="center"/>
              <w:rPr>
                <w:sz w:val="17"/>
                <w:highlight w:val="none"/>
              </w:rPr>
            </w:pPr>
            <w:r>
              <w:rPr>
                <w:sz w:val="17"/>
                <w:highlight w:val="none"/>
              </w:rPr>
              <w:t>县级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6"/>
              <w:ind w:left="47" w:right="17"/>
              <w:jc w:val="center"/>
              <w:rPr>
                <w:sz w:val="17"/>
                <w:highlight w:val="none"/>
              </w:rPr>
            </w:pPr>
            <w:r>
              <w:rPr>
                <w:sz w:val="17"/>
                <w:highlight w:val="none"/>
              </w:rPr>
              <w:t>527</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5"/>
              <w:rPr>
                <w:rFonts w:ascii="黑体"/>
                <w:sz w:val="15"/>
                <w:highlight w:val="none"/>
              </w:rPr>
            </w:pPr>
          </w:p>
          <w:p>
            <w:pPr>
              <w:pStyle w:val="7"/>
              <w:spacing w:line="235" w:lineRule="auto"/>
              <w:ind w:left="58" w:right="24"/>
              <w:jc w:val="both"/>
              <w:rPr>
                <w:sz w:val="17"/>
                <w:highlight w:val="none"/>
              </w:rPr>
            </w:pPr>
            <w:r>
              <w:rPr>
                <w:sz w:val="17"/>
                <w:highlight w:val="none"/>
              </w:rPr>
              <w:t>工程招标投标管理</w:t>
            </w:r>
          </w:p>
        </w:tc>
        <w:tc>
          <w:tcPr>
            <w:tcW w:w="1350"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5"/>
              <w:rPr>
                <w:rFonts w:ascii="黑体"/>
                <w:sz w:val="15"/>
                <w:highlight w:val="none"/>
              </w:rPr>
            </w:pPr>
          </w:p>
          <w:p>
            <w:pPr>
              <w:pStyle w:val="7"/>
              <w:spacing w:line="235" w:lineRule="auto"/>
              <w:ind w:left="30" w:right="100"/>
              <w:jc w:val="both"/>
              <w:rPr>
                <w:sz w:val="17"/>
                <w:highlight w:val="none"/>
              </w:rPr>
            </w:pPr>
            <w:r>
              <w:rPr>
                <w:sz w:val="17"/>
                <w:highlight w:val="none"/>
              </w:rPr>
              <w:t>招标人与中标人不按照招标文件和中标人的投标文件订立合同</w:t>
            </w:r>
          </w:p>
        </w:tc>
        <w:tc>
          <w:tcPr>
            <w:tcW w:w="1954" w:type="dxa"/>
          </w:tcPr>
          <w:p>
            <w:pPr>
              <w:pStyle w:val="7"/>
              <w:spacing w:before="3"/>
              <w:rPr>
                <w:rFonts w:ascii="黑体"/>
                <w:sz w:val="13"/>
                <w:highlight w:val="none"/>
              </w:rPr>
            </w:pPr>
          </w:p>
          <w:p>
            <w:pPr>
              <w:pStyle w:val="7"/>
              <w:numPr>
                <w:ilvl w:val="0"/>
                <w:numId w:val="176"/>
              </w:numPr>
              <w:tabs>
                <w:tab w:val="left" w:pos="204"/>
              </w:tabs>
              <w:spacing w:before="0" w:after="0" w:line="235" w:lineRule="auto"/>
              <w:ind w:left="30"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176"/>
              </w:numPr>
              <w:tabs>
                <w:tab w:val="left" w:pos="204"/>
              </w:tabs>
              <w:spacing w:before="1" w:after="0" w:line="235" w:lineRule="auto"/>
              <w:ind w:left="30"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176"/>
              </w:numPr>
              <w:tabs>
                <w:tab w:val="left" w:pos="204"/>
              </w:tabs>
              <w:spacing w:before="0" w:after="0" w:line="214" w:lineRule="exact"/>
              <w:ind w:left="203" w:right="0" w:hanging="174"/>
              <w:jc w:val="left"/>
              <w:rPr>
                <w:sz w:val="17"/>
                <w:highlight w:val="none"/>
              </w:rPr>
            </w:pPr>
            <w:r>
              <w:rPr>
                <w:sz w:val="17"/>
                <w:highlight w:val="none"/>
              </w:rPr>
              <w:t>执法依据；</w:t>
            </w:r>
          </w:p>
          <w:p>
            <w:pPr>
              <w:pStyle w:val="7"/>
              <w:numPr>
                <w:ilvl w:val="0"/>
                <w:numId w:val="176"/>
              </w:numPr>
              <w:tabs>
                <w:tab w:val="left" w:pos="204"/>
              </w:tabs>
              <w:spacing w:before="2" w:after="0" w:line="235" w:lineRule="auto"/>
              <w:ind w:left="30"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176"/>
              </w:numPr>
              <w:tabs>
                <w:tab w:val="left" w:pos="204"/>
              </w:tabs>
              <w:spacing w:before="0" w:after="0" w:line="214" w:lineRule="exact"/>
              <w:ind w:left="203" w:right="0" w:hanging="174"/>
              <w:jc w:val="left"/>
              <w:rPr>
                <w:sz w:val="17"/>
                <w:highlight w:val="none"/>
              </w:rPr>
            </w:pPr>
            <w:r>
              <w:rPr>
                <w:sz w:val="17"/>
                <w:highlight w:val="none"/>
              </w:rPr>
              <w:t>咨询、监督投诉方式；</w:t>
            </w:r>
          </w:p>
          <w:p>
            <w:pPr>
              <w:pStyle w:val="7"/>
              <w:numPr>
                <w:ilvl w:val="0"/>
                <w:numId w:val="176"/>
              </w:numPr>
              <w:tabs>
                <w:tab w:val="left" w:pos="204"/>
              </w:tabs>
              <w:spacing w:before="0" w:after="0" w:line="214" w:lineRule="exact"/>
              <w:ind w:left="203" w:right="0" w:hanging="174"/>
              <w:jc w:val="left"/>
              <w:rPr>
                <w:sz w:val="17"/>
                <w:highlight w:val="none"/>
              </w:rPr>
            </w:pPr>
            <w:r>
              <w:rPr>
                <w:sz w:val="17"/>
                <w:highlight w:val="none"/>
              </w:rPr>
              <w:t>处罚决定；</w:t>
            </w:r>
          </w:p>
          <w:p>
            <w:pPr>
              <w:pStyle w:val="7"/>
              <w:numPr>
                <w:ilvl w:val="0"/>
                <w:numId w:val="176"/>
              </w:numPr>
              <w:tabs>
                <w:tab w:val="left" w:pos="204"/>
              </w:tabs>
              <w:spacing w:before="0" w:after="0" w:line="216" w:lineRule="exact"/>
              <w:ind w:left="203" w:right="0" w:hanging="174"/>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9"/>
              <w:rPr>
                <w:rFonts w:ascii="黑体"/>
                <w:sz w:val="23"/>
                <w:highlight w:val="none"/>
              </w:rPr>
            </w:pPr>
          </w:p>
          <w:p>
            <w:pPr>
              <w:pStyle w:val="7"/>
              <w:spacing w:line="235" w:lineRule="auto"/>
              <w:ind w:left="30" w:right="214"/>
              <w:rPr>
                <w:sz w:val="17"/>
                <w:highlight w:val="none"/>
              </w:rPr>
            </w:pPr>
            <w:r>
              <w:rPr>
                <w:sz w:val="17"/>
                <w:highlight w:val="none"/>
              </w:rPr>
              <w:t>《工程建设项目勘察设计招标投标办法》</w:t>
            </w:r>
          </w:p>
        </w:tc>
        <w:tc>
          <w:tcPr>
            <w:tcW w:w="958" w:type="dxa"/>
          </w:tcPr>
          <w:p>
            <w:pPr>
              <w:pStyle w:val="7"/>
              <w:rPr>
                <w:rFonts w:ascii="黑体"/>
                <w:sz w:val="16"/>
                <w:highlight w:val="none"/>
              </w:rPr>
            </w:pPr>
          </w:p>
          <w:p>
            <w:pPr>
              <w:pStyle w:val="7"/>
              <w:spacing w:before="11"/>
              <w:rPr>
                <w:rFonts w:ascii="黑体"/>
                <w:sz w:val="13"/>
                <w:highlight w:val="none"/>
              </w:rPr>
            </w:pPr>
          </w:p>
          <w:p>
            <w:pPr>
              <w:pStyle w:val="7"/>
              <w:numPr>
                <w:ilvl w:val="0"/>
                <w:numId w:val="177"/>
              </w:numPr>
              <w:tabs>
                <w:tab w:val="left" w:pos="204"/>
              </w:tabs>
              <w:spacing w:before="1" w:after="0" w:line="235" w:lineRule="auto"/>
              <w:ind w:left="29" w:right="48" w:firstLine="0"/>
              <w:jc w:val="both"/>
              <w:rPr>
                <w:sz w:val="17"/>
                <w:highlight w:val="none"/>
              </w:rPr>
            </w:pPr>
            <w:r>
              <w:rPr>
                <w:spacing w:val="-4"/>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177"/>
              </w:numPr>
              <w:tabs>
                <w:tab w:val="left" w:pos="204"/>
              </w:tabs>
              <w:spacing w:before="4" w:after="0" w:line="235" w:lineRule="auto"/>
              <w:ind w:left="29" w:right="48"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spacing w:before="2"/>
              <w:rPr>
                <w:rFonts w:ascii="黑体"/>
                <w:sz w:val="13"/>
                <w:highlight w:val="none"/>
              </w:rPr>
            </w:pPr>
          </w:p>
          <w:p>
            <w:pPr>
              <w:pStyle w:val="7"/>
              <w:spacing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7"/>
              <w:rPr>
                <w:rFonts w:ascii="黑体"/>
                <w:sz w:val="13"/>
                <w:highlight w:val="none"/>
              </w:rPr>
            </w:pPr>
          </w:p>
          <w:p>
            <w:pPr>
              <w:pStyle w:val="7"/>
              <w:tabs>
                <w:tab w:val="left" w:pos="1403"/>
              </w:tabs>
              <w:spacing w:line="216" w:lineRule="exact"/>
              <w:ind w:left="29"/>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9"/>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9"/>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9"/>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9"/>
              <w:rPr>
                <w:sz w:val="17"/>
                <w:highlight w:val="none"/>
              </w:rPr>
            </w:pPr>
            <w:r>
              <w:rPr>
                <w:sz w:val="17"/>
                <w:highlight w:val="none"/>
              </w:rPr>
              <w:t>□便民服务站</w:t>
            </w:r>
            <w:r>
              <w:rPr>
                <w:sz w:val="17"/>
                <w:highlight w:val="none"/>
              </w:rPr>
              <w:tab/>
            </w:r>
            <w:r>
              <w:rPr>
                <w:sz w:val="17"/>
                <w:highlight w:val="none"/>
              </w:rPr>
              <w:t>□入户/现场</w:t>
            </w:r>
          </w:p>
          <w:p>
            <w:pPr>
              <w:pStyle w:val="7"/>
              <w:spacing w:before="2" w:line="235" w:lineRule="auto"/>
              <w:ind w:left="29" w:right="17"/>
              <w:rPr>
                <w:sz w:val="17"/>
                <w:highlight w:val="none"/>
              </w:rPr>
            </w:pPr>
            <w:r>
              <w:rPr>
                <w:sz w:val="17"/>
                <w:highlight w:val="none"/>
              </w:rPr>
              <w:t>□社区/企事业单位/村公示栏（电子屏）</w:t>
            </w:r>
          </w:p>
          <w:p>
            <w:pPr>
              <w:pStyle w:val="7"/>
              <w:tabs>
                <w:tab w:val="left" w:pos="1403"/>
              </w:tabs>
              <w:spacing w:line="216" w:lineRule="exact"/>
              <w:ind w:left="29"/>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3"/>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3"/>
              <w:jc w:val="center"/>
              <w:rPr>
                <w:rFonts w:ascii="Arial" w:hAnsi="Arial"/>
                <w:sz w:val="17"/>
                <w:highlight w:val="none"/>
              </w:rPr>
            </w:pPr>
            <w:r>
              <w:rPr>
                <w:rFonts w:ascii="Arial" w:hAnsi="Arial"/>
                <w:w w:val="100"/>
                <w:sz w:val="17"/>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3"/>
              <w:ind w:left="47" w:right="17"/>
              <w:jc w:val="center"/>
              <w:rPr>
                <w:sz w:val="17"/>
                <w:highlight w:val="none"/>
              </w:rPr>
            </w:pPr>
            <w:r>
              <w:rPr>
                <w:sz w:val="17"/>
                <w:highlight w:val="none"/>
              </w:rPr>
              <w:t>528</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3"/>
              <w:rPr>
                <w:rFonts w:ascii="黑体"/>
                <w:sz w:val="15"/>
                <w:highlight w:val="none"/>
              </w:rPr>
            </w:pPr>
          </w:p>
          <w:p>
            <w:pPr>
              <w:pStyle w:val="7"/>
              <w:spacing w:line="235" w:lineRule="auto"/>
              <w:ind w:left="57" w:right="25"/>
              <w:jc w:val="both"/>
              <w:rPr>
                <w:sz w:val="17"/>
                <w:highlight w:val="none"/>
              </w:rPr>
            </w:pPr>
            <w:r>
              <w:rPr>
                <w:sz w:val="17"/>
                <w:highlight w:val="none"/>
              </w:rPr>
              <w:t>工程招标投标管理</w:t>
            </w:r>
          </w:p>
        </w:tc>
        <w:tc>
          <w:tcPr>
            <w:tcW w:w="1350" w:type="dxa"/>
          </w:tcPr>
          <w:p>
            <w:pPr>
              <w:pStyle w:val="7"/>
              <w:rPr>
                <w:rFonts w:ascii="黑体"/>
                <w:sz w:val="16"/>
                <w:highlight w:val="none"/>
              </w:rPr>
            </w:pPr>
          </w:p>
          <w:p>
            <w:pPr>
              <w:pStyle w:val="7"/>
              <w:spacing w:before="10"/>
              <w:rPr>
                <w:rFonts w:ascii="黑体"/>
                <w:sz w:val="13"/>
                <w:highlight w:val="none"/>
              </w:rPr>
            </w:pPr>
          </w:p>
          <w:p>
            <w:pPr>
              <w:pStyle w:val="7"/>
              <w:spacing w:line="235" w:lineRule="auto"/>
              <w:ind w:left="30" w:right="100"/>
              <w:rPr>
                <w:sz w:val="17"/>
                <w:highlight w:val="none"/>
              </w:rPr>
            </w:pPr>
            <w:r>
              <w:rPr>
                <w:spacing w:val="-3"/>
                <w:sz w:val="17"/>
                <w:highlight w:val="none"/>
              </w:rPr>
              <w:t>招标人在不同媒介发布的同一招标项目的资格预审公告或者招标</w:t>
            </w:r>
            <w:r>
              <w:rPr>
                <w:sz w:val="17"/>
                <w:highlight w:val="none"/>
              </w:rPr>
              <w:t xml:space="preserve">公告内容不一 </w:t>
            </w:r>
            <w:r>
              <w:rPr>
                <w:spacing w:val="-3"/>
                <w:sz w:val="17"/>
                <w:highlight w:val="none"/>
              </w:rPr>
              <w:t>致，影响潜在投标人申请资格预</w:t>
            </w:r>
            <w:r>
              <w:rPr>
                <w:sz w:val="17"/>
                <w:highlight w:val="none"/>
              </w:rPr>
              <w:t>审或者投标</w:t>
            </w:r>
          </w:p>
        </w:tc>
        <w:tc>
          <w:tcPr>
            <w:tcW w:w="1954" w:type="dxa"/>
          </w:tcPr>
          <w:p>
            <w:pPr>
              <w:pStyle w:val="7"/>
              <w:rPr>
                <w:rFonts w:ascii="黑体"/>
                <w:sz w:val="13"/>
                <w:highlight w:val="none"/>
              </w:rPr>
            </w:pPr>
          </w:p>
          <w:p>
            <w:pPr>
              <w:pStyle w:val="7"/>
              <w:numPr>
                <w:ilvl w:val="0"/>
                <w:numId w:val="178"/>
              </w:numPr>
              <w:tabs>
                <w:tab w:val="left" w:pos="204"/>
              </w:tabs>
              <w:spacing w:before="0" w:after="0" w:line="235" w:lineRule="auto"/>
              <w:ind w:left="30"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178"/>
              </w:numPr>
              <w:tabs>
                <w:tab w:val="left" w:pos="204"/>
              </w:tabs>
              <w:spacing w:before="2" w:after="0" w:line="235" w:lineRule="auto"/>
              <w:ind w:left="30"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178"/>
              </w:numPr>
              <w:tabs>
                <w:tab w:val="left" w:pos="204"/>
              </w:tabs>
              <w:spacing w:before="0" w:after="0" w:line="214" w:lineRule="exact"/>
              <w:ind w:left="203" w:right="0" w:hanging="174"/>
              <w:jc w:val="left"/>
              <w:rPr>
                <w:sz w:val="17"/>
                <w:highlight w:val="none"/>
              </w:rPr>
            </w:pPr>
            <w:r>
              <w:rPr>
                <w:sz w:val="17"/>
                <w:highlight w:val="none"/>
              </w:rPr>
              <w:t>执法依据；</w:t>
            </w:r>
          </w:p>
          <w:p>
            <w:pPr>
              <w:pStyle w:val="7"/>
              <w:numPr>
                <w:ilvl w:val="0"/>
                <w:numId w:val="178"/>
              </w:numPr>
              <w:tabs>
                <w:tab w:val="left" w:pos="204"/>
              </w:tabs>
              <w:spacing w:before="1" w:after="0" w:line="235" w:lineRule="auto"/>
              <w:ind w:left="30"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178"/>
              </w:numPr>
              <w:tabs>
                <w:tab w:val="left" w:pos="204"/>
              </w:tabs>
              <w:spacing w:before="0" w:after="0" w:line="214" w:lineRule="exact"/>
              <w:ind w:left="203" w:right="0" w:hanging="174"/>
              <w:jc w:val="left"/>
              <w:rPr>
                <w:sz w:val="17"/>
                <w:highlight w:val="none"/>
              </w:rPr>
            </w:pPr>
            <w:r>
              <w:rPr>
                <w:sz w:val="17"/>
                <w:highlight w:val="none"/>
              </w:rPr>
              <w:t>咨询、监督投诉方式；</w:t>
            </w:r>
          </w:p>
          <w:p>
            <w:pPr>
              <w:pStyle w:val="7"/>
              <w:numPr>
                <w:ilvl w:val="0"/>
                <w:numId w:val="178"/>
              </w:numPr>
              <w:tabs>
                <w:tab w:val="left" w:pos="204"/>
              </w:tabs>
              <w:spacing w:before="0" w:after="0" w:line="214" w:lineRule="exact"/>
              <w:ind w:left="203" w:right="0" w:hanging="174"/>
              <w:jc w:val="left"/>
              <w:rPr>
                <w:sz w:val="17"/>
                <w:highlight w:val="none"/>
              </w:rPr>
            </w:pPr>
            <w:r>
              <w:rPr>
                <w:sz w:val="17"/>
                <w:highlight w:val="none"/>
              </w:rPr>
              <w:t>处罚决定；</w:t>
            </w:r>
          </w:p>
          <w:p>
            <w:pPr>
              <w:pStyle w:val="7"/>
              <w:numPr>
                <w:ilvl w:val="0"/>
                <w:numId w:val="178"/>
              </w:numPr>
              <w:tabs>
                <w:tab w:val="left" w:pos="204"/>
              </w:tabs>
              <w:spacing w:before="0" w:after="0" w:line="216" w:lineRule="exact"/>
              <w:ind w:left="203" w:right="0" w:hanging="174"/>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6"/>
              <w:rPr>
                <w:rFonts w:ascii="黑体"/>
                <w:sz w:val="23"/>
                <w:highlight w:val="none"/>
              </w:rPr>
            </w:pPr>
          </w:p>
          <w:p>
            <w:pPr>
              <w:pStyle w:val="7"/>
              <w:spacing w:before="1" w:line="235" w:lineRule="auto"/>
              <w:ind w:left="30" w:right="214"/>
              <w:rPr>
                <w:sz w:val="17"/>
                <w:highlight w:val="none"/>
              </w:rPr>
            </w:pPr>
            <w:r>
              <w:rPr>
                <w:sz w:val="17"/>
                <w:highlight w:val="none"/>
              </w:rPr>
              <w:t>《工程建设项目勘察设计招标投标办法》</w:t>
            </w:r>
          </w:p>
        </w:tc>
        <w:tc>
          <w:tcPr>
            <w:tcW w:w="958" w:type="dxa"/>
          </w:tcPr>
          <w:p>
            <w:pPr>
              <w:pStyle w:val="7"/>
              <w:rPr>
                <w:rFonts w:ascii="黑体"/>
                <w:sz w:val="16"/>
                <w:highlight w:val="none"/>
              </w:rPr>
            </w:pPr>
          </w:p>
          <w:p>
            <w:pPr>
              <w:pStyle w:val="7"/>
              <w:spacing w:before="9"/>
              <w:rPr>
                <w:rFonts w:ascii="黑体"/>
                <w:sz w:val="13"/>
                <w:highlight w:val="none"/>
              </w:rPr>
            </w:pPr>
          </w:p>
          <w:p>
            <w:pPr>
              <w:pStyle w:val="7"/>
              <w:numPr>
                <w:ilvl w:val="0"/>
                <w:numId w:val="179"/>
              </w:numPr>
              <w:tabs>
                <w:tab w:val="left" w:pos="204"/>
              </w:tabs>
              <w:spacing w:before="0" w:after="0" w:line="235" w:lineRule="auto"/>
              <w:ind w:left="29" w:right="48" w:firstLine="0"/>
              <w:jc w:val="both"/>
              <w:rPr>
                <w:sz w:val="17"/>
                <w:highlight w:val="none"/>
              </w:rPr>
            </w:pPr>
            <w:r>
              <w:rPr>
                <w:spacing w:val="-4"/>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179"/>
              </w:numPr>
              <w:tabs>
                <w:tab w:val="left" w:pos="204"/>
              </w:tabs>
              <w:spacing w:before="4" w:after="0" w:line="235" w:lineRule="auto"/>
              <w:ind w:left="29" w:right="49"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spacing w:before="12"/>
              <w:rPr>
                <w:rFonts w:ascii="黑体"/>
                <w:sz w:val="12"/>
                <w:highlight w:val="none"/>
              </w:rPr>
            </w:pPr>
          </w:p>
          <w:p>
            <w:pPr>
              <w:pStyle w:val="7"/>
              <w:spacing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4"/>
              <w:rPr>
                <w:rFonts w:ascii="黑体"/>
                <w:sz w:val="13"/>
                <w:highlight w:val="none"/>
              </w:rPr>
            </w:pPr>
          </w:p>
          <w:p>
            <w:pPr>
              <w:pStyle w:val="7"/>
              <w:tabs>
                <w:tab w:val="left" w:pos="1403"/>
              </w:tabs>
              <w:spacing w:line="216" w:lineRule="exact"/>
              <w:ind w:left="29"/>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9"/>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9"/>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9"/>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9"/>
              <w:rPr>
                <w:sz w:val="17"/>
                <w:highlight w:val="none"/>
              </w:rPr>
            </w:pPr>
            <w:r>
              <w:rPr>
                <w:sz w:val="17"/>
                <w:highlight w:val="none"/>
              </w:rPr>
              <w:t>□便民服务站</w:t>
            </w:r>
            <w:r>
              <w:rPr>
                <w:sz w:val="17"/>
                <w:highlight w:val="none"/>
              </w:rPr>
              <w:tab/>
            </w:r>
            <w:r>
              <w:rPr>
                <w:sz w:val="17"/>
                <w:highlight w:val="none"/>
              </w:rPr>
              <w:t>□入户/现场</w:t>
            </w:r>
          </w:p>
          <w:p>
            <w:pPr>
              <w:pStyle w:val="7"/>
              <w:spacing w:before="2" w:line="235" w:lineRule="auto"/>
              <w:ind w:left="29" w:right="17"/>
              <w:rPr>
                <w:sz w:val="17"/>
                <w:highlight w:val="none"/>
              </w:rPr>
            </w:pPr>
            <w:r>
              <w:rPr>
                <w:sz w:val="17"/>
                <w:highlight w:val="none"/>
              </w:rPr>
              <w:t>□社区/企事业单位/村公示栏（电子屏）</w:t>
            </w:r>
          </w:p>
          <w:p>
            <w:pPr>
              <w:pStyle w:val="7"/>
              <w:tabs>
                <w:tab w:val="left" w:pos="1403"/>
              </w:tabs>
              <w:spacing w:line="216" w:lineRule="exact"/>
              <w:ind w:left="29"/>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ind w:left="23"/>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ind w:left="23"/>
              <w:jc w:val="center"/>
              <w:rPr>
                <w:rFonts w:ascii="Arial" w:hAnsi="Arial"/>
                <w:sz w:val="17"/>
                <w:highlight w:val="none"/>
              </w:rPr>
            </w:pPr>
            <w:r>
              <w:rPr>
                <w:rFonts w:ascii="Arial" w:hAnsi="Arial"/>
                <w:w w:val="100"/>
                <w:sz w:val="17"/>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1"/>
              <w:rPr>
                <w:rFonts w:ascii="黑体"/>
                <w:sz w:val="23"/>
                <w:highlight w:val="none"/>
              </w:rPr>
            </w:pPr>
          </w:p>
          <w:p>
            <w:pPr>
              <w:pStyle w:val="7"/>
              <w:ind w:left="47" w:right="18"/>
              <w:jc w:val="center"/>
              <w:rPr>
                <w:sz w:val="17"/>
                <w:highlight w:val="none"/>
              </w:rPr>
            </w:pPr>
            <w:r>
              <w:rPr>
                <w:sz w:val="17"/>
                <w:highlight w:val="none"/>
              </w:rPr>
              <w:t>529</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5"/>
                <w:highlight w:val="none"/>
              </w:rPr>
            </w:pPr>
          </w:p>
          <w:p>
            <w:pPr>
              <w:pStyle w:val="7"/>
              <w:spacing w:line="235" w:lineRule="auto"/>
              <w:ind w:left="57" w:right="25"/>
              <w:jc w:val="both"/>
              <w:rPr>
                <w:sz w:val="17"/>
                <w:highlight w:val="none"/>
              </w:rPr>
            </w:pPr>
            <w:r>
              <w:rPr>
                <w:sz w:val="17"/>
                <w:highlight w:val="none"/>
              </w:rPr>
              <w:t>工程招标投标管理</w:t>
            </w:r>
          </w:p>
        </w:tc>
        <w:tc>
          <w:tcPr>
            <w:tcW w:w="1350"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5"/>
              <w:rPr>
                <w:rFonts w:ascii="黑体"/>
                <w:sz w:val="23"/>
                <w:highlight w:val="none"/>
              </w:rPr>
            </w:pPr>
          </w:p>
          <w:p>
            <w:pPr>
              <w:pStyle w:val="7"/>
              <w:spacing w:line="235" w:lineRule="auto"/>
              <w:ind w:left="30" w:right="100"/>
              <w:jc w:val="both"/>
              <w:rPr>
                <w:sz w:val="17"/>
                <w:highlight w:val="none"/>
              </w:rPr>
            </w:pPr>
            <w:r>
              <w:rPr>
                <w:sz w:val="17"/>
                <w:highlight w:val="none"/>
              </w:rPr>
              <w:t>招标人无正当理由不发出中标通知书</w:t>
            </w:r>
          </w:p>
        </w:tc>
        <w:tc>
          <w:tcPr>
            <w:tcW w:w="1954" w:type="dxa"/>
          </w:tcPr>
          <w:p>
            <w:pPr>
              <w:pStyle w:val="7"/>
              <w:spacing w:before="11"/>
              <w:rPr>
                <w:rFonts w:ascii="黑体"/>
                <w:sz w:val="12"/>
                <w:highlight w:val="none"/>
              </w:rPr>
            </w:pPr>
          </w:p>
          <w:p>
            <w:pPr>
              <w:pStyle w:val="7"/>
              <w:numPr>
                <w:ilvl w:val="0"/>
                <w:numId w:val="180"/>
              </w:numPr>
              <w:tabs>
                <w:tab w:val="left" w:pos="204"/>
              </w:tabs>
              <w:spacing w:before="0" w:after="0" w:line="235" w:lineRule="auto"/>
              <w:ind w:left="29"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180"/>
              </w:numPr>
              <w:tabs>
                <w:tab w:val="left" w:pos="204"/>
              </w:tabs>
              <w:spacing w:before="1" w:after="0" w:line="235" w:lineRule="auto"/>
              <w:ind w:left="29"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180"/>
              </w:numPr>
              <w:tabs>
                <w:tab w:val="left" w:pos="204"/>
              </w:tabs>
              <w:spacing w:before="0" w:after="0" w:line="214" w:lineRule="exact"/>
              <w:ind w:left="203" w:right="0" w:hanging="175"/>
              <w:jc w:val="left"/>
              <w:rPr>
                <w:sz w:val="17"/>
                <w:highlight w:val="none"/>
              </w:rPr>
            </w:pPr>
            <w:r>
              <w:rPr>
                <w:sz w:val="17"/>
                <w:highlight w:val="none"/>
              </w:rPr>
              <w:t>执法依据；</w:t>
            </w:r>
          </w:p>
          <w:p>
            <w:pPr>
              <w:pStyle w:val="7"/>
              <w:numPr>
                <w:ilvl w:val="0"/>
                <w:numId w:val="180"/>
              </w:numPr>
              <w:tabs>
                <w:tab w:val="left" w:pos="204"/>
              </w:tabs>
              <w:spacing w:before="2" w:after="0" w:line="235" w:lineRule="auto"/>
              <w:ind w:left="29"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180"/>
              </w:numPr>
              <w:tabs>
                <w:tab w:val="left" w:pos="204"/>
              </w:tabs>
              <w:spacing w:before="0" w:after="0" w:line="214" w:lineRule="exact"/>
              <w:ind w:left="203" w:right="0" w:hanging="175"/>
              <w:jc w:val="left"/>
              <w:rPr>
                <w:sz w:val="17"/>
                <w:highlight w:val="none"/>
              </w:rPr>
            </w:pPr>
            <w:r>
              <w:rPr>
                <w:sz w:val="17"/>
                <w:highlight w:val="none"/>
              </w:rPr>
              <w:t>咨询、监督投诉方式；</w:t>
            </w:r>
          </w:p>
          <w:p>
            <w:pPr>
              <w:pStyle w:val="7"/>
              <w:numPr>
                <w:ilvl w:val="0"/>
                <w:numId w:val="180"/>
              </w:numPr>
              <w:tabs>
                <w:tab w:val="left" w:pos="204"/>
              </w:tabs>
              <w:spacing w:before="0" w:after="0" w:line="214" w:lineRule="exact"/>
              <w:ind w:left="203" w:right="0" w:hanging="175"/>
              <w:jc w:val="left"/>
              <w:rPr>
                <w:sz w:val="17"/>
                <w:highlight w:val="none"/>
              </w:rPr>
            </w:pPr>
            <w:r>
              <w:rPr>
                <w:sz w:val="17"/>
                <w:highlight w:val="none"/>
              </w:rPr>
              <w:t>处罚决定；</w:t>
            </w:r>
          </w:p>
          <w:p>
            <w:pPr>
              <w:pStyle w:val="7"/>
              <w:numPr>
                <w:ilvl w:val="0"/>
                <w:numId w:val="180"/>
              </w:numPr>
              <w:tabs>
                <w:tab w:val="left" w:pos="204"/>
              </w:tabs>
              <w:spacing w:before="0" w:after="0" w:line="216" w:lineRule="exact"/>
              <w:ind w:left="203" w:right="0" w:hanging="175"/>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9"/>
              <w:rPr>
                <w:rFonts w:ascii="黑体"/>
                <w:sz w:val="14"/>
                <w:highlight w:val="none"/>
              </w:rPr>
            </w:pPr>
          </w:p>
          <w:p>
            <w:pPr>
              <w:pStyle w:val="7"/>
              <w:ind w:left="29"/>
              <w:rPr>
                <w:sz w:val="17"/>
                <w:highlight w:val="none"/>
              </w:rPr>
            </w:pPr>
            <w:r>
              <w:rPr>
                <w:sz w:val="17"/>
                <w:highlight w:val="none"/>
              </w:rPr>
              <w:t>《工程建设项目货物招标投标办法》</w:t>
            </w:r>
          </w:p>
          <w:p>
            <w:pPr>
              <w:pStyle w:val="7"/>
              <w:spacing w:before="6"/>
              <w:rPr>
                <w:rFonts w:ascii="黑体"/>
                <w:sz w:val="16"/>
                <w:highlight w:val="none"/>
              </w:rPr>
            </w:pPr>
          </w:p>
          <w:p>
            <w:pPr>
              <w:pStyle w:val="7"/>
              <w:ind w:left="29"/>
              <w:rPr>
                <w:sz w:val="17"/>
                <w:highlight w:val="none"/>
              </w:rPr>
            </w:pPr>
            <w:r>
              <w:rPr>
                <w:sz w:val="17"/>
                <w:highlight w:val="none"/>
              </w:rPr>
              <w:t>《工程建设项目施工招标投标办法》</w:t>
            </w:r>
          </w:p>
        </w:tc>
        <w:tc>
          <w:tcPr>
            <w:tcW w:w="958" w:type="dxa"/>
          </w:tcPr>
          <w:p>
            <w:pPr>
              <w:pStyle w:val="7"/>
              <w:rPr>
                <w:rFonts w:ascii="黑体"/>
                <w:sz w:val="16"/>
                <w:highlight w:val="none"/>
              </w:rPr>
            </w:pPr>
          </w:p>
          <w:p>
            <w:pPr>
              <w:pStyle w:val="7"/>
              <w:spacing w:before="7"/>
              <w:rPr>
                <w:rFonts w:ascii="黑体"/>
                <w:sz w:val="13"/>
                <w:highlight w:val="none"/>
              </w:rPr>
            </w:pPr>
          </w:p>
          <w:p>
            <w:pPr>
              <w:pStyle w:val="7"/>
              <w:numPr>
                <w:ilvl w:val="0"/>
                <w:numId w:val="181"/>
              </w:numPr>
              <w:tabs>
                <w:tab w:val="left" w:pos="203"/>
              </w:tabs>
              <w:spacing w:before="0" w:after="0" w:line="235" w:lineRule="auto"/>
              <w:ind w:left="29" w:right="50" w:firstLine="0"/>
              <w:jc w:val="both"/>
              <w:rPr>
                <w:sz w:val="17"/>
                <w:highlight w:val="none"/>
              </w:rPr>
            </w:pPr>
            <w:r>
              <w:rPr>
                <w:spacing w:val="-5"/>
                <w:sz w:val="17"/>
                <w:highlight w:val="none"/>
              </w:rPr>
              <w:t>除处罚决</w:t>
            </w:r>
            <w:r>
              <w:rPr>
                <w:spacing w:val="-4"/>
                <w:sz w:val="17"/>
                <w:highlight w:val="none"/>
              </w:rPr>
              <w:t>定外其他内容：长期公</w:t>
            </w:r>
            <w:r>
              <w:rPr>
                <w:sz w:val="17"/>
                <w:highlight w:val="none"/>
              </w:rPr>
              <w:t>开（</w:t>
            </w:r>
            <w:r>
              <w:rPr>
                <w:spacing w:val="-6"/>
                <w:sz w:val="17"/>
                <w:highlight w:val="none"/>
              </w:rPr>
              <w:t>动态调</w:t>
            </w:r>
            <w:r>
              <w:rPr>
                <w:sz w:val="17"/>
                <w:highlight w:val="none"/>
              </w:rPr>
              <w:t>整）；</w:t>
            </w:r>
          </w:p>
          <w:p>
            <w:pPr>
              <w:pStyle w:val="7"/>
              <w:numPr>
                <w:ilvl w:val="0"/>
                <w:numId w:val="181"/>
              </w:numPr>
              <w:tabs>
                <w:tab w:val="left" w:pos="203"/>
              </w:tabs>
              <w:spacing w:before="4" w:after="0" w:line="235" w:lineRule="auto"/>
              <w:ind w:left="29" w:right="49"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spacing w:before="10"/>
              <w:rPr>
                <w:rFonts w:ascii="黑体"/>
                <w:sz w:val="12"/>
                <w:highlight w:val="none"/>
              </w:rPr>
            </w:pPr>
          </w:p>
          <w:p>
            <w:pPr>
              <w:pStyle w:val="7"/>
              <w:spacing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2"/>
              <w:rPr>
                <w:rFonts w:ascii="黑体"/>
                <w:sz w:val="13"/>
                <w:highlight w:val="none"/>
              </w:rPr>
            </w:pPr>
          </w:p>
          <w:p>
            <w:pPr>
              <w:pStyle w:val="7"/>
              <w:tabs>
                <w:tab w:val="left" w:pos="1403"/>
              </w:tabs>
              <w:spacing w:line="216" w:lineRule="exact"/>
              <w:ind w:left="28"/>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8"/>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8"/>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8"/>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8"/>
              <w:rPr>
                <w:sz w:val="17"/>
                <w:highlight w:val="none"/>
              </w:rPr>
            </w:pPr>
            <w:r>
              <w:rPr>
                <w:sz w:val="17"/>
                <w:highlight w:val="none"/>
              </w:rPr>
              <w:t>□便民服务站</w:t>
            </w:r>
            <w:r>
              <w:rPr>
                <w:sz w:val="17"/>
                <w:highlight w:val="none"/>
              </w:rPr>
              <w:tab/>
            </w:r>
            <w:r>
              <w:rPr>
                <w:sz w:val="17"/>
                <w:highlight w:val="none"/>
              </w:rPr>
              <w:t>□入户/现场</w:t>
            </w:r>
          </w:p>
          <w:p>
            <w:pPr>
              <w:pStyle w:val="7"/>
              <w:spacing w:before="2" w:line="235" w:lineRule="auto"/>
              <w:ind w:left="28" w:right="17"/>
              <w:rPr>
                <w:sz w:val="17"/>
                <w:highlight w:val="none"/>
              </w:rPr>
            </w:pPr>
            <w:r>
              <w:rPr>
                <w:sz w:val="17"/>
                <w:highlight w:val="none"/>
              </w:rPr>
              <w:t>□社区/企事业单位/村公示栏（电子屏）</w:t>
            </w:r>
          </w:p>
          <w:p>
            <w:pPr>
              <w:pStyle w:val="7"/>
              <w:tabs>
                <w:tab w:val="left" w:pos="1403"/>
              </w:tabs>
              <w:spacing w:line="216" w:lineRule="exact"/>
              <w:ind w:left="28"/>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2"/>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3"/>
              <w:jc w:val="center"/>
              <w:rPr>
                <w:rFonts w:ascii="Arial" w:hAnsi="Arial"/>
                <w:sz w:val="17"/>
                <w:highlight w:val="none"/>
              </w:rPr>
            </w:pPr>
            <w:r>
              <w:rPr>
                <w:rFonts w:ascii="Arial" w:hAnsi="Arial"/>
                <w:w w:val="100"/>
                <w:sz w:val="17"/>
                <w:highlight w:val="none"/>
              </w:rPr>
              <w:t>√</w:t>
            </w:r>
          </w:p>
        </w:tc>
      </w:tr>
    </w:tbl>
    <w:p>
      <w:pPr>
        <w:rPr>
          <w:sz w:val="2"/>
          <w:szCs w:val="2"/>
          <w:highlight w:val="none"/>
        </w:rPr>
      </w:pPr>
      <w:r>
        <w:rPr>
          <w:highlight w:val="none"/>
        </w:rPr>
        <mc:AlternateContent>
          <mc:Choice Requires="wps">
            <w:drawing>
              <wp:anchor distT="0" distB="0" distL="114300" distR="114300" simplePos="0" relativeHeight="251687936" behindDoc="0" locked="0" layoutInCell="1" allowOverlap="1">
                <wp:simplePos x="0" y="0"/>
                <wp:positionH relativeFrom="page">
                  <wp:posOffset>382905</wp:posOffset>
                </wp:positionH>
                <wp:positionV relativeFrom="page">
                  <wp:posOffset>5987415</wp:posOffset>
                </wp:positionV>
                <wp:extent cx="177800" cy="558800"/>
                <wp:effectExtent l="0" t="0" r="0" b="0"/>
                <wp:wrapNone/>
                <wp:docPr id="181" name="文本框 181"/>
                <wp:cNvGraphicFramePr/>
                <a:graphic xmlns:a="http://schemas.openxmlformats.org/drawingml/2006/main">
                  <a:graphicData uri="http://schemas.microsoft.com/office/word/2010/wordprocessingShape">
                    <wps:wsp>
                      <wps:cNvSpPr txBox="1"/>
                      <wps:spPr>
                        <a:xfrm>
                          <a:off x="0" y="0"/>
                          <a:ext cx="177800" cy="558800"/>
                        </a:xfrm>
                        <a:prstGeom prst="rect">
                          <a:avLst/>
                        </a:prstGeom>
                        <a:noFill/>
                        <a:ln>
                          <a:noFill/>
                        </a:ln>
                      </wps:spPr>
                      <wps:txbx>
                        <w:txbxContent>
                          <w:p>
                            <w:pPr>
                              <w:spacing w:before="0" w:line="280" w:lineRule="exact"/>
                              <w:ind w:left="20" w:right="0" w:firstLine="0"/>
                              <w:jc w:val="left"/>
                              <w:rPr>
                                <w:sz w:val="24"/>
                              </w:rPr>
                            </w:pPr>
                            <w:r>
                              <w:rPr>
                                <w:sz w:val="24"/>
                              </w:rPr>
                              <w:t>- 391 -</w:t>
                            </w:r>
                          </w:p>
                        </w:txbxContent>
                      </wps:txbx>
                      <wps:bodyPr vert="vert" lIns="0" tIns="0" rIns="0" bIns="0" upright="1"/>
                    </wps:wsp>
                  </a:graphicData>
                </a:graphic>
              </wp:anchor>
            </w:drawing>
          </mc:Choice>
          <mc:Fallback>
            <w:pict>
              <v:shape id="_x0000_s1026" o:spid="_x0000_s1026" o:spt="202" type="#_x0000_t202" style="position:absolute;left:0pt;margin-left:30.15pt;margin-top:471.45pt;height:44pt;width:14pt;mso-position-horizontal-relative:page;mso-position-vertical-relative:page;z-index:251687936;mso-width-relative:page;mso-height-relative:page;" filled="f" stroked="f" coordsize="21600,21600" o:gfxdata="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TH+UD2gAAAAoBAAAPAAAAAAAAAAEAIAAAACIAAABkcnMvZG93bnJldi54&#10;bWxQSwECFAAUAAAACACHTuJAF91T778BAACBAwAADgAAAAAAAAABACAAAAApAQAAZHJzL2Uyb0Rv&#10;Yy54bWxQSwUGAAAAAAYABgBZAQAAWgUAAAAA&#10;">
                <v:fill on="f" focussize="0,0"/>
                <v:stroke on="f"/>
                <v:imagedata o:title=""/>
                <o:lock v:ext="edit" aspectratio="f"/>
                <v:textbox inset="0mm,0mm,0mm,0mm" style="layout-flow:vertical;">
                  <w:txbxContent>
                    <w:p>
                      <w:pPr>
                        <w:spacing w:before="0" w:line="280" w:lineRule="exact"/>
                        <w:ind w:left="20" w:right="0" w:firstLine="0"/>
                        <w:jc w:val="left"/>
                        <w:rPr>
                          <w:sz w:val="24"/>
                        </w:rPr>
                      </w:pPr>
                      <w:r>
                        <w:rPr>
                          <w:sz w:val="24"/>
                        </w:rPr>
                        <w:t>- 391 -</w:t>
                      </w:r>
                    </w:p>
                  </w:txbxContent>
                </v:textbox>
              </v:shape>
            </w:pict>
          </mc:Fallback>
        </mc:AlternateContent>
      </w:r>
    </w:p>
    <w:p>
      <w:pPr>
        <w:spacing w:after="0"/>
        <w:rPr>
          <w:sz w:val="2"/>
          <w:szCs w:val="2"/>
          <w:highlight w:val="none"/>
        </w:rPr>
        <w:sectPr>
          <w:pgSz w:w="16840" w:h="11910" w:orient="landscape"/>
          <w:pgMar w:top="1100" w:right="940" w:bottom="280" w:left="1020" w:header="720" w:footer="720" w:gutter="0"/>
          <w:cols w:space="720" w:num="1"/>
        </w:sectPr>
      </w:pPr>
    </w:p>
    <w:tbl>
      <w:tblPr>
        <w:tblStyle w:val="5"/>
        <w:tblW w:w="0" w:type="auto"/>
        <w:tblInd w:w="17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1"/>
        <w:gridCol w:w="447"/>
        <w:gridCol w:w="1350"/>
        <w:gridCol w:w="1954"/>
        <w:gridCol w:w="3003"/>
        <w:gridCol w:w="958"/>
        <w:gridCol w:w="486"/>
        <w:gridCol w:w="2807"/>
        <w:gridCol w:w="577"/>
        <w:gridCol w:w="486"/>
        <w:gridCol w:w="486"/>
        <w:gridCol w:w="591"/>
        <w:gridCol w:w="459"/>
        <w:gridCol w:w="44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2" w:hRule="atLeast"/>
        </w:trPr>
        <w:tc>
          <w:tcPr>
            <w:tcW w:w="381" w:type="dxa"/>
            <w:vMerge w:val="restart"/>
          </w:tcPr>
          <w:p>
            <w:pPr>
              <w:pStyle w:val="7"/>
              <w:rPr>
                <w:rFonts w:ascii="黑体"/>
                <w:sz w:val="16"/>
                <w:highlight w:val="none"/>
              </w:rPr>
            </w:pPr>
          </w:p>
          <w:p>
            <w:pPr>
              <w:pStyle w:val="7"/>
              <w:spacing w:before="126" w:line="235" w:lineRule="auto"/>
              <w:ind w:left="110" w:right="77"/>
              <w:rPr>
                <w:sz w:val="17"/>
                <w:highlight w:val="none"/>
              </w:rPr>
            </w:pPr>
            <w:r>
              <w:rPr>
                <w:sz w:val="17"/>
                <w:highlight w:val="none"/>
              </w:rPr>
              <w:t>序号</w:t>
            </w:r>
          </w:p>
        </w:tc>
        <w:tc>
          <w:tcPr>
            <w:tcW w:w="1797" w:type="dxa"/>
            <w:gridSpan w:val="2"/>
          </w:tcPr>
          <w:p>
            <w:pPr>
              <w:pStyle w:val="7"/>
              <w:spacing w:before="1"/>
              <w:rPr>
                <w:rFonts w:ascii="黑体"/>
                <w:sz w:val="13"/>
                <w:highlight w:val="none"/>
              </w:rPr>
            </w:pPr>
          </w:p>
          <w:p>
            <w:pPr>
              <w:pStyle w:val="7"/>
              <w:spacing w:before="1"/>
              <w:ind w:left="557"/>
              <w:rPr>
                <w:sz w:val="17"/>
                <w:highlight w:val="none"/>
              </w:rPr>
            </w:pPr>
            <w:r>
              <w:rPr>
                <w:sz w:val="17"/>
                <w:highlight w:val="none"/>
              </w:rPr>
              <w:t>公开事项</w:t>
            </w:r>
          </w:p>
        </w:tc>
        <w:tc>
          <w:tcPr>
            <w:tcW w:w="1954" w:type="dxa"/>
            <w:vMerge w:val="restart"/>
          </w:tcPr>
          <w:p>
            <w:pPr>
              <w:pStyle w:val="7"/>
              <w:rPr>
                <w:rFonts w:ascii="黑体"/>
                <w:sz w:val="16"/>
                <w:highlight w:val="none"/>
              </w:rPr>
            </w:pPr>
          </w:p>
          <w:p>
            <w:pPr>
              <w:pStyle w:val="7"/>
              <w:spacing w:before="12"/>
              <w:rPr>
                <w:rFonts w:ascii="黑体"/>
                <w:sz w:val="17"/>
                <w:highlight w:val="none"/>
              </w:rPr>
            </w:pPr>
          </w:p>
          <w:p>
            <w:pPr>
              <w:pStyle w:val="7"/>
              <w:ind w:left="636"/>
              <w:rPr>
                <w:sz w:val="17"/>
                <w:highlight w:val="none"/>
              </w:rPr>
            </w:pPr>
            <w:r>
              <w:rPr>
                <w:sz w:val="17"/>
                <w:highlight w:val="none"/>
              </w:rPr>
              <w:t>公开内容</w:t>
            </w:r>
          </w:p>
        </w:tc>
        <w:tc>
          <w:tcPr>
            <w:tcW w:w="3003" w:type="dxa"/>
            <w:vMerge w:val="restart"/>
          </w:tcPr>
          <w:p>
            <w:pPr>
              <w:pStyle w:val="7"/>
              <w:rPr>
                <w:rFonts w:ascii="黑体"/>
                <w:sz w:val="16"/>
                <w:highlight w:val="none"/>
              </w:rPr>
            </w:pPr>
          </w:p>
          <w:p>
            <w:pPr>
              <w:pStyle w:val="7"/>
              <w:spacing w:before="12"/>
              <w:rPr>
                <w:rFonts w:ascii="黑体"/>
                <w:sz w:val="17"/>
                <w:highlight w:val="none"/>
              </w:rPr>
            </w:pPr>
          </w:p>
          <w:p>
            <w:pPr>
              <w:pStyle w:val="7"/>
              <w:ind w:left="60" w:right="28"/>
              <w:jc w:val="center"/>
              <w:rPr>
                <w:sz w:val="17"/>
                <w:highlight w:val="none"/>
              </w:rPr>
            </w:pPr>
            <w:r>
              <w:rPr>
                <w:sz w:val="17"/>
                <w:highlight w:val="none"/>
              </w:rPr>
              <w:t>公开依据</w:t>
            </w:r>
          </w:p>
        </w:tc>
        <w:tc>
          <w:tcPr>
            <w:tcW w:w="958" w:type="dxa"/>
            <w:vMerge w:val="restart"/>
          </w:tcPr>
          <w:p>
            <w:pPr>
              <w:pStyle w:val="7"/>
              <w:rPr>
                <w:rFonts w:ascii="黑体"/>
                <w:sz w:val="16"/>
                <w:highlight w:val="none"/>
              </w:rPr>
            </w:pPr>
          </w:p>
          <w:p>
            <w:pPr>
              <w:pStyle w:val="7"/>
              <w:spacing w:before="126" w:line="235" w:lineRule="auto"/>
              <w:ind w:left="310" w:right="278"/>
              <w:rPr>
                <w:sz w:val="17"/>
                <w:highlight w:val="none"/>
              </w:rPr>
            </w:pPr>
            <w:r>
              <w:rPr>
                <w:sz w:val="17"/>
                <w:highlight w:val="none"/>
              </w:rPr>
              <w:t>公开时限</w:t>
            </w:r>
          </w:p>
        </w:tc>
        <w:tc>
          <w:tcPr>
            <w:tcW w:w="486" w:type="dxa"/>
            <w:vMerge w:val="restart"/>
          </w:tcPr>
          <w:p>
            <w:pPr>
              <w:pStyle w:val="7"/>
              <w:rPr>
                <w:rFonts w:ascii="黑体"/>
                <w:sz w:val="16"/>
                <w:highlight w:val="none"/>
              </w:rPr>
            </w:pPr>
          </w:p>
          <w:p>
            <w:pPr>
              <w:pStyle w:val="7"/>
              <w:spacing w:before="126" w:line="235" w:lineRule="auto"/>
              <w:ind w:left="75" w:right="42"/>
              <w:rPr>
                <w:sz w:val="17"/>
                <w:highlight w:val="none"/>
              </w:rPr>
            </w:pPr>
            <w:r>
              <w:rPr>
                <w:sz w:val="17"/>
                <w:highlight w:val="none"/>
              </w:rPr>
              <w:t>公开主体</w:t>
            </w:r>
          </w:p>
        </w:tc>
        <w:tc>
          <w:tcPr>
            <w:tcW w:w="2807" w:type="dxa"/>
            <w:vMerge w:val="restart"/>
          </w:tcPr>
          <w:p>
            <w:pPr>
              <w:pStyle w:val="7"/>
              <w:spacing w:before="3"/>
              <w:rPr>
                <w:rFonts w:ascii="黑体"/>
                <w:sz w:val="17"/>
                <w:highlight w:val="none"/>
              </w:rPr>
            </w:pPr>
          </w:p>
          <w:p>
            <w:pPr>
              <w:pStyle w:val="7"/>
              <w:spacing w:line="216" w:lineRule="exact"/>
              <w:ind w:left="740"/>
              <w:rPr>
                <w:sz w:val="17"/>
                <w:highlight w:val="none"/>
              </w:rPr>
            </w:pPr>
            <w:r>
              <w:rPr>
                <w:sz w:val="17"/>
                <w:highlight w:val="none"/>
              </w:rPr>
              <w:t>公开渠道和载体</w:t>
            </w:r>
          </w:p>
          <w:p>
            <w:pPr>
              <w:pStyle w:val="7"/>
              <w:spacing w:before="2" w:line="235" w:lineRule="auto"/>
              <w:ind w:left="29" w:right="156"/>
              <w:rPr>
                <w:sz w:val="17"/>
                <w:highlight w:val="none"/>
              </w:rPr>
            </w:pPr>
            <w:r>
              <w:rPr>
                <w:sz w:val="17"/>
                <w:highlight w:val="none"/>
              </w:rPr>
              <w:t>（“■”表示必选项，“□”表示可选项）</w:t>
            </w:r>
          </w:p>
        </w:tc>
        <w:tc>
          <w:tcPr>
            <w:tcW w:w="1063" w:type="dxa"/>
            <w:gridSpan w:val="2"/>
          </w:tcPr>
          <w:p>
            <w:pPr>
              <w:pStyle w:val="7"/>
              <w:spacing w:before="1"/>
              <w:rPr>
                <w:rFonts w:ascii="黑体"/>
                <w:sz w:val="13"/>
                <w:highlight w:val="none"/>
              </w:rPr>
            </w:pPr>
          </w:p>
          <w:p>
            <w:pPr>
              <w:pStyle w:val="7"/>
              <w:spacing w:before="1"/>
              <w:ind w:left="188"/>
              <w:rPr>
                <w:sz w:val="17"/>
                <w:highlight w:val="none"/>
              </w:rPr>
            </w:pPr>
            <w:r>
              <w:rPr>
                <w:sz w:val="17"/>
                <w:highlight w:val="none"/>
              </w:rPr>
              <w:t>公开对象</w:t>
            </w:r>
          </w:p>
        </w:tc>
        <w:tc>
          <w:tcPr>
            <w:tcW w:w="1077" w:type="dxa"/>
            <w:gridSpan w:val="2"/>
          </w:tcPr>
          <w:p>
            <w:pPr>
              <w:pStyle w:val="7"/>
              <w:spacing w:before="1"/>
              <w:rPr>
                <w:rFonts w:ascii="黑体"/>
                <w:sz w:val="13"/>
                <w:highlight w:val="none"/>
              </w:rPr>
            </w:pPr>
          </w:p>
          <w:p>
            <w:pPr>
              <w:pStyle w:val="7"/>
              <w:spacing w:before="1"/>
              <w:ind w:left="194"/>
              <w:rPr>
                <w:sz w:val="17"/>
                <w:highlight w:val="none"/>
              </w:rPr>
            </w:pPr>
            <w:r>
              <w:rPr>
                <w:sz w:val="17"/>
                <w:highlight w:val="none"/>
              </w:rPr>
              <w:t>公开方式</w:t>
            </w:r>
          </w:p>
        </w:tc>
        <w:tc>
          <w:tcPr>
            <w:tcW w:w="907" w:type="dxa"/>
            <w:gridSpan w:val="2"/>
          </w:tcPr>
          <w:p>
            <w:pPr>
              <w:pStyle w:val="7"/>
              <w:spacing w:before="1"/>
              <w:rPr>
                <w:rFonts w:ascii="黑体"/>
                <w:sz w:val="13"/>
                <w:highlight w:val="none"/>
              </w:rPr>
            </w:pPr>
          </w:p>
          <w:p>
            <w:pPr>
              <w:pStyle w:val="7"/>
              <w:spacing w:before="1"/>
              <w:ind w:left="109"/>
              <w:rPr>
                <w:sz w:val="17"/>
                <w:highlight w:val="none"/>
              </w:rPr>
            </w:pPr>
            <w:r>
              <w:rPr>
                <w:sz w:val="17"/>
                <w:highlight w:val="none"/>
              </w:rPr>
              <w:t>公开层级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1" w:hRule="atLeast"/>
        </w:trPr>
        <w:tc>
          <w:tcPr>
            <w:tcW w:w="381" w:type="dxa"/>
            <w:vMerge w:val="continue"/>
            <w:tcBorders>
              <w:top w:val="nil"/>
            </w:tcBorders>
          </w:tcPr>
          <w:p>
            <w:pPr>
              <w:rPr>
                <w:sz w:val="2"/>
                <w:szCs w:val="2"/>
                <w:highlight w:val="none"/>
              </w:rPr>
            </w:pPr>
          </w:p>
        </w:tc>
        <w:tc>
          <w:tcPr>
            <w:tcW w:w="447" w:type="dxa"/>
          </w:tcPr>
          <w:p>
            <w:pPr>
              <w:pStyle w:val="7"/>
              <w:spacing w:before="53" w:line="235" w:lineRule="auto"/>
              <w:ind w:left="55" w:right="22"/>
              <w:rPr>
                <w:sz w:val="17"/>
                <w:highlight w:val="none"/>
              </w:rPr>
            </w:pPr>
            <w:r>
              <w:rPr>
                <w:sz w:val="17"/>
                <w:highlight w:val="none"/>
              </w:rPr>
              <w:t>一级事项</w:t>
            </w:r>
          </w:p>
        </w:tc>
        <w:tc>
          <w:tcPr>
            <w:tcW w:w="1350" w:type="dxa"/>
          </w:tcPr>
          <w:p>
            <w:pPr>
              <w:pStyle w:val="7"/>
              <w:spacing w:before="3"/>
              <w:rPr>
                <w:rFonts w:ascii="黑体"/>
                <w:sz w:val="12"/>
                <w:highlight w:val="none"/>
              </w:rPr>
            </w:pPr>
          </w:p>
          <w:p>
            <w:pPr>
              <w:pStyle w:val="7"/>
              <w:ind w:left="333"/>
              <w:rPr>
                <w:sz w:val="17"/>
                <w:highlight w:val="none"/>
              </w:rPr>
            </w:pPr>
            <w:r>
              <w:rPr>
                <w:sz w:val="17"/>
                <w:highlight w:val="none"/>
              </w:rPr>
              <w:t>二级事项</w:t>
            </w:r>
          </w:p>
        </w:tc>
        <w:tc>
          <w:tcPr>
            <w:tcW w:w="1954" w:type="dxa"/>
            <w:vMerge w:val="continue"/>
            <w:tcBorders>
              <w:top w:val="nil"/>
            </w:tcBorders>
          </w:tcPr>
          <w:p>
            <w:pPr>
              <w:rPr>
                <w:sz w:val="2"/>
                <w:szCs w:val="2"/>
                <w:highlight w:val="none"/>
              </w:rPr>
            </w:pPr>
          </w:p>
        </w:tc>
        <w:tc>
          <w:tcPr>
            <w:tcW w:w="3003" w:type="dxa"/>
            <w:vMerge w:val="continue"/>
            <w:tcBorders>
              <w:top w:val="nil"/>
            </w:tcBorders>
          </w:tcPr>
          <w:p>
            <w:pPr>
              <w:rPr>
                <w:sz w:val="2"/>
                <w:szCs w:val="2"/>
                <w:highlight w:val="none"/>
              </w:rPr>
            </w:pPr>
          </w:p>
        </w:tc>
        <w:tc>
          <w:tcPr>
            <w:tcW w:w="958" w:type="dxa"/>
            <w:vMerge w:val="continue"/>
            <w:tcBorders>
              <w:top w:val="nil"/>
            </w:tcBorders>
          </w:tcPr>
          <w:p>
            <w:pPr>
              <w:rPr>
                <w:sz w:val="2"/>
                <w:szCs w:val="2"/>
                <w:highlight w:val="none"/>
              </w:rPr>
            </w:pPr>
          </w:p>
        </w:tc>
        <w:tc>
          <w:tcPr>
            <w:tcW w:w="486" w:type="dxa"/>
            <w:vMerge w:val="continue"/>
            <w:tcBorders>
              <w:top w:val="nil"/>
            </w:tcBorders>
          </w:tcPr>
          <w:p>
            <w:pPr>
              <w:rPr>
                <w:sz w:val="2"/>
                <w:szCs w:val="2"/>
                <w:highlight w:val="none"/>
              </w:rPr>
            </w:pPr>
          </w:p>
        </w:tc>
        <w:tc>
          <w:tcPr>
            <w:tcW w:w="2807" w:type="dxa"/>
            <w:vMerge w:val="continue"/>
            <w:tcBorders>
              <w:top w:val="nil"/>
            </w:tcBorders>
          </w:tcPr>
          <w:p>
            <w:pPr>
              <w:rPr>
                <w:sz w:val="2"/>
                <w:szCs w:val="2"/>
                <w:highlight w:val="none"/>
              </w:rPr>
            </w:pPr>
          </w:p>
        </w:tc>
        <w:tc>
          <w:tcPr>
            <w:tcW w:w="577" w:type="dxa"/>
          </w:tcPr>
          <w:p>
            <w:pPr>
              <w:pStyle w:val="7"/>
              <w:spacing w:before="3"/>
              <w:rPr>
                <w:rFonts w:ascii="黑体"/>
                <w:sz w:val="12"/>
                <w:highlight w:val="none"/>
              </w:rPr>
            </w:pPr>
          </w:p>
          <w:p>
            <w:pPr>
              <w:pStyle w:val="7"/>
              <w:ind w:left="29"/>
              <w:jc w:val="center"/>
              <w:rPr>
                <w:sz w:val="17"/>
                <w:highlight w:val="none"/>
              </w:rPr>
            </w:pPr>
            <w:r>
              <w:rPr>
                <w:sz w:val="17"/>
                <w:highlight w:val="none"/>
              </w:rPr>
              <w:t>全社会</w:t>
            </w:r>
          </w:p>
        </w:tc>
        <w:tc>
          <w:tcPr>
            <w:tcW w:w="486" w:type="dxa"/>
          </w:tcPr>
          <w:p>
            <w:pPr>
              <w:pStyle w:val="7"/>
              <w:spacing w:before="53" w:line="235" w:lineRule="auto"/>
              <w:ind w:left="74" w:right="43"/>
              <w:rPr>
                <w:sz w:val="17"/>
                <w:highlight w:val="none"/>
              </w:rPr>
            </w:pPr>
            <w:r>
              <w:rPr>
                <w:sz w:val="17"/>
                <w:highlight w:val="none"/>
              </w:rPr>
              <w:t>特定群体</w:t>
            </w:r>
          </w:p>
        </w:tc>
        <w:tc>
          <w:tcPr>
            <w:tcW w:w="486" w:type="dxa"/>
          </w:tcPr>
          <w:p>
            <w:pPr>
              <w:pStyle w:val="7"/>
              <w:spacing w:before="3"/>
              <w:rPr>
                <w:rFonts w:ascii="黑体"/>
                <w:sz w:val="12"/>
                <w:highlight w:val="none"/>
              </w:rPr>
            </w:pPr>
          </w:p>
          <w:p>
            <w:pPr>
              <w:pStyle w:val="7"/>
              <w:ind w:left="57" w:right="29"/>
              <w:jc w:val="center"/>
              <w:rPr>
                <w:sz w:val="17"/>
                <w:highlight w:val="none"/>
              </w:rPr>
            </w:pPr>
            <w:r>
              <w:rPr>
                <w:sz w:val="17"/>
                <w:highlight w:val="none"/>
              </w:rPr>
              <w:t>主动</w:t>
            </w:r>
          </w:p>
        </w:tc>
        <w:tc>
          <w:tcPr>
            <w:tcW w:w="591" w:type="dxa"/>
          </w:tcPr>
          <w:p>
            <w:pPr>
              <w:pStyle w:val="7"/>
              <w:spacing w:before="3"/>
              <w:rPr>
                <w:rFonts w:ascii="黑体"/>
                <w:sz w:val="12"/>
                <w:highlight w:val="none"/>
              </w:rPr>
            </w:pPr>
          </w:p>
          <w:p>
            <w:pPr>
              <w:pStyle w:val="7"/>
              <w:ind w:left="39"/>
              <w:rPr>
                <w:sz w:val="17"/>
                <w:highlight w:val="none"/>
              </w:rPr>
            </w:pPr>
            <w:r>
              <w:rPr>
                <w:sz w:val="17"/>
                <w:highlight w:val="none"/>
              </w:rPr>
              <w:t>依申请</w:t>
            </w:r>
          </w:p>
        </w:tc>
        <w:tc>
          <w:tcPr>
            <w:tcW w:w="459" w:type="dxa"/>
          </w:tcPr>
          <w:p>
            <w:pPr>
              <w:pStyle w:val="7"/>
              <w:spacing w:before="3"/>
              <w:rPr>
                <w:rFonts w:ascii="黑体"/>
                <w:sz w:val="12"/>
                <w:highlight w:val="none"/>
              </w:rPr>
            </w:pPr>
          </w:p>
          <w:p>
            <w:pPr>
              <w:pStyle w:val="7"/>
              <w:ind w:left="42" w:right="16"/>
              <w:jc w:val="center"/>
              <w:rPr>
                <w:sz w:val="17"/>
                <w:highlight w:val="none"/>
              </w:rPr>
            </w:pPr>
            <w:r>
              <w:rPr>
                <w:sz w:val="17"/>
                <w:highlight w:val="none"/>
              </w:rPr>
              <w:t>市级</w:t>
            </w:r>
          </w:p>
        </w:tc>
        <w:tc>
          <w:tcPr>
            <w:tcW w:w="448" w:type="dxa"/>
          </w:tcPr>
          <w:p>
            <w:pPr>
              <w:pStyle w:val="7"/>
              <w:spacing w:before="3"/>
              <w:rPr>
                <w:rFonts w:ascii="黑体"/>
                <w:sz w:val="12"/>
                <w:highlight w:val="none"/>
              </w:rPr>
            </w:pPr>
          </w:p>
          <w:p>
            <w:pPr>
              <w:pStyle w:val="7"/>
              <w:ind w:left="34" w:right="13"/>
              <w:jc w:val="center"/>
              <w:rPr>
                <w:sz w:val="17"/>
                <w:highlight w:val="none"/>
              </w:rPr>
            </w:pPr>
            <w:r>
              <w:rPr>
                <w:sz w:val="17"/>
                <w:highlight w:val="none"/>
              </w:rPr>
              <w:t>县级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02"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2"/>
              <w:rPr>
                <w:rFonts w:ascii="黑体"/>
                <w:sz w:val="20"/>
                <w:highlight w:val="none"/>
              </w:rPr>
            </w:pPr>
          </w:p>
          <w:p>
            <w:pPr>
              <w:pStyle w:val="7"/>
              <w:ind w:left="47" w:right="17"/>
              <w:jc w:val="center"/>
              <w:rPr>
                <w:sz w:val="17"/>
                <w:highlight w:val="none"/>
              </w:rPr>
            </w:pPr>
            <w:r>
              <w:rPr>
                <w:sz w:val="17"/>
                <w:highlight w:val="none"/>
              </w:rPr>
              <w:t>530</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
              <w:rPr>
                <w:rFonts w:ascii="黑体"/>
                <w:sz w:val="12"/>
                <w:highlight w:val="none"/>
              </w:rPr>
            </w:pPr>
          </w:p>
          <w:p>
            <w:pPr>
              <w:pStyle w:val="7"/>
              <w:spacing w:line="235" w:lineRule="auto"/>
              <w:ind w:left="58" w:right="24"/>
              <w:jc w:val="both"/>
              <w:rPr>
                <w:sz w:val="17"/>
                <w:highlight w:val="none"/>
              </w:rPr>
            </w:pPr>
            <w:r>
              <w:rPr>
                <w:sz w:val="17"/>
                <w:highlight w:val="none"/>
              </w:rPr>
              <w:t>工程招标投标管理</w:t>
            </w:r>
          </w:p>
        </w:tc>
        <w:tc>
          <w:tcPr>
            <w:tcW w:w="1350"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6"/>
              <w:rPr>
                <w:rFonts w:ascii="黑体"/>
                <w:sz w:val="20"/>
                <w:highlight w:val="none"/>
              </w:rPr>
            </w:pPr>
          </w:p>
          <w:p>
            <w:pPr>
              <w:pStyle w:val="7"/>
              <w:spacing w:line="235" w:lineRule="auto"/>
              <w:ind w:left="30" w:right="100"/>
              <w:jc w:val="both"/>
              <w:rPr>
                <w:sz w:val="17"/>
                <w:highlight w:val="none"/>
              </w:rPr>
            </w:pPr>
            <w:r>
              <w:rPr>
                <w:sz w:val="17"/>
                <w:highlight w:val="none"/>
              </w:rPr>
              <w:t>招标人无正当理由不与中标人订立合同</w:t>
            </w:r>
          </w:p>
        </w:tc>
        <w:tc>
          <w:tcPr>
            <w:tcW w:w="1954"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numPr>
                <w:ilvl w:val="0"/>
                <w:numId w:val="182"/>
              </w:numPr>
              <w:tabs>
                <w:tab w:val="left" w:pos="204"/>
              </w:tabs>
              <w:spacing w:before="127" w:after="0" w:line="235" w:lineRule="auto"/>
              <w:ind w:left="30"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182"/>
              </w:numPr>
              <w:tabs>
                <w:tab w:val="left" w:pos="204"/>
              </w:tabs>
              <w:spacing w:before="1" w:after="0" w:line="235" w:lineRule="auto"/>
              <w:ind w:left="30"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182"/>
              </w:numPr>
              <w:tabs>
                <w:tab w:val="left" w:pos="204"/>
              </w:tabs>
              <w:spacing w:before="0" w:after="0" w:line="214" w:lineRule="exact"/>
              <w:ind w:left="203" w:right="0" w:hanging="174"/>
              <w:jc w:val="left"/>
              <w:rPr>
                <w:sz w:val="17"/>
                <w:highlight w:val="none"/>
              </w:rPr>
            </w:pPr>
            <w:r>
              <w:rPr>
                <w:sz w:val="17"/>
                <w:highlight w:val="none"/>
              </w:rPr>
              <w:t>执法依据；</w:t>
            </w:r>
          </w:p>
          <w:p>
            <w:pPr>
              <w:pStyle w:val="7"/>
              <w:numPr>
                <w:ilvl w:val="0"/>
                <w:numId w:val="182"/>
              </w:numPr>
              <w:tabs>
                <w:tab w:val="left" w:pos="204"/>
              </w:tabs>
              <w:spacing w:before="2" w:after="0" w:line="235" w:lineRule="auto"/>
              <w:ind w:left="30"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182"/>
              </w:numPr>
              <w:tabs>
                <w:tab w:val="left" w:pos="204"/>
              </w:tabs>
              <w:spacing w:before="0" w:after="0" w:line="214" w:lineRule="exact"/>
              <w:ind w:left="203" w:right="0" w:hanging="174"/>
              <w:jc w:val="left"/>
              <w:rPr>
                <w:sz w:val="17"/>
                <w:highlight w:val="none"/>
              </w:rPr>
            </w:pPr>
            <w:r>
              <w:rPr>
                <w:sz w:val="17"/>
                <w:highlight w:val="none"/>
              </w:rPr>
              <w:t>咨询、监督投诉方式；</w:t>
            </w:r>
          </w:p>
          <w:p>
            <w:pPr>
              <w:pStyle w:val="7"/>
              <w:numPr>
                <w:ilvl w:val="0"/>
                <w:numId w:val="182"/>
              </w:numPr>
              <w:tabs>
                <w:tab w:val="left" w:pos="204"/>
              </w:tabs>
              <w:spacing w:before="0" w:after="0" w:line="214" w:lineRule="exact"/>
              <w:ind w:left="203" w:right="0" w:hanging="174"/>
              <w:jc w:val="left"/>
              <w:rPr>
                <w:sz w:val="17"/>
                <w:highlight w:val="none"/>
              </w:rPr>
            </w:pPr>
            <w:r>
              <w:rPr>
                <w:sz w:val="17"/>
                <w:highlight w:val="none"/>
              </w:rPr>
              <w:t>处罚决定；</w:t>
            </w:r>
          </w:p>
          <w:p>
            <w:pPr>
              <w:pStyle w:val="7"/>
              <w:numPr>
                <w:ilvl w:val="0"/>
                <w:numId w:val="182"/>
              </w:numPr>
              <w:tabs>
                <w:tab w:val="left" w:pos="204"/>
              </w:tabs>
              <w:spacing w:before="0" w:after="0" w:line="216" w:lineRule="exact"/>
              <w:ind w:left="203" w:right="0" w:hanging="174"/>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
              <w:rPr>
                <w:rFonts w:ascii="黑体"/>
                <w:sz w:val="11"/>
                <w:highlight w:val="none"/>
              </w:rPr>
            </w:pPr>
          </w:p>
          <w:p>
            <w:pPr>
              <w:pStyle w:val="7"/>
              <w:ind w:left="30"/>
              <w:rPr>
                <w:sz w:val="17"/>
                <w:highlight w:val="none"/>
              </w:rPr>
            </w:pPr>
            <w:r>
              <w:rPr>
                <w:sz w:val="17"/>
                <w:highlight w:val="none"/>
              </w:rPr>
              <w:t>《工程建设项目货物招标投标办法》</w:t>
            </w:r>
          </w:p>
          <w:p>
            <w:pPr>
              <w:pStyle w:val="7"/>
              <w:spacing w:before="5"/>
              <w:rPr>
                <w:rFonts w:ascii="黑体"/>
                <w:sz w:val="16"/>
                <w:highlight w:val="none"/>
              </w:rPr>
            </w:pPr>
          </w:p>
          <w:p>
            <w:pPr>
              <w:pStyle w:val="7"/>
              <w:spacing w:before="1"/>
              <w:ind w:left="30"/>
              <w:rPr>
                <w:sz w:val="17"/>
                <w:highlight w:val="none"/>
              </w:rPr>
            </w:pPr>
            <w:r>
              <w:rPr>
                <w:sz w:val="17"/>
                <w:highlight w:val="none"/>
              </w:rPr>
              <w:t>《工程建设项目施工招标投标办法》</w:t>
            </w:r>
          </w:p>
        </w:tc>
        <w:tc>
          <w:tcPr>
            <w:tcW w:w="958"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numPr>
                <w:ilvl w:val="0"/>
                <w:numId w:val="183"/>
              </w:numPr>
              <w:tabs>
                <w:tab w:val="left" w:pos="204"/>
              </w:tabs>
              <w:spacing w:before="136" w:after="0" w:line="235" w:lineRule="auto"/>
              <w:ind w:left="29" w:right="48" w:firstLine="0"/>
              <w:jc w:val="both"/>
              <w:rPr>
                <w:sz w:val="17"/>
                <w:highlight w:val="none"/>
              </w:rPr>
            </w:pPr>
            <w:r>
              <w:rPr>
                <w:spacing w:val="-4"/>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183"/>
              </w:numPr>
              <w:tabs>
                <w:tab w:val="left" w:pos="204"/>
              </w:tabs>
              <w:spacing w:before="4" w:after="0" w:line="235" w:lineRule="auto"/>
              <w:ind w:left="29" w:right="48"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26"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tabs>
                <w:tab w:val="left" w:pos="1403"/>
              </w:tabs>
              <w:spacing w:before="131" w:line="216" w:lineRule="exact"/>
              <w:ind w:left="29"/>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9"/>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9"/>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9"/>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9"/>
              <w:rPr>
                <w:sz w:val="17"/>
                <w:highlight w:val="none"/>
              </w:rPr>
            </w:pPr>
            <w:r>
              <w:rPr>
                <w:sz w:val="17"/>
                <w:highlight w:val="none"/>
              </w:rPr>
              <w:t>□便民服务站</w:t>
            </w:r>
            <w:r>
              <w:rPr>
                <w:sz w:val="17"/>
                <w:highlight w:val="none"/>
              </w:rPr>
              <w:tab/>
            </w:r>
            <w:r>
              <w:rPr>
                <w:sz w:val="17"/>
                <w:highlight w:val="none"/>
              </w:rPr>
              <w:t>□入户/现场</w:t>
            </w:r>
          </w:p>
          <w:p>
            <w:pPr>
              <w:pStyle w:val="7"/>
              <w:spacing w:before="2" w:line="235" w:lineRule="auto"/>
              <w:ind w:left="29" w:right="17"/>
              <w:rPr>
                <w:sz w:val="17"/>
                <w:highlight w:val="none"/>
              </w:rPr>
            </w:pPr>
            <w:r>
              <w:rPr>
                <w:sz w:val="17"/>
                <w:highlight w:val="none"/>
              </w:rPr>
              <w:t>□社区/企事业单位/村公示栏（电子屏）</w:t>
            </w:r>
          </w:p>
          <w:p>
            <w:pPr>
              <w:pStyle w:val="7"/>
              <w:tabs>
                <w:tab w:val="left" w:pos="1403"/>
              </w:tabs>
              <w:spacing w:line="216" w:lineRule="exact"/>
              <w:ind w:left="29"/>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9"/>
              <w:rPr>
                <w:rFonts w:ascii="黑体"/>
                <w:sz w:val="24"/>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9"/>
              <w:rPr>
                <w:rFonts w:ascii="黑体"/>
                <w:sz w:val="24"/>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9"/>
              <w:rPr>
                <w:rFonts w:ascii="黑体"/>
                <w:sz w:val="24"/>
                <w:highlight w:val="none"/>
              </w:rPr>
            </w:pPr>
          </w:p>
          <w:p>
            <w:pPr>
              <w:pStyle w:val="7"/>
              <w:ind w:left="23"/>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9"/>
              <w:rPr>
                <w:rFonts w:ascii="黑体"/>
                <w:sz w:val="24"/>
                <w:highlight w:val="none"/>
              </w:rPr>
            </w:pPr>
          </w:p>
          <w:p>
            <w:pPr>
              <w:pStyle w:val="7"/>
              <w:ind w:left="23"/>
              <w:jc w:val="center"/>
              <w:rPr>
                <w:rFonts w:ascii="Arial" w:hAnsi="Arial"/>
                <w:sz w:val="17"/>
                <w:highlight w:val="none"/>
              </w:rPr>
            </w:pPr>
            <w:r>
              <w:rPr>
                <w:rFonts w:ascii="Arial" w:hAnsi="Arial"/>
                <w:w w:val="100"/>
                <w:sz w:val="17"/>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02"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9"/>
              <w:rPr>
                <w:rFonts w:ascii="黑体"/>
                <w:sz w:val="20"/>
                <w:highlight w:val="none"/>
              </w:rPr>
            </w:pPr>
          </w:p>
          <w:p>
            <w:pPr>
              <w:pStyle w:val="7"/>
              <w:spacing w:before="1"/>
              <w:ind w:left="47" w:right="17"/>
              <w:jc w:val="center"/>
              <w:rPr>
                <w:sz w:val="17"/>
                <w:highlight w:val="none"/>
              </w:rPr>
            </w:pPr>
            <w:r>
              <w:rPr>
                <w:sz w:val="17"/>
                <w:highlight w:val="none"/>
              </w:rPr>
              <w:t>531</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2"/>
              <w:rPr>
                <w:rFonts w:ascii="黑体"/>
                <w:sz w:val="11"/>
                <w:highlight w:val="none"/>
              </w:rPr>
            </w:pPr>
          </w:p>
          <w:p>
            <w:pPr>
              <w:pStyle w:val="7"/>
              <w:spacing w:line="235" w:lineRule="auto"/>
              <w:ind w:left="57" w:right="25"/>
              <w:jc w:val="both"/>
              <w:rPr>
                <w:sz w:val="17"/>
                <w:highlight w:val="none"/>
              </w:rPr>
            </w:pPr>
            <w:r>
              <w:rPr>
                <w:sz w:val="17"/>
                <w:highlight w:val="none"/>
              </w:rPr>
              <w:t>工程招标投标管理</w:t>
            </w:r>
          </w:p>
        </w:tc>
        <w:tc>
          <w:tcPr>
            <w:tcW w:w="1350"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3"/>
              <w:rPr>
                <w:rFonts w:ascii="黑体"/>
                <w:sz w:val="20"/>
                <w:highlight w:val="none"/>
              </w:rPr>
            </w:pPr>
          </w:p>
          <w:p>
            <w:pPr>
              <w:pStyle w:val="7"/>
              <w:spacing w:line="235" w:lineRule="auto"/>
              <w:ind w:left="30" w:right="100"/>
              <w:jc w:val="both"/>
              <w:rPr>
                <w:sz w:val="17"/>
                <w:highlight w:val="none"/>
              </w:rPr>
            </w:pPr>
            <w:r>
              <w:rPr>
                <w:sz w:val="17"/>
                <w:highlight w:val="none"/>
              </w:rPr>
              <w:t>在订立合同时招标人向中标人提出附加条件</w:t>
            </w:r>
          </w:p>
        </w:tc>
        <w:tc>
          <w:tcPr>
            <w:tcW w:w="1954"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numPr>
                <w:ilvl w:val="0"/>
                <w:numId w:val="184"/>
              </w:numPr>
              <w:tabs>
                <w:tab w:val="left" w:pos="204"/>
              </w:tabs>
              <w:spacing w:before="125" w:after="0" w:line="235" w:lineRule="auto"/>
              <w:ind w:left="30"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184"/>
              </w:numPr>
              <w:tabs>
                <w:tab w:val="left" w:pos="204"/>
              </w:tabs>
              <w:spacing w:before="1" w:after="0" w:line="235" w:lineRule="auto"/>
              <w:ind w:left="30"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184"/>
              </w:numPr>
              <w:tabs>
                <w:tab w:val="left" w:pos="204"/>
              </w:tabs>
              <w:spacing w:before="0" w:after="0" w:line="214" w:lineRule="exact"/>
              <w:ind w:left="203" w:right="0" w:hanging="174"/>
              <w:jc w:val="left"/>
              <w:rPr>
                <w:sz w:val="17"/>
                <w:highlight w:val="none"/>
              </w:rPr>
            </w:pPr>
            <w:r>
              <w:rPr>
                <w:sz w:val="17"/>
                <w:highlight w:val="none"/>
              </w:rPr>
              <w:t>执法依据；</w:t>
            </w:r>
          </w:p>
          <w:p>
            <w:pPr>
              <w:pStyle w:val="7"/>
              <w:numPr>
                <w:ilvl w:val="0"/>
                <w:numId w:val="184"/>
              </w:numPr>
              <w:tabs>
                <w:tab w:val="left" w:pos="204"/>
              </w:tabs>
              <w:spacing w:before="2" w:after="0" w:line="235" w:lineRule="auto"/>
              <w:ind w:left="30"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184"/>
              </w:numPr>
              <w:tabs>
                <w:tab w:val="left" w:pos="204"/>
              </w:tabs>
              <w:spacing w:before="0" w:after="0" w:line="214" w:lineRule="exact"/>
              <w:ind w:left="203" w:right="0" w:hanging="174"/>
              <w:jc w:val="left"/>
              <w:rPr>
                <w:sz w:val="17"/>
                <w:highlight w:val="none"/>
              </w:rPr>
            </w:pPr>
            <w:r>
              <w:rPr>
                <w:sz w:val="17"/>
                <w:highlight w:val="none"/>
              </w:rPr>
              <w:t>咨询、监督投诉方式；</w:t>
            </w:r>
          </w:p>
          <w:p>
            <w:pPr>
              <w:pStyle w:val="7"/>
              <w:numPr>
                <w:ilvl w:val="0"/>
                <w:numId w:val="184"/>
              </w:numPr>
              <w:tabs>
                <w:tab w:val="left" w:pos="204"/>
              </w:tabs>
              <w:spacing w:before="0" w:after="0" w:line="214" w:lineRule="exact"/>
              <w:ind w:left="203" w:right="0" w:hanging="174"/>
              <w:jc w:val="left"/>
              <w:rPr>
                <w:sz w:val="17"/>
                <w:highlight w:val="none"/>
              </w:rPr>
            </w:pPr>
            <w:r>
              <w:rPr>
                <w:sz w:val="17"/>
                <w:highlight w:val="none"/>
              </w:rPr>
              <w:t>处罚决定；</w:t>
            </w:r>
          </w:p>
          <w:p>
            <w:pPr>
              <w:pStyle w:val="7"/>
              <w:numPr>
                <w:ilvl w:val="0"/>
                <w:numId w:val="184"/>
              </w:numPr>
              <w:tabs>
                <w:tab w:val="left" w:pos="204"/>
              </w:tabs>
              <w:spacing w:before="0" w:after="0" w:line="216" w:lineRule="exact"/>
              <w:ind w:left="203" w:right="0" w:hanging="174"/>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7"/>
              <w:rPr>
                <w:rFonts w:ascii="黑体"/>
                <w:sz w:val="11"/>
                <w:highlight w:val="none"/>
              </w:rPr>
            </w:pPr>
          </w:p>
          <w:p>
            <w:pPr>
              <w:pStyle w:val="7"/>
              <w:spacing w:before="1"/>
              <w:ind w:left="30"/>
              <w:rPr>
                <w:sz w:val="17"/>
                <w:highlight w:val="none"/>
              </w:rPr>
            </w:pPr>
            <w:r>
              <w:rPr>
                <w:sz w:val="17"/>
                <w:highlight w:val="none"/>
              </w:rPr>
              <w:t>《工程建设项目货物招标投标办法》</w:t>
            </w:r>
          </w:p>
          <w:p>
            <w:pPr>
              <w:pStyle w:val="7"/>
              <w:spacing w:before="5"/>
              <w:rPr>
                <w:rFonts w:ascii="黑体"/>
                <w:sz w:val="16"/>
                <w:highlight w:val="none"/>
              </w:rPr>
            </w:pPr>
          </w:p>
          <w:p>
            <w:pPr>
              <w:pStyle w:val="7"/>
              <w:ind w:left="30"/>
              <w:rPr>
                <w:sz w:val="17"/>
                <w:highlight w:val="none"/>
              </w:rPr>
            </w:pPr>
            <w:r>
              <w:rPr>
                <w:sz w:val="17"/>
                <w:highlight w:val="none"/>
              </w:rPr>
              <w:t>《工程建设项目施工招标投标办法》</w:t>
            </w:r>
          </w:p>
        </w:tc>
        <w:tc>
          <w:tcPr>
            <w:tcW w:w="958"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numPr>
                <w:ilvl w:val="0"/>
                <w:numId w:val="185"/>
              </w:numPr>
              <w:tabs>
                <w:tab w:val="left" w:pos="204"/>
              </w:tabs>
              <w:spacing w:before="133" w:after="0" w:line="235" w:lineRule="auto"/>
              <w:ind w:left="29" w:right="48" w:firstLine="0"/>
              <w:jc w:val="both"/>
              <w:rPr>
                <w:sz w:val="17"/>
                <w:highlight w:val="none"/>
              </w:rPr>
            </w:pPr>
            <w:r>
              <w:rPr>
                <w:spacing w:val="-4"/>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185"/>
              </w:numPr>
              <w:tabs>
                <w:tab w:val="left" w:pos="204"/>
              </w:tabs>
              <w:spacing w:before="4" w:after="0" w:line="235" w:lineRule="auto"/>
              <w:ind w:left="29" w:right="49"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24"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tabs>
                <w:tab w:val="left" w:pos="1403"/>
              </w:tabs>
              <w:spacing w:before="129" w:line="216" w:lineRule="exact"/>
              <w:ind w:left="29"/>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9"/>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9"/>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9"/>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9"/>
              <w:rPr>
                <w:sz w:val="17"/>
                <w:highlight w:val="none"/>
              </w:rPr>
            </w:pPr>
            <w:r>
              <w:rPr>
                <w:sz w:val="17"/>
                <w:highlight w:val="none"/>
              </w:rPr>
              <w:t>□便民服务站</w:t>
            </w:r>
            <w:r>
              <w:rPr>
                <w:sz w:val="17"/>
                <w:highlight w:val="none"/>
              </w:rPr>
              <w:tab/>
            </w:r>
            <w:r>
              <w:rPr>
                <w:sz w:val="17"/>
                <w:highlight w:val="none"/>
              </w:rPr>
              <w:t>□入户/现场</w:t>
            </w:r>
          </w:p>
          <w:p>
            <w:pPr>
              <w:pStyle w:val="7"/>
              <w:spacing w:before="2" w:line="235" w:lineRule="auto"/>
              <w:ind w:left="29" w:right="17"/>
              <w:rPr>
                <w:sz w:val="17"/>
                <w:highlight w:val="none"/>
              </w:rPr>
            </w:pPr>
            <w:r>
              <w:rPr>
                <w:sz w:val="17"/>
                <w:highlight w:val="none"/>
              </w:rPr>
              <w:t>□社区/企事业单位/村公示栏（电子屏）</w:t>
            </w:r>
          </w:p>
          <w:p>
            <w:pPr>
              <w:pStyle w:val="7"/>
              <w:tabs>
                <w:tab w:val="left" w:pos="1403"/>
              </w:tabs>
              <w:spacing w:line="216" w:lineRule="exact"/>
              <w:ind w:left="29"/>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6"/>
              <w:rPr>
                <w:rFonts w:ascii="黑体"/>
                <w:sz w:val="24"/>
                <w:highlight w:val="none"/>
              </w:rPr>
            </w:pPr>
          </w:p>
          <w:p>
            <w:pPr>
              <w:pStyle w:val="7"/>
              <w:spacing w:before="1"/>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6"/>
              <w:rPr>
                <w:rFonts w:ascii="黑体"/>
                <w:sz w:val="24"/>
                <w:highlight w:val="none"/>
              </w:rPr>
            </w:pPr>
          </w:p>
          <w:p>
            <w:pPr>
              <w:pStyle w:val="7"/>
              <w:spacing w:before="1"/>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6"/>
              <w:rPr>
                <w:rFonts w:ascii="黑体"/>
                <w:sz w:val="24"/>
                <w:highlight w:val="none"/>
              </w:rPr>
            </w:pPr>
          </w:p>
          <w:p>
            <w:pPr>
              <w:pStyle w:val="7"/>
              <w:spacing w:before="1"/>
              <w:ind w:left="23"/>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6"/>
              <w:rPr>
                <w:rFonts w:ascii="黑体"/>
                <w:sz w:val="24"/>
                <w:highlight w:val="none"/>
              </w:rPr>
            </w:pPr>
          </w:p>
          <w:p>
            <w:pPr>
              <w:pStyle w:val="7"/>
              <w:spacing w:before="1"/>
              <w:ind w:left="23"/>
              <w:jc w:val="center"/>
              <w:rPr>
                <w:rFonts w:ascii="Arial" w:hAnsi="Arial"/>
                <w:sz w:val="17"/>
                <w:highlight w:val="none"/>
              </w:rPr>
            </w:pPr>
            <w:r>
              <w:rPr>
                <w:rFonts w:ascii="Arial" w:hAnsi="Arial"/>
                <w:w w:val="100"/>
                <w:sz w:val="17"/>
                <w:highlight w:val="none"/>
              </w:rPr>
              <w:t>√</w:t>
            </w:r>
          </w:p>
        </w:tc>
      </w:tr>
    </w:tbl>
    <w:p>
      <w:pPr>
        <w:rPr>
          <w:sz w:val="2"/>
          <w:szCs w:val="2"/>
          <w:highlight w:val="none"/>
        </w:rPr>
      </w:pPr>
      <w:r>
        <w:rPr>
          <w:highlight w:val="none"/>
        </w:rPr>
        <mc:AlternateContent>
          <mc:Choice Requires="wps">
            <w:drawing>
              <wp:anchor distT="0" distB="0" distL="114300" distR="114300" simplePos="0" relativeHeight="251688960" behindDoc="0" locked="0" layoutInCell="1" allowOverlap="1">
                <wp:simplePos x="0" y="0"/>
                <wp:positionH relativeFrom="page">
                  <wp:posOffset>382905</wp:posOffset>
                </wp:positionH>
                <wp:positionV relativeFrom="page">
                  <wp:posOffset>1012825</wp:posOffset>
                </wp:positionV>
                <wp:extent cx="177800" cy="558800"/>
                <wp:effectExtent l="0" t="0" r="0" b="0"/>
                <wp:wrapNone/>
                <wp:docPr id="182" name="文本框 182"/>
                <wp:cNvGraphicFramePr/>
                <a:graphic xmlns:a="http://schemas.openxmlformats.org/drawingml/2006/main">
                  <a:graphicData uri="http://schemas.microsoft.com/office/word/2010/wordprocessingShape">
                    <wps:wsp>
                      <wps:cNvSpPr txBox="1"/>
                      <wps:spPr>
                        <a:xfrm>
                          <a:off x="0" y="0"/>
                          <a:ext cx="177800" cy="558800"/>
                        </a:xfrm>
                        <a:prstGeom prst="rect">
                          <a:avLst/>
                        </a:prstGeom>
                        <a:noFill/>
                        <a:ln>
                          <a:noFill/>
                        </a:ln>
                      </wps:spPr>
                      <wps:txbx>
                        <w:txbxContent>
                          <w:p>
                            <w:pPr>
                              <w:spacing w:before="0" w:line="280" w:lineRule="exact"/>
                              <w:ind w:left="20" w:right="0" w:firstLine="0"/>
                              <w:jc w:val="left"/>
                              <w:rPr>
                                <w:sz w:val="24"/>
                              </w:rPr>
                            </w:pPr>
                            <w:r>
                              <w:rPr>
                                <w:sz w:val="24"/>
                              </w:rPr>
                              <w:t>- 392 -</w:t>
                            </w:r>
                          </w:p>
                        </w:txbxContent>
                      </wps:txbx>
                      <wps:bodyPr vert="vert" lIns="0" tIns="0" rIns="0" bIns="0" upright="1"/>
                    </wps:wsp>
                  </a:graphicData>
                </a:graphic>
              </wp:anchor>
            </w:drawing>
          </mc:Choice>
          <mc:Fallback>
            <w:pict>
              <v:shape id="_x0000_s1026" o:spid="_x0000_s1026" o:spt="202" type="#_x0000_t202" style="position:absolute;left:0pt;margin-left:30.15pt;margin-top:79.75pt;height:44pt;width:14pt;mso-position-horizontal-relative:page;mso-position-vertical-relative:page;z-index:251688960;mso-width-relative:page;mso-height-relative:page;" filled="f" stroked="f" coordsize="21600,21600" o:gfxdata="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uLMlC2gAAAAkBAAAPAAAAAAAAAAEAIAAAACIAAABkcnMvZG93bnJldi54&#10;bWxQSwECFAAUAAAACACHTuJA/uzTir8BAACBAwAADgAAAAAAAAABACAAAAApAQAAZHJzL2Uyb0Rv&#10;Yy54bWxQSwUGAAAAAAYABgBZAQAAWgUAAAAA&#10;">
                <v:fill on="f" focussize="0,0"/>
                <v:stroke on="f"/>
                <v:imagedata o:title=""/>
                <o:lock v:ext="edit" aspectratio="f"/>
                <v:textbox inset="0mm,0mm,0mm,0mm" style="layout-flow:vertical;">
                  <w:txbxContent>
                    <w:p>
                      <w:pPr>
                        <w:spacing w:before="0" w:line="280" w:lineRule="exact"/>
                        <w:ind w:left="20" w:right="0" w:firstLine="0"/>
                        <w:jc w:val="left"/>
                        <w:rPr>
                          <w:sz w:val="24"/>
                        </w:rPr>
                      </w:pPr>
                      <w:r>
                        <w:rPr>
                          <w:sz w:val="24"/>
                        </w:rPr>
                        <w:t>- 392 -</w:t>
                      </w:r>
                    </w:p>
                  </w:txbxContent>
                </v:textbox>
              </v:shape>
            </w:pict>
          </mc:Fallback>
        </mc:AlternateContent>
      </w:r>
    </w:p>
    <w:p>
      <w:pPr>
        <w:spacing w:after="0"/>
        <w:rPr>
          <w:sz w:val="2"/>
          <w:szCs w:val="2"/>
          <w:highlight w:val="none"/>
        </w:rPr>
        <w:sectPr>
          <w:pgSz w:w="16840" w:h="11910" w:orient="landscape"/>
          <w:pgMar w:top="1100" w:right="940" w:bottom="280" w:left="1020" w:header="720" w:footer="720" w:gutter="0"/>
          <w:cols w:space="720" w:num="1"/>
        </w:sectPr>
      </w:pPr>
    </w:p>
    <w:tbl>
      <w:tblPr>
        <w:tblStyle w:val="5"/>
        <w:tblW w:w="0" w:type="auto"/>
        <w:tblInd w:w="17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1"/>
        <w:gridCol w:w="447"/>
        <w:gridCol w:w="1350"/>
        <w:gridCol w:w="1954"/>
        <w:gridCol w:w="3003"/>
        <w:gridCol w:w="958"/>
        <w:gridCol w:w="486"/>
        <w:gridCol w:w="2807"/>
        <w:gridCol w:w="577"/>
        <w:gridCol w:w="486"/>
        <w:gridCol w:w="486"/>
        <w:gridCol w:w="591"/>
        <w:gridCol w:w="459"/>
        <w:gridCol w:w="44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2" w:hRule="atLeast"/>
        </w:trPr>
        <w:tc>
          <w:tcPr>
            <w:tcW w:w="381" w:type="dxa"/>
            <w:vMerge w:val="restart"/>
          </w:tcPr>
          <w:p>
            <w:pPr>
              <w:pStyle w:val="7"/>
              <w:rPr>
                <w:rFonts w:ascii="黑体"/>
                <w:sz w:val="16"/>
                <w:highlight w:val="none"/>
              </w:rPr>
            </w:pPr>
          </w:p>
          <w:p>
            <w:pPr>
              <w:pStyle w:val="7"/>
              <w:spacing w:before="126" w:line="235" w:lineRule="auto"/>
              <w:ind w:left="110" w:right="77"/>
              <w:rPr>
                <w:sz w:val="17"/>
                <w:highlight w:val="none"/>
              </w:rPr>
            </w:pPr>
            <w:r>
              <w:rPr>
                <w:sz w:val="17"/>
                <w:highlight w:val="none"/>
              </w:rPr>
              <w:t>序号</w:t>
            </w:r>
          </w:p>
        </w:tc>
        <w:tc>
          <w:tcPr>
            <w:tcW w:w="1797" w:type="dxa"/>
            <w:gridSpan w:val="2"/>
          </w:tcPr>
          <w:p>
            <w:pPr>
              <w:pStyle w:val="7"/>
              <w:spacing w:before="1"/>
              <w:rPr>
                <w:rFonts w:ascii="黑体"/>
                <w:sz w:val="13"/>
                <w:highlight w:val="none"/>
              </w:rPr>
            </w:pPr>
          </w:p>
          <w:p>
            <w:pPr>
              <w:pStyle w:val="7"/>
              <w:spacing w:before="1"/>
              <w:ind w:left="557"/>
              <w:rPr>
                <w:sz w:val="17"/>
                <w:highlight w:val="none"/>
              </w:rPr>
            </w:pPr>
            <w:r>
              <w:rPr>
                <w:sz w:val="17"/>
                <w:highlight w:val="none"/>
              </w:rPr>
              <w:t>公开事项</w:t>
            </w:r>
          </w:p>
        </w:tc>
        <w:tc>
          <w:tcPr>
            <w:tcW w:w="1954" w:type="dxa"/>
            <w:vMerge w:val="restart"/>
          </w:tcPr>
          <w:p>
            <w:pPr>
              <w:pStyle w:val="7"/>
              <w:rPr>
                <w:rFonts w:ascii="黑体"/>
                <w:sz w:val="16"/>
                <w:highlight w:val="none"/>
              </w:rPr>
            </w:pPr>
          </w:p>
          <w:p>
            <w:pPr>
              <w:pStyle w:val="7"/>
              <w:spacing w:before="12"/>
              <w:rPr>
                <w:rFonts w:ascii="黑体"/>
                <w:sz w:val="17"/>
                <w:highlight w:val="none"/>
              </w:rPr>
            </w:pPr>
          </w:p>
          <w:p>
            <w:pPr>
              <w:pStyle w:val="7"/>
              <w:ind w:left="636"/>
              <w:rPr>
                <w:sz w:val="17"/>
                <w:highlight w:val="none"/>
              </w:rPr>
            </w:pPr>
            <w:r>
              <w:rPr>
                <w:sz w:val="17"/>
                <w:highlight w:val="none"/>
              </w:rPr>
              <w:t>公开内容</w:t>
            </w:r>
          </w:p>
        </w:tc>
        <w:tc>
          <w:tcPr>
            <w:tcW w:w="3003" w:type="dxa"/>
            <w:vMerge w:val="restart"/>
          </w:tcPr>
          <w:p>
            <w:pPr>
              <w:pStyle w:val="7"/>
              <w:rPr>
                <w:rFonts w:ascii="黑体"/>
                <w:sz w:val="16"/>
                <w:highlight w:val="none"/>
              </w:rPr>
            </w:pPr>
          </w:p>
          <w:p>
            <w:pPr>
              <w:pStyle w:val="7"/>
              <w:spacing w:before="12"/>
              <w:rPr>
                <w:rFonts w:ascii="黑体"/>
                <w:sz w:val="17"/>
                <w:highlight w:val="none"/>
              </w:rPr>
            </w:pPr>
          </w:p>
          <w:p>
            <w:pPr>
              <w:pStyle w:val="7"/>
              <w:ind w:left="60" w:right="28"/>
              <w:jc w:val="center"/>
              <w:rPr>
                <w:sz w:val="17"/>
                <w:highlight w:val="none"/>
              </w:rPr>
            </w:pPr>
            <w:r>
              <w:rPr>
                <w:sz w:val="17"/>
                <w:highlight w:val="none"/>
              </w:rPr>
              <w:t>公开依据</w:t>
            </w:r>
          </w:p>
        </w:tc>
        <w:tc>
          <w:tcPr>
            <w:tcW w:w="958" w:type="dxa"/>
            <w:vMerge w:val="restart"/>
          </w:tcPr>
          <w:p>
            <w:pPr>
              <w:pStyle w:val="7"/>
              <w:rPr>
                <w:rFonts w:ascii="黑体"/>
                <w:sz w:val="16"/>
                <w:highlight w:val="none"/>
              </w:rPr>
            </w:pPr>
          </w:p>
          <w:p>
            <w:pPr>
              <w:pStyle w:val="7"/>
              <w:spacing w:before="126" w:line="235" w:lineRule="auto"/>
              <w:ind w:left="310" w:right="278"/>
              <w:rPr>
                <w:sz w:val="17"/>
                <w:highlight w:val="none"/>
              </w:rPr>
            </w:pPr>
            <w:r>
              <w:rPr>
                <w:sz w:val="17"/>
                <w:highlight w:val="none"/>
              </w:rPr>
              <w:t>公开时限</w:t>
            </w:r>
          </w:p>
        </w:tc>
        <w:tc>
          <w:tcPr>
            <w:tcW w:w="486" w:type="dxa"/>
            <w:vMerge w:val="restart"/>
          </w:tcPr>
          <w:p>
            <w:pPr>
              <w:pStyle w:val="7"/>
              <w:rPr>
                <w:rFonts w:ascii="黑体"/>
                <w:sz w:val="16"/>
                <w:highlight w:val="none"/>
              </w:rPr>
            </w:pPr>
          </w:p>
          <w:p>
            <w:pPr>
              <w:pStyle w:val="7"/>
              <w:spacing w:before="126" w:line="235" w:lineRule="auto"/>
              <w:ind w:left="75" w:right="42"/>
              <w:rPr>
                <w:sz w:val="17"/>
                <w:highlight w:val="none"/>
              </w:rPr>
            </w:pPr>
            <w:r>
              <w:rPr>
                <w:sz w:val="17"/>
                <w:highlight w:val="none"/>
              </w:rPr>
              <w:t>公开主体</w:t>
            </w:r>
          </w:p>
        </w:tc>
        <w:tc>
          <w:tcPr>
            <w:tcW w:w="2807" w:type="dxa"/>
            <w:vMerge w:val="restart"/>
          </w:tcPr>
          <w:p>
            <w:pPr>
              <w:pStyle w:val="7"/>
              <w:spacing w:before="3"/>
              <w:rPr>
                <w:rFonts w:ascii="黑体"/>
                <w:sz w:val="17"/>
                <w:highlight w:val="none"/>
              </w:rPr>
            </w:pPr>
          </w:p>
          <w:p>
            <w:pPr>
              <w:pStyle w:val="7"/>
              <w:spacing w:line="216" w:lineRule="exact"/>
              <w:ind w:left="740"/>
              <w:rPr>
                <w:sz w:val="17"/>
                <w:highlight w:val="none"/>
              </w:rPr>
            </w:pPr>
            <w:r>
              <w:rPr>
                <w:sz w:val="17"/>
                <w:highlight w:val="none"/>
              </w:rPr>
              <w:t>公开渠道和载体</w:t>
            </w:r>
          </w:p>
          <w:p>
            <w:pPr>
              <w:pStyle w:val="7"/>
              <w:spacing w:before="2" w:line="235" w:lineRule="auto"/>
              <w:ind w:left="29" w:right="156"/>
              <w:rPr>
                <w:sz w:val="17"/>
                <w:highlight w:val="none"/>
              </w:rPr>
            </w:pPr>
            <w:r>
              <w:rPr>
                <w:sz w:val="17"/>
                <w:highlight w:val="none"/>
              </w:rPr>
              <w:t>（“■”表示必选项，“□”表示可选项）</w:t>
            </w:r>
          </w:p>
        </w:tc>
        <w:tc>
          <w:tcPr>
            <w:tcW w:w="1063" w:type="dxa"/>
            <w:gridSpan w:val="2"/>
          </w:tcPr>
          <w:p>
            <w:pPr>
              <w:pStyle w:val="7"/>
              <w:spacing w:before="1"/>
              <w:rPr>
                <w:rFonts w:ascii="黑体"/>
                <w:sz w:val="13"/>
                <w:highlight w:val="none"/>
              </w:rPr>
            </w:pPr>
          </w:p>
          <w:p>
            <w:pPr>
              <w:pStyle w:val="7"/>
              <w:spacing w:before="1"/>
              <w:ind w:left="188"/>
              <w:rPr>
                <w:sz w:val="17"/>
                <w:highlight w:val="none"/>
              </w:rPr>
            </w:pPr>
            <w:r>
              <w:rPr>
                <w:sz w:val="17"/>
                <w:highlight w:val="none"/>
              </w:rPr>
              <w:t>公开对象</w:t>
            </w:r>
          </w:p>
        </w:tc>
        <w:tc>
          <w:tcPr>
            <w:tcW w:w="1077" w:type="dxa"/>
            <w:gridSpan w:val="2"/>
          </w:tcPr>
          <w:p>
            <w:pPr>
              <w:pStyle w:val="7"/>
              <w:spacing w:before="1"/>
              <w:rPr>
                <w:rFonts w:ascii="黑体"/>
                <w:sz w:val="13"/>
                <w:highlight w:val="none"/>
              </w:rPr>
            </w:pPr>
          </w:p>
          <w:p>
            <w:pPr>
              <w:pStyle w:val="7"/>
              <w:spacing w:before="1"/>
              <w:ind w:left="194"/>
              <w:rPr>
                <w:sz w:val="17"/>
                <w:highlight w:val="none"/>
              </w:rPr>
            </w:pPr>
            <w:r>
              <w:rPr>
                <w:sz w:val="17"/>
                <w:highlight w:val="none"/>
              </w:rPr>
              <w:t>公开方式</w:t>
            </w:r>
          </w:p>
        </w:tc>
        <w:tc>
          <w:tcPr>
            <w:tcW w:w="907" w:type="dxa"/>
            <w:gridSpan w:val="2"/>
          </w:tcPr>
          <w:p>
            <w:pPr>
              <w:pStyle w:val="7"/>
              <w:spacing w:before="1"/>
              <w:rPr>
                <w:rFonts w:ascii="黑体"/>
                <w:sz w:val="13"/>
                <w:highlight w:val="none"/>
              </w:rPr>
            </w:pPr>
          </w:p>
          <w:p>
            <w:pPr>
              <w:pStyle w:val="7"/>
              <w:spacing w:before="1"/>
              <w:ind w:left="109"/>
              <w:rPr>
                <w:sz w:val="17"/>
                <w:highlight w:val="none"/>
              </w:rPr>
            </w:pPr>
            <w:r>
              <w:rPr>
                <w:sz w:val="17"/>
                <w:highlight w:val="none"/>
              </w:rPr>
              <w:t>公开层级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1" w:hRule="atLeast"/>
        </w:trPr>
        <w:tc>
          <w:tcPr>
            <w:tcW w:w="381" w:type="dxa"/>
            <w:vMerge w:val="continue"/>
            <w:tcBorders>
              <w:top w:val="nil"/>
            </w:tcBorders>
          </w:tcPr>
          <w:p>
            <w:pPr>
              <w:rPr>
                <w:sz w:val="2"/>
                <w:szCs w:val="2"/>
                <w:highlight w:val="none"/>
              </w:rPr>
            </w:pPr>
          </w:p>
        </w:tc>
        <w:tc>
          <w:tcPr>
            <w:tcW w:w="447" w:type="dxa"/>
          </w:tcPr>
          <w:p>
            <w:pPr>
              <w:pStyle w:val="7"/>
              <w:spacing w:before="53" w:line="235" w:lineRule="auto"/>
              <w:ind w:left="55" w:right="22"/>
              <w:rPr>
                <w:sz w:val="17"/>
                <w:highlight w:val="none"/>
              </w:rPr>
            </w:pPr>
            <w:r>
              <w:rPr>
                <w:sz w:val="17"/>
                <w:highlight w:val="none"/>
              </w:rPr>
              <w:t>一级事项</w:t>
            </w:r>
          </w:p>
        </w:tc>
        <w:tc>
          <w:tcPr>
            <w:tcW w:w="1350" w:type="dxa"/>
          </w:tcPr>
          <w:p>
            <w:pPr>
              <w:pStyle w:val="7"/>
              <w:spacing w:before="3"/>
              <w:rPr>
                <w:rFonts w:ascii="黑体"/>
                <w:sz w:val="12"/>
                <w:highlight w:val="none"/>
              </w:rPr>
            </w:pPr>
          </w:p>
          <w:p>
            <w:pPr>
              <w:pStyle w:val="7"/>
              <w:ind w:left="333"/>
              <w:rPr>
                <w:sz w:val="17"/>
                <w:highlight w:val="none"/>
              </w:rPr>
            </w:pPr>
            <w:r>
              <w:rPr>
                <w:sz w:val="17"/>
                <w:highlight w:val="none"/>
              </w:rPr>
              <w:t>二级事项</w:t>
            </w:r>
          </w:p>
        </w:tc>
        <w:tc>
          <w:tcPr>
            <w:tcW w:w="1954" w:type="dxa"/>
            <w:vMerge w:val="continue"/>
            <w:tcBorders>
              <w:top w:val="nil"/>
            </w:tcBorders>
          </w:tcPr>
          <w:p>
            <w:pPr>
              <w:rPr>
                <w:sz w:val="2"/>
                <w:szCs w:val="2"/>
                <w:highlight w:val="none"/>
              </w:rPr>
            </w:pPr>
          </w:p>
        </w:tc>
        <w:tc>
          <w:tcPr>
            <w:tcW w:w="3003" w:type="dxa"/>
            <w:vMerge w:val="continue"/>
            <w:tcBorders>
              <w:top w:val="nil"/>
            </w:tcBorders>
          </w:tcPr>
          <w:p>
            <w:pPr>
              <w:rPr>
                <w:sz w:val="2"/>
                <w:szCs w:val="2"/>
                <w:highlight w:val="none"/>
              </w:rPr>
            </w:pPr>
          </w:p>
        </w:tc>
        <w:tc>
          <w:tcPr>
            <w:tcW w:w="958" w:type="dxa"/>
            <w:vMerge w:val="continue"/>
            <w:tcBorders>
              <w:top w:val="nil"/>
            </w:tcBorders>
          </w:tcPr>
          <w:p>
            <w:pPr>
              <w:rPr>
                <w:sz w:val="2"/>
                <w:szCs w:val="2"/>
                <w:highlight w:val="none"/>
              </w:rPr>
            </w:pPr>
          </w:p>
        </w:tc>
        <w:tc>
          <w:tcPr>
            <w:tcW w:w="486" w:type="dxa"/>
            <w:vMerge w:val="continue"/>
            <w:tcBorders>
              <w:top w:val="nil"/>
            </w:tcBorders>
          </w:tcPr>
          <w:p>
            <w:pPr>
              <w:rPr>
                <w:sz w:val="2"/>
                <w:szCs w:val="2"/>
                <w:highlight w:val="none"/>
              </w:rPr>
            </w:pPr>
          </w:p>
        </w:tc>
        <w:tc>
          <w:tcPr>
            <w:tcW w:w="2807" w:type="dxa"/>
            <w:vMerge w:val="continue"/>
            <w:tcBorders>
              <w:top w:val="nil"/>
            </w:tcBorders>
          </w:tcPr>
          <w:p>
            <w:pPr>
              <w:rPr>
                <w:sz w:val="2"/>
                <w:szCs w:val="2"/>
                <w:highlight w:val="none"/>
              </w:rPr>
            </w:pPr>
          </w:p>
        </w:tc>
        <w:tc>
          <w:tcPr>
            <w:tcW w:w="577" w:type="dxa"/>
          </w:tcPr>
          <w:p>
            <w:pPr>
              <w:pStyle w:val="7"/>
              <w:spacing w:before="3"/>
              <w:rPr>
                <w:rFonts w:ascii="黑体"/>
                <w:sz w:val="12"/>
                <w:highlight w:val="none"/>
              </w:rPr>
            </w:pPr>
          </w:p>
          <w:p>
            <w:pPr>
              <w:pStyle w:val="7"/>
              <w:ind w:left="29"/>
              <w:jc w:val="center"/>
              <w:rPr>
                <w:sz w:val="17"/>
                <w:highlight w:val="none"/>
              </w:rPr>
            </w:pPr>
            <w:r>
              <w:rPr>
                <w:sz w:val="17"/>
                <w:highlight w:val="none"/>
              </w:rPr>
              <w:t>全社会</w:t>
            </w:r>
          </w:p>
        </w:tc>
        <w:tc>
          <w:tcPr>
            <w:tcW w:w="486" w:type="dxa"/>
          </w:tcPr>
          <w:p>
            <w:pPr>
              <w:pStyle w:val="7"/>
              <w:spacing w:before="53" w:line="235" w:lineRule="auto"/>
              <w:ind w:left="74" w:right="43"/>
              <w:rPr>
                <w:sz w:val="17"/>
                <w:highlight w:val="none"/>
              </w:rPr>
            </w:pPr>
            <w:r>
              <w:rPr>
                <w:sz w:val="17"/>
                <w:highlight w:val="none"/>
              </w:rPr>
              <w:t>特定群体</w:t>
            </w:r>
          </w:p>
        </w:tc>
        <w:tc>
          <w:tcPr>
            <w:tcW w:w="486" w:type="dxa"/>
          </w:tcPr>
          <w:p>
            <w:pPr>
              <w:pStyle w:val="7"/>
              <w:spacing w:before="3"/>
              <w:rPr>
                <w:rFonts w:ascii="黑体"/>
                <w:sz w:val="12"/>
                <w:highlight w:val="none"/>
              </w:rPr>
            </w:pPr>
          </w:p>
          <w:p>
            <w:pPr>
              <w:pStyle w:val="7"/>
              <w:ind w:left="57" w:right="29"/>
              <w:jc w:val="center"/>
              <w:rPr>
                <w:sz w:val="17"/>
                <w:highlight w:val="none"/>
              </w:rPr>
            </w:pPr>
            <w:r>
              <w:rPr>
                <w:sz w:val="17"/>
                <w:highlight w:val="none"/>
              </w:rPr>
              <w:t>主动</w:t>
            </w:r>
          </w:p>
        </w:tc>
        <w:tc>
          <w:tcPr>
            <w:tcW w:w="591" w:type="dxa"/>
          </w:tcPr>
          <w:p>
            <w:pPr>
              <w:pStyle w:val="7"/>
              <w:spacing w:before="3"/>
              <w:rPr>
                <w:rFonts w:ascii="黑体"/>
                <w:sz w:val="12"/>
                <w:highlight w:val="none"/>
              </w:rPr>
            </w:pPr>
          </w:p>
          <w:p>
            <w:pPr>
              <w:pStyle w:val="7"/>
              <w:ind w:left="39"/>
              <w:rPr>
                <w:sz w:val="17"/>
                <w:highlight w:val="none"/>
              </w:rPr>
            </w:pPr>
            <w:r>
              <w:rPr>
                <w:sz w:val="17"/>
                <w:highlight w:val="none"/>
              </w:rPr>
              <w:t>依申请</w:t>
            </w:r>
          </w:p>
        </w:tc>
        <w:tc>
          <w:tcPr>
            <w:tcW w:w="459" w:type="dxa"/>
          </w:tcPr>
          <w:p>
            <w:pPr>
              <w:pStyle w:val="7"/>
              <w:spacing w:before="3"/>
              <w:rPr>
                <w:rFonts w:ascii="黑体"/>
                <w:sz w:val="12"/>
                <w:highlight w:val="none"/>
              </w:rPr>
            </w:pPr>
          </w:p>
          <w:p>
            <w:pPr>
              <w:pStyle w:val="7"/>
              <w:ind w:left="42" w:right="16"/>
              <w:jc w:val="center"/>
              <w:rPr>
                <w:sz w:val="17"/>
                <w:highlight w:val="none"/>
              </w:rPr>
            </w:pPr>
            <w:r>
              <w:rPr>
                <w:sz w:val="17"/>
                <w:highlight w:val="none"/>
              </w:rPr>
              <w:t>市级</w:t>
            </w:r>
          </w:p>
        </w:tc>
        <w:tc>
          <w:tcPr>
            <w:tcW w:w="448" w:type="dxa"/>
          </w:tcPr>
          <w:p>
            <w:pPr>
              <w:pStyle w:val="7"/>
              <w:spacing w:before="3"/>
              <w:rPr>
                <w:rFonts w:ascii="黑体"/>
                <w:sz w:val="12"/>
                <w:highlight w:val="none"/>
              </w:rPr>
            </w:pPr>
          </w:p>
          <w:p>
            <w:pPr>
              <w:pStyle w:val="7"/>
              <w:ind w:left="34" w:right="13"/>
              <w:jc w:val="center"/>
              <w:rPr>
                <w:sz w:val="17"/>
                <w:highlight w:val="none"/>
              </w:rPr>
            </w:pPr>
            <w:r>
              <w:rPr>
                <w:sz w:val="17"/>
                <w:highlight w:val="none"/>
              </w:rPr>
              <w:t>县级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02"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2"/>
              <w:rPr>
                <w:rFonts w:ascii="黑体"/>
                <w:sz w:val="20"/>
                <w:highlight w:val="none"/>
              </w:rPr>
            </w:pPr>
          </w:p>
          <w:p>
            <w:pPr>
              <w:pStyle w:val="7"/>
              <w:ind w:left="47" w:right="17"/>
              <w:jc w:val="center"/>
              <w:rPr>
                <w:sz w:val="17"/>
                <w:highlight w:val="none"/>
              </w:rPr>
            </w:pPr>
            <w:r>
              <w:rPr>
                <w:sz w:val="17"/>
                <w:highlight w:val="none"/>
              </w:rPr>
              <w:t>532</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
              <w:rPr>
                <w:rFonts w:ascii="黑体"/>
                <w:sz w:val="12"/>
                <w:highlight w:val="none"/>
              </w:rPr>
            </w:pPr>
          </w:p>
          <w:p>
            <w:pPr>
              <w:pStyle w:val="7"/>
              <w:spacing w:line="235" w:lineRule="auto"/>
              <w:ind w:left="58" w:right="24"/>
              <w:jc w:val="both"/>
              <w:rPr>
                <w:sz w:val="17"/>
                <w:highlight w:val="none"/>
              </w:rPr>
            </w:pPr>
            <w:r>
              <w:rPr>
                <w:sz w:val="17"/>
                <w:highlight w:val="none"/>
              </w:rPr>
              <w:t>工程招标投标管理</w:t>
            </w:r>
          </w:p>
        </w:tc>
        <w:tc>
          <w:tcPr>
            <w:tcW w:w="1350" w:type="dxa"/>
          </w:tcPr>
          <w:p>
            <w:pPr>
              <w:pStyle w:val="7"/>
              <w:rPr>
                <w:rFonts w:ascii="黑体"/>
                <w:sz w:val="16"/>
                <w:highlight w:val="none"/>
              </w:rPr>
            </w:pPr>
          </w:p>
          <w:p>
            <w:pPr>
              <w:pStyle w:val="7"/>
              <w:rPr>
                <w:rFonts w:ascii="黑体"/>
                <w:sz w:val="16"/>
                <w:highlight w:val="none"/>
              </w:rPr>
            </w:pPr>
          </w:p>
          <w:p>
            <w:pPr>
              <w:pStyle w:val="7"/>
              <w:spacing w:before="118" w:line="235" w:lineRule="auto"/>
              <w:ind w:left="30" w:right="100"/>
              <w:rPr>
                <w:sz w:val="17"/>
                <w:highlight w:val="none"/>
              </w:rPr>
            </w:pPr>
            <w:r>
              <w:rPr>
                <w:spacing w:val="-3"/>
                <w:sz w:val="17"/>
                <w:highlight w:val="none"/>
              </w:rPr>
              <w:t>中标通知书发出后，中标人放弃中标项目的，无正当理由不与招</w:t>
            </w:r>
            <w:r>
              <w:rPr>
                <w:sz w:val="17"/>
                <w:highlight w:val="none"/>
              </w:rPr>
              <w:t xml:space="preserve">标人签订合同 </w:t>
            </w:r>
            <w:r>
              <w:rPr>
                <w:spacing w:val="-3"/>
                <w:sz w:val="17"/>
                <w:highlight w:val="none"/>
              </w:rPr>
              <w:t>的，在签订合同时向招标人提出附加条件或者更改合同实质性内容的，或者拒不提交所要求的履</w:t>
            </w:r>
            <w:r>
              <w:rPr>
                <w:sz w:val="17"/>
                <w:highlight w:val="none"/>
              </w:rPr>
              <w:t>约保证金</w:t>
            </w:r>
          </w:p>
        </w:tc>
        <w:tc>
          <w:tcPr>
            <w:tcW w:w="1954"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numPr>
                <w:ilvl w:val="0"/>
                <w:numId w:val="186"/>
              </w:numPr>
              <w:tabs>
                <w:tab w:val="left" w:pos="204"/>
              </w:tabs>
              <w:spacing w:before="126" w:after="0" w:line="235" w:lineRule="auto"/>
              <w:ind w:left="30"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186"/>
              </w:numPr>
              <w:tabs>
                <w:tab w:val="left" w:pos="204"/>
              </w:tabs>
              <w:spacing w:before="2" w:after="0" w:line="235" w:lineRule="auto"/>
              <w:ind w:left="30"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186"/>
              </w:numPr>
              <w:tabs>
                <w:tab w:val="left" w:pos="204"/>
              </w:tabs>
              <w:spacing w:before="0" w:after="0" w:line="214" w:lineRule="exact"/>
              <w:ind w:left="203" w:right="0" w:hanging="174"/>
              <w:jc w:val="left"/>
              <w:rPr>
                <w:sz w:val="17"/>
                <w:highlight w:val="none"/>
              </w:rPr>
            </w:pPr>
            <w:r>
              <w:rPr>
                <w:sz w:val="17"/>
                <w:highlight w:val="none"/>
              </w:rPr>
              <w:t>执法依据；</w:t>
            </w:r>
          </w:p>
          <w:p>
            <w:pPr>
              <w:pStyle w:val="7"/>
              <w:numPr>
                <w:ilvl w:val="0"/>
                <w:numId w:val="186"/>
              </w:numPr>
              <w:tabs>
                <w:tab w:val="left" w:pos="204"/>
              </w:tabs>
              <w:spacing w:before="2" w:after="0" w:line="235" w:lineRule="auto"/>
              <w:ind w:left="30"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186"/>
              </w:numPr>
              <w:tabs>
                <w:tab w:val="left" w:pos="204"/>
              </w:tabs>
              <w:spacing w:before="0" w:after="0" w:line="214" w:lineRule="exact"/>
              <w:ind w:left="203" w:right="0" w:hanging="174"/>
              <w:jc w:val="left"/>
              <w:rPr>
                <w:sz w:val="17"/>
                <w:highlight w:val="none"/>
              </w:rPr>
            </w:pPr>
            <w:r>
              <w:rPr>
                <w:sz w:val="17"/>
                <w:highlight w:val="none"/>
              </w:rPr>
              <w:t>咨询、监督投诉方式；</w:t>
            </w:r>
          </w:p>
          <w:p>
            <w:pPr>
              <w:pStyle w:val="7"/>
              <w:numPr>
                <w:ilvl w:val="0"/>
                <w:numId w:val="186"/>
              </w:numPr>
              <w:tabs>
                <w:tab w:val="left" w:pos="204"/>
              </w:tabs>
              <w:spacing w:before="0" w:after="0" w:line="214" w:lineRule="exact"/>
              <w:ind w:left="203" w:right="0" w:hanging="174"/>
              <w:jc w:val="left"/>
              <w:rPr>
                <w:sz w:val="17"/>
                <w:highlight w:val="none"/>
              </w:rPr>
            </w:pPr>
            <w:r>
              <w:rPr>
                <w:sz w:val="17"/>
                <w:highlight w:val="none"/>
              </w:rPr>
              <w:t>处罚决定；</w:t>
            </w:r>
          </w:p>
          <w:p>
            <w:pPr>
              <w:pStyle w:val="7"/>
              <w:numPr>
                <w:ilvl w:val="0"/>
                <w:numId w:val="186"/>
              </w:numPr>
              <w:tabs>
                <w:tab w:val="left" w:pos="204"/>
              </w:tabs>
              <w:spacing w:before="0" w:after="0" w:line="216" w:lineRule="exact"/>
              <w:ind w:left="203" w:right="0" w:hanging="174"/>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6"/>
              <w:rPr>
                <w:rFonts w:ascii="黑体"/>
                <w:sz w:val="12"/>
                <w:highlight w:val="none"/>
              </w:rPr>
            </w:pPr>
          </w:p>
          <w:p>
            <w:pPr>
              <w:pStyle w:val="7"/>
              <w:ind w:left="30"/>
              <w:rPr>
                <w:sz w:val="17"/>
                <w:highlight w:val="none"/>
              </w:rPr>
            </w:pPr>
            <w:r>
              <w:rPr>
                <w:sz w:val="17"/>
                <w:highlight w:val="none"/>
              </w:rPr>
              <w:t>《工程建设项目货物招标投标办法》</w:t>
            </w:r>
          </w:p>
        </w:tc>
        <w:tc>
          <w:tcPr>
            <w:tcW w:w="958"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numPr>
                <w:ilvl w:val="0"/>
                <w:numId w:val="187"/>
              </w:numPr>
              <w:tabs>
                <w:tab w:val="left" w:pos="204"/>
              </w:tabs>
              <w:spacing w:before="135" w:after="0" w:line="235" w:lineRule="auto"/>
              <w:ind w:left="29" w:right="48" w:firstLine="0"/>
              <w:jc w:val="both"/>
              <w:rPr>
                <w:sz w:val="17"/>
                <w:highlight w:val="none"/>
              </w:rPr>
            </w:pPr>
            <w:r>
              <w:rPr>
                <w:spacing w:val="-4"/>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187"/>
              </w:numPr>
              <w:tabs>
                <w:tab w:val="left" w:pos="204"/>
              </w:tabs>
              <w:spacing w:before="4" w:after="0" w:line="235" w:lineRule="auto"/>
              <w:ind w:left="29" w:right="48"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25"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tabs>
                <w:tab w:val="left" w:pos="1403"/>
              </w:tabs>
              <w:spacing w:before="131" w:line="216" w:lineRule="exact"/>
              <w:ind w:left="29"/>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9"/>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9"/>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9"/>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9"/>
              <w:rPr>
                <w:sz w:val="17"/>
                <w:highlight w:val="none"/>
              </w:rPr>
            </w:pPr>
            <w:r>
              <w:rPr>
                <w:sz w:val="17"/>
                <w:highlight w:val="none"/>
              </w:rPr>
              <w:t>□便民服务站</w:t>
            </w:r>
            <w:r>
              <w:rPr>
                <w:sz w:val="17"/>
                <w:highlight w:val="none"/>
              </w:rPr>
              <w:tab/>
            </w:r>
            <w:r>
              <w:rPr>
                <w:sz w:val="17"/>
                <w:highlight w:val="none"/>
              </w:rPr>
              <w:t>□入户/现场</w:t>
            </w:r>
          </w:p>
          <w:p>
            <w:pPr>
              <w:pStyle w:val="7"/>
              <w:spacing w:before="1" w:line="235" w:lineRule="auto"/>
              <w:ind w:left="29" w:right="17"/>
              <w:rPr>
                <w:sz w:val="17"/>
                <w:highlight w:val="none"/>
              </w:rPr>
            </w:pPr>
            <w:r>
              <w:rPr>
                <w:sz w:val="17"/>
                <w:highlight w:val="none"/>
              </w:rPr>
              <w:t>□社区/企事业单位/村公示栏（电子屏）</w:t>
            </w:r>
          </w:p>
          <w:p>
            <w:pPr>
              <w:pStyle w:val="7"/>
              <w:tabs>
                <w:tab w:val="left" w:pos="1403"/>
              </w:tabs>
              <w:spacing w:line="216" w:lineRule="exact"/>
              <w:ind w:left="29"/>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24"/>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24"/>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24"/>
                <w:highlight w:val="none"/>
              </w:rPr>
            </w:pPr>
          </w:p>
          <w:p>
            <w:pPr>
              <w:pStyle w:val="7"/>
              <w:ind w:left="23"/>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24"/>
                <w:highlight w:val="none"/>
              </w:rPr>
            </w:pPr>
          </w:p>
          <w:p>
            <w:pPr>
              <w:pStyle w:val="7"/>
              <w:ind w:left="23"/>
              <w:jc w:val="center"/>
              <w:rPr>
                <w:rFonts w:ascii="Arial" w:hAnsi="Arial"/>
                <w:sz w:val="17"/>
                <w:highlight w:val="none"/>
              </w:rPr>
            </w:pPr>
            <w:r>
              <w:rPr>
                <w:rFonts w:ascii="Arial" w:hAnsi="Arial"/>
                <w:w w:val="100"/>
                <w:sz w:val="17"/>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02"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9"/>
              <w:rPr>
                <w:rFonts w:ascii="黑体"/>
                <w:sz w:val="20"/>
                <w:highlight w:val="none"/>
              </w:rPr>
            </w:pPr>
          </w:p>
          <w:p>
            <w:pPr>
              <w:pStyle w:val="7"/>
              <w:ind w:left="47" w:right="17"/>
              <w:jc w:val="center"/>
              <w:rPr>
                <w:sz w:val="17"/>
                <w:highlight w:val="none"/>
              </w:rPr>
            </w:pPr>
            <w:r>
              <w:rPr>
                <w:sz w:val="17"/>
                <w:highlight w:val="none"/>
              </w:rPr>
              <w:t>533</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1"/>
              <w:rPr>
                <w:rFonts w:ascii="黑体"/>
                <w:sz w:val="11"/>
                <w:highlight w:val="none"/>
              </w:rPr>
            </w:pPr>
          </w:p>
          <w:p>
            <w:pPr>
              <w:pStyle w:val="7"/>
              <w:spacing w:line="235" w:lineRule="auto"/>
              <w:ind w:left="57" w:right="25"/>
              <w:jc w:val="both"/>
              <w:rPr>
                <w:sz w:val="17"/>
                <w:highlight w:val="none"/>
              </w:rPr>
            </w:pPr>
            <w:r>
              <w:rPr>
                <w:sz w:val="17"/>
                <w:highlight w:val="none"/>
              </w:rPr>
              <w:t>工程招标投标管理</w:t>
            </w:r>
          </w:p>
        </w:tc>
        <w:tc>
          <w:tcPr>
            <w:tcW w:w="1350"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
              <w:rPr>
                <w:rFonts w:ascii="黑体"/>
                <w:sz w:val="18"/>
                <w:highlight w:val="none"/>
              </w:rPr>
            </w:pPr>
          </w:p>
          <w:p>
            <w:pPr>
              <w:pStyle w:val="7"/>
              <w:spacing w:line="235" w:lineRule="auto"/>
              <w:ind w:left="30" w:right="100"/>
              <w:jc w:val="both"/>
              <w:rPr>
                <w:sz w:val="17"/>
                <w:highlight w:val="none"/>
              </w:rPr>
            </w:pPr>
            <w:r>
              <w:rPr>
                <w:sz w:val="17"/>
                <w:highlight w:val="none"/>
              </w:rPr>
              <w:t>依法必须进行招标的项目而不招标的，将必须进行招标的项目化整为零或者以其他任何方式规避招标</w:t>
            </w:r>
          </w:p>
        </w:tc>
        <w:tc>
          <w:tcPr>
            <w:tcW w:w="1954"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numPr>
                <w:ilvl w:val="0"/>
                <w:numId w:val="188"/>
              </w:numPr>
              <w:tabs>
                <w:tab w:val="left" w:pos="204"/>
              </w:tabs>
              <w:spacing w:before="124" w:after="0" w:line="235" w:lineRule="auto"/>
              <w:ind w:left="30"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188"/>
              </w:numPr>
              <w:tabs>
                <w:tab w:val="left" w:pos="204"/>
              </w:tabs>
              <w:spacing w:before="1" w:after="0" w:line="235" w:lineRule="auto"/>
              <w:ind w:left="30"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188"/>
              </w:numPr>
              <w:tabs>
                <w:tab w:val="left" w:pos="204"/>
              </w:tabs>
              <w:spacing w:before="0" w:after="0" w:line="214" w:lineRule="exact"/>
              <w:ind w:left="203" w:right="0" w:hanging="174"/>
              <w:jc w:val="left"/>
              <w:rPr>
                <w:sz w:val="17"/>
                <w:highlight w:val="none"/>
              </w:rPr>
            </w:pPr>
            <w:r>
              <w:rPr>
                <w:sz w:val="17"/>
                <w:highlight w:val="none"/>
              </w:rPr>
              <w:t>执法依据；</w:t>
            </w:r>
          </w:p>
          <w:p>
            <w:pPr>
              <w:pStyle w:val="7"/>
              <w:numPr>
                <w:ilvl w:val="0"/>
                <w:numId w:val="188"/>
              </w:numPr>
              <w:tabs>
                <w:tab w:val="left" w:pos="204"/>
              </w:tabs>
              <w:spacing w:before="2" w:after="0" w:line="235" w:lineRule="auto"/>
              <w:ind w:left="30"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188"/>
              </w:numPr>
              <w:tabs>
                <w:tab w:val="left" w:pos="204"/>
              </w:tabs>
              <w:spacing w:before="0" w:after="0" w:line="214" w:lineRule="exact"/>
              <w:ind w:left="203" w:right="0" w:hanging="174"/>
              <w:jc w:val="left"/>
              <w:rPr>
                <w:sz w:val="17"/>
                <w:highlight w:val="none"/>
              </w:rPr>
            </w:pPr>
            <w:r>
              <w:rPr>
                <w:sz w:val="17"/>
                <w:highlight w:val="none"/>
              </w:rPr>
              <w:t>咨询、监督投诉方式；</w:t>
            </w:r>
          </w:p>
          <w:p>
            <w:pPr>
              <w:pStyle w:val="7"/>
              <w:numPr>
                <w:ilvl w:val="0"/>
                <w:numId w:val="188"/>
              </w:numPr>
              <w:tabs>
                <w:tab w:val="left" w:pos="204"/>
              </w:tabs>
              <w:spacing w:before="0" w:after="0" w:line="214" w:lineRule="exact"/>
              <w:ind w:left="203" w:right="0" w:hanging="174"/>
              <w:jc w:val="left"/>
              <w:rPr>
                <w:sz w:val="17"/>
                <w:highlight w:val="none"/>
              </w:rPr>
            </w:pPr>
            <w:r>
              <w:rPr>
                <w:sz w:val="17"/>
                <w:highlight w:val="none"/>
              </w:rPr>
              <w:t>处罚决定；</w:t>
            </w:r>
          </w:p>
          <w:p>
            <w:pPr>
              <w:pStyle w:val="7"/>
              <w:numPr>
                <w:ilvl w:val="0"/>
                <w:numId w:val="188"/>
              </w:numPr>
              <w:tabs>
                <w:tab w:val="left" w:pos="204"/>
              </w:tabs>
              <w:spacing w:before="0" w:after="0" w:line="216" w:lineRule="exact"/>
              <w:ind w:left="203" w:right="0" w:hanging="174"/>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3"/>
              <w:rPr>
                <w:rFonts w:ascii="黑体"/>
                <w:sz w:val="12"/>
                <w:highlight w:val="none"/>
              </w:rPr>
            </w:pPr>
          </w:p>
          <w:p>
            <w:pPr>
              <w:pStyle w:val="7"/>
              <w:ind w:left="30"/>
              <w:rPr>
                <w:sz w:val="17"/>
                <w:highlight w:val="none"/>
              </w:rPr>
            </w:pPr>
            <w:r>
              <w:rPr>
                <w:sz w:val="17"/>
                <w:highlight w:val="none"/>
              </w:rPr>
              <w:t>《工程建设项目施工招标投标办法》</w:t>
            </w:r>
          </w:p>
        </w:tc>
        <w:tc>
          <w:tcPr>
            <w:tcW w:w="958"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numPr>
                <w:ilvl w:val="0"/>
                <w:numId w:val="189"/>
              </w:numPr>
              <w:tabs>
                <w:tab w:val="left" w:pos="204"/>
              </w:tabs>
              <w:spacing w:before="132" w:after="0" w:line="235" w:lineRule="auto"/>
              <w:ind w:left="29" w:right="48" w:firstLine="0"/>
              <w:jc w:val="both"/>
              <w:rPr>
                <w:sz w:val="17"/>
                <w:highlight w:val="none"/>
              </w:rPr>
            </w:pPr>
            <w:r>
              <w:rPr>
                <w:spacing w:val="-4"/>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189"/>
              </w:numPr>
              <w:tabs>
                <w:tab w:val="left" w:pos="204"/>
              </w:tabs>
              <w:spacing w:before="4" w:after="0" w:line="235" w:lineRule="auto"/>
              <w:ind w:left="29" w:right="49"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23"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tabs>
                <w:tab w:val="left" w:pos="1403"/>
              </w:tabs>
              <w:spacing w:before="128" w:line="216" w:lineRule="exact"/>
              <w:ind w:left="29"/>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9"/>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9"/>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9"/>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9"/>
              <w:rPr>
                <w:sz w:val="17"/>
                <w:highlight w:val="none"/>
              </w:rPr>
            </w:pPr>
            <w:r>
              <w:rPr>
                <w:sz w:val="17"/>
                <w:highlight w:val="none"/>
              </w:rPr>
              <w:t>□便民服务站</w:t>
            </w:r>
            <w:r>
              <w:rPr>
                <w:sz w:val="17"/>
                <w:highlight w:val="none"/>
              </w:rPr>
              <w:tab/>
            </w:r>
            <w:r>
              <w:rPr>
                <w:sz w:val="17"/>
                <w:highlight w:val="none"/>
              </w:rPr>
              <w:t>□入户/现场</w:t>
            </w:r>
          </w:p>
          <w:p>
            <w:pPr>
              <w:pStyle w:val="7"/>
              <w:spacing w:before="2" w:line="235" w:lineRule="auto"/>
              <w:ind w:left="29" w:right="17"/>
              <w:rPr>
                <w:sz w:val="17"/>
                <w:highlight w:val="none"/>
              </w:rPr>
            </w:pPr>
            <w:r>
              <w:rPr>
                <w:sz w:val="17"/>
                <w:highlight w:val="none"/>
              </w:rPr>
              <w:t>□社区/企事业单位/村公示栏（电子屏）</w:t>
            </w:r>
          </w:p>
          <w:p>
            <w:pPr>
              <w:pStyle w:val="7"/>
              <w:tabs>
                <w:tab w:val="left" w:pos="1403"/>
              </w:tabs>
              <w:spacing w:line="216" w:lineRule="exact"/>
              <w:ind w:left="29"/>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5"/>
              <w:rPr>
                <w:rFonts w:ascii="黑体"/>
                <w:sz w:val="24"/>
                <w:highlight w:val="none"/>
              </w:rPr>
            </w:pPr>
          </w:p>
          <w:p>
            <w:pPr>
              <w:pStyle w:val="7"/>
              <w:spacing w:before="1"/>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5"/>
              <w:rPr>
                <w:rFonts w:ascii="黑体"/>
                <w:sz w:val="24"/>
                <w:highlight w:val="none"/>
              </w:rPr>
            </w:pPr>
          </w:p>
          <w:p>
            <w:pPr>
              <w:pStyle w:val="7"/>
              <w:spacing w:before="1"/>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5"/>
              <w:rPr>
                <w:rFonts w:ascii="黑体"/>
                <w:sz w:val="24"/>
                <w:highlight w:val="none"/>
              </w:rPr>
            </w:pPr>
          </w:p>
          <w:p>
            <w:pPr>
              <w:pStyle w:val="7"/>
              <w:spacing w:before="1"/>
              <w:ind w:left="23"/>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5"/>
              <w:rPr>
                <w:rFonts w:ascii="黑体"/>
                <w:sz w:val="24"/>
                <w:highlight w:val="none"/>
              </w:rPr>
            </w:pPr>
          </w:p>
          <w:p>
            <w:pPr>
              <w:pStyle w:val="7"/>
              <w:spacing w:before="1"/>
              <w:ind w:left="23"/>
              <w:jc w:val="center"/>
              <w:rPr>
                <w:rFonts w:ascii="Arial" w:hAnsi="Arial"/>
                <w:sz w:val="17"/>
                <w:highlight w:val="none"/>
              </w:rPr>
            </w:pPr>
            <w:r>
              <w:rPr>
                <w:rFonts w:ascii="Arial" w:hAnsi="Arial"/>
                <w:w w:val="100"/>
                <w:sz w:val="17"/>
                <w:highlight w:val="none"/>
              </w:rPr>
              <w:t>√</w:t>
            </w:r>
          </w:p>
        </w:tc>
      </w:tr>
    </w:tbl>
    <w:p>
      <w:pPr>
        <w:rPr>
          <w:sz w:val="2"/>
          <w:szCs w:val="2"/>
          <w:highlight w:val="none"/>
        </w:rPr>
      </w:pPr>
      <w:r>
        <w:rPr>
          <w:highlight w:val="none"/>
        </w:rPr>
        <mc:AlternateContent>
          <mc:Choice Requires="wps">
            <w:drawing>
              <wp:anchor distT="0" distB="0" distL="114300" distR="114300" simplePos="0" relativeHeight="251689984" behindDoc="0" locked="0" layoutInCell="1" allowOverlap="1">
                <wp:simplePos x="0" y="0"/>
                <wp:positionH relativeFrom="page">
                  <wp:posOffset>382905</wp:posOffset>
                </wp:positionH>
                <wp:positionV relativeFrom="page">
                  <wp:posOffset>5987415</wp:posOffset>
                </wp:positionV>
                <wp:extent cx="177800" cy="558800"/>
                <wp:effectExtent l="0" t="0" r="0" b="0"/>
                <wp:wrapNone/>
                <wp:docPr id="183" name="文本框 183"/>
                <wp:cNvGraphicFramePr/>
                <a:graphic xmlns:a="http://schemas.openxmlformats.org/drawingml/2006/main">
                  <a:graphicData uri="http://schemas.microsoft.com/office/word/2010/wordprocessingShape">
                    <wps:wsp>
                      <wps:cNvSpPr txBox="1"/>
                      <wps:spPr>
                        <a:xfrm>
                          <a:off x="0" y="0"/>
                          <a:ext cx="177800" cy="558800"/>
                        </a:xfrm>
                        <a:prstGeom prst="rect">
                          <a:avLst/>
                        </a:prstGeom>
                        <a:noFill/>
                        <a:ln>
                          <a:noFill/>
                        </a:ln>
                      </wps:spPr>
                      <wps:txbx>
                        <w:txbxContent>
                          <w:p>
                            <w:pPr>
                              <w:spacing w:before="0" w:line="280" w:lineRule="exact"/>
                              <w:ind w:left="20" w:right="0" w:firstLine="0"/>
                              <w:jc w:val="left"/>
                              <w:rPr>
                                <w:sz w:val="24"/>
                              </w:rPr>
                            </w:pPr>
                            <w:r>
                              <w:rPr>
                                <w:sz w:val="24"/>
                              </w:rPr>
                              <w:t>- 393 -</w:t>
                            </w:r>
                          </w:p>
                        </w:txbxContent>
                      </wps:txbx>
                      <wps:bodyPr vert="vert" lIns="0" tIns="0" rIns="0" bIns="0" upright="1"/>
                    </wps:wsp>
                  </a:graphicData>
                </a:graphic>
              </wp:anchor>
            </w:drawing>
          </mc:Choice>
          <mc:Fallback>
            <w:pict>
              <v:shape id="_x0000_s1026" o:spid="_x0000_s1026" o:spt="202" type="#_x0000_t202" style="position:absolute;left:0pt;margin-left:30.15pt;margin-top:471.45pt;height:44pt;width:14pt;mso-position-horizontal-relative:page;mso-position-vertical-relative:page;z-index:251689984;mso-width-relative:page;mso-height-relative:page;" filled="f" stroked="f" coordsize="21600,21600" o:gfxdata="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TH+UD2gAAAAoBAAAPAAAAAAAAAAEAIAAAACIAAABkcnMvZG93bnJldi54&#10;bWxQSwECFAAUAAAACACHTuJAZv58H78BAACBAwAADgAAAAAAAAABACAAAAApAQAAZHJzL2Uyb0Rv&#10;Yy54bWxQSwUGAAAAAAYABgBZAQAAWgUAAAAA&#10;">
                <v:fill on="f" focussize="0,0"/>
                <v:stroke on="f"/>
                <v:imagedata o:title=""/>
                <o:lock v:ext="edit" aspectratio="f"/>
                <v:textbox inset="0mm,0mm,0mm,0mm" style="layout-flow:vertical;">
                  <w:txbxContent>
                    <w:p>
                      <w:pPr>
                        <w:spacing w:before="0" w:line="280" w:lineRule="exact"/>
                        <w:ind w:left="20" w:right="0" w:firstLine="0"/>
                        <w:jc w:val="left"/>
                        <w:rPr>
                          <w:sz w:val="24"/>
                        </w:rPr>
                      </w:pPr>
                      <w:r>
                        <w:rPr>
                          <w:sz w:val="24"/>
                        </w:rPr>
                        <w:t>- 393 -</w:t>
                      </w:r>
                    </w:p>
                  </w:txbxContent>
                </v:textbox>
              </v:shape>
            </w:pict>
          </mc:Fallback>
        </mc:AlternateContent>
      </w:r>
    </w:p>
    <w:p>
      <w:pPr>
        <w:spacing w:after="0"/>
        <w:rPr>
          <w:sz w:val="2"/>
          <w:szCs w:val="2"/>
          <w:highlight w:val="none"/>
        </w:rPr>
        <w:sectPr>
          <w:pgSz w:w="16840" w:h="11910" w:orient="landscape"/>
          <w:pgMar w:top="1100" w:right="940" w:bottom="280" w:left="1020" w:header="720" w:footer="720" w:gutter="0"/>
          <w:cols w:space="720" w:num="1"/>
        </w:sectPr>
      </w:pPr>
    </w:p>
    <w:tbl>
      <w:tblPr>
        <w:tblStyle w:val="5"/>
        <w:tblW w:w="0" w:type="auto"/>
        <w:tblInd w:w="17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1"/>
        <w:gridCol w:w="447"/>
        <w:gridCol w:w="1350"/>
        <w:gridCol w:w="1954"/>
        <w:gridCol w:w="3003"/>
        <w:gridCol w:w="958"/>
        <w:gridCol w:w="486"/>
        <w:gridCol w:w="2807"/>
        <w:gridCol w:w="577"/>
        <w:gridCol w:w="486"/>
        <w:gridCol w:w="486"/>
        <w:gridCol w:w="591"/>
        <w:gridCol w:w="459"/>
        <w:gridCol w:w="44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2" w:hRule="atLeast"/>
        </w:trPr>
        <w:tc>
          <w:tcPr>
            <w:tcW w:w="381" w:type="dxa"/>
            <w:vMerge w:val="restart"/>
          </w:tcPr>
          <w:p>
            <w:pPr>
              <w:pStyle w:val="7"/>
              <w:rPr>
                <w:rFonts w:ascii="黑体"/>
                <w:sz w:val="16"/>
                <w:highlight w:val="none"/>
              </w:rPr>
            </w:pPr>
          </w:p>
          <w:p>
            <w:pPr>
              <w:pStyle w:val="7"/>
              <w:spacing w:before="126" w:line="235" w:lineRule="auto"/>
              <w:ind w:left="110" w:right="77"/>
              <w:rPr>
                <w:sz w:val="17"/>
                <w:highlight w:val="none"/>
              </w:rPr>
            </w:pPr>
            <w:r>
              <w:rPr>
                <w:sz w:val="17"/>
                <w:highlight w:val="none"/>
              </w:rPr>
              <w:t>序号</w:t>
            </w:r>
          </w:p>
        </w:tc>
        <w:tc>
          <w:tcPr>
            <w:tcW w:w="1797" w:type="dxa"/>
            <w:gridSpan w:val="2"/>
          </w:tcPr>
          <w:p>
            <w:pPr>
              <w:pStyle w:val="7"/>
              <w:spacing w:before="1"/>
              <w:rPr>
                <w:rFonts w:ascii="黑体"/>
                <w:sz w:val="13"/>
                <w:highlight w:val="none"/>
              </w:rPr>
            </w:pPr>
          </w:p>
          <w:p>
            <w:pPr>
              <w:pStyle w:val="7"/>
              <w:spacing w:before="1"/>
              <w:ind w:left="557"/>
              <w:rPr>
                <w:sz w:val="17"/>
                <w:highlight w:val="none"/>
              </w:rPr>
            </w:pPr>
            <w:r>
              <w:rPr>
                <w:sz w:val="17"/>
                <w:highlight w:val="none"/>
              </w:rPr>
              <w:t>公开事项</w:t>
            </w:r>
          </w:p>
        </w:tc>
        <w:tc>
          <w:tcPr>
            <w:tcW w:w="1954" w:type="dxa"/>
            <w:vMerge w:val="restart"/>
          </w:tcPr>
          <w:p>
            <w:pPr>
              <w:pStyle w:val="7"/>
              <w:rPr>
                <w:rFonts w:ascii="黑体"/>
                <w:sz w:val="16"/>
                <w:highlight w:val="none"/>
              </w:rPr>
            </w:pPr>
          </w:p>
          <w:p>
            <w:pPr>
              <w:pStyle w:val="7"/>
              <w:spacing w:before="12"/>
              <w:rPr>
                <w:rFonts w:ascii="黑体"/>
                <w:sz w:val="17"/>
                <w:highlight w:val="none"/>
              </w:rPr>
            </w:pPr>
          </w:p>
          <w:p>
            <w:pPr>
              <w:pStyle w:val="7"/>
              <w:ind w:left="636"/>
              <w:rPr>
                <w:sz w:val="17"/>
                <w:highlight w:val="none"/>
              </w:rPr>
            </w:pPr>
            <w:r>
              <w:rPr>
                <w:sz w:val="17"/>
                <w:highlight w:val="none"/>
              </w:rPr>
              <w:t>公开内容</w:t>
            </w:r>
          </w:p>
        </w:tc>
        <w:tc>
          <w:tcPr>
            <w:tcW w:w="3003" w:type="dxa"/>
            <w:vMerge w:val="restart"/>
          </w:tcPr>
          <w:p>
            <w:pPr>
              <w:pStyle w:val="7"/>
              <w:rPr>
                <w:rFonts w:ascii="黑体"/>
                <w:sz w:val="16"/>
                <w:highlight w:val="none"/>
              </w:rPr>
            </w:pPr>
          </w:p>
          <w:p>
            <w:pPr>
              <w:pStyle w:val="7"/>
              <w:spacing w:before="12"/>
              <w:rPr>
                <w:rFonts w:ascii="黑体"/>
                <w:sz w:val="17"/>
                <w:highlight w:val="none"/>
              </w:rPr>
            </w:pPr>
          </w:p>
          <w:p>
            <w:pPr>
              <w:pStyle w:val="7"/>
              <w:ind w:left="60" w:right="28"/>
              <w:jc w:val="center"/>
              <w:rPr>
                <w:sz w:val="17"/>
                <w:highlight w:val="none"/>
              </w:rPr>
            </w:pPr>
            <w:r>
              <w:rPr>
                <w:sz w:val="17"/>
                <w:highlight w:val="none"/>
              </w:rPr>
              <w:t>公开依据</w:t>
            </w:r>
          </w:p>
        </w:tc>
        <w:tc>
          <w:tcPr>
            <w:tcW w:w="958" w:type="dxa"/>
            <w:vMerge w:val="restart"/>
          </w:tcPr>
          <w:p>
            <w:pPr>
              <w:pStyle w:val="7"/>
              <w:rPr>
                <w:rFonts w:ascii="黑体"/>
                <w:sz w:val="16"/>
                <w:highlight w:val="none"/>
              </w:rPr>
            </w:pPr>
          </w:p>
          <w:p>
            <w:pPr>
              <w:pStyle w:val="7"/>
              <w:spacing w:before="126" w:line="235" w:lineRule="auto"/>
              <w:ind w:left="310" w:right="278"/>
              <w:rPr>
                <w:sz w:val="17"/>
                <w:highlight w:val="none"/>
              </w:rPr>
            </w:pPr>
            <w:r>
              <w:rPr>
                <w:sz w:val="17"/>
                <w:highlight w:val="none"/>
              </w:rPr>
              <w:t>公开时限</w:t>
            </w:r>
          </w:p>
        </w:tc>
        <w:tc>
          <w:tcPr>
            <w:tcW w:w="486" w:type="dxa"/>
            <w:vMerge w:val="restart"/>
          </w:tcPr>
          <w:p>
            <w:pPr>
              <w:pStyle w:val="7"/>
              <w:rPr>
                <w:rFonts w:ascii="黑体"/>
                <w:sz w:val="16"/>
                <w:highlight w:val="none"/>
              </w:rPr>
            </w:pPr>
          </w:p>
          <w:p>
            <w:pPr>
              <w:pStyle w:val="7"/>
              <w:spacing w:before="126" w:line="235" w:lineRule="auto"/>
              <w:ind w:left="75" w:right="42"/>
              <w:rPr>
                <w:sz w:val="17"/>
                <w:highlight w:val="none"/>
              </w:rPr>
            </w:pPr>
            <w:r>
              <w:rPr>
                <w:sz w:val="17"/>
                <w:highlight w:val="none"/>
              </w:rPr>
              <w:t>公开主体</w:t>
            </w:r>
          </w:p>
        </w:tc>
        <w:tc>
          <w:tcPr>
            <w:tcW w:w="2807" w:type="dxa"/>
            <w:vMerge w:val="restart"/>
          </w:tcPr>
          <w:p>
            <w:pPr>
              <w:pStyle w:val="7"/>
              <w:spacing w:before="3"/>
              <w:rPr>
                <w:rFonts w:ascii="黑体"/>
                <w:sz w:val="17"/>
                <w:highlight w:val="none"/>
              </w:rPr>
            </w:pPr>
          </w:p>
          <w:p>
            <w:pPr>
              <w:pStyle w:val="7"/>
              <w:spacing w:line="216" w:lineRule="exact"/>
              <w:ind w:left="740"/>
              <w:rPr>
                <w:sz w:val="17"/>
                <w:highlight w:val="none"/>
              </w:rPr>
            </w:pPr>
            <w:r>
              <w:rPr>
                <w:sz w:val="17"/>
                <w:highlight w:val="none"/>
              </w:rPr>
              <w:t>公开渠道和载体</w:t>
            </w:r>
          </w:p>
          <w:p>
            <w:pPr>
              <w:pStyle w:val="7"/>
              <w:spacing w:before="2" w:line="235" w:lineRule="auto"/>
              <w:ind w:left="29" w:right="156"/>
              <w:rPr>
                <w:sz w:val="17"/>
                <w:highlight w:val="none"/>
              </w:rPr>
            </w:pPr>
            <w:r>
              <w:rPr>
                <w:sz w:val="17"/>
                <w:highlight w:val="none"/>
              </w:rPr>
              <w:t>（“■”表示必选项，“□”表示可选项）</w:t>
            </w:r>
          </w:p>
        </w:tc>
        <w:tc>
          <w:tcPr>
            <w:tcW w:w="1063" w:type="dxa"/>
            <w:gridSpan w:val="2"/>
          </w:tcPr>
          <w:p>
            <w:pPr>
              <w:pStyle w:val="7"/>
              <w:spacing w:before="1"/>
              <w:rPr>
                <w:rFonts w:ascii="黑体"/>
                <w:sz w:val="13"/>
                <w:highlight w:val="none"/>
              </w:rPr>
            </w:pPr>
          </w:p>
          <w:p>
            <w:pPr>
              <w:pStyle w:val="7"/>
              <w:spacing w:before="1"/>
              <w:ind w:left="188"/>
              <w:rPr>
                <w:sz w:val="17"/>
                <w:highlight w:val="none"/>
              </w:rPr>
            </w:pPr>
            <w:r>
              <w:rPr>
                <w:sz w:val="17"/>
                <w:highlight w:val="none"/>
              </w:rPr>
              <w:t>公开对象</w:t>
            </w:r>
          </w:p>
        </w:tc>
        <w:tc>
          <w:tcPr>
            <w:tcW w:w="1077" w:type="dxa"/>
            <w:gridSpan w:val="2"/>
          </w:tcPr>
          <w:p>
            <w:pPr>
              <w:pStyle w:val="7"/>
              <w:spacing w:before="1"/>
              <w:rPr>
                <w:rFonts w:ascii="黑体"/>
                <w:sz w:val="13"/>
                <w:highlight w:val="none"/>
              </w:rPr>
            </w:pPr>
          </w:p>
          <w:p>
            <w:pPr>
              <w:pStyle w:val="7"/>
              <w:spacing w:before="1"/>
              <w:ind w:left="194"/>
              <w:rPr>
                <w:sz w:val="17"/>
                <w:highlight w:val="none"/>
              </w:rPr>
            </w:pPr>
            <w:r>
              <w:rPr>
                <w:sz w:val="17"/>
                <w:highlight w:val="none"/>
              </w:rPr>
              <w:t>公开方式</w:t>
            </w:r>
          </w:p>
        </w:tc>
        <w:tc>
          <w:tcPr>
            <w:tcW w:w="907" w:type="dxa"/>
            <w:gridSpan w:val="2"/>
          </w:tcPr>
          <w:p>
            <w:pPr>
              <w:pStyle w:val="7"/>
              <w:spacing w:before="1"/>
              <w:rPr>
                <w:rFonts w:ascii="黑体"/>
                <w:sz w:val="13"/>
                <w:highlight w:val="none"/>
              </w:rPr>
            </w:pPr>
          </w:p>
          <w:p>
            <w:pPr>
              <w:pStyle w:val="7"/>
              <w:spacing w:before="1"/>
              <w:ind w:left="109"/>
              <w:rPr>
                <w:sz w:val="17"/>
                <w:highlight w:val="none"/>
              </w:rPr>
            </w:pPr>
            <w:r>
              <w:rPr>
                <w:sz w:val="17"/>
                <w:highlight w:val="none"/>
              </w:rPr>
              <w:t>公开层级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1" w:hRule="atLeast"/>
        </w:trPr>
        <w:tc>
          <w:tcPr>
            <w:tcW w:w="381" w:type="dxa"/>
            <w:vMerge w:val="continue"/>
            <w:tcBorders>
              <w:top w:val="nil"/>
            </w:tcBorders>
          </w:tcPr>
          <w:p>
            <w:pPr>
              <w:rPr>
                <w:sz w:val="2"/>
                <w:szCs w:val="2"/>
                <w:highlight w:val="none"/>
              </w:rPr>
            </w:pPr>
          </w:p>
        </w:tc>
        <w:tc>
          <w:tcPr>
            <w:tcW w:w="447" w:type="dxa"/>
          </w:tcPr>
          <w:p>
            <w:pPr>
              <w:pStyle w:val="7"/>
              <w:spacing w:before="53" w:line="235" w:lineRule="auto"/>
              <w:ind w:left="55" w:right="22"/>
              <w:rPr>
                <w:sz w:val="17"/>
                <w:highlight w:val="none"/>
              </w:rPr>
            </w:pPr>
            <w:r>
              <w:rPr>
                <w:sz w:val="17"/>
                <w:highlight w:val="none"/>
              </w:rPr>
              <w:t>一级事项</w:t>
            </w:r>
          </w:p>
        </w:tc>
        <w:tc>
          <w:tcPr>
            <w:tcW w:w="1350" w:type="dxa"/>
          </w:tcPr>
          <w:p>
            <w:pPr>
              <w:pStyle w:val="7"/>
              <w:spacing w:before="3"/>
              <w:rPr>
                <w:rFonts w:ascii="黑体"/>
                <w:sz w:val="12"/>
                <w:highlight w:val="none"/>
              </w:rPr>
            </w:pPr>
          </w:p>
          <w:p>
            <w:pPr>
              <w:pStyle w:val="7"/>
              <w:ind w:left="333"/>
              <w:rPr>
                <w:sz w:val="17"/>
                <w:highlight w:val="none"/>
              </w:rPr>
            </w:pPr>
            <w:r>
              <w:rPr>
                <w:sz w:val="17"/>
                <w:highlight w:val="none"/>
              </w:rPr>
              <w:t>二级事项</w:t>
            </w:r>
          </w:p>
        </w:tc>
        <w:tc>
          <w:tcPr>
            <w:tcW w:w="1954" w:type="dxa"/>
            <w:vMerge w:val="continue"/>
            <w:tcBorders>
              <w:top w:val="nil"/>
            </w:tcBorders>
          </w:tcPr>
          <w:p>
            <w:pPr>
              <w:rPr>
                <w:sz w:val="2"/>
                <w:szCs w:val="2"/>
                <w:highlight w:val="none"/>
              </w:rPr>
            </w:pPr>
          </w:p>
        </w:tc>
        <w:tc>
          <w:tcPr>
            <w:tcW w:w="3003" w:type="dxa"/>
            <w:vMerge w:val="continue"/>
            <w:tcBorders>
              <w:top w:val="nil"/>
            </w:tcBorders>
          </w:tcPr>
          <w:p>
            <w:pPr>
              <w:rPr>
                <w:sz w:val="2"/>
                <w:szCs w:val="2"/>
                <w:highlight w:val="none"/>
              </w:rPr>
            </w:pPr>
          </w:p>
        </w:tc>
        <w:tc>
          <w:tcPr>
            <w:tcW w:w="958" w:type="dxa"/>
            <w:vMerge w:val="continue"/>
            <w:tcBorders>
              <w:top w:val="nil"/>
            </w:tcBorders>
          </w:tcPr>
          <w:p>
            <w:pPr>
              <w:rPr>
                <w:sz w:val="2"/>
                <w:szCs w:val="2"/>
                <w:highlight w:val="none"/>
              </w:rPr>
            </w:pPr>
          </w:p>
        </w:tc>
        <w:tc>
          <w:tcPr>
            <w:tcW w:w="486" w:type="dxa"/>
            <w:vMerge w:val="continue"/>
            <w:tcBorders>
              <w:top w:val="nil"/>
            </w:tcBorders>
          </w:tcPr>
          <w:p>
            <w:pPr>
              <w:rPr>
                <w:sz w:val="2"/>
                <w:szCs w:val="2"/>
                <w:highlight w:val="none"/>
              </w:rPr>
            </w:pPr>
          </w:p>
        </w:tc>
        <w:tc>
          <w:tcPr>
            <w:tcW w:w="2807" w:type="dxa"/>
            <w:vMerge w:val="continue"/>
            <w:tcBorders>
              <w:top w:val="nil"/>
            </w:tcBorders>
          </w:tcPr>
          <w:p>
            <w:pPr>
              <w:rPr>
                <w:sz w:val="2"/>
                <w:szCs w:val="2"/>
                <w:highlight w:val="none"/>
              </w:rPr>
            </w:pPr>
          </w:p>
        </w:tc>
        <w:tc>
          <w:tcPr>
            <w:tcW w:w="577" w:type="dxa"/>
          </w:tcPr>
          <w:p>
            <w:pPr>
              <w:pStyle w:val="7"/>
              <w:spacing w:before="3"/>
              <w:rPr>
                <w:rFonts w:ascii="黑体"/>
                <w:sz w:val="12"/>
                <w:highlight w:val="none"/>
              </w:rPr>
            </w:pPr>
          </w:p>
          <w:p>
            <w:pPr>
              <w:pStyle w:val="7"/>
              <w:ind w:left="29"/>
              <w:jc w:val="center"/>
              <w:rPr>
                <w:sz w:val="17"/>
                <w:highlight w:val="none"/>
              </w:rPr>
            </w:pPr>
            <w:r>
              <w:rPr>
                <w:sz w:val="17"/>
                <w:highlight w:val="none"/>
              </w:rPr>
              <w:t>全社会</w:t>
            </w:r>
          </w:p>
        </w:tc>
        <w:tc>
          <w:tcPr>
            <w:tcW w:w="486" w:type="dxa"/>
          </w:tcPr>
          <w:p>
            <w:pPr>
              <w:pStyle w:val="7"/>
              <w:spacing w:before="53" w:line="235" w:lineRule="auto"/>
              <w:ind w:left="74" w:right="43"/>
              <w:rPr>
                <w:sz w:val="17"/>
                <w:highlight w:val="none"/>
              </w:rPr>
            </w:pPr>
            <w:r>
              <w:rPr>
                <w:sz w:val="17"/>
                <w:highlight w:val="none"/>
              </w:rPr>
              <w:t>特定群体</w:t>
            </w:r>
          </w:p>
        </w:tc>
        <w:tc>
          <w:tcPr>
            <w:tcW w:w="486" w:type="dxa"/>
          </w:tcPr>
          <w:p>
            <w:pPr>
              <w:pStyle w:val="7"/>
              <w:spacing w:before="3"/>
              <w:rPr>
                <w:rFonts w:ascii="黑体"/>
                <w:sz w:val="12"/>
                <w:highlight w:val="none"/>
              </w:rPr>
            </w:pPr>
          </w:p>
          <w:p>
            <w:pPr>
              <w:pStyle w:val="7"/>
              <w:ind w:left="57" w:right="29"/>
              <w:jc w:val="center"/>
              <w:rPr>
                <w:sz w:val="17"/>
                <w:highlight w:val="none"/>
              </w:rPr>
            </w:pPr>
            <w:r>
              <w:rPr>
                <w:sz w:val="17"/>
                <w:highlight w:val="none"/>
              </w:rPr>
              <w:t>主动</w:t>
            </w:r>
          </w:p>
        </w:tc>
        <w:tc>
          <w:tcPr>
            <w:tcW w:w="591" w:type="dxa"/>
          </w:tcPr>
          <w:p>
            <w:pPr>
              <w:pStyle w:val="7"/>
              <w:spacing w:before="3"/>
              <w:rPr>
                <w:rFonts w:ascii="黑体"/>
                <w:sz w:val="12"/>
                <w:highlight w:val="none"/>
              </w:rPr>
            </w:pPr>
          </w:p>
          <w:p>
            <w:pPr>
              <w:pStyle w:val="7"/>
              <w:ind w:left="39"/>
              <w:rPr>
                <w:sz w:val="17"/>
                <w:highlight w:val="none"/>
              </w:rPr>
            </w:pPr>
            <w:r>
              <w:rPr>
                <w:sz w:val="17"/>
                <w:highlight w:val="none"/>
              </w:rPr>
              <w:t>依申请</w:t>
            </w:r>
          </w:p>
        </w:tc>
        <w:tc>
          <w:tcPr>
            <w:tcW w:w="459" w:type="dxa"/>
          </w:tcPr>
          <w:p>
            <w:pPr>
              <w:pStyle w:val="7"/>
              <w:spacing w:before="3"/>
              <w:rPr>
                <w:rFonts w:ascii="黑体"/>
                <w:sz w:val="12"/>
                <w:highlight w:val="none"/>
              </w:rPr>
            </w:pPr>
          </w:p>
          <w:p>
            <w:pPr>
              <w:pStyle w:val="7"/>
              <w:ind w:left="42" w:right="16"/>
              <w:jc w:val="center"/>
              <w:rPr>
                <w:sz w:val="17"/>
                <w:highlight w:val="none"/>
              </w:rPr>
            </w:pPr>
            <w:r>
              <w:rPr>
                <w:sz w:val="17"/>
                <w:highlight w:val="none"/>
              </w:rPr>
              <w:t>市级</w:t>
            </w:r>
          </w:p>
        </w:tc>
        <w:tc>
          <w:tcPr>
            <w:tcW w:w="448" w:type="dxa"/>
          </w:tcPr>
          <w:p>
            <w:pPr>
              <w:pStyle w:val="7"/>
              <w:spacing w:before="3"/>
              <w:rPr>
                <w:rFonts w:ascii="黑体"/>
                <w:sz w:val="12"/>
                <w:highlight w:val="none"/>
              </w:rPr>
            </w:pPr>
          </w:p>
          <w:p>
            <w:pPr>
              <w:pStyle w:val="7"/>
              <w:ind w:left="34" w:right="13"/>
              <w:jc w:val="center"/>
              <w:rPr>
                <w:sz w:val="17"/>
                <w:highlight w:val="none"/>
              </w:rPr>
            </w:pPr>
            <w:r>
              <w:rPr>
                <w:sz w:val="17"/>
                <w:highlight w:val="none"/>
              </w:rPr>
              <w:t>县级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6"/>
              <w:ind w:left="47" w:right="17"/>
              <w:jc w:val="center"/>
              <w:rPr>
                <w:sz w:val="17"/>
                <w:highlight w:val="none"/>
              </w:rPr>
            </w:pPr>
            <w:r>
              <w:rPr>
                <w:sz w:val="17"/>
                <w:highlight w:val="none"/>
              </w:rPr>
              <w:t>534</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5"/>
              <w:rPr>
                <w:rFonts w:ascii="黑体"/>
                <w:sz w:val="15"/>
                <w:highlight w:val="none"/>
              </w:rPr>
            </w:pPr>
          </w:p>
          <w:p>
            <w:pPr>
              <w:pStyle w:val="7"/>
              <w:spacing w:line="235" w:lineRule="auto"/>
              <w:ind w:left="58" w:right="24"/>
              <w:jc w:val="both"/>
              <w:rPr>
                <w:sz w:val="17"/>
                <w:highlight w:val="none"/>
              </w:rPr>
            </w:pPr>
            <w:r>
              <w:rPr>
                <w:sz w:val="17"/>
                <w:highlight w:val="none"/>
              </w:rPr>
              <w:t>工程招标投标管理</w:t>
            </w:r>
          </w:p>
        </w:tc>
        <w:tc>
          <w:tcPr>
            <w:tcW w:w="1350" w:type="dxa"/>
          </w:tcPr>
          <w:p>
            <w:pPr>
              <w:pStyle w:val="7"/>
              <w:spacing w:before="3"/>
              <w:rPr>
                <w:rFonts w:ascii="黑体"/>
                <w:sz w:val="13"/>
                <w:highlight w:val="none"/>
              </w:rPr>
            </w:pPr>
          </w:p>
          <w:p>
            <w:pPr>
              <w:pStyle w:val="7"/>
              <w:spacing w:line="235" w:lineRule="auto"/>
              <w:ind w:left="30" w:right="100"/>
              <w:jc w:val="both"/>
              <w:rPr>
                <w:sz w:val="17"/>
                <w:highlight w:val="none"/>
              </w:rPr>
            </w:pPr>
            <w:r>
              <w:rPr>
                <w:sz w:val="17"/>
                <w:highlight w:val="none"/>
              </w:rPr>
              <w:t>招标代理机构违法泄露应当保密的与招标投标活动有关的情况和资料，或者与招标人、投标人串通损害国家利益</w:t>
            </w:r>
          </w:p>
          <w:p>
            <w:pPr>
              <w:pStyle w:val="7"/>
              <w:spacing w:before="6" w:line="235" w:lineRule="auto"/>
              <w:ind w:left="30" w:right="100"/>
              <w:jc w:val="both"/>
              <w:rPr>
                <w:sz w:val="17"/>
                <w:highlight w:val="none"/>
              </w:rPr>
            </w:pPr>
            <w:r>
              <w:rPr>
                <w:sz w:val="17"/>
                <w:highlight w:val="none"/>
              </w:rPr>
              <w:t>、社会公共利益或者他人合法权益</w:t>
            </w:r>
          </w:p>
        </w:tc>
        <w:tc>
          <w:tcPr>
            <w:tcW w:w="1954" w:type="dxa"/>
          </w:tcPr>
          <w:p>
            <w:pPr>
              <w:pStyle w:val="7"/>
              <w:spacing w:before="2"/>
              <w:rPr>
                <w:rFonts w:ascii="黑体"/>
                <w:sz w:val="13"/>
                <w:highlight w:val="none"/>
              </w:rPr>
            </w:pPr>
          </w:p>
          <w:p>
            <w:pPr>
              <w:pStyle w:val="7"/>
              <w:numPr>
                <w:ilvl w:val="0"/>
                <w:numId w:val="190"/>
              </w:numPr>
              <w:tabs>
                <w:tab w:val="left" w:pos="204"/>
              </w:tabs>
              <w:spacing w:before="0" w:after="0" w:line="235" w:lineRule="auto"/>
              <w:ind w:left="30"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190"/>
              </w:numPr>
              <w:tabs>
                <w:tab w:val="left" w:pos="204"/>
              </w:tabs>
              <w:spacing w:before="2" w:after="0" w:line="235" w:lineRule="auto"/>
              <w:ind w:left="30"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190"/>
              </w:numPr>
              <w:tabs>
                <w:tab w:val="left" w:pos="204"/>
              </w:tabs>
              <w:spacing w:before="0" w:after="0" w:line="214" w:lineRule="exact"/>
              <w:ind w:left="203" w:right="0" w:hanging="174"/>
              <w:jc w:val="left"/>
              <w:rPr>
                <w:sz w:val="17"/>
                <w:highlight w:val="none"/>
              </w:rPr>
            </w:pPr>
            <w:r>
              <w:rPr>
                <w:sz w:val="17"/>
                <w:highlight w:val="none"/>
              </w:rPr>
              <w:t>执法依据；</w:t>
            </w:r>
          </w:p>
          <w:p>
            <w:pPr>
              <w:pStyle w:val="7"/>
              <w:numPr>
                <w:ilvl w:val="0"/>
                <w:numId w:val="190"/>
              </w:numPr>
              <w:tabs>
                <w:tab w:val="left" w:pos="204"/>
              </w:tabs>
              <w:spacing w:before="2" w:after="0" w:line="235" w:lineRule="auto"/>
              <w:ind w:left="30"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190"/>
              </w:numPr>
              <w:tabs>
                <w:tab w:val="left" w:pos="204"/>
              </w:tabs>
              <w:spacing w:before="0" w:after="0" w:line="214" w:lineRule="exact"/>
              <w:ind w:left="203" w:right="0" w:hanging="174"/>
              <w:jc w:val="left"/>
              <w:rPr>
                <w:sz w:val="17"/>
                <w:highlight w:val="none"/>
              </w:rPr>
            </w:pPr>
            <w:r>
              <w:rPr>
                <w:sz w:val="17"/>
                <w:highlight w:val="none"/>
              </w:rPr>
              <w:t>咨询、监督投诉方式；</w:t>
            </w:r>
          </w:p>
          <w:p>
            <w:pPr>
              <w:pStyle w:val="7"/>
              <w:numPr>
                <w:ilvl w:val="0"/>
                <w:numId w:val="190"/>
              </w:numPr>
              <w:tabs>
                <w:tab w:val="left" w:pos="204"/>
              </w:tabs>
              <w:spacing w:before="0" w:after="0" w:line="214" w:lineRule="exact"/>
              <w:ind w:left="203" w:right="0" w:hanging="174"/>
              <w:jc w:val="left"/>
              <w:rPr>
                <w:sz w:val="17"/>
                <w:highlight w:val="none"/>
              </w:rPr>
            </w:pPr>
            <w:r>
              <w:rPr>
                <w:sz w:val="17"/>
                <w:highlight w:val="none"/>
              </w:rPr>
              <w:t>处罚决定；</w:t>
            </w:r>
          </w:p>
          <w:p>
            <w:pPr>
              <w:pStyle w:val="7"/>
              <w:numPr>
                <w:ilvl w:val="0"/>
                <w:numId w:val="190"/>
              </w:numPr>
              <w:tabs>
                <w:tab w:val="left" w:pos="204"/>
              </w:tabs>
              <w:spacing w:before="0" w:after="0" w:line="216" w:lineRule="exact"/>
              <w:ind w:left="203" w:right="0" w:hanging="174"/>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
              <w:rPr>
                <w:rFonts w:ascii="黑体"/>
                <w:sz w:val="15"/>
                <w:highlight w:val="none"/>
              </w:rPr>
            </w:pPr>
          </w:p>
          <w:p>
            <w:pPr>
              <w:pStyle w:val="7"/>
              <w:ind w:left="30"/>
              <w:rPr>
                <w:sz w:val="17"/>
                <w:highlight w:val="none"/>
              </w:rPr>
            </w:pPr>
            <w:r>
              <w:rPr>
                <w:sz w:val="17"/>
                <w:highlight w:val="none"/>
              </w:rPr>
              <w:t>《工程建设项目施工招标投标办法》</w:t>
            </w:r>
          </w:p>
        </w:tc>
        <w:tc>
          <w:tcPr>
            <w:tcW w:w="958" w:type="dxa"/>
          </w:tcPr>
          <w:p>
            <w:pPr>
              <w:pStyle w:val="7"/>
              <w:rPr>
                <w:rFonts w:ascii="黑体"/>
                <w:sz w:val="16"/>
                <w:highlight w:val="none"/>
              </w:rPr>
            </w:pPr>
          </w:p>
          <w:p>
            <w:pPr>
              <w:pStyle w:val="7"/>
              <w:spacing w:before="11"/>
              <w:rPr>
                <w:rFonts w:ascii="黑体"/>
                <w:sz w:val="13"/>
                <w:highlight w:val="none"/>
              </w:rPr>
            </w:pPr>
          </w:p>
          <w:p>
            <w:pPr>
              <w:pStyle w:val="7"/>
              <w:numPr>
                <w:ilvl w:val="0"/>
                <w:numId w:val="191"/>
              </w:numPr>
              <w:tabs>
                <w:tab w:val="left" w:pos="204"/>
              </w:tabs>
              <w:spacing w:before="0" w:after="0" w:line="235" w:lineRule="auto"/>
              <w:ind w:left="29" w:right="48" w:firstLine="0"/>
              <w:jc w:val="both"/>
              <w:rPr>
                <w:sz w:val="17"/>
                <w:highlight w:val="none"/>
              </w:rPr>
            </w:pPr>
            <w:r>
              <w:rPr>
                <w:spacing w:val="-4"/>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191"/>
              </w:numPr>
              <w:tabs>
                <w:tab w:val="left" w:pos="204"/>
              </w:tabs>
              <w:spacing w:before="4" w:after="0" w:line="235" w:lineRule="auto"/>
              <w:ind w:left="29" w:right="48"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spacing w:before="1"/>
              <w:rPr>
                <w:rFonts w:ascii="黑体"/>
                <w:sz w:val="13"/>
                <w:highlight w:val="none"/>
              </w:rPr>
            </w:pPr>
          </w:p>
          <w:p>
            <w:pPr>
              <w:pStyle w:val="7"/>
              <w:spacing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7"/>
              <w:rPr>
                <w:rFonts w:ascii="黑体"/>
                <w:sz w:val="13"/>
                <w:highlight w:val="none"/>
              </w:rPr>
            </w:pPr>
          </w:p>
          <w:p>
            <w:pPr>
              <w:pStyle w:val="7"/>
              <w:tabs>
                <w:tab w:val="left" w:pos="1403"/>
              </w:tabs>
              <w:spacing w:line="216" w:lineRule="exact"/>
              <w:ind w:left="29"/>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9"/>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9"/>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9"/>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9"/>
              <w:rPr>
                <w:sz w:val="17"/>
                <w:highlight w:val="none"/>
              </w:rPr>
            </w:pPr>
            <w:r>
              <w:rPr>
                <w:sz w:val="17"/>
                <w:highlight w:val="none"/>
              </w:rPr>
              <w:t>□便民服务站</w:t>
            </w:r>
            <w:r>
              <w:rPr>
                <w:sz w:val="17"/>
                <w:highlight w:val="none"/>
              </w:rPr>
              <w:tab/>
            </w:r>
            <w:r>
              <w:rPr>
                <w:sz w:val="17"/>
                <w:highlight w:val="none"/>
              </w:rPr>
              <w:t>□入户/现场</w:t>
            </w:r>
          </w:p>
          <w:p>
            <w:pPr>
              <w:pStyle w:val="7"/>
              <w:spacing w:before="1" w:line="235" w:lineRule="auto"/>
              <w:ind w:left="29" w:right="17"/>
              <w:rPr>
                <w:sz w:val="17"/>
                <w:highlight w:val="none"/>
              </w:rPr>
            </w:pPr>
            <w:r>
              <w:rPr>
                <w:sz w:val="17"/>
                <w:highlight w:val="none"/>
              </w:rPr>
              <w:t>□社区/企事业单位/村公示栏（电子屏）</w:t>
            </w:r>
          </w:p>
          <w:p>
            <w:pPr>
              <w:pStyle w:val="7"/>
              <w:tabs>
                <w:tab w:val="left" w:pos="1403"/>
              </w:tabs>
              <w:spacing w:line="216" w:lineRule="exact"/>
              <w:ind w:left="29"/>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3"/>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3"/>
              <w:jc w:val="center"/>
              <w:rPr>
                <w:rFonts w:ascii="Arial" w:hAnsi="Arial"/>
                <w:sz w:val="17"/>
                <w:highlight w:val="none"/>
              </w:rPr>
            </w:pPr>
            <w:r>
              <w:rPr>
                <w:rFonts w:ascii="Arial" w:hAnsi="Arial"/>
                <w:w w:val="100"/>
                <w:sz w:val="17"/>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3"/>
              <w:ind w:left="47" w:right="17"/>
              <w:jc w:val="center"/>
              <w:rPr>
                <w:sz w:val="17"/>
                <w:highlight w:val="none"/>
              </w:rPr>
            </w:pPr>
            <w:r>
              <w:rPr>
                <w:sz w:val="17"/>
                <w:highlight w:val="none"/>
              </w:rPr>
              <w:t>535</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3"/>
              <w:rPr>
                <w:rFonts w:ascii="黑体"/>
                <w:sz w:val="15"/>
                <w:highlight w:val="none"/>
              </w:rPr>
            </w:pPr>
          </w:p>
          <w:p>
            <w:pPr>
              <w:pStyle w:val="7"/>
              <w:spacing w:line="235" w:lineRule="auto"/>
              <w:ind w:left="57" w:right="25"/>
              <w:jc w:val="both"/>
              <w:rPr>
                <w:sz w:val="17"/>
                <w:highlight w:val="none"/>
              </w:rPr>
            </w:pPr>
            <w:r>
              <w:rPr>
                <w:sz w:val="17"/>
                <w:highlight w:val="none"/>
              </w:rPr>
              <w:t>工程招标投标管理</w:t>
            </w:r>
          </w:p>
        </w:tc>
        <w:tc>
          <w:tcPr>
            <w:tcW w:w="1350" w:type="dxa"/>
          </w:tcPr>
          <w:p>
            <w:pPr>
              <w:pStyle w:val="7"/>
              <w:rPr>
                <w:rFonts w:ascii="黑体"/>
                <w:sz w:val="13"/>
                <w:highlight w:val="none"/>
              </w:rPr>
            </w:pPr>
          </w:p>
          <w:p>
            <w:pPr>
              <w:pStyle w:val="7"/>
              <w:spacing w:line="235" w:lineRule="auto"/>
              <w:ind w:left="30" w:right="100"/>
              <w:rPr>
                <w:sz w:val="17"/>
                <w:highlight w:val="none"/>
              </w:rPr>
            </w:pPr>
            <w:r>
              <w:rPr>
                <w:spacing w:val="-3"/>
                <w:sz w:val="17"/>
                <w:highlight w:val="none"/>
              </w:rPr>
              <w:t>招标人以不合理的条件限制或者</w:t>
            </w:r>
            <w:r>
              <w:rPr>
                <w:sz w:val="17"/>
                <w:highlight w:val="none"/>
              </w:rPr>
              <w:t xml:space="preserve">排斥潜在投标 </w:t>
            </w:r>
            <w:r>
              <w:rPr>
                <w:spacing w:val="-3"/>
                <w:sz w:val="17"/>
                <w:highlight w:val="none"/>
              </w:rPr>
              <w:t>人，对潜在投标</w:t>
            </w:r>
            <w:r>
              <w:rPr>
                <w:sz w:val="17"/>
                <w:highlight w:val="none"/>
              </w:rPr>
              <w:t xml:space="preserve">人实行歧视待 </w:t>
            </w:r>
            <w:r>
              <w:rPr>
                <w:spacing w:val="-3"/>
                <w:sz w:val="17"/>
                <w:highlight w:val="none"/>
              </w:rPr>
              <w:t>遇，强制要求投标人组成联合体共同投标，或者限制投标人之间</w:t>
            </w:r>
            <w:r>
              <w:rPr>
                <w:sz w:val="17"/>
                <w:highlight w:val="none"/>
              </w:rPr>
              <w:t>竞争</w:t>
            </w:r>
          </w:p>
        </w:tc>
        <w:tc>
          <w:tcPr>
            <w:tcW w:w="1954" w:type="dxa"/>
          </w:tcPr>
          <w:p>
            <w:pPr>
              <w:pStyle w:val="7"/>
              <w:rPr>
                <w:rFonts w:ascii="黑体"/>
                <w:sz w:val="13"/>
                <w:highlight w:val="none"/>
              </w:rPr>
            </w:pPr>
          </w:p>
          <w:p>
            <w:pPr>
              <w:pStyle w:val="7"/>
              <w:numPr>
                <w:ilvl w:val="0"/>
                <w:numId w:val="192"/>
              </w:numPr>
              <w:tabs>
                <w:tab w:val="left" w:pos="204"/>
              </w:tabs>
              <w:spacing w:before="0" w:after="0" w:line="235" w:lineRule="auto"/>
              <w:ind w:left="30"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192"/>
              </w:numPr>
              <w:tabs>
                <w:tab w:val="left" w:pos="204"/>
              </w:tabs>
              <w:spacing w:before="1" w:after="0" w:line="235" w:lineRule="auto"/>
              <w:ind w:left="30"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192"/>
              </w:numPr>
              <w:tabs>
                <w:tab w:val="left" w:pos="204"/>
              </w:tabs>
              <w:spacing w:before="0" w:after="0" w:line="214" w:lineRule="exact"/>
              <w:ind w:left="203" w:right="0" w:hanging="174"/>
              <w:jc w:val="left"/>
              <w:rPr>
                <w:sz w:val="17"/>
                <w:highlight w:val="none"/>
              </w:rPr>
            </w:pPr>
            <w:r>
              <w:rPr>
                <w:sz w:val="17"/>
                <w:highlight w:val="none"/>
              </w:rPr>
              <w:t>执法依据；</w:t>
            </w:r>
          </w:p>
          <w:p>
            <w:pPr>
              <w:pStyle w:val="7"/>
              <w:numPr>
                <w:ilvl w:val="0"/>
                <w:numId w:val="192"/>
              </w:numPr>
              <w:tabs>
                <w:tab w:val="left" w:pos="204"/>
              </w:tabs>
              <w:spacing w:before="2" w:after="0" w:line="235" w:lineRule="auto"/>
              <w:ind w:left="30"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192"/>
              </w:numPr>
              <w:tabs>
                <w:tab w:val="left" w:pos="204"/>
              </w:tabs>
              <w:spacing w:before="0" w:after="0" w:line="214" w:lineRule="exact"/>
              <w:ind w:left="203" w:right="0" w:hanging="174"/>
              <w:jc w:val="left"/>
              <w:rPr>
                <w:sz w:val="17"/>
                <w:highlight w:val="none"/>
              </w:rPr>
            </w:pPr>
            <w:r>
              <w:rPr>
                <w:sz w:val="17"/>
                <w:highlight w:val="none"/>
              </w:rPr>
              <w:t>咨询、监督投诉方式；</w:t>
            </w:r>
          </w:p>
          <w:p>
            <w:pPr>
              <w:pStyle w:val="7"/>
              <w:numPr>
                <w:ilvl w:val="0"/>
                <w:numId w:val="192"/>
              </w:numPr>
              <w:tabs>
                <w:tab w:val="left" w:pos="204"/>
              </w:tabs>
              <w:spacing w:before="0" w:after="0" w:line="214" w:lineRule="exact"/>
              <w:ind w:left="203" w:right="0" w:hanging="174"/>
              <w:jc w:val="left"/>
              <w:rPr>
                <w:sz w:val="17"/>
                <w:highlight w:val="none"/>
              </w:rPr>
            </w:pPr>
            <w:r>
              <w:rPr>
                <w:sz w:val="17"/>
                <w:highlight w:val="none"/>
              </w:rPr>
              <w:t>处罚决定；</w:t>
            </w:r>
          </w:p>
          <w:p>
            <w:pPr>
              <w:pStyle w:val="7"/>
              <w:numPr>
                <w:ilvl w:val="0"/>
                <w:numId w:val="192"/>
              </w:numPr>
              <w:tabs>
                <w:tab w:val="left" w:pos="204"/>
              </w:tabs>
              <w:spacing w:before="0" w:after="0" w:line="216" w:lineRule="exact"/>
              <w:ind w:left="203" w:right="0" w:hanging="174"/>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7"/>
              <w:rPr>
                <w:rFonts w:ascii="黑体"/>
                <w:sz w:val="15"/>
                <w:highlight w:val="none"/>
              </w:rPr>
            </w:pPr>
          </w:p>
          <w:p>
            <w:pPr>
              <w:pStyle w:val="7"/>
              <w:ind w:left="30"/>
              <w:rPr>
                <w:sz w:val="17"/>
                <w:highlight w:val="none"/>
              </w:rPr>
            </w:pPr>
            <w:r>
              <w:rPr>
                <w:sz w:val="17"/>
                <w:highlight w:val="none"/>
              </w:rPr>
              <w:t>《工程建设项目施工招标投标办法》</w:t>
            </w:r>
          </w:p>
        </w:tc>
        <w:tc>
          <w:tcPr>
            <w:tcW w:w="958" w:type="dxa"/>
          </w:tcPr>
          <w:p>
            <w:pPr>
              <w:pStyle w:val="7"/>
              <w:rPr>
                <w:rFonts w:ascii="黑体"/>
                <w:sz w:val="16"/>
                <w:highlight w:val="none"/>
              </w:rPr>
            </w:pPr>
          </w:p>
          <w:p>
            <w:pPr>
              <w:pStyle w:val="7"/>
              <w:spacing w:before="8"/>
              <w:rPr>
                <w:rFonts w:ascii="黑体"/>
                <w:sz w:val="13"/>
                <w:highlight w:val="none"/>
              </w:rPr>
            </w:pPr>
          </w:p>
          <w:p>
            <w:pPr>
              <w:pStyle w:val="7"/>
              <w:numPr>
                <w:ilvl w:val="0"/>
                <w:numId w:val="193"/>
              </w:numPr>
              <w:tabs>
                <w:tab w:val="left" w:pos="204"/>
              </w:tabs>
              <w:spacing w:before="1" w:after="0" w:line="235" w:lineRule="auto"/>
              <w:ind w:left="29" w:right="48" w:firstLine="0"/>
              <w:jc w:val="both"/>
              <w:rPr>
                <w:sz w:val="17"/>
                <w:highlight w:val="none"/>
              </w:rPr>
            </w:pPr>
            <w:r>
              <w:rPr>
                <w:spacing w:val="-4"/>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193"/>
              </w:numPr>
              <w:tabs>
                <w:tab w:val="left" w:pos="204"/>
              </w:tabs>
              <w:spacing w:before="4" w:after="0" w:line="235" w:lineRule="auto"/>
              <w:ind w:left="29" w:right="49"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spacing w:before="11"/>
              <w:rPr>
                <w:rFonts w:ascii="黑体"/>
                <w:sz w:val="12"/>
                <w:highlight w:val="none"/>
              </w:rPr>
            </w:pPr>
          </w:p>
          <w:p>
            <w:pPr>
              <w:pStyle w:val="7"/>
              <w:spacing w:before="1"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4"/>
              <w:rPr>
                <w:rFonts w:ascii="黑体"/>
                <w:sz w:val="13"/>
                <w:highlight w:val="none"/>
              </w:rPr>
            </w:pPr>
          </w:p>
          <w:p>
            <w:pPr>
              <w:pStyle w:val="7"/>
              <w:tabs>
                <w:tab w:val="left" w:pos="1403"/>
              </w:tabs>
              <w:spacing w:line="216" w:lineRule="exact"/>
              <w:ind w:left="29"/>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9"/>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9"/>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9"/>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9"/>
              <w:rPr>
                <w:sz w:val="17"/>
                <w:highlight w:val="none"/>
              </w:rPr>
            </w:pPr>
            <w:r>
              <w:rPr>
                <w:sz w:val="17"/>
                <w:highlight w:val="none"/>
              </w:rPr>
              <w:t>□便民服务站</w:t>
            </w:r>
            <w:r>
              <w:rPr>
                <w:sz w:val="17"/>
                <w:highlight w:val="none"/>
              </w:rPr>
              <w:tab/>
            </w:r>
            <w:r>
              <w:rPr>
                <w:sz w:val="17"/>
                <w:highlight w:val="none"/>
              </w:rPr>
              <w:t>□入户/现场</w:t>
            </w:r>
          </w:p>
          <w:p>
            <w:pPr>
              <w:pStyle w:val="7"/>
              <w:spacing w:before="2" w:line="235" w:lineRule="auto"/>
              <w:ind w:left="29" w:right="17"/>
              <w:rPr>
                <w:sz w:val="17"/>
                <w:highlight w:val="none"/>
              </w:rPr>
            </w:pPr>
            <w:r>
              <w:rPr>
                <w:sz w:val="17"/>
                <w:highlight w:val="none"/>
              </w:rPr>
              <w:t>□社区/企事业单位/村公示栏（电子屏）</w:t>
            </w:r>
          </w:p>
          <w:p>
            <w:pPr>
              <w:pStyle w:val="7"/>
              <w:tabs>
                <w:tab w:val="left" w:pos="1403"/>
              </w:tabs>
              <w:spacing w:line="216" w:lineRule="exact"/>
              <w:ind w:left="29"/>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ind w:left="23"/>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ind w:left="23"/>
              <w:jc w:val="center"/>
              <w:rPr>
                <w:rFonts w:ascii="Arial" w:hAnsi="Arial"/>
                <w:sz w:val="17"/>
                <w:highlight w:val="none"/>
              </w:rPr>
            </w:pPr>
            <w:r>
              <w:rPr>
                <w:rFonts w:ascii="Arial" w:hAnsi="Arial"/>
                <w:w w:val="100"/>
                <w:sz w:val="17"/>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1"/>
              <w:rPr>
                <w:rFonts w:ascii="黑体"/>
                <w:sz w:val="23"/>
                <w:highlight w:val="none"/>
              </w:rPr>
            </w:pPr>
          </w:p>
          <w:p>
            <w:pPr>
              <w:pStyle w:val="7"/>
              <w:ind w:left="47" w:right="18"/>
              <w:jc w:val="center"/>
              <w:rPr>
                <w:sz w:val="17"/>
                <w:highlight w:val="none"/>
              </w:rPr>
            </w:pPr>
            <w:r>
              <w:rPr>
                <w:sz w:val="17"/>
                <w:highlight w:val="none"/>
              </w:rPr>
              <w:t>536</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5"/>
                <w:highlight w:val="none"/>
              </w:rPr>
            </w:pPr>
          </w:p>
          <w:p>
            <w:pPr>
              <w:pStyle w:val="7"/>
              <w:spacing w:line="235" w:lineRule="auto"/>
              <w:ind w:left="57" w:right="25"/>
              <w:jc w:val="both"/>
              <w:rPr>
                <w:sz w:val="17"/>
                <w:highlight w:val="none"/>
              </w:rPr>
            </w:pPr>
            <w:r>
              <w:rPr>
                <w:sz w:val="17"/>
                <w:highlight w:val="none"/>
              </w:rPr>
              <w:t>工程招标投标管理</w:t>
            </w:r>
          </w:p>
        </w:tc>
        <w:tc>
          <w:tcPr>
            <w:tcW w:w="1350" w:type="dxa"/>
          </w:tcPr>
          <w:p>
            <w:pPr>
              <w:pStyle w:val="7"/>
              <w:spacing w:before="10"/>
              <w:rPr>
                <w:rFonts w:ascii="黑体"/>
                <w:sz w:val="12"/>
                <w:highlight w:val="none"/>
              </w:rPr>
            </w:pPr>
          </w:p>
          <w:p>
            <w:pPr>
              <w:pStyle w:val="7"/>
              <w:spacing w:line="235" w:lineRule="auto"/>
              <w:ind w:left="30" w:right="100"/>
              <w:jc w:val="both"/>
              <w:rPr>
                <w:sz w:val="17"/>
                <w:highlight w:val="none"/>
              </w:rPr>
            </w:pPr>
            <w:r>
              <w:rPr>
                <w:sz w:val="17"/>
                <w:highlight w:val="none"/>
              </w:rPr>
              <w:t>依法必须进行招标项目的招标人向他人透露已获取招标文件的潜在投标人的名称</w:t>
            </w:r>
          </w:p>
          <w:p>
            <w:pPr>
              <w:pStyle w:val="7"/>
              <w:spacing w:before="4" w:line="235" w:lineRule="auto"/>
              <w:ind w:left="30" w:right="100"/>
              <w:jc w:val="both"/>
              <w:rPr>
                <w:sz w:val="17"/>
                <w:highlight w:val="none"/>
              </w:rPr>
            </w:pPr>
            <w:r>
              <w:rPr>
                <w:sz w:val="17"/>
                <w:highlight w:val="none"/>
              </w:rPr>
              <w:t>、数量或者可能影响公平竞争的有关招标投标的其他情况，或者泄露标底</w:t>
            </w:r>
          </w:p>
        </w:tc>
        <w:tc>
          <w:tcPr>
            <w:tcW w:w="1954" w:type="dxa"/>
          </w:tcPr>
          <w:p>
            <w:pPr>
              <w:pStyle w:val="7"/>
              <w:spacing w:before="10"/>
              <w:rPr>
                <w:rFonts w:ascii="黑体"/>
                <w:sz w:val="12"/>
                <w:highlight w:val="none"/>
              </w:rPr>
            </w:pPr>
          </w:p>
          <w:p>
            <w:pPr>
              <w:pStyle w:val="7"/>
              <w:numPr>
                <w:ilvl w:val="0"/>
                <w:numId w:val="194"/>
              </w:numPr>
              <w:tabs>
                <w:tab w:val="left" w:pos="204"/>
              </w:tabs>
              <w:spacing w:before="0" w:after="0" w:line="235" w:lineRule="auto"/>
              <w:ind w:left="29"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194"/>
              </w:numPr>
              <w:tabs>
                <w:tab w:val="left" w:pos="204"/>
              </w:tabs>
              <w:spacing w:before="2" w:after="0" w:line="235" w:lineRule="auto"/>
              <w:ind w:left="29"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194"/>
              </w:numPr>
              <w:tabs>
                <w:tab w:val="left" w:pos="204"/>
              </w:tabs>
              <w:spacing w:before="0" w:after="0" w:line="214" w:lineRule="exact"/>
              <w:ind w:left="203" w:right="0" w:hanging="175"/>
              <w:jc w:val="left"/>
              <w:rPr>
                <w:sz w:val="17"/>
                <w:highlight w:val="none"/>
              </w:rPr>
            </w:pPr>
            <w:r>
              <w:rPr>
                <w:sz w:val="17"/>
                <w:highlight w:val="none"/>
              </w:rPr>
              <w:t>执法依据；</w:t>
            </w:r>
          </w:p>
          <w:p>
            <w:pPr>
              <w:pStyle w:val="7"/>
              <w:numPr>
                <w:ilvl w:val="0"/>
                <w:numId w:val="194"/>
              </w:numPr>
              <w:tabs>
                <w:tab w:val="left" w:pos="204"/>
              </w:tabs>
              <w:spacing w:before="1" w:after="0" w:line="235" w:lineRule="auto"/>
              <w:ind w:left="29"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194"/>
              </w:numPr>
              <w:tabs>
                <w:tab w:val="left" w:pos="204"/>
              </w:tabs>
              <w:spacing w:before="0" w:after="0" w:line="214" w:lineRule="exact"/>
              <w:ind w:left="203" w:right="0" w:hanging="175"/>
              <w:jc w:val="left"/>
              <w:rPr>
                <w:sz w:val="17"/>
                <w:highlight w:val="none"/>
              </w:rPr>
            </w:pPr>
            <w:r>
              <w:rPr>
                <w:sz w:val="17"/>
                <w:highlight w:val="none"/>
              </w:rPr>
              <w:t>咨询、监督投诉方式；</w:t>
            </w:r>
          </w:p>
          <w:p>
            <w:pPr>
              <w:pStyle w:val="7"/>
              <w:numPr>
                <w:ilvl w:val="0"/>
                <w:numId w:val="194"/>
              </w:numPr>
              <w:tabs>
                <w:tab w:val="left" w:pos="204"/>
              </w:tabs>
              <w:spacing w:before="0" w:after="0" w:line="214" w:lineRule="exact"/>
              <w:ind w:left="203" w:right="0" w:hanging="175"/>
              <w:jc w:val="left"/>
              <w:rPr>
                <w:sz w:val="17"/>
                <w:highlight w:val="none"/>
              </w:rPr>
            </w:pPr>
            <w:r>
              <w:rPr>
                <w:sz w:val="17"/>
                <w:highlight w:val="none"/>
              </w:rPr>
              <w:t>处罚决定；</w:t>
            </w:r>
          </w:p>
          <w:p>
            <w:pPr>
              <w:pStyle w:val="7"/>
              <w:numPr>
                <w:ilvl w:val="0"/>
                <w:numId w:val="194"/>
              </w:numPr>
              <w:tabs>
                <w:tab w:val="left" w:pos="204"/>
              </w:tabs>
              <w:spacing w:before="0" w:after="0" w:line="216" w:lineRule="exact"/>
              <w:ind w:left="203" w:right="0" w:hanging="175"/>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5"/>
              <w:rPr>
                <w:rFonts w:ascii="黑体"/>
                <w:sz w:val="15"/>
                <w:highlight w:val="none"/>
              </w:rPr>
            </w:pPr>
          </w:p>
          <w:p>
            <w:pPr>
              <w:pStyle w:val="7"/>
              <w:ind w:left="29"/>
              <w:rPr>
                <w:sz w:val="17"/>
                <w:highlight w:val="none"/>
              </w:rPr>
            </w:pPr>
            <w:r>
              <w:rPr>
                <w:sz w:val="17"/>
                <w:highlight w:val="none"/>
              </w:rPr>
              <w:t>《工程建设项目施工招标投标办法》</w:t>
            </w:r>
          </w:p>
        </w:tc>
        <w:tc>
          <w:tcPr>
            <w:tcW w:w="958" w:type="dxa"/>
          </w:tcPr>
          <w:p>
            <w:pPr>
              <w:pStyle w:val="7"/>
              <w:rPr>
                <w:rFonts w:ascii="黑体"/>
                <w:sz w:val="16"/>
                <w:highlight w:val="none"/>
              </w:rPr>
            </w:pPr>
          </w:p>
          <w:p>
            <w:pPr>
              <w:pStyle w:val="7"/>
              <w:spacing w:before="6"/>
              <w:rPr>
                <w:rFonts w:ascii="黑体"/>
                <w:sz w:val="13"/>
                <w:highlight w:val="none"/>
              </w:rPr>
            </w:pPr>
          </w:p>
          <w:p>
            <w:pPr>
              <w:pStyle w:val="7"/>
              <w:numPr>
                <w:ilvl w:val="0"/>
                <w:numId w:val="195"/>
              </w:numPr>
              <w:tabs>
                <w:tab w:val="left" w:pos="203"/>
              </w:tabs>
              <w:spacing w:before="0" w:after="0" w:line="235" w:lineRule="auto"/>
              <w:ind w:left="29" w:right="50" w:firstLine="0"/>
              <w:jc w:val="both"/>
              <w:rPr>
                <w:sz w:val="17"/>
                <w:highlight w:val="none"/>
              </w:rPr>
            </w:pPr>
            <w:r>
              <w:rPr>
                <w:spacing w:val="-5"/>
                <w:sz w:val="17"/>
                <w:highlight w:val="none"/>
              </w:rPr>
              <w:t>除处罚决</w:t>
            </w:r>
            <w:r>
              <w:rPr>
                <w:spacing w:val="-4"/>
                <w:sz w:val="17"/>
                <w:highlight w:val="none"/>
              </w:rPr>
              <w:t>定外其他内容：长期公</w:t>
            </w:r>
            <w:r>
              <w:rPr>
                <w:sz w:val="17"/>
                <w:highlight w:val="none"/>
              </w:rPr>
              <w:t>开（</w:t>
            </w:r>
            <w:r>
              <w:rPr>
                <w:spacing w:val="-6"/>
                <w:sz w:val="17"/>
                <w:highlight w:val="none"/>
              </w:rPr>
              <w:t>动态调</w:t>
            </w:r>
            <w:r>
              <w:rPr>
                <w:sz w:val="17"/>
                <w:highlight w:val="none"/>
              </w:rPr>
              <w:t>整）；</w:t>
            </w:r>
          </w:p>
          <w:p>
            <w:pPr>
              <w:pStyle w:val="7"/>
              <w:numPr>
                <w:ilvl w:val="0"/>
                <w:numId w:val="195"/>
              </w:numPr>
              <w:tabs>
                <w:tab w:val="left" w:pos="203"/>
              </w:tabs>
              <w:spacing w:before="4" w:after="0" w:line="235" w:lineRule="auto"/>
              <w:ind w:left="29" w:right="49"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spacing w:before="9"/>
              <w:rPr>
                <w:rFonts w:ascii="黑体"/>
                <w:sz w:val="12"/>
                <w:highlight w:val="none"/>
              </w:rPr>
            </w:pPr>
          </w:p>
          <w:p>
            <w:pPr>
              <w:pStyle w:val="7"/>
              <w:spacing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1"/>
              <w:rPr>
                <w:rFonts w:ascii="黑体"/>
                <w:sz w:val="13"/>
                <w:highlight w:val="none"/>
              </w:rPr>
            </w:pPr>
          </w:p>
          <w:p>
            <w:pPr>
              <w:pStyle w:val="7"/>
              <w:tabs>
                <w:tab w:val="left" w:pos="1403"/>
              </w:tabs>
              <w:spacing w:line="216" w:lineRule="exact"/>
              <w:ind w:left="28"/>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8"/>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8"/>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8"/>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8"/>
              <w:rPr>
                <w:sz w:val="17"/>
                <w:highlight w:val="none"/>
              </w:rPr>
            </w:pPr>
            <w:r>
              <w:rPr>
                <w:sz w:val="17"/>
                <w:highlight w:val="none"/>
              </w:rPr>
              <w:t>□便民服务站</w:t>
            </w:r>
            <w:r>
              <w:rPr>
                <w:sz w:val="17"/>
                <w:highlight w:val="none"/>
              </w:rPr>
              <w:tab/>
            </w:r>
            <w:r>
              <w:rPr>
                <w:sz w:val="17"/>
                <w:highlight w:val="none"/>
              </w:rPr>
              <w:t>□入户/现场</w:t>
            </w:r>
          </w:p>
          <w:p>
            <w:pPr>
              <w:pStyle w:val="7"/>
              <w:spacing w:before="2" w:line="235" w:lineRule="auto"/>
              <w:ind w:left="28" w:right="17"/>
              <w:rPr>
                <w:sz w:val="17"/>
                <w:highlight w:val="none"/>
              </w:rPr>
            </w:pPr>
            <w:r>
              <w:rPr>
                <w:sz w:val="17"/>
                <w:highlight w:val="none"/>
              </w:rPr>
              <w:t>□社区/企事业单位/村公示栏（电子屏）</w:t>
            </w:r>
          </w:p>
          <w:p>
            <w:pPr>
              <w:pStyle w:val="7"/>
              <w:tabs>
                <w:tab w:val="left" w:pos="1403"/>
              </w:tabs>
              <w:spacing w:line="216" w:lineRule="exact"/>
              <w:ind w:left="28"/>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7"/>
              <w:rPr>
                <w:rFonts w:ascii="黑体"/>
                <w:sz w:val="15"/>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7"/>
              <w:rPr>
                <w:rFonts w:ascii="黑体"/>
                <w:sz w:val="15"/>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7"/>
              <w:rPr>
                <w:rFonts w:ascii="黑体"/>
                <w:sz w:val="15"/>
                <w:highlight w:val="none"/>
              </w:rPr>
            </w:pPr>
          </w:p>
          <w:p>
            <w:pPr>
              <w:pStyle w:val="7"/>
              <w:ind w:left="22"/>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7"/>
              <w:rPr>
                <w:rFonts w:ascii="黑体"/>
                <w:sz w:val="15"/>
                <w:highlight w:val="none"/>
              </w:rPr>
            </w:pPr>
          </w:p>
          <w:p>
            <w:pPr>
              <w:pStyle w:val="7"/>
              <w:ind w:left="23"/>
              <w:jc w:val="center"/>
              <w:rPr>
                <w:rFonts w:ascii="Arial" w:hAnsi="Arial"/>
                <w:sz w:val="17"/>
                <w:highlight w:val="none"/>
              </w:rPr>
            </w:pPr>
            <w:r>
              <w:rPr>
                <w:rFonts w:ascii="Arial" w:hAnsi="Arial"/>
                <w:w w:val="100"/>
                <w:sz w:val="17"/>
                <w:highlight w:val="none"/>
              </w:rPr>
              <w:t>√</w:t>
            </w:r>
          </w:p>
        </w:tc>
      </w:tr>
    </w:tbl>
    <w:p>
      <w:pPr>
        <w:rPr>
          <w:sz w:val="2"/>
          <w:szCs w:val="2"/>
          <w:highlight w:val="none"/>
        </w:rPr>
      </w:pPr>
      <w:r>
        <w:rPr>
          <w:highlight w:val="none"/>
        </w:rPr>
        <mc:AlternateContent>
          <mc:Choice Requires="wps">
            <w:drawing>
              <wp:anchor distT="0" distB="0" distL="114300" distR="114300" simplePos="0" relativeHeight="251691008" behindDoc="0" locked="0" layoutInCell="1" allowOverlap="1">
                <wp:simplePos x="0" y="0"/>
                <wp:positionH relativeFrom="page">
                  <wp:posOffset>382905</wp:posOffset>
                </wp:positionH>
                <wp:positionV relativeFrom="page">
                  <wp:posOffset>1012825</wp:posOffset>
                </wp:positionV>
                <wp:extent cx="177800" cy="558800"/>
                <wp:effectExtent l="0" t="0" r="0" b="0"/>
                <wp:wrapNone/>
                <wp:docPr id="184" name="文本框 184"/>
                <wp:cNvGraphicFramePr/>
                <a:graphic xmlns:a="http://schemas.openxmlformats.org/drawingml/2006/main">
                  <a:graphicData uri="http://schemas.microsoft.com/office/word/2010/wordprocessingShape">
                    <wps:wsp>
                      <wps:cNvSpPr txBox="1"/>
                      <wps:spPr>
                        <a:xfrm>
                          <a:off x="0" y="0"/>
                          <a:ext cx="177800" cy="558800"/>
                        </a:xfrm>
                        <a:prstGeom prst="rect">
                          <a:avLst/>
                        </a:prstGeom>
                        <a:noFill/>
                        <a:ln>
                          <a:noFill/>
                        </a:ln>
                      </wps:spPr>
                      <wps:txbx>
                        <w:txbxContent>
                          <w:p>
                            <w:pPr>
                              <w:spacing w:before="0" w:line="280" w:lineRule="exact"/>
                              <w:ind w:left="20" w:right="0" w:firstLine="0"/>
                              <w:jc w:val="left"/>
                              <w:rPr>
                                <w:sz w:val="24"/>
                              </w:rPr>
                            </w:pPr>
                            <w:r>
                              <w:rPr>
                                <w:sz w:val="24"/>
                              </w:rPr>
                              <w:t>- 394 -</w:t>
                            </w:r>
                          </w:p>
                        </w:txbxContent>
                      </wps:txbx>
                      <wps:bodyPr vert="vert" lIns="0" tIns="0" rIns="0" bIns="0" upright="1"/>
                    </wps:wsp>
                  </a:graphicData>
                </a:graphic>
              </wp:anchor>
            </w:drawing>
          </mc:Choice>
          <mc:Fallback>
            <w:pict>
              <v:shape id="_x0000_s1026" o:spid="_x0000_s1026" o:spt="202" type="#_x0000_t202" style="position:absolute;left:0pt;margin-left:30.15pt;margin-top:79.75pt;height:44pt;width:14pt;mso-position-horizontal-relative:page;mso-position-vertical-relative:page;z-index:251691008;mso-width-relative:page;mso-height-relative:page;" filled="f" stroked="f" coordsize="21600,21600" o:gfxdata="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uLMlC2gAAAAkBAAAPAAAAAAAAAAEAIAAAACIAAABkcnMvZG93bnJldi54&#10;bWxQSwECFAAUAAAACACHTuJALI/TQb8BAACBAwAADgAAAAAAAAABACAAAAApAQAAZHJzL2Uyb0Rv&#10;Yy54bWxQSwUGAAAAAAYABgBZAQAAWgUAAAAA&#10;">
                <v:fill on="f" focussize="0,0"/>
                <v:stroke on="f"/>
                <v:imagedata o:title=""/>
                <o:lock v:ext="edit" aspectratio="f"/>
                <v:textbox inset="0mm,0mm,0mm,0mm" style="layout-flow:vertical;">
                  <w:txbxContent>
                    <w:p>
                      <w:pPr>
                        <w:spacing w:before="0" w:line="280" w:lineRule="exact"/>
                        <w:ind w:left="20" w:right="0" w:firstLine="0"/>
                        <w:jc w:val="left"/>
                        <w:rPr>
                          <w:sz w:val="24"/>
                        </w:rPr>
                      </w:pPr>
                      <w:r>
                        <w:rPr>
                          <w:sz w:val="24"/>
                        </w:rPr>
                        <w:t>- 394 -</w:t>
                      </w:r>
                    </w:p>
                  </w:txbxContent>
                </v:textbox>
              </v:shape>
            </w:pict>
          </mc:Fallback>
        </mc:AlternateContent>
      </w:r>
    </w:p>
    <w:p>
      <w:pPr>
        <w:spacing w:after="0"/>
        <w:rPr>
          <w:sz w:val="2"/>
          <w:szCs w:val="2"/>
          <w:highlight w:val="none"/>
        </w:rPr>
        <w:sectPr>
          <w:pgSz w:w="16840" w:h="11910" w:orient="landscape"/>
          <w:pgMar w:top="1100" w:right="940" w:bottom="280" w:left="1020" w:header="720" w:footer="720" w:gutter="0"/>
          <w:cols w:space="720" w:num="1"/>
        </w:sectPr>
      </w:pPr>
    </w:p>
    <w:tbl>
      <w:tblPr>
        <w:tblStyle w:val="5"/>
        <w:tblW w:w="0" w:type="auto"/>
        <w:tblInd w:w="17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1"/>
        <w:gridCol w:w="447"/>
        <w:gridCol w:w="1350"/>
        <w:gridCol w:w="1954"/>
        <w:gridCol w:w="3003"/>
        <w:gridCol w:w="958"/>
        <w:gridCol w:w="486"/>
        <w:gridCol w:w="2807"/>
        <w:gridCol w:w="577"/>
        <w:gridCol w:w="486"/>
        <w:gridCol w:w="486"/>
        <w:gridCol w:w="591"/>
        <w:gridCol w:w="459"/>
        <w:gridCol w:w="44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2" w:hRule="atLeast"/>
        </w:trPr>
        <w:tc>
          <w:tcPr>
            <w:tcW w:w="381" w:type="dxa"/>
            <w:vMerge w:val="restart"/>
          </w:tcPr>
          <w:p>
            <w:pPr>
              <w:pStyle w:val="7"/>
              <w:rPr>
                <w:rFonts w:ascii="黑体"/>
                <w:sz w:val="16"/>
                <w:highlight w:val="none"/>
              </w:rPr>
            </w:pPr>
          </w:p>
          <w:p>
            <w:pPr>
              <w:pStyle w:val="7"/>
              <w:spacing w:before="126" w:line="235" w:lineRule="auto"/>
              <w:ind w:left="110" w:right="77"/>
              <w:rPr>
                <w:sz w:val="17"/>
                <w:highlight w:val="none"/>
              </w:rPr>
            </w:pPr>
            <w:r>
              <w:rPr>
                <w:sz w:val="17"/>
                <w:highlight w:val="none"/>
              </w:rPr>
              <w:t>序号</w:t>
            </w:r>
          </w:p>
        </w:tc>
        <w:tc>
          <w:tcPr>
            <w:tcW w:w="1797" w:type="dxa"/>
            <w:gridSpan w:val="2"/>
          </w:tcPr>
          <w:p>
            <w:pPr>
              <w:pStyle w:val="7"/>
              <w:spacing w:before="1"/>
              <w:rPr>
                <w:rFonts w:ascii="黑体"/>
                <w:sz w:val="13"/>
                <w:highlight w:val="none"/>
              </w:rPr>
            </w:pPr>
          </w:p>
          <w:p>
            <w:pPr>
              <w:pStyle w:val="7"/>
              <w:spacing w:before="1"/>
              <w:ind w:left="557"/>
              <w:rPr>
                <w:sz w:val="17"/>
                <w:highlight w:val="none"/>
              </w:rPr>
            </w:pPr>
            <w:r>
              <w:rPr>
                <w:sz w:val="17"/>
                <w:highlight w:val="none"/>
              </w:rPr>
              <w:t>公开事项</w:t>
            </w:r>
          </w:p>
        </w:tc>
        <w:tc>
          <w:tcPr>
            <w:tcW w:w="1954" w:type="dxa"/>
            <w:vMerge w:val="restart"/>
          </w:tcPr>
          <w:p>
            <w:pPr>
              <w:pStyle w:val="7"/>
              <w:rPr>
                <w:rFonts w:ascii="黑体"/>
                <w:sz w:val="16"/>
                <w:highlight w:val="none"/>
              </w:rPr>
            </w:pPr>
          </w:p>
          <w:p>
            <w:pPr>
              <w:pStyle w:val="7"/>
              <w:spacing w:before="12"/>
              <w:rPr>
                <w:rFonts w:ascii="黑体"/>
                <w:sz w:val="17"/>
                <w:highlight w:val="none"/>
              </w:rPr>
            </w:pPr>
          </w:p>
          <w:p>
            <w:pPr>
              <w:pStyle w:val="7"/>
              <w:ind w:left="636"/>
              <w:rPr>
                <w:sz w:val="17"/>
                <w:highlight w:val="none"/>
              </w:rPr>
            </w:pPr>
            <w:r>
              <w:rPr>
                <w:sz w:val="17"/>
                <w:highlight w:val="none"/>
              </w:rPr>
              <w:t>公开内容</w:t>
            </w:r>
          </w:p>
        </w:tc>
        <w:tc>
          <w:tcPr>
            <w:tcW w:w="3003" w:type="dxa"/>
            <w:vMerge w:val="restart"/>
          </w:tcPr>
          <w:p>
            <w:pPr>
              <w:pStyle w:val="7"/>
              <w:rPr>
                <w:rFonts w:ascii="黑体"/>
                <w:sz w:val="16"/>
                <w:highlight w:val="none"/>
              </w:rPr>
            </w:pPr>
          </w:p>
          <w:p>
            <w:pPr>
              <w:pStyle w:val="7"/>
              <w:spacing w:before="12"/>
              <w:rPr>
                <w:rFonts w:ascii="黑体"/>
                <w:sz w:val="17"/>
                <w:highlight w:val="none"/>
              </w:rPr>
            </w:pPr>
          </w:p>
          <w:p>
            <w:pPr>
              <w:pStyle w:val="7"/>
              <w:ind w:left="60" w:right="28"/>
              <w:jc w:val="center"/>
              <w:rPr>
                <w:sz w:val="17"/>
                <w:highlight w:val="none"/>
              </w:rPr>
            </w:pPr>
            <w:r>
              <w:rPr>
                <w:sz w:val="17"/>
                <w:highlight w:val="none"/>
              </w:rPr>
              <w:t>公开依据</w:t>
            </w:r>
          </w:p>
        </w:tc>
        <w:tc>
          <w:tcPr>
            <w:tcW w:w="958" w:type="dxa"/>
            <w:vMerge w:val="restart"/>
          </w:tcPr>
          <w:p>
            <w:pPr>
              <w:pStyle w:val="7"/>
              <w:rPr>
                <w:rFonts w:ascii="黑体"/>
                <w:sz w:val="16"/>
                <w:highlight w:val="none"/>
              </w:rPr>
            </w:pPr>
          </w:p>
          <w:p>
            <w:pPr>
              <w:pStyle w:val="7"/>
              <w:spacing w:before="126" w:line="235" w:lineRule="auto"/>
              <w:ind w:left="310" w:right="278"/>
              <w:rPr>
                <w:sz w:val="17"/>
                <w:highlight w:val="none"/>
              </w:rPr>
            </w:pPr>
            <w:r>
              <w:rPr>
                <w:sz w:val="17"/>
                <w:highlight w:val="none"/>
              </w:rPr>
              <w:t>公开时限</w:t>
            </w:r>
          </w:p>
        </w:tc>
        <w:tc>
          <w:tcPr>
            <w:tcW w:w="486" w:type="dxa"/>
            <w:vMerge w:val="restart"/>
          </w:tcPr>
          <w:p>
            <w:pPr>
              <w:pStyle w:val="7"/>
              <w:rPr>
                <w:rFonts w:ascii="黑体"/>
                <w:sz w:val="16"/>
                <w:highlight w:val="none"/>
              </w:rPr>
            </w:pPr>
          </w:p>
          <w:p>
            <w:pPr>
              <w:pStyle w:val="7"/>
              <w:spacing w:before="126" w:line="235" w:lineRule="auto"/>
              <w:ind w:left="75" w:right="42"/>
              <w:rPr>
                <w:sz w:val="17"/>
                <w:highlight w:val="none"/>
              </w:rPr>
            </w:pPr>
            <w:r>
              <w:rPr>
                <w:sz w:val="17"/>
                <w:highlight w:val="none"/>
              </w:rPr>
              <w:t>公开主体</w:t>
            </w:r>
          </w:p>
        </w:tc>
        <w:tc>
          <w:tcPr>
            <w:tcW w:w="2807" w:type="dxa"/>
            <w:vMerge w:val="restart"/>
          </w:tcPr>
          <w:p>
            <w:pPr>
              <w:pStyle w:val="7"/>
              <w:spacing w:before="3"/>
              <w:rPr>
                <w:rFonts w:ascii="黑体"/>
                <w:sz w:val="17"/>
                <w:highlight w:val="none"/>
              </w:rPr>
            </w:pPr>
          </w:p>
          <w:p>
            <w:pPr>
              <w:pStyle w:val="7"/>
              <w:spacing w:line="216" w:lineRule="exact"/>
              <w:ind w:left="740"/>
              <w:rPr>
                <w:sz w:val="17"/>
                <w:highlight w:val="none"/>
              </w:rPr>
            </w:pPr>
            <w:r>
              <w:rPr>
                <w:sz w:val="17"/>
                <w:highlight w:val="none"/>
              </w:rPr>
              <w:t>公开渠道和载体</w:t>
            </w:r>
          </w:p>
          <w:p>
            <w:pPr>
              <w:pStyle w:val="7"/>
              <w:spacing w:before="2" w:line="235" w:lineRule="auto"/>
              <w:ind w:left="29" w:right="156"/>
              <w:rPr>
                <w:sz w:val="17"/>
                <w:highlight w:val="none"/>
              </w:rPr>
            </w:pPr>
            <w:r>
              <w:rPr>
                <w:sz w:val="17"/>
                <w:highlight w:val="none"/>
              </w:rPr>
              <w:t>（“■”表示必选项，“□”表示可选项）</w:t>
            </w:r>
          </w:p>
        </w:tc>
        <w:tc>
          <w:tcPr>
            <w:tcW w:w="1063" w:type="dxa"/>
            <w:gridSpan w:val="2"/>
          </w:tcPr>
          <w:p>
            <w:pPr>
              <w:pStyle w:val="7"/>
              <w:spacing w:before="1"/>
              <w:rPr>
                <w:rFonts w:ascii="黑体"/>
                <w:sz w:val="13"/>
                <w:highlight w:val="none"/>
              </w:rPr>
            </w:pPr>
          </w:p>
          <w:p>
            <w:pPr>
              <w:pStyle w:val="7"/>
              <w:spacing w:before="1"/>
              <w:ind w:left="188"/>
              <w:rPr>
                <w:sz w:val="17"/>
                <w:highlight w:val="none"/>
              </w:rPr>
            </w:pPr>
            <w:r>
              <w:rPr>
                <w:sz w:val="17"/>
                <w:highlight w:val="none"/>
              </w:rPr>
              <w:t>公开对象</w:t>
            </w:r>
          </w:p>
        </w:tc>
        <w:tc>
          <w:tcPr>
            <w:tcW w:w="1077" w:type="dxa"/>
            <w:gridSpan w:val="2"/>
          </w:tcPr>
          <w:p>
            <w:pPr>
              <w:pStyle w:val="7"/>
              <w:spacing w:before="1"/>
              <w:rPr>
                <w:rFonts w:ascii="黑体"/>
                <w:sz w:val="13"/>
                <w:highlight w:val="none"/>
              </w:rPr>
            </w:pPr>
          </w:p>
          <w:p>
            <w:pPr>
              <w:pStyle w:val="7"/>
              <w:spacing w:before="1"/>
              <w:ind w:left="194"/>
              <w:rPr>
                <w:sz w:val="17"/>
                <w:highlight w:val="none"/>
              </w:rPr>
            </w:pPr>
            <w:r>
              <w:rPr>
                <w:sz w:val="17"/>
                <w:highlight w:val="none"/>
              </w:rPr>
              <w:t>公开方式</w:t>
            </w:r>
          </w:p>
        </w:tc>
        <w:tc>
          <w:tcPr>
            <w:tcW w:w="907" w:type="dxa"/>
            <w:gridSpan w:val="2"/>
          </w:tcPr>
          <w:p>
            <w:pPr>
              <w:pStyle w:val="7"/>
              <w:spacing w:before="1"/>
              <w:rPr>
                <w:rFonts w:ascii="黑体"/>
                <w:sz w:val="13"/>
                <w:highlight w:val="none"/>
              </w:rPr>
            </w:pPr>
          </w:p>
          <w:p>
            <w:pPr>
              <w:pStyle w:val="7"/>
              <w:spacing w:before="1"/>
              <w:ind w:left="109"/>
              <w:rPr>
                <w:sz w:val="17"/>
                <w:highlight w:val="none"/>
              </w:rPr>
            </w:pPr>
            <w:r>
              <w:rPr>
                <w:sz w:val="17"/>
                <w:highlight w:val="none"/>
              </w:rPr>
              <w:t>公开层级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1" w:hRule="atLeast"/>
        </w:trPr>
        <w:tc>
          <w:tcPr>
            <w:tcW w:w="381" w:type="dxa"/>
            <w:vMerge w:val="continue"/>
            <w:tcBorders>
              <w:top w:val="nil"/>
            </w:tcBorders>
          </w:tcPr>
          <w:p>
            <w:pPr>
              <w:rPr>
                <w:sz w:val="2"/>
                <w:szCs w:val="2"/>
                <w:highlight w:val="none"/>
              </w:rPr>
            </w:pPr>
          </w:p>
        </w:tc>
        <w:tc>
          <w:tcPr>
            <w:tcW w:w="447" w:type="dxa"/>
          </w:tcPr>
          <w:p>
            <w:pPr>
              <w:pStyle w:val="7"/>
              <w:spacing w:before="53" w:line="235" w:lineRule="auto"/>
              <w:ind w:left="55" w:right="22"/>
              <w:rPr>
                <w:sz w:val="17"/>
                <w:highlight w:val="none"/>
              </w:rPr>
            </w:pPr>
            <w:r>
              <w:rPr>
                <w:sz w:val="17"/>
                <w:highlight w:val="none"/>
              </w:rPr>
              <w:t>一级事项</w:t>
            </w:r>
          </w:p>
        </w:tc>
        <w:tc>
          <w:tcPr>
            <w:tcW w:w="1350" w:type="dxa"/>
          </w:tcPr>
          <w:p>
            <w:pPr>
              <w:pStyle w:val="7"/>
              <w:spacing w:before="3"/>
              <w:rPr>
                <w:rFonts w:ascii="黑体"/>
                <w:sz w:val="12"/>
                <w:highlight w:val="none"/>
              </w:rPr>
            </w:pPr>
          </w:p>
          <w:p>
            <w:pPr>
              <w:pStyle w:val="7"/>
              <w:ind w:left="333"/>
              <w:rPr>
                <w:sz w:val="17"/>
                <w:highlight w:val="none"/>
              </w:rPr>
            </w:pPr>
            <w:r>
              <w:rPr>
                <w:sz w:val="17"/>
                <w:highlight w:val="none"/>
              </w:rPr>
              <w:t>二级事项</w:t>
            </w:r>
          </w:p>
        </w:tc>
        <w:tc>
          <w:tcPr>
            <w:tcW w:w="1954" w:type="dxa"/>
            <w:vMerge w:val="continue"/>
            <w:tcBorders>
              <w:top w:val="nil"/>
            </w:tcBorders>
          </w:tcPr>
          <w:p>
            <w:pPr>
              <w:rPr>
                <w:sz w:val="2"/>
                <w:szCs w:val="2"/>
                <w:highlight w:val="none"/>
              </w:rPr>
            </w:pPr>
          </w:p>
        </w:tc>
        <w:tc>
          <w:tcPr>
            <w:tcW w:w="3003" w:type="dxa"/>
            <w:vMerge w:val="continue"/>
            <w:tcBorders>
              <w:top w:val="nil"/>
            </w:tcBorders>
          </w:tcPr>
          <w:p>
            <w:pPr>
              <w:rPr>
                <w:sz w:val="2"/>
                <w:szCs w:val="2"/>
                <w:highlight w:val="none"/>
              </w:rPr>
            </w:pPr>
          </w:p>
        </w:tc>
        <w:tc>
          <w:tcPr>
            <w:tcW w:w="958" w:type="dxa"/>
            <w:vMerge w:val="continue"/>
            <w:tcBorders>
              <w:top w:val="nil"/>
            </w:tcBorders>
          </w:tcPr>
          <w:p>
            <w:pPr>
              <w:rPr>
                <w:sz w:val="2"/>
                <w:szCs w:val="2"/>
                <w:highlight w:val="none"/>
              </w:rPr>
            </w:pPr>
          </w:p>
        </w:tc>
        <w:tc>
          <w:tcPr>
            <w:tcW w:w="486" w:type="dxa"/>
            <w:vMerge w:val="continue"/>
            <w:tcBorders>
              <w:top w:val="nil"/>
            </w:tcBorders>
          </w:tcPr>
          <w:p>
            <w:pPr>
              <w:rPr>
                <w:sz w:val="2"/>
                <w:szCs w:val="2"/>
                <w:highlight w:val="none"/>
              </w:rPr>
            </w:pPr>
          </w:p>
        </w:tc>
        <w:tc>
          <w:tcPr>
            <w:tcW w:w="2807" w:type="dxa"/>
            <w:vMerge w:val="continue"/>
            <w:tcBorders>
              <w:top w:val="nil"/>
            </w:tcBorders>
          </w:tcPr>
          <w:p>
            <w:pPr>
              <w:rPr>
                <w:sz w:val="2"/>
                <w:szCs w:val="2"/>
                <w:highlight w:val="none"/>
              </w:rPr>
            </w:pPr>
          </w:p>
        </w:tc>
        <w:tc>
          <w:tcPr>
            <w:tcW w:w="577" w:type="dxa"/>
          </w:tcPr>
          <w:p>
            <w:pPr>
              <w:pStyle w:val="7"/>
              <w:spacing w:before="3"/>
              <w:rPr>
                <w:rFonts w:ascii="黑体"/>
                <w:sz w:val="12"/>
                <w:highlight w:val="none"/>
              </w:rPr>
            </w:pPr>
          </w:p>
          <w:p>
            <w:pPr>
              <w:pStyle w:val="7"/>
              <w:ind w:left="29"/>
              <w:jc w:val="center"/>
              <w:rPr>
                <w:sz w:val="17"/>
                <w:highlight w:val="none"/>
              </w:rPr>
            </w:pPr>
            <w:r>
              <w:rPr>
                <w:sz w:val="17"/>
                <w:highlight w:val="none"/>
              </w:rPr>
              <w:t>全社会</w:t>
            </w:r>
          </w:p>
        </w:tc>
        <w:tc>
          <w:tcPr>
            <w:tcW w:w="486" w:type="dxa"/>
          </w:tcPr>
          <w:p>
            <w:pPr>
              <w:pStyle w:val="7"/>
              <w:spacing w:before="53" w:line="235" w:lineRule="auto"/>
              <w:ind w:left="74" w:right="43"/>
              <w:rPr>
                <w:sz w:val="17"/>
                <w:highlight w:val="none"/>
              </w:rPr>
            </w:pPr>
            <w:r>
              <w:rPr>
                <w:sz w:val="17"/>
                <w:highlight w:val="none"/>
              </w:rPr>
              <w:t>特定群体</w:t>
            </w:r>
          </w:p>
        </w:tc>
        <w:tc>
          <w:tcPr>
            <w:tcW w:w="486" w:type="dxa"/>
          </w:tcPr>
          <w:p>
            <w:pPr>
              <w:pStyle w:val="7"/>
              <w:spacing w:before="3"/>
              <w:rPr>
                <w:rFonts w:ascii="黑体"/>
                <w:sz w:val="12"/>
                <w:highlight w:val="none"/>
              </w:rPr>
            </w:pPr>
          </w:p>
          <w:p>
            <w:pPr>
              <w:pStyle w:val="7"/>
              <w:ind w:left="57" w:right="29"/>
              <w:jc w:val="center"/>
              <w:rPr>
                <w:sz w:val="17"/>
                <w:highlight w:val="none"/>
              </w:rPr>
            </w:pPr>
            <w:r>
              <w:rPr>
                <w:sz w:val="17"/>
                <w:highlight w:val="none"/>
              </w:rPr>
              <w:t>主动</w:t>
            </w:r>
          </w:p>
        </w:tc>
        <w:tc>
          <w:tcPr>
            <w:tcW w:w="591" w:type="dxa"/>
          </w:tcPr>
          <w:p>
            <w:pPr>
              <w:pStyle w:val="7"/>
              <w:spacing w:before="3"/>
              <w:rPr>
                <w:rFonts w:ascii="黑体"/>
                <w:sz w:val="12"/>
                <w:highlight w:val="none"/>
              </w:rPr>
            </w:pPr>
          </w:p>
          <w:p>
            <w:pPr>
              <w:pStyle w:val="7"/>
              <w:ind w:left="39"/>
              <w:rPr>
                <w:sz w:val="17"/>
                <w:highlight w:val="none"/>
              </w:rPr>
            </w:pPr>
            <w:r>
              <w:rPr>
                <w:sz w:val="17"/>
                <w:highlight w:val="none"/>
              </w:rPr>
              <w:t>依申请</w:t>
            </w:r>
          </w:p>
        </w:tc>
        <w:tc>
          <w:tcPr>
            <w:tcW w:w="459" w:type="dxa"/>
          </w:tcPr>
          <w:p>
            <w:pPr>
              <w:pStyle w:val="7"/>
              <w:spacing w:before="3"/>
              <w:rPr>
                <w:rFonts w:ascii="黑体"/>
                <w:sz w:val="12"/>
                <w:highlight w:val="none"/>
              </w:rPr>
            </w:pPr>
          </w:p>
          <w:p>
            <w:pPr>
              <w:pStyle w:val="7"/>
              <w:ind w:left="42" w:right="16"/>
              <w:jc w:val="center"/>
              <w:rPr>
                <w:sz w:val="17"/>
                <w:highlight w:val="none"/>
              </w:rPr>
            </w:pPr>
            <w:r>
              <w:rPr>
                <w:sz w:val="17"/>
                <w:highlight w:val="none"/>
              </w:rPr>
              <w:t>市级</w:t>
            </w:r>
          </w:p>
        </w:tc>
        <w:tc>
          <w:tcPr>
            <w:tcW w:w="448" w:type="dxa"/>
          </w:tcPr>
          <w:p>
            <w:pPr>
              <w:pStyle w:val="7"/>
              <w:spacing w:before="3"/>
              <w:rPr>
                <w:rFonts w:ascii="黑体"/>
                <w:sz w:val="12"/>
                <w:highlight w:val="none"/>
              </w:rPr>
            </w:pPr>
          </w:p>
          <w:p>
            <w:pPr>
              <w:pStyle w:val="7"/>
              <w:ind w:left="34" w:right="13"/>
              <w:jc w:val="center"/>
              <w:rPr>
                <w:sz w:val="17"/>
                <w:highlight w:val="none"/>
              </w:rPr>
            </w:pPr>
            <w:r>
              <w:rPr>
                <w:sz w:val="17"/>
                <w:highlight w:val="none"/>
              </w:rPr>
              <w:t>县级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6"/>
              <w:ind w:left="47" w:right="17"/>
              <w:jc w:val="center"/>
              <w:rPr>
                <w:sz w:val="17"/>
                <w:highlight w:val="none"/>
              </w:rPr>
            </w:pPr>
            <w:r>
              <w:rPr>
                <w:sz w:val="17"/>
                <w:highlight w:val="none"/>
              </w:rPr>
              <w:t>537</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5"/>
              <w:rPr>
                <w:rFonts w:ascii="黑体"/>
                <w:sz w:val="15"/>
                <w:highlight w:val="none"/>
              </w:rPr>
            </w:pPr>
          </w:p>
          <w:p>
            <w:pPr>
              <w:pStyle w:val="7"/>
              <w:spacing w:line="235" w:lineRule="auto"/>
              <w:ind w:left="58" w:right="24"/>
              <w:jc w:val="both"/>
              <w:rPr>
                <w:sz w:val="17"/>
                <w:highlight w:val="none"/>
              </w:rPr>
            </w:pPr>
            <w:r>
              <w:rPr>
                <w:sz w:val="17"/>
                <w:highlight w:val="none"/>
              </w:rPr>
              <w:t>工程招标投标管理</w:t>
            </w:r>
          </w:p>
        </w:tc>
        <w:tc>
          <w:tcPr>
            <w:tcW w:w="1350"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
              <w:rPr>
                <w:rFonts w:ascii="黑体"/>
                <w:sz w:val="23"/>
                <w:highlight w:val="none"/>
              </w:rPr>
            </w:pPr>
          </w:p>
          <w:p>
            <w:pPr>
              <w:pStyle w:val="7"/>
              <w:spacing w:line="235" w:lineRule="auto"/>
              <w:ind w:left="30" w:right="100"/>
              <w:jc w:val="both"/>
              <w:rPr>
                <w:sz w:val="17"/>
                <w:highlight w:val="none"/>
              </w:rPr>
            </w:pPr>
            <w:r>
              <w:rPr>
                <w:sz w:val="17"/>
                <w:highlight w:val="none"/>
              </w:rPr>
              <w:t>招标人依法应当公开招标而采用邀请招标</w:t>
            </w:r>
          </w:p>
        </w:tc>
        <w:tc>
          <w:tcPr>
            <w:tcW w:w="1954" w:type="dxa"/>
          </w:tcPr>
          <w:p>
            <w:pPr>
              <w:pStyle w:val="7"/>
              <w:spacing w:before="3"/>
              <w:rPr>
                <w:rFonts w:ascii="黑体"/>
                <w:sz w:val="13"/>
                <w:highlight w:val="none"/>
              </w:rPr>
            </w:pPr>
          </w:p>
          <w:p>
            <w:pPr>
              <w:pStyle w:val="7"/>
              <w:numPr>
                <w:ilvl w:val="0"/>
                <w:numId w:val="196"/>
              </w:numPr>
              <w:tabs>
                <w:tab w:val="left" w:pos="204"/>
              </w:tabs>
              <w:spacing w:before="0" w:after="0" w:line="235" w:lineRule="auto"/>
              <w:ind w:left="30"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196"/>
              </w:numPr>
              <w:tabs>
                <w:tab w:val="left" w:pos="204"/>
              </w:tabs>
              <w:spacing w:before="2" w:after="0" w:line="235" w:lineRule="auto"/>
              <w:ind w:left="30"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196"/>
              </w:numPr>
              <w:tabs>
                <w:tab w:val="left" w:pos="204"/>
              </w:tabs>
              <w:spacing w:before="0" w:after="0" w:line="214" w:lineRule="exact"/>
              <w:ind w:left="203" w:right="0" w:hanging="174"/>
              <w:jc w:val="left"/>
              <w:rPr>
                <w:sz w:val="17"/>
                <w:highlight w:val="none"/>
              </w:rPr>
            </w:pPr>
            <w:r>
              <w:rPr>
                <w:sz w:val="17"/>
                <w:highlight w:val="none"/>
              </w:rPr>
              <w:t>执法依据；</w:t>
            </w:r>
          </w:p>
          <w:p>
            <w:pPr>
              <w:pStyle w:val="7"/>
              <w:numPr>
                <w:ilvl w:val="0"/>
                <w:numId w:val="196"/>
              </w:numPr>
              <w:tabs>
                <w:tab w:val="left" w:pos="204"/>
              </w:tabs>
              <w:spacing w:before="1" w:after="0" w:line="235" w:lineRule="auto"/>
              <w:ind w:left="30"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196"/>
              </w:numPr>
              <w:tabs>
                <w:tab w:val="left" w:pos="204"/>
              </w:tabs>
              <w:spacing w:before="0" w:after="0" w:line="214" w:lineRule="exact"/>
              <w:ind w:left="203" w:right="0" w:hanging="174"/>
              <w:jc w:val="left"/>
              <w:rPr>
                <w:sz w:val="17"/>
                <w:highlight w:val="none"/>
              </w:rPr>
            </w:pPr>
            <w:r>
              <w:rPr>
                <w:sz w:val="17"/>
                <w:highlight w:val="none"/>
              </w:rPr>
              <w:t>咨询、监督投诉方式；</w:t>
            </w:r>
          </w:p>
          <w:p>
            <w:pPr>
              <w:pStyle w:val="7"/>
              <w:numPr>
                <w:ilvl w:val="0"/>
                <w:numId w:val="196"/>
              </w:numPr>
              <w:tabs>
                <w:tab w:val="left" w:pos="204"/>
              </w:tabs>
              <w:spacing w:before="0" w:after="0" w:line="214" w:lineRule="exact"/>
              <w:ind w:left="203" w:right="0" w:hanging="174"/>
              <w:jc w:val="left"/>
              <w:rPr>
                <w:sz w:val="17"/>
                <w:highlight w:val="none"/>
              </w:rPr>
            </w:pPr>
            <w:r>
              <w:rPr>
                <w:sz w:val="17"/>
                <w:highlight w:val="none"/>
              </w:rPr>
              <w:t>处罚决定；</w:t>
            </w:r>
          </w:p>
          <w:p>
            <w:pPr>
              <w:pStyle w:val="7"/>
              <w:numPr>
                <w:ilvl w:val="0"/>
                <w:numId w:val="196"/>
              </w:numPr>
              <w:tabs>
                <w:tab w:val="left" w:pos="204"/>
              </w:tabs>
              <w:spacing w:before="0" w:after="0" w:line="216" w:lineRule="exact"/>
              <w:ind w:left="203" w:right="0" w:hanging="174"/>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
              <w:rPr>
                <w:rFonts w:ascii="黑体"/>
                <w:sz w:val="15"/>
                <w:highlight w:val="none"/>
              </w:rPr>
            </w:pPr>
          </w:p>
          <w:p>
            <w:pPr>
              <w:pStyle w:val="7"/>
              <w:spacing w:before="1"/>
              <w:ind w:left="30"/>
              <w:rPr>
                <w:sz w:val="17"/>
                <w:highlight w:val="none"/>
              </w:rPr>
            </w:pPr>
            <w:r>
              <w:rPr>
                <w:sz w:val="17"/>
                <w:highlight w:val="none"/>
              </w:rPr>
              <w:t>《工程建设项目施工招标投标办法》</w:t>
            </w:r>
          </w:p>
        </w:tc>
        <w:tc>
          <w:tcPr>
            <w:tcW w:w="958" w:type="dxa"/>
          </w:tcPr>
          <w:p>
            <w:pPr>
              <w:pStyle w:val="7"/>
              <w:rPr>
                <w:rFonts w:ascii="黑体"/>
                <w:sz w:val="16"/>
                <w:highlight w:val="none"/>
              </w:rPr>
            </w:pPr>
          </w:p>
          <w:p>
            <w:pPr>
              <w:pStyle w:val="7"/>
              <w:spacing w:before="12"/>
              <w:rPr>
                <w:rFonts w:ascii="黑体"/>
                <w:sz w:val="13"/>
                <w:highlight w:val="none"/>
              </w:rPr>
            </w:pPr>
          </w:p>
          <w:p>
            <w:pPr>
              <w:pStyle w:val="7"/>
              <w:numPr>
                <w:ilvl w:val="0"/>
                <w:numId w:val="197"/>
              </w:numPr>
              <w:tabs>
                <w:tab w:val="left" w:pos="204"/>
              </w:tabs>
              <w:spacing w:before="0" w:after="0" w:line="235" w:lineRule="auto"/>
              <w:ind w:left="29" w:right="48" w:firstLine="0"/>
              <w:jc w:val="both"/>
              <w:rPr>
                <w:sz w:val="17"/>
                <w:highlight w:val="none"/>
              </w:rPr>
            </w:pPr>
            <w:r>
              <w:rPr>
                <w:spacing w:val="-4"/>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197"/>
              </w:numPr>
              <w:tabs>
                <w:tab w:val="left" w:pos="204"/>
              </w:tabs>
              <w:spacing w:before="4" w:after="0" w:line="235" w:lineRule="auto"/>
              <w:ind w:left="29" w:right="48"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spacing w:before="2"/>
              <w:rPr>
                <w:rFonts w:ascii="黑体"/>
                <w:sz w:val="13"/>
                <w:highlight w:val="none"/>
              </w:rPr>
            </w:pPr>
          </w:p>
          <w:p>
            <w:pPr>
              <w:pStyle w:val="7"/>
              <w:spacing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7"/>
              <w:rPr>
                <w:rFonts w:ascii="黑体"/>
                <w:sz w:val="13"/>
                <w:highlight w:val="none"/>
              </w:rPr>
            </w:pPr>
          </w:p>
          <w:p>
            <w:pPr>
              <w:pStyle w:val="7"/>
              <w:tabs>
                <w:tab w:val="left" w:pos="1403"/>
              </w:tabs>
              <w:spacing w:line="216" w:lineRule="exact"/>
              <w:ind w:left="29"/>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9"/>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9"/>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9"/>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9"/>
              <w:rPr>
                <w:sz w:val="17"/>
                <w:highlight w:val="none"/>
              </w:rPr>
            </w:pPr>
            <w:r>
              <w:rPr>
                <w:sz w:val="17"/>
                <w:highlight w:val="none"/>
              </w:rPr>
              <w:t>□便民服务站</w:t>
            </w:r>
            <w:r>
              <w:rPr>
                <w:sz w:val="17"/>
                <w:highlight w:val="none"/>
              </w:rPr>
              <w:tab/>
            </w:r>
            <w:r>
              <w:rPr>
                <w:sz w:val="17"/>
                <w:highlight w:val="none"/>
              </w:rPr>
              <w:t>□入户/现场</w:t>
            </w:r>
          </w:p>
          <w:p>
            <w:pPr>
              <w:pStyle w:val="7"/>
              <w:spacing w:before="2" w:line="235" w:lineRule="auto"/>
              <w:ind w:left="29" w:right="17"/>
              <w:rPr>
                <w:sz w:val="17"/>
                <w:highlight w:val="none"/>
              </w:rPr>
            </w:pPr>
            <w:r>
              <w:rPr>
                <w:sz w:val="17"/>
                <w:highlight w:val="none"/>
              </w:rPr>
              <w:t>□社区/企事业单位/村公示栏（电子屏）</w:t>
            </w:r>
          </w:p>
          <w:p>
            <w:pPr>
              <w:pStyle w:val="7"/>
              <w:tabs>
                <w:tab w:val="left" w:pos="1403"/>
              </w:tabs>
              <w:spacing w:line="216" w:lineRule="exact"/>
              <w:ind w:left="29"/>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3"/>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3"/>
              <w:jc w:val="center"/>
              <w:rPr>
                <w:rFonts w:ascii="Arial" w:hAnsi="Arial"/>
                <w:sz w:val="17"/>
                <w:highlight w:val="none"/>
              </w:rPr>
            </w:pPr>
            <w:r>
              <w:rPr>
                <w:rFonts w:ascii="Arial" w:hAnsi="Arial"/>
                <w:w w:val="100"/>
                <w:sz w:val="17"/>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4"/>
              <w:ind w:left="47" w:right="17"/>
              <w:jc w:val="center"/>
              <w:rPr>
                <w:sz w:val="17"/>
                <w:highlight w:val="none"/>
              </w:rPr>
            </w:pPr>
            <w:r>
              <w:rPr>
                <w:sz w:val="17"/>
                <w:highlight w:val="none"/>
              </w:rPr>
              <w:t>538</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3"/>
              <w:rPr>
                <w:rFonts w:ascii="黑体"/>
                <w:sz w:val="15"/>
                <w:highlight w:val="none"/>
              </w:rPr>
            </w:pPr>
          </w:p>
          <w:p>
            <w:pPr>
              <w:pStyle w:val="7"/>
              <w:spacing w:line="235" w:lineRule="auto"/>
              <w:ind w:left="57" w:right="25"/>
              <w:jc w:val="both"/>
              <w:rPr>
                <w:sz w:val="17"/>
                <w:highlight w:val="none"/>
              </w:rPr>
            </w:pPr>
            <w:r>
              <w:rPr>
                <w:sz w:val="17"/>
                <w:highlight w:val="none"/>
              </w:rPr>
              <w:t>工程招标投标管理</w:t>
            </w:r>
          </w:p>
        </w:tc>
        <w:tc>
          <w:tcPr>
            <w:tcW w:w="1350" w:type="dxa"/>
          </w:tcPr>
          <w:p>
            <w:pPr>
              <w:pStyle w:val="7"/>
              <w:rPr>
                <w:rFonts w:ascii="黑体"/>
                <w:sz w:val="16"/>
                <w:highlight w:val="none"/>
              </w:rPr>
            </w:pPr>
          </w:p>
          <w:p>
            <w:pPr>
              <w:pStyle w:val="7"/>
              <w:spacing w:before="2"/>
              <w:rPr>
                <w:rFonts w:ascii="黑体"/>
                <w:sz w:val="22"/>
                <w:highlight w:val="none"/>
              </w:rPr>
            </w:pPr>
          </w:p>
          <w:p>
            <w:pPr>
              <w:pStyle w:val="7"/>
              <w:spacing w:line="235" w:lineRule="auto"/>
              <w:ind w:left="30" w:right="100"/>
              <w:jc w:val="both"/>
              <w:rPr>
                <w:sz w:val="17"/>
                <w:highlight w:val="none"/>
              </w:rPr>
            </w:pPr>
            <w:r>
              <w:rPr>
                <w:sz w:val="17"/>
                <w:highlight w:val="none"/>
              </w:rPr>
              <w:t>投标人相互串通投标或者与招标人串通投标，投标人以向招标人或者评标委员会成员行贿的手段谋取中标</w:t>
            </w:r>
          </w:p>
        </w:tc>
        <w:tc>
          <w:tcPr>
            <w:tcW w:w="1954" w:type="dxa"/>
          </w:tcPr>
          <w:p>
            <w:pPr>
              <w:pStyle w:val="7"/>
              <w:rPr>
                <w:rFonts w:ascii="黑体"/>
                <w:sz w:val="13"/>
                <w:highlight w:val="none"/>
              </w:rPr>
            </w:pPr>
          </w:p>
          <w:p>
            <w:pPr>
              <w:pStyle w:val="7"/>
              <w:numPr>
                <w:ilvl w:val="0"/>
                <w:numId w:val="198"/>
              </w:numPr>
              <w:tabs>
                <w:tab w:val="left" w:pos="204"/>
              </w:tabs>
              <w:spacing w:before="0" w:after="0" w:line="235" w:lineRule="auto"/>
              <w:ind w:left="30"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198"/>
              </w:numPr>
              <w:tabs>
                <w:tab w:val="left" w:pos="204"/>
              </w:tabs>
              <w:spacing w:before="2" w:after="0" w:line="235" w:lineRule="auto"/>
              <w:ind w:left="30"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198"/>
              </w:numPr>
              <w:tabs>
                <w:tab w:val="left" w:pos="204"/>
              </w:tabs>
              <w:spacing w:before="0" w:after="0" w:line="214" w:lineRule="exact"/>
              <w:ind w:left="203" w:right="0" w:hanging="174"/>
              <w:jc w:val="left"/>
              <w:rPr>
                <w:sz w:val="17"/>
                <w:highlight w:val="none"/>
              </w:rPr>
            </w:pPr>
            <w:r>
              <w:rPr>
                <w:sz w:val="17"/>
                <w:highlight w:val="none"/>
              </w:rPr>
              <w:t>执法依据；</w:t>
            </w:r>
          </w:p>
          <w:p>
            <w:pPr>
              <w:pStyle w:val="7"/>
              <w:numPr>
                <w:ilvl w:val="0"/>
                <w:numId w:val="198"/>
              </w:numPr>
              <w:tabs>
                <w:tab w:val="left" w:pos="204"/>
              </w:tabs>
              <w:spacing w:before="2" w:after="0" w:line="235" w:lineRule="auto"/>
              <w:ind w:left="30"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198"/>
              </w:numPr>
              <w:tabs>
                <w:tab w:val="left" w:pos="204"/>
              </w:tabs>
              <w:spacing w:before="0" w:after="0" w:line="214" w:lineRule="exact"/>
              <w:ind w:left="203" w:right="0" w:hanging="174"/>
              <w:jc w:val="left"/>
              <w:rPr>
                <w:sz w:val="17"/>
                <w:highlight w:val="none"/>
              </w:rPr>
            </w:pPr>
            <w:r>
              <w:rPr>
                <w:sz w:val="17"/>
                <w:highlight w:val="none"/>
              </w:rPr>
              <w:t>咨询、监督投诉方式；</w:t>
            </w:r>
          </w:p>
          <w:p>
            <w:pPr>
              <w:pStyle w:val="7"/>
              <w:numPr>
                <w:ilvl w:val="0"/>
                <w:numId w:val="198"/>
              </w:numPr>
              <w:tabs>
                <w:tab w:val="left" w:pos="204"/>
              </w:tabs>
              <w:spacing w:before="0" w:after="0" w:line="214" w:lineRule="exact"/>
              <w:ind w:left="203" w:right="0" w:hanging="174"/>
              <w:jc w:val="left"/>
              <w:rPr>
                <w:sz w:val="17"/>
                <w:highlight w:val="none"/>
              </w:rPr>
            </w:pPr>
            <w:r>
              <w:rPr>
                <w:sz w:val="17"/>
                <w:highlight w:val="none"/>
              </w:rPr>
              <w:t>处罚决定；</w:t>
            </w:r>
          </w:p>
          <w:p>
            <w:pPr>
              <w:pStyle w:val="7"/>
              <w:numPr>
                <w:ilvl w:val="0"/>
                <w:numId w:val="198"/>
              </w:numPr>
              <w:tabs>
                <w:tab w:val="left" w:pos="204"/>
              </w:tabs>
              <w:spacing w:before="0" w:after="0" w:line="216" w:lineRule="exact"/>
              <w:ind w:left="203" w:right="0" w:hanging="174"/>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8"/>
              <w:rPr>
                <w:rFonts w:ascii="黑体"/>
                <w:sz w:val="15"/>
                <w:highlight w:val="none"/>
              </w:rPr>
            </w:pPr>
          </w:p>
          <w:p>
            <w:pPr>
              <w:pStyle w:val="7"/>
              <w:ind w:left="30"/>
              <w:rPr>
                <w:sz w:val="17"/>
                <w:highlight w:val="none"/>
              </w:rPr>
            </w:pPr>
            <w:r>
              <w:rPr>
                <w:sz w:val="17"/>
                <w:highlight w:val="none"/>
              </w:rPr>
              <w:t>《工程建设项目施工招标投标办法》</w:t>
            </w:r>
          </w:p>
        </w:tc>
        <w:tc>
          <w:tcPr>
            <w:tcW w:w="958" w:type="dxa"/>
          </w:tcPr>
          <w:p>
            <w:pPr>
              <w:pStyle w:val="7"/>
              <w:rPr>
                <w:rFonts w:ascii="黑体"/>
                <w:sz w:val="16"/>
                <w:highlight w:val="none"/>
              </w:rPr>
            </w:pPr>
          </w:p>
          <w:p>
            <w:pPr>
              <w:pStyle w:val="7"/>
              <w:spacing w:before="9"/>
              <w:rPr>
                <w:rFonts w:ascii="黑体"/>
                <w:sz w:val="13"/>
                <w:highlight w:val="none"/>
              </w:rPr>
            </w:pPr>
          </w:p>
          <w:p>
            <w:pPr>
              <w:pStyle w:val="7"/>
              <w:numPr>
                <w:ilvl w:val="0"/>
                <w:numId w:val="199"/>
              </w:numPr>
              <w:tabs>
                <w:tab w:val="left" w:pos="204"/>
              </w:tabs>
              <w:spacing w:before="0" w:after="0" w:line="235" w:lineRule="auto"/>
              <w:ind w:left="29" w:right="48" w:firstLine="0"/>
              <w:jc w:val="both"/>
              <w:rPr>
                <w:sz w:val="17"/>
                <w:highlight w:val="none"/>
              </w:rPr>
            </w:pPr>
            <w:r>
              <w:rPr>
                <w:spacing w:val="-4"/>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199"/>
              </w:numPr>
              <w:tabs>
                <w:tab w:val="left" w:pos="204"/>
              </w:tabs>
              <w:spacing w:before="4" w:after="0" w:line="235" w:lineRule="auto"/>
              <w:ind w:left="29" w:right="49"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spacing w:before="12"/>
              <w:rPr>
                <w:rFonts w:ascii="黑体"/>
                <w:sz w:val="12"/>
                <w:highlight w:val="none"/>
              </w:rPr>
            </w:pPr>
          </w:p>
          <w:p>
            <w:pPr>
              <w:pStyle w:val="7"/>
              <w:spacing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5"/>
              <w:rPr>
                <w:rFonts w:ascii="黑体"/>
                <w:sz w:val="13"/>
                <w:highlight w:val="none"/>
              </w:rPr>
            </w:pPr>
          </w:p>
          <w:p>
            <w:pPr>
              <w:pStyle w:val="7"/>
              <w:tabs>
                <w:tab w:val="left" w:pos="1403"/>
              </w:tabs>
              <w:spacing w:line="216" w:lineRule="exact"/>
              <w:ind w:left="29"/>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9"/>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9"/>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9"/>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9"/>
              <w:rPr>
                <w:sz w:val="17"/>
                <w:highlight w:val="none"/>
              </w:rPr>
            </w:pPr>
            <w:r>
              <w:rPr>
                <w:sz w:val="17"/>
                <w:highlight w:val="none"/>
              </w:rPr>
              <w:t>□便民服务站</w:t>
            </w:r>
            <w:r>
              <w:rPr>
                <w:sz w:val="17"/>
                <w:highlight w:val="none"/>
              </w:rPr>
              <w:tab/>
            </w:r>
            <w:r>
              <w:rPr>
                <w:sz w:val="17"/>
                <w:highlight w:val="none"/>
              </w:rPr>
              <w:t>□入户/现场</w:t>
            </w:r>
          </w:p>
          <w:p>
            <w:pPr>
              <w:pStyle w:val="7"/>
              <w:spacing w:before="1" w:line="235" w:lineRule="auto"/>
              <w:ind w:left="29" w:right="17"/>
              <w:rPr>
                <w:sz w:val="17"/>
                <w:highlight w:val="none"/>
              </w:rPr>
            </w:pPr>
            <w:r>
              <w:rPr>
                <w:sz w:val="17"/>
                <w:highlight w:val="none"/>
              </w:rPr>
              <w:t>□社区/企事业单位/村公示栏（电子屏）</w:t>
            </w:r>
          </w:p>
          <w:p>
            <w:pPr>
              <w:pStyle w:val="7"/>
              <w:tabs>
                <w:tab w:val="left" w:pos="1403"/>
              </w:tabs>
              <w:spacing w:line="216" w:lineRule="exact"/>
              <w:ind w:left="29"/>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spacing w:before="1"/>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spacing w:before="1"/>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spacing w:before="1"/>
              <w:ind w:left="23"/>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spacing w:before="1"/>
              <w:ind w:left="23"/>
              <w:jc w:val="center"/>
              <w:rPr>
                <w:rFonts w:ascii="Arial" w:hAnsi="Arial"/>
                <w:sz w:val="17"/>
                <w:highlight w:val="none"/>
              </w:rPr>
            </w:pPr>
            <w:r>
              <w:rPr>
                <w:rFonts w:ascii="Arial" w:hAnsi="Arial"/>
                <w:w w:val="100"/>
                <w:sz w:val="17"/>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1"/>
              <w:rPr>
                <w:rFonts w:ascii="黑体"/>
                <w:sz w:val="23"/>
                <w:highlight w:val="none"/>
              </w:rPr>
            </w:pPr>
          </w:p>
          <w:p>
            <w:pPr>
              <w:pStyle w:val="7"/>
              <w:ind w:left="47" w:right="18"/>
              <w:jc w:val="center"/>
              <w:rPr>
                <w:sz w:val="17"/>
                <w:highlight w:val="none"/>
              </w:rPr>
            </w:pPr>
            <w:r>
              <w:rPr>
                <w:sz w:val="17"/>
                <w:highlight w:val="none"/>
              </w:rPr>
              <w:t>539</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
              <w:rPr>
                <w:rFonts w:ascii="黑体"/>
                <w:sz w:val="15"/>
                <w:highlight w:val="none"/>
              </w:rPr>
            </w:pPr>
          </w:p>
          <w:p>
            <w:pPr>
              <w:pStyle w:val="7"/>
              <w:spacing w:line="235" w:lineRule="auto"/>
              <w:ind w:left="57" w:right="25"/>
              <w:jc w:val="both"/>
              <w:rPr>
                <w:sz w:val="17"/>
                <w:highlight w:val="none"/>
              </w:rPr>
            </w:pPr>
            <w:r>
              <w:rPr>
                <w:sz w:val="17"/>
                <w:highlight w:val="none"/>
              </w:rPr>
              <w:t>工程招标投标管理</w:t>
            </w:r>
          </w:p>
        </w:tc>
        <w:tc>
          <w:tcPr>
            <w:tcW w:w="1350" w:type="dxa"/>
          </w:tcPr>
          <w:p>
            <w:pPr>
              <w:pStyle w:val="7"/>
              <w:rPr>
                <w:rFonts w:ascii="黑体"/>
                <w:sz w:val="16"/>
                <w:highlight w:val="none"/>
              </w:rPr>
            </w:pPr>
          </w:p>
          <w:p>
            <w:pPr>
              <w:pStyle w:val="7"/>
              <w:rPr>
                <w:rFonts w:ascii="黑体"/>
                <w:sz w:val="16"/>
                <w:highlight w:val="none"/>
              </w:rPr>
            </w:pPr>
          </w:p>
          <w:p>
            <w:pPr>
              <w:pStyle w:val="7"/>
              <w:spacing w:before="4"/>
              <w:rPr>
                <w:rFonts w:ascii="黑体"/>
                <w:sz w:val="14"/>
                <w:highlight w:val="none"/>
              </w:rPr>
            </w:pPr>
          </w:p>
          <w:p>
            <w:pPr>
              <w:pStyle w:val="7"/>
              <w:spacing w:line="235" w:lineRule="auto"/>
              <w:ind w:left="30" w:right="100"/>
              <w:rPr>
                <w:sz w:val="17"/>
                <w:highlight w:val="none"/>
              </w:rPr>
            </w:pPr>
            <w:r>
              <w:rPr>
                <w:spacing w:val="-3"/>
                <w:sz w:val="17"/>
                <w:highlight w:val="none"/>
              </w:rPr>
              <w:t>投标人以他人名义投标或者以其</w:t>
            </w:r>
            <w:r>
              <w:rPr>
                <w:sz w:val="17"/>
                <w:highlight w:val="none"/>
              </w:rPr>
              <w:t xml:space="preserve">他方式弄虚作 假，骗取中标 </w:t>
            </w:r>
            <w:r>
              <w:rPr>
                <w:spacing w:val="-3"/>
                <w:sz w:val="17"/>
                <w:highlight w:val="none"/>
              </w:rPr>
              <w:t>的，尚未构成犯</w:t>
            </w:r>
            <w:r>
              <w:rPr>
                <w:sz w:val="17"/>
                <w:highlight w:val="none"/>
              </w:rPr>
              <w:t>罪</w:t>
            </w:r>
          </w:p>
        </w:tc>
        <w:tc>
          <w:tcPr>
            <w:tcW w:w="1954" w:type="dxa"/>
          </w:tcPr>
          <w:p>
            <w:pPr>
              <w:pStyle w:val="7"/>
              <w:spacing w:before="11"/>
              <w:rPr>
                <w:rFonts w:ascii="黑体"/>
                <w:sz w:val="12"/>
                <w:highlight w:val="none"/>
              </w:rPr>
            </w:pPr>
          </w:p>
          <w:p>
            <w:pPr>
              <w:pStyle w:val="7"/>
              <w:numPr>
                <w:ilvl w:val="0"/>
                <w:numId w:val="200"/>
              </w:numPr>
              <w:tabs>
                <w:tab w:val="left" w:pos="204"/>
              </w:tabs>
              <w:spacing w:before="0" w:after="0" w:line="235" w:lineRule="auto"/>
              <w:ind w:left="29"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200"/>
              </w:numPr>
              <w:tabs>
                <w:tab w:val="left" w:pos="204"/>
              </w:tabs>
              <w:spacing w:before="2" w:after="0" w:line="235" w:lineRule="auto"/>
              <w:ind w:left="29"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200"/>
              </w:numPr>
              <w:tabs>
                <w:tab w:val="left" w:pos="204"/>
              </w:tabs>
              <w:spacing w:before="0" w:after="0" w:line="214" w:lineRule="exact"/>
              <w:ind w:left="203" w:right="0" w:hanging="175"/>
              <w:jc w:val="left"/>
              <w:rPr>
                <w:sz w:val="17"/>
                <w:highlight w:val="none"/>
              </w:rPr>
            </w:pPr>
            <w:r>
              <w:rPr>
                <w:sz w:val="17"/>
                <w:highlight w:val="none"/>
              </w:rPr>
              <w:t>执法依据；</w:t>
            </w:r>
          </w:p>
          <w:p>
            <w:pPr>
              <w:pStyle w:val="7"/>
              <w:numPr>
                <w:ilvl w:val="0"/>
                <w:numId w:val="200"/>
              </w:numPr>
              <w:tabs>
                <w:tab w:val="left" w:pos="204"/>
              </w:tabs>
              <w:spacing w:before="1" w:after="0" w:line="235" w:lineRule="auto"/>
              <w:ind w:left="29"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200"/>
              </w:numPr>
              <w:tabs>
                <w:tab w:val="left" w:pos="204"/>
              </w:tabs>
              <w:spacing w:before="0" w:after="0" w:line="214" w:lineRule="exact"/>
              <w:ind w:left="203" w:right="0" w:hanging="175"/>
              <w:jc w:val="left"/>
              <w:rPr>
                <w:sz w:val="17"/>
                <w:highlight w:val="none"/>
              </w:rPr>
            </w:pPr>
            <w:r>
              <w:rPr>
                <w:sz w:val="17"/>
                <w:highlight w:val="none"/>
              </w:rPr>
              <w:t>咨询、监督投诉方式；</w:t>
            </w:r>
          </w:p>
          <w:p>
            <w:pPr>
              <w:pStyle w:val="7"/>
              <w:numPr>
                <w:ilvl w:val="0"/>
                <w:numId w:val="200"/>
              </w:numPr>
              <w:tabs>
                <w:tab w:val="left" w:pos="204"/>
              </w:tabs>
              <w:spacing w:before="0" w:after="0" w:line="214" w:lineRule="exact"/>
              <w:ind w:left="203" w:right="0" w:hanging="175"/>
              <w:jc w:val="left"/>
              <w:rPr>
                <w:sz w:val="17"/>
                <w:highlight w:val="none"/>
              </w:rPr>
            </w:pPr>
            <w:r>
              <w:rPr>
                <w:sz w:val="17"/>
                <w:highlight w:val="none"/>
              </w:rPr>
              <w:t>处罚决定；</w:t>
            </w:r>
          </w:p>
          <w:p>
            <w:pPr>
              <w:pStyle w:val="7"/>
              <w:numPr>
                <w:ilvl w:val="0"/>
                <w:numId w:val="200"/>
              </w:numPr>
              <w:tabs>
                <w:tab w:val="left" w:pos="204"/>
              </w:tabs>
              <w:spacing w:before="0" w:after="0" w:line="216" w:lineRule="exact"/>
              <w:ind w:left="203" w:right="0" w:hanging="175"/>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6"/>
              <w:rPr>
                <w:rFonts w:ascii="黑体"/>
                <w:sz w:val="15"/>
                <w:highlight w:val="none"/>
              </w:rPr>
            </w:pPr>
          </w:p>
          <w:p>
            <w:pPr>
              <w:pStyle w:val="7"/>
              <w:ind w:left="29"/>
              <w:rPr>
                <w:sz w:val="17"/>
                <w:highlight w:val="none"/>
              </w:rPr>
            </w:pPr>
            <w:r>
              <w:rPr>
                <w:sz w:val="17"/>
                <w:highlight w:val="none"/>
              </w:rPr>
              <w:t>《工程建设项目施工招标投标办法》</w:t>
            </w:r>
          </w:p>
        </w:tc>
        <w:tc>
          <w:tcPr>
            <w:tcW w:w="958" w:type="dxa"/>
          </w:tcPr>
          <w:p>
            <w:pPr>
              <w:pStyle w:val="7"/>
              <w:rPr>
                <w:rFonts w:ascii="黑体"/>
                <w:sz w:val="16"/>
                <w:highlight w:val="none"/>
              </w:rPr>
            </w:pPr>
          </w:p>
          <w:p>
            <w:pPr>
              <w:pStyle w:val="7"/>
              <w:spacing w:before="7"/>
              <w:rPr>
                <w:rFonts w:ascii="黑体"/>
                <w:sz w:val="13"/>
                <w:highlight w:val="none"/>
              </w:rPr>
            </w:pPr>
          </w:p>
          <w:p>
            <w:pPr>
              <w:pStyle w:val="7"/>
              <w:numPr>
                <w:ilvl w:val="0"/>
                <w:numId w:val="201"/>
              </w:numPr>
              <w:tabs>
                <w:tab w:val="left" w:pos="203"/>
              </w:tabs>
              <w:spacing w:before="0" w:after="0" w:line="235" w:lineRule="auto"/>
              <w:ind w:left="29" w:right="50" w:firstLine="0"/>
              <w:jc w:val="both"/>
              <w:rPr>
                <w:sz w:val="17"/>
                <w:highlight w:val="none"/>
              </w:rPr>
            </w:pPr>
            <w:r>
              <w:rPr>
                <w:spacing w:val="-5"/>
                <w:sz w:val="17"/>
                <w:highlight w:val="none"/>
              </w:rPr>
              <w:t>除处罚决</w:t>
            </w:r>
            <w:r>
              <w:rPr>
                <w:spacing w:val="-4"/>
                <w:sz w:val="17"/>
                <w:highlight w:val="none"/>
              </w:rPr>
              <w:t>定外其他内容：长期公</w:t>
            </w:r>
            <w:r>
              <w:rPr>
                <w:sz w:val="17"/>
                <w:highlight w:val="none"/>
              </w:rPr>
              <w:t>开（</w:t>
            </w:r>
            <w:r>
              <w:rPr>
                <w:spacing w:val="-6"/>
                <w:sz w:val="17"/>
                <w:highlight w:val="none"/>
              </w:rPr>
              <w:t>动态调</w:t>
            </w:r>
            <w:r>
              <w:rPr>
                <w:sz w:val="17"/>
                <w:highlight w:val="none"/>
              </w:rPr>
              <w:t>整）；</w:t>
            </w:r>
          </w:p>
          <w:p>
            <w:pPr>
              <w:pStyle w:val="7"/>
              <w:numPr>
                <w:ilvl w:val="0"/>
                <w:numId w:val="201"/>
              </w:numPr>
              <w:tabs>
                <w:tab w:val="left" w:pos="203"/>
              </w:tabs>
              <w:spacing w:before="4" w:after="0" w:line="235" w:lineRule="auto"/>
              <w:ind w:left="29" w:right="49"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spacing w:before="10"/>
              <w:rPr>
                <w:rFonts w:ascii="黑体"/>
                <w:sz w:val="12"/>
                <w:highlight w:val="none"/>
              </w:rPr>
            </w:pPr>
          </w:p>
          <w:p>
            <w:pPr>
              <w:pStyle w:val="7"/>
              <w:spacing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2"/>
              <w:rPr>
                <w:rFonts w:ascii="黑体"/>
                <w:sz w:val="13"/>
                <w:highlight w:val="none"/>
              </w:rPr>
            </w:pPr>
          </w:p>
          <w:p>
            <w:pPr>
              <w:pStyle w:val="7"/>
              <w:tabs>
                <w:tab w:val="left" w:pos="1403"/>
              </w:tabs>
              <w:spacing w:line="216" w:lineRule="exact"/>
              <w:ind w:left="28"/>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8"/>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8"/>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8"/>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8"/>
              <w:rPr>
                <w:sz w:val="17"/>
                <w:highlight w:val="none"/>
              </w:rPr>
            </w:pPr>
            <w:r>
              <w:rPr>
                <w:sz w:val="17"/>
                <w:highlight w:val="none"/>
              </w:rPr>
              <w:t>□便民服务站</w:t>
            </w:r>
            <w:r>
              <w:rPr>
                <w:sz w:val="17"/>
                <w:highlight w:val="none"/>
              </w:rPr>
              <w:tab/>
            </w:r>
            <w:r>
              <w:rPr>
                <w:sz w:val="17"/>
                <w:highlight w:val="none"/>
              </w:rPr>
              <w:t>□入户/现场</w:t>
            </w:r>
          </w:p>
          <w:p>
            <w:pPr>
              <w:pStyle w:val="7"/>
              <w:spacing w:before="2" w:line="235" w:lineRule="auto"/>
              <w:ind w:left="28" w:right="17"/>
              <w:rPr>
                <w:sz w:val="17"/>
                <w:highlight w:val="none"/>
              </w:rPr>
            </w:pPr>
            <w:r>
              <w:rPr>
                <w:sz w:val="17"/>
                <w:highlight w:val="none"/>
              </w:rPr>
              <w:t>□社区/企事业单位/村公示栏（电子屏）</w:t>
            </w:r>
          </w:p>
          <w:p>
            <w:pPr>
              <w:pStyle w:val="7"/>
              <w:tabs>
                <w:tab w:val="left" w:pos="1403"/>
              </w:tabs>
              <w:spacing w:line="216" w:lineRule="exact"/>
              <w:ind w:left="28"/>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2"/>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3"/>
              <w:jc w:val="center"/>
              <w:rPr>
                <w:rFonts w:ascii="Arial" w:hAnsi="Arial"/>
                <w:sz w:val="17"/>
                <w:highlight w:val="none"/>
              </w:rPr>
            </w:pPr>
            <w:r>
              <w:rPr>
                <w:rFonts w:ascii="Arial" w:hAnsi="Arial"/>
                <w:w w:val="100"/>
                <w:sz w:val="17"/>
                <w:highlight w:val="none"/>
              </w:rPr>
              <w:t>√</w:t>
            </w:r>
          </w:p>
        </w:tc>
      </w:tr>
    </w:tbl>
    <w:p>
      <w:pPr>
        <w:rPr>
          <w:sz w:val="2"/>
          <w:szCs w:val="2"/>
          <w:highlight w:val="none"/>
        </w:rPr>
      </w:pPr>
      <w:r>
        <w:rPr>
          <w:highlight w:val="none"/>
        </w:rPr>
        <mc:AlternateContent>
          <mc:Choice Requires="wps">
            <w:drawing>
              <wp:anchor distT="0" distB="0" distL="114300" distR="114300" simplePos="0" relativeHeight="251692032" behindDoc="0" locked="0" layoutInCell="1" allowOverlap="1">
                <wp:simplePos x="0" y="0"/>
                <wp:positionH relativeFrom="page">
                  <wp:posOffset>382905</wp:posOffset>
                </wp:positionH>
                <wp:positionV relativeFrom="page">
                  <wp:posOffset>5987415</wp:posOffset>
                </wp:positionV>
                <wp:extent cx="177800" cy="558800"/>
                <wp:effectExtent l="0" t="0" r="0" b="0"/>
                <wp:wrapNone/>
                <wp:docPr id="185" name="文本框 185"/>
                <wp:cNvGraphicFramePr/>
                <a:graphic xmlns:a="http://schemas.openxmlformats.org/drawingml/2006/main">
                  <a:graphicData uri="http://schemas.microsoft.com/office/word/2010/wordprocessingShape">
                    <wps:wsp>
                      <wps:cNvSpPr txBox="1"/>
                      <wps:spPr>
                        <a:xfrm>
                          <a:off x="0" y="0"/>
                          <a:ext cx="177800" cy="558800"/>
                        </a:xfrm>
                        <a:prstGeom prst="rect">
                          <a:avLst/>
                        </a:prstGeom>
                        <a:noFill/>
                        <a:ln>
                          <a:noFill/>
                        </a:ln>
                      </wps:spPr>
                      <wps:txbx>
                        <w:txbxContent>
                          <w:p>
                            <w:pPr>
                              <w:spacing w:before="0" w:line="280" w:lineRule="exact"/>
                              <w:ind w:left="20" w:right="0" w:firstLine="0"/>
                              <w:jc w:val="left"/>
                              <w:rPr>
                                <w:sz w:val="24"/>
                              </w:rPr>
                            </w:pPr>
                            <w:r>
                              <w:rPr>
                                <w:sz w:val="24"/>
                              </w:rPr>
                              <w:t>- 395 -</w:t>
                            </w:r>
                          </w:p>
                        </w:txbxContent>
                      </wps:txbx>
                      <wps:bodyPr vert="vert" lIns="0" tIns="0" rIns="0" bIns="0" upright="1"/>
                    </wps:wsp>
                  </a:graphicData>
                </a:graphic>
              </wp:anchor>
            </w:drawing>
          </mc:Choice>
          <mc:Fallback>
            <w:pict>
              <v:shape id="_x0000_s1026" o:spid="_x0000_s1026" o:spt="202" type="#_x0000_t202" style="position:absolute;left:0pt;margin-left:30.15pt;margin-top:471.45pt;height:44pt;width:14pt;mso-position-horizontal-relative:page;mso-position-vertical-relative:page;z-index:251692032;mso-width-relative:page;mso-height-relative:page;" filled="f" stroked="f" coordsize="21600,21600" o:gfxdata="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TH+UD2gAAAAoBAAAPAAAAAAAAAAEAIAAAACIAAABkcnMvZG93bnJldi54&#10;bWxQSwECFAAUAAAACACHTuJAtJ181L8BAACBAwAADgAAAAAAAAABACAAAAApAQAAZHJzL2Uyb0Rv&#10;Yy54bWxQSwUGAAAAAAYABgBZAQAAWgUAAAAA&#10;">
                <v:fill on="f" focussize="0,0"/>
                <v:stroke on="f"/>
                <v:imagedata o:title=""/>
                <o:lock v:ext="edit" aspectratio="f"/>
                <v:textbox inset="0mm,0mm,0mm,0mm" style="layout-flow:vertical;">
                  <w:txbxContent>
                    <w:p>
                      <w:pPr>
                        <w:spacing w:before="0" w:line="280" w:lineRule="exact"/>
                        <w:ind w:left="20" w:right="0" w:firstLine="0"/>
                        <w:jc w:val="left"/>
                        <w:rPr>
                          <w:sz w:val="24"/>
                        </w:rPr>
                      </w:pPr>
                      <w:r>
                        <w:rPr>
                          <w:sz w:val="24"/>
                        </w:rPr>
                        <w:t>- 395 -</w:t>
                      </w:r>
                    </w:p>
                  </w:txbxContent>
                </v:textbox>
              </v:shape>
            </w:pict>
          </mc:Fallback>
        </mc:AlternateContent>
      </w:r>
    </w:p>
    <w:p>
      <w:pPr>
        <w:spacing w:after="0"/>
        <w:rPr>
          <w:sz w:val="2"/>
          <w:szCs w:val="2"/>
          <w:highlight w:val="none"/>
        </w:rPr>
        <w:sectPr>
          <w:pgSz w:w="16840" w:h="11910" w:orient="landscape"/>
          <w:pgMar w:top="1100" w:right="940" w:bottom="280" w:left="1020" w:header="720" w:footer="720" w:gutter="0"/>
          <w:cols w:space="720" w:num="1"/>
        </w:sectPr>
      </w:pPr>
    </w:p>
    <w:tbl>
      <w:tblPr>
        <w:tblStyle w:val="5"/>
        <w:tblW w:w="0" w:type="auto"/>
        <w:tblInd w:w="17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1"/>
        <w:gridCol w:w="447"/>
        <w:gridCol w:w="1350"/>
        <w:gridCol w:w="1954"/>
        <w:gridCol w:w="3003"/>
        <w:gridCol w:w="958"/>
        <w:gridCol w:w="486"/>
        <w:gridCol w:w="2807"/>
        <w:gridCol w:w="577"/>
        <w:gridCol w:w="486"/>
        <w:gridCol w:w="486"/>
        <w:gridCol w:w="591"/>
        <w:gridCol w:w="459"/>
        <w:gridCol w:w="44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2" w:hRule="atLeast"/>
        </w:trPr>
        <w:tc>
          <w:tcPr>
            <w:tcW w:w="381" w:type="dxa"/>
            <w:vMerge w:val="restart"/>
          </w:tcPr>
          <w:p>
            <w:pPr>
              <w:pStyle w:val="7"/>
              <w:rPr>
                <w:rFonts w:ascii="黑体"/>
                <w:sz w:val="16"/>
                <w:highlight w:val="none"/>
              </w:rPr>
            </w:pPr>
          </w:p>
          <w:p>
            <w:pPr>
              <w:pStyle w:val="7"/>
              <w:spacing w:before="126" w:line="235" w:lineRule="auto"/>
              <w:ind w:left="110" w:right="77"/>
              <w:rPr>
                <w:sz w:val="17"/>
                <w:highlight w:val="none"/>
              </w:rPr>
            </w:pPr>
            <w:r>
              <w:rPr>
                <w:sz w:val="17"/>
                <w:highlight w:val="none"/>
              </w:rPr>
              <w:t>序号</w:t>
            </w:r>
          </w:p>
        </w:tc>
        <w:tc>
          <w:tcPr>
            <w:tcW w:w="1797" w:type="dxa"/>
            <w:gridSpan w:val="2"/>
          </w:tcPr>
          <w:p>
            <w:pPr>
              <w:pStyle w:val="7"/>
              <w:spacing w:before="1"/>
              <w:rPr>
                <w:rFonts w:ascii="黑体"/>
                <w:sz w:val="13"/>
                <w:highlight w:val="none"/>
              </w:rPr>
            </w:pPr>
          </w:p>
          <w:p>
            <w:pPr>
              <w:pStyle w:val="7"/>
              <w:spacing w:before="1"/>
              <w:ind w:left="557"/>
              <w:rPr>
                <w:sz w:val="17"/>
                <w:highlight w:val="none"/>
              </w:rPr>
            </w:pPr>
            <w:r>
              <w:rPr>
                <w:sz w:val="17"/>
                <w:highlight w:val="none"/>
              </w:rPr>
              <w:t>公开事项</w:t>
            </w:r>
          </w:p>
        </w:tc>
        <w:tc>
          <w:tcPr>
            <w:tcW w:w="1954" w:type="dxa"/>
            <w:vMerge w:val="restart"/>
          </w:tcPr>
          <w:p>
            <w:pPr>
              <w:pStyle w:val="7"/>
              <w:rPr>
                <w:rFonts w:ascii="黑体"/>
                <w:sz w:val="16"/>
                <w:highlight w:val="none"/>
              </w:rPr>
            </w:pPr>
          </w:p>
          <w:p>
            <w:pPr>
              <w:pStyle w:val="7"/>
              <w:spacing w:before="12"/>
              <w:rPr>
                <w:rFonts w:ascii="黑体"/>
                <w:sz w:val="17"/>
                <w:highlight w:val="none"/>
              </w:rPr>
            </w:pPr>
          </w:p>
          <w:p>
            <w:pPr>
              <w:pStyle w:val="7"/>
              <w:ind w:left="636"/>
              <w:rPr>
                <w:sz w:val="17"/>
                <w:highlight w:val="none"/>
              </w:rPr>
            </w:pPr>
            <w:r>
              <w:rPr>
                <w:sz w:val="17"/>
                <w:highlight w:val="none"/>
              </w:rPr>
              <w:t>公开内容</w:t>
            </w:r>
          </w:p>
        </w:tc>
        <w:tc>
          <w:tcPr>
            <w:tcW w:w="3003" w:type="dxa"/>
            <w:vMerge w:val="restart"/>
          </w:tcPr>
          <w:p>
            <w:pPr>
              <w:pStyle w:val="7"/>
              <w:rPr>
                <w:rFonts w:ascii="黑体"/>
                <w:sz w:val="16"/>
                <w:highlight w:val="none"/>
              </w:rPr>
            </w:pPr>
          </w:p>
          <w:p>
            <w:pPr>
              <w:pStyle w:val="7"/>
              <w:spacing w:before="12"/>
              <w:rPr>
                <w:rFonts w:ascii="黑体"/>
                <w:sz w:val="17"/>
                <w:highlight w:val="none"/>
              </w:rPr>
            </w:pPr>
          </w:p>
          <w:p>
            <w:pPr>
              <w:pStyle w:val="7"/>
              <w:ind w:left="60" w:right="28"/>
              <w:jc w:val="center"/>
              <w:rPr>
                <w:sz w:val="17"/>
                <w:highlight w:val="none"/>
              </w:rPr>
            </w:pPr>
            <w:r>
              <w:rPr>
                <w:sz w:val="17"/>
                <w:highlight w:val="none"/>
              </w:rPr>
              <w:t>公开依据</w:t>
            </w:r>
          </w:p>
        </w:tc>
        <w:tc>
          <w:tcPr>
            <w:tcW w:w="958" w:type="dxa"/>
            <w:vMerge w:val="restart"/>
          </w:tcPr>
          <w:p>
            <w:pPr>
              <w:pStyle w:val="7"/>
              <w:rPr>
                <w:rFonts w:ascii="黑体"/>
                <w:sz w:val="16"/>
                <w:highlight w:val="none"/>
              </w:rPr>
            </w:pPr>
          </w:p>
          <w:p>
            <w:pPr>
              <w:pStyle w:val="7"/>
              <w:spacing w:before="126" w:line="235" w:lineRule="auto"/>
              <w:ind w:left="310" w:right="278"/>
              <w:rPr>
                <w:sz w:val="17"/>
                <w:highlight w:val="none"/>
              </w:rPr>
            </w:pPr>
            <w:r>
              <w:rPr>
                <w:sz w:val="17"/>
                <w:highlight w:val="none"/>
              </w:rPr>
              <w:t>公开时限</w:t>
            </w:r>
          </w:p>
        </w:tc>
        <w:tc>
          <w:tcPr>
            <w:tcW w:w="486" w:type="dxa"/>
            <w:vMerge w:val="restart"/>
          </w:tcPr>
          <w:p>
            <w:pPr>
              <w:pStyle w:val="7"/>
              <w:rPr>
                <w:rFonts w:ascii="黑体"/>
                <w:sz w:val="16"/>
                <w:highlight w:val="none"/>
              </w:rPr>
            </w:pPr>
          </w:p>
          <w:p>
            <w:pPr>
              <w:pStyle w:val="7"/>
              <w:spacing w:before="126" w:line="235" w:lineRule="auto"/>
              <w:ind w:left="75" w:right="42"/>
              <w:rPr>
                <w:sz w:val="17"/>
                <w:highlight w:val="none"/>
              </w:rPr>
            </w:pPr>
            <w:r>
              <w:rPr>
                <w:sz w:val="17"/>
                <w:highlight w:val="none"/>
              </w:rPr>
              <w:t>公开主体</w:t>
            </w:r>
          </w:p>
        </w:tc>
        <w:tc>
          <w:tcPr>
            <w:tcW w:w="2807" w:type="dxa"/>
            <w:vMerge w:val="restart"/>
          </w:tcPr>
          <w:p>
            <w:pPr>
              <w:pStyle w:val="7"/>
              <w:spacing w:before="3"/>
              <w:rPr>
                <w:rFonts w:ascii="黑体"/>
                <w:sz w:val="17"/>
                <w:highlight w:val="none"/>
              </w:rPr>
            </w:pPr>
          </w:p>
          <w:p>
            <w:pPr>
              <w:pStyle w:val="7"/>
              <w:spacing w:line="216" w:lineRule="exact"/>
              <w:ind w:left="740"/>
              <w:rPr>
                <w:sz w:val="17"/>
                <w:highlight w:val="none"/>
              </w:rPr>
            </w:pPr>
            <w:r>
              <w:rPr>
                <w:sz w:val="17"/>
                <w:highlight w:val="none"/>
              </w:rPr>
              <w:t>公开渠道和载体</w:t>
            </w:r>
          </w:p>
          <w:p>
            <w:pPr>
              <w:pStyle w:val="7"/>
              <w:spacing w:before="2" w:line="235" w:lineRule="auto"/>
              <w:ind w:left="29" w:right="156"/>
              <w:rPr>
                <w:sz w:val="17"/>
                <w:highlight w:val="none"/>
              </w:rPr>
            </w:pPr>
            <w:r>
              <w:rPr>
                <w:sz w:val="17"/>
                <w:highlight w:val="none"/>
              </w:rPr>
              <w:t>（“■”表示必选项，“□”表示可选项）</w:t>
            </w:r>
          </w:p>
        </w:tc>
        <w:tc>
          <w:tcPr>
            <w:tcW w:w="1063" w:type="dxa"/>
            <w:gridSpan w:val="2"/>
          </w:tcPr>
          <w:p>
            <w:pPr>
              <w:pStyle w:val="7"/>
              <w:spacing w:before="1"/>
              <w:rPr>
                <w:rFonts w:ascii="黑体"/>
                <w:sz w:val="13"/>
                <w:highlight w:val="none"/>
              </w:rPr>
            </w:pPr>
          </w:p>
          <w:p>
            <w:pPr>
              <w:pStyle w:val="7"/>
              <w:spacing w:before="1"/>
              <w:ind w:left="188"/>
              <w:rPr>
                <w:sz w:val="17"/>
                <w:highlight w:val="none"/>
              </w:rPr>
            </w:pPr>
            <w:r>
              <w:rPr>
                <w:sz w:val="17"/>
                <w:highlight w:val="none"/>
              </w:rPr>
              <w:t>公开对象</w:t>
            </w:r>
          </w:p>
        </w:tc>
        <w:tc>
          <w:tcPr>
            <w:tcW w:w="1077" w:type="dxa"/>
            <w:gridSpan w:val="2"/>
          </w:tcPr>
          <w:p>
            <w:pPr>
              <w:pStyle w:val="7"/>
              <w:spacing w:before="1"/>
              <w:rPr>
                <w:rFonts w:ascii="黑体"/>
                <w:sz w:val="13"/>
                <w:highlight w:val="none"/>
              </w:rPr>
            </w:pPr>
          </w:p>
          <w:p>
            <w:pPr>
              <w:pStyle w:val="7"/>
              <w:spacing w:before="1"/>
              <w:ind w:left="194"/>
              <w:rPr>
                <w:sz w:val="17"/>
                <w:highlight w:val="none"/>
              </w:rPr>
            </w:pPr>
            <w:r>
              <w:rPr>
                <w:sz w:val="17"/>
                <w:highlight w:val="none"/>
              </w:rPr>
              <w:t>公开方式</w:t>
            </w:r>
          </w:p>
        </w:tc>
        <w:tc>
          <w:tcPr>
            <w:tcW w:w="907" w:type="dxa"/>
            <w:gridSpan w:val="2"/>
          </w:tcPr>
          <w:p>
            <w:pPr>
              <w:pStyle w:val="7"/>
              <w:spacing w:before="1"/>
              <w:rPr>
                <w:rFonts w:ascii="黑体"/>
                <w:sz w:val="13"/>
                <w:highlight w:val="none"/>
              </w:rPr>
            </w:pPr>
          </w:p>
          <w:p>
            <w:pPr>
              <w:pStyle w:val="7"/>
              <w:spacing w:before="1"/>
              <w:ind w:left="109"/>
              <w:rPr>
                <w:sz w:val="17"/>
                <w:highlight w:val="none"/>
              </w:rPr>
            </w:pPr>
            <w:r>
              <w:rPr>
                <w:sz w:val="17"/>
                <w:highlight w:val="none"/>
              </w:rPr>
              <w:t>公开层级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1" w:hRule="atLeast"/>
        </w:trPr>
        <w:tc>
          <w:tcPr>
            <w:tcW w:w="381" w:type="dxa"/>
            <w:vMerge w:val="continue"/>
            <w:tcBorders>
              <w:top w:val="nil"/>
            </w:tcBorders>
          </w:tcPr>
          <w:p>
            <w:pPr>
              <w:rPr>
                <w:sz w:val="2"/>
                <w:szCs w:val="2"/>
                <w:highlight w:val="none"/>
              </w:rPr>
            </w:pPr>
          </w:p>
        </w:tc>
        <w:tc>
          <w:tcPr>
            <w:tcW w:w="447" w:type="dxa"/>
          </w:tcPr>
          <w:p>
            <w:pPr>
              <w:pStyle w:val="7"/>
              <w:spacing w:before="53" w:line="235" w:lineRule="auto"/>
              <w:ind w:left="55" w:right="22"/>
              <w:rPr>
                <w:sz w:val="17"/>
                <w:highlight w:val="none"/>
              </w:rPr>
            </w:pPr>
            <w:r>
              <w:rPr>
                <w:sz w:val="17"/>
                <w:highlight w:val="none"/>
              </w:rPr>
              <w:t>一级事项</w:t>
            </w:r>
          </w:p>
        </w:tc>
        <w:tc>
          <w:tcPr>
            <w:tcW w:w="1350" w:type="dxa"/>
          </w:tcPr>
          <w:p>
            <w:pPr>
              <w:pStyle w:val="7"/>
              <w:spacing w:before="3"/>
              <w:rPr>
                <w:rFonts w:ascii="黑体"/>
                <w:sz w:val="12"/>
                <w:highlight w:val="none"/>
              </w:rPr>
            </w:pPr>
          </w:p>
          <w:p>
            <w:pPr>
              <w:pStyle w:val="7"/>
              <w:ind w:left="333"/>
              <w:rPr>
                <w:sz w:val="17"/>
                <w:highlight w:val="none"/>
              </w:rPr>
            </w:pPr>
            <w:r>
              <w:rPr>
                <w:sz w:val="17"/>
                <w:highlight w:val="none"/>
              </w:rPr>
              <w:t>二级事项</w:t>
            </w:r>
          </w:p>
        </w:tc>
        <w:tc>
          <w:tcPr>
            <w:tcW w:w="1954" w:type="dxa"/>
            <w:vMerge w:val="continue"/>
            <w:tcBorders>
              <w:top w:val="nil"/>
            </w:tcBorders>
          </w:tcPr>
          <w:p>
            <w:pPr>
              <w:rPr>
                <w:sz w:val="2"/>
                <w:szCs w:val="2"/>
                <w:highlight w:val="none"/>
              </w:rPr>
            </w:pPr>
          </w:p>
        </w:tc>
        <w:tc>
          <w:tcPr>
            <w:tcW w:w="3003" w:type="dxa"/>
            <w:vMerge w:val="continue"/>
            <w:tcBorders>
              <w:top w:val="nil"/>
            </w:tcBorders>
          </w:tcPr>
          <w:p>
            <w:pPr>
              <w:rPr>
                <w:sz w:val="2"/>
                <w:szCs w:val="2"/>
                <w:highlight w:val="none"/>
              </w:rPr>
            </w:pPr>
          </w:p>
        </w:tc>
        <w:tc>
          <w:tcPr>
            <w:tcW w:w="958" w:type="dxa"/>
            <w:vMerge w:val="continue"/>
            <w:tcBorders>
              <w:top w:val="nil"/>
            </w:tcBorders>
          </w:tcPr>
          <w:p>
            <w:pPr>
              <w:rPr>
                <w:sz w:val="2"/>
                <w:szCs w:val="2"/>
                <w:highlight w:val="none"/>
              </w:rPr>
            </w:pPr>
          </w:p>
        </w:tc>
        <w:tc>
          <w:tcPr>
            <w:tcW w:w="486" w:type="dxa"/>
            <w:vMerge w:val="continue"/>
            <w:tcBorders>
              <w:top w:val="nil"/>
            </w:tcBorders>
          </w:tcPr>
          <w:p>
            <w:pPr>
              <w:rPr>
                <w:sz w:val="2"/>
                <w:szCs w:val="2"/>
                <w:highlight w:val="none"/>
              </w:rPr>
            </w:pPr>
          </w:p>
        </w:tc>
        <w:tc>
          <w:tcPr>
            <w:tcW w:w="2807" w:type="dxa"/>
            <w:vMerge w:val="continue"/>
            <w:tcBorders>
              <w:top w:val="nil"/>
            </w:tcBorders>
          </w:tcPr>
          <w:p>
            <w:pPr>
              <w:rPr>
                <w:sz w:val="2"/>
                <w:szCs w:val="2"/>
                <w:highlight w:val="none"/>
              </w:rPr>
            </w:pPr>
          </w:p>
        </w:tc>
        <w:tc>
          <w:tcPr>
            <w:tcW w:w="577" w:type="dxa"/>
          </w:tcPr>
          <w:p>
            <w:pPr>
              <w:pStyle w:val="7"/>
              <w:spacing w:before="3"/>
              <w:rPr>
                <w:rFonts w:ascii="黑体"/>
                <w:sz w:val="12"/>
                <w:highlight w:val="none"/>
              </w:rPr>
            </w:pPr>
          </w:p>
          <w:p>
            <w:pPr>
              <w:pStyle w:val="7"/>
              <w:ind w:left="29"/>
              <w:jc w:val="center"/>
              <w:rPr>
                <w:sz w:val="17"/>
                <w:highlight w:val="none"/>
              </w:rPr>
            </w:pPr>
            <w:r>
              <w:rPr>
                <w:sz w:val="17"/>
                <w:highlight w:val="none"/>
              </w:rPr>
              <w:t>全社会</w:t>
            </w:r>
          </w:p>
        </w:tc>
        <w:tc>
          <w:tcPr>
            <w:tcW w:w="486" w:type="dxa"/>
          </w:tcPr>
          <w:p>
            <w:pPr>
              <w:pStyle w:val="7"/>
              <w:spacing w:before="53" w:line="235" w:lineRule="auto"/>
              <w:ind w:left="74" w:right="43"/>
              <w:rPr>
                <w:sz w:val="17"/>
                <w:highlight w:val="none"/>
              </w:rPr>
            </w:pPr>
            <w:r>
              <w:rPr>
                <w:sz w:val="17"/>
                <w:highlight w:val="none"/>
              </w:rPr>
              <w:t>特定群体</w:t>
            </w:r>
          </w:p>
        </w:tc>
        <w:tc>
          <w:tcPr>
            <w:tcW w:w="486" w:type="dxa"/>
          </w:tcPr>
          <w:p>
            <w:pPr>
              <w:pStyle w:val="7"/>
              <w:spacing w:before="3"/>
              <w:rPr>
                <w:rFonts w:ascii="黑体"/>
                <w:sz w:val="12"/>
                <w:highlight w:val="none"/>
              </w:rPr>
            </w:pPr>
          </w:p>
          <w:p>
            <w:pPr>
              <w:pStyle w:val="7"/>
              <w:ind w:left="57" w:right="29"/>
              <w:jc w:val="center"/>
              <w:rPr>
                <w:sz w:val="17"/>
                <w:highlight w:val="none"/>
              </w:rPr>
            </w:pPr>
            <w:r>
              <w:rPr>
                <w:sz w:val="17"/>
                <w:highlight w:val="none"/>
              </w:rPr>
              <w:t>主动</w:t>
            </w:r>
          </w:p>
        </w:tc>
        <w:tc>
          <w:tcPr>
            <w:tcW w:w="591" w:type="dxa"/>
          </w:tcPr>
          <w:p>
            <w:pPr>
              <w:pStyle w:val="7"/>
              <w:spacing w:before="3"/>
              <w:rPr>
                <w:rFonts w:ascii="黑体"/>
                <w:sz w:val="12"/>
                <w:highlight w:val="none"/>
              </w:rPr>
            </w:pPr>
          </w:p>
          <w:p>
            <w:pPr>
              <w:pStyle w:val="7"/>
              <w:ind w:left="39"/>
              <w:rPr>
                <w:sz w:val="17"/>
                <w:highlight w:val="none"/>
              </w:rPr>
            </w:pPr>
            <w:r>
              <w:rPr>
                <w:sz w:val="17"/>
                <w:highlight w:val="none"/>
              </w:rPr>
              <w:t>依申请</w:t>
            </w:r>
          </w:p>
        </w:tc>
        <w:tc>
          <w:tcPr>
            <w:tcW w:w="459" w:type="dxa"/>
          </w:tcPr>
          <w:p>
            <w:pPr>
              <w:pStyle w:val="7"/>
              <w:spacing w:before="3"/>
              <w:rPr>
                <w:rFonts w:ascii="黑体"/>
                <w:sz w:val="12"/>
                <w:highlight w:val="none"/>
              </w:rPr>
            </w:pPr>
          </w:p>
          <w:p>
            <w:pPr>
              <w:pStyle w:val="7"/>
              <w:ind w:left="42" w:right="16"/>
              <w:jc w:val="center"/>
              <w:rPr>
                <w:sz w:val="17"/>
                <w:highlight w:val="none"/>
              </w:rPr>
            </w:pPr>
            <w:r>
              <w:rPr>
                <w:sz w:val="17"/>
                <w:highlight w:val="none"/>
              </w:rPr>
              <w:t>市级</w:t>
            </w:r>
          </w:p>
        </w:tc>
        <w:tc>
          <w:tcPr>
            <w:tcW w:w="448" w:type="dxa"/>
          </w:tcPr>
          <w:p>
            <w:pPr>
              <w:pStyle w:val="7"/>
              <w:spacing w:before="3"/>
              <w:rPr>
                <w:rFonts w:ascii="黑体"/>
                <w:sz w:val="12"/>
                <w:highlight w:val="none"/>
              </w:rPr>
            </w:pPr>
          </w:p>
          <w:p>
            <w:pPr>
              <w:pStyle w:val="7"/>
              <w:ind w:left="34" w:right="13"/>
              <w:jc w:val="center"/>
              <w:rPr>
                <w:sz w:val="17"/>
                <w:highlight w:val="none"/>
              </w:rPr>
            </w:pPr>
            <w:r>
              <w:rPr>
                <w:sz w:val="17"/>
                <w:highlight w:val="none"/>
              </w:rPr>
              <w:t>县级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83"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5"/>
              <w:rPr>
                <w:rFonts w:ascii="黑体"/>
                <w:sz w:val="21"/>
                <w:highlight w:val="none"/>
              </w:rPr>
            </w:pPr>
          </w:p>
          <w:p>
            <w:pPr>
              <w:pStyle w:val="7"/>
              <w:ind w:left="47" w:right="17"/>
              <w:jc w:val="center"/>
              <w:rPr>
                <w:sz w:val="17"/>
                <w:highlight w:val="none"/>
              </w:rPr>
            </w:pPr>
            <w:r>
              <w:rPr>
                <w:sz w:val="17"/>
                <w:highlight w:val="none"/>
              </w:rPr>
              <w:t>540</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7"/>
              <w:rPr>
                <w:rFonts w:ascii="黑体"/>
                <w:sz w:val="12"/>
                <w:highlight w:val="none"/>
              </w:rPr>
            </w:pPr>
          </w:p>
          <w:p>
            <w:pPr>
              <w:pStyle w:val="7"/>
              <w:spacing w:line="235" w:lineRule="auto"/>
              <w:ind w:left="58" w:right="24"/>
              <w:jc w:val="both"/>
              <w:rPr>
                <w:sz w:val="17"/>
                <w:highlight w:val="none"/>
              </w:rPr>
            </w:pPr>
            <w:r>
              <w:rPr>
                <w:sz w:val="17"/>
                <w:highlight w:val="none"/>
              </w:rPr>
              <w:t>工程招标投标管理</w:t>
            </w:r>
          </w:p>
        </w:tc>
        <w:tc>
          <w:tcPr>
            <w:tcW w:w="1350" w:type="dxa"/>
          </w:tcPr>
          <w:p>
            <w:pPr>
              <w:pStyle w:val="7"/>
              <w:rPr>
                <w:rFonts w:ascii="黑体"/>
                <w:sz w:val="16"/>
                <w:highlight w:val="none"/>
              </w:rPr>
            </w:pPr>
          </w:p>
          <w:p>
            <w:pPr>
              <w:pStyle w:val="7"/>
              <w:rPr>
                <w:rFonts w:ascii="黑体"/>
                <w:sz w:val="16"/>
                <w:highlight w:val="none"/>
              </w:rPr>
            </w:pPr>
          </w:p>
          <w:p>
            <w:pPr>
              <w:pStyle w:val="7"/>
              <w:spacing w:before="11"/>
              <w:rPr>
                <w:rFonts w:ascii="黑体"/>
                <w:sz w:val="11"/>
                <w:highlight w:val="none"/>
              </w:rPr>
            </w:pPr>
          </w:p>
          <w:p>
            <w:pPr>
              <w:pStyle w:val="7"/>
              <w:spacing w:line="235" w:lineRule="auto"/>
              <w:ind w:left="30" w:right="100"/>
              <w:jc w:val="both"/>
              <w:rPr>
                <w:sz w:val="17"/>
                <w:highlight w:val="none"/>
              </w:rPr>
            </w:pPr>
            <w:r>
              <w:rPr>
                <w:sz w:val="17"/>
                <w:highlight w:val="none"/>
              </w:rPr>
              <w:t>依法必须进行招标的项目，招标人违法与投标人就投标价格、投标方案等实质性内容进行谈判</w:t>
            </w:r>
          </w:p>
        </w:tc>
        <w:tc>
          <w:tcPr>
            <w:tcW w:w="1954" w:type="dxa"/>
          </w:tcPr>
          <w:p>
            <w:pPr>
              <w:pStyle w:val="7"/>
              <w:numPr>
                <w:ilvl w:val="0"/>
                <w:numId w:val="202"/>
              </w:numPr>
              <w:tabs>
                <w:tab w:val="left" w:pos="204"/>
              </w:tabs>
              <w:spacing w:before="133" w:after="0" w:line="235" w:lineRule="auto"/>
              <w:ind w:left="30"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202"/>
              </w:numPr>
              <w:tabs>
                <w:tab w:val="left" w:pos="204"/>
              </w:tabs>
              <w:spacing w:before="1" w:after="0" w:line="235" w:lineRule="auto"/>
              <w:ind w:left="30"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202"/>
              </w:numPr>
              <w:tabs>
                <w:tab w:val="left" w:pos="204"/>
              </w:tabs>
              <w:spacing w:before="0" w:after="0" w:line="214" w:lineRule="exact"/>
              <w:ind w:left="203" w:right="0" w:hanging="174"/>
              <w:jc w:val="left"/>
              <w:rPr>
                <w:sz w:val="17"/>
                <w:highlight w:val="none"/>
              </w:rPr>
            </w:pPr>
            <w:r>
              <w:rPr>
                <w:sz w:val="17"/>
                <w:highlight w:val="none"/>
              </w:rPr>
              <w:t>执法依据；</w:t>
            </w:r>
          </w:p>
          <w:p>
            <w:pPr>
              <w:pStyle w:val="7"/>
              <w:numPr>
                <w:ilvl w:val="0"/>
                <w:numId w:val="202"/>
              </w:numPr>
              <w:tabs>
                <w:tab w:val="left" w:pos="204"/>
              </w:tabs>
              <w:spacing w:before="2" w:after="0" w:line="235" w:lineRule="auto"/>
              <w:ind w:left="30"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202"/>
              </w:numPr>
              <w:tabs>
                <w:tab w:val="left" w:pos="204"/>
              </w:tabs>
              <w:spacing w:before="0" w:after="0" w:line="214" w:lineRule="exact"/>
              <w:ind w:left="203" w:right="0" w:hanging="174"/>
              <w:jc w:val="left"/>
              <w:rPr>
                <w:sz w:val="17"/>
                <w:highlight w:val="none"/>
              </w:rPr>
            </w:pPr>
            <w:r>
              <w:rPr>
                <w:sz w:val="17"/>
                <w:highlight w:val="none"/>
              </w:rPr>
              <w:t>咨询、监督投诉方式；</w:t>
            </w:r>
          </w:p>
          <w:p>
            <w:pPr>
              <w:pStyle w:val="7"/>
              <w:numPr>
                <w:ilvl w:val="0"/>
                <w:numId w:val="202"/>
              </w:numPr>
              <w:tabs>
                <w:tab w:val="left" w:pos="204"/>
              </w:tabs>
              <w:spacing w:before="0" w:after="0" w:line="214" w:lineRule="exact"/>
              <w:ind w:left="203" w:right="0" w:hanging="174"/>
              <w:jc w:val="left"/>
              <w:rPr>
                <w:sz w:val="17"/>
                <w:highlight w:val="none"/>
              </w:rPr>
            </w:pPr>
            <w:r>
              <w:rPr>
                <w:sz w:val="17"/>
                <w:highlight w:val="none"/>
              </w:rPr>
              <w:t>处罚决定；</w:t>
            </w:r>
          </w:p>
          <w:p>
            <w:pPr>
              <w:pStyle w:val="7"/>
              <w:numPr>
                <w:ilvl w:val="0"/>
                <w:numId w:val="202"/>
              </w:numPr>
              <w:tabs>
                <w:tab w:val="left" w:pos="204"/>
              </w:tabs>
              <w:spacing w:before="0" w:after="0" w:line="216" w:lineRule="exact"/>
              <w:ind w:left="203" w:right="0" w:hanging="174"/>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2"/>
              <w:rPr>
                <w:rFonts w:ascii="黑体"/>
                <w:sz w:val="12"/>
                <w:highlight w:val="none"/>
              </w:rPr>
            </w:pPr>
          </w:p>
          <w:p>
            <w:pPr>
              <w:pStyle w:val="7"/>
              <w:ind w:left="30"/>
              <w:rPr>
                <w:sz w:val="17"/>
                <w:highlight w:val="none"/>
              </w:rPr>
            </w:pPr>
            <w:r>
              <w:rPr>
                <w:sz w:val="17"/>
                <w:highlight w:val="none"/>
              </w:rPr>
              <w:t>《工程建设项目施工招标投标办法》</w:t>
            </w:r>
          </w:p>
        </w:tc>
        <w:tc>
          <w:tcPr>
            <w:tcW w:w="958" w:type="dxa"/>
          </w:tcPr>
          <w:p>
            <w:pPr>
              <w:pStyle w:val="7"/>
              <w:rPr>
                <w:rFonts w:ascii="黑体"/>
                <w:sz w:val="16"/>
                <w:highlight w:val="none"/>
              </w:rPr>
            </w:pPr>
          </w:p>
          <w:p>
            <w:pPr>
              <w:pStyle w:val="7"/>
              <w:numPr>
                <w:ilvl w:val="0"/>
                <w:numId w:val="203"/>
              </w:numPr>
              <w:tabs>
                <w:tab w:val="left" w:pos="204"/>
              </w:tabs>
              <w:spacing w:before="142" w:after="0" w:line="235" w:lineRule="auto"/>
              <w:ind w:left="29" w:right="48" w:firstLine="0"/>
              <w:jc w:val="both"/>
              <w:rPr>
                <w:sz w:val="17"/>
                <w:highlight w:val="none"/>
              </w:rPr>
            </w:pPr>
            <w:r>
              <w:rPr>
                <w:spacing w:val="-4"/>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203"/>
              </w:numPr>
              <w:tabs>
                <w:tab w:val="left" w:pos="204"/>
              </w:tabs>
              <w:spacing w:before="4" w:after="0" w:line="235" w:lineRule="auto"/>
              <w:ind w:left="29" w:right="48"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spacing w:before="132"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tabs>
                <w:tab w:val="left" w:pos="1403"/>
              </w:tabs>
              <w:spacing w:before="137" w:line="216" w:lineRule="exact"/>
              <w:ind w:left="29"/>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9"/>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9"/>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9"/>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9"/>
              <w:rPr>
                <w:sz w:val="17"/>
                <w:highlight w:val="none"/>
              </w:rPr>
            </w:pPr>
            <w:r>
              <w:rPr>
                <w:sz w:val="17"/>
                <w:highlight w:val="none"/>
              </w:rPr>
              <w:t>□便民服务站</w:t>
            </w:r>
            <w:r>
              <w:rPr>
                <w:sz w:val="17"/>
                <w:highlight w:val="none"/>
              </w:rPr>
              <w:tab/>
            </w:r>
            <w:r>
              <w:rPr>
                <w:sz w:val="17"/>
                <w:highlight w:val="none"/>
              </w:rPr>
              <w:t>□入户/现场</w:t>
            </w:r>
          </w:p>
          <w:p>
            <w:pPr>
              <w:pStyle w:val="7"/>
              <w:spacing w:before="2" w:line="235" w:lineRule="auto"/>
              <w:ind w:left="29" w:right="17"/>
              <w:rPr>
                <w:sz w:val="17"/>
                <w:highlight w:val="none"/>
              </w:rPr>
            </w:pPr>
            <w:r>
              <w:rPr>
                <w:sz w:val="17"/>
                <w:highlight w:val="none"/>
              </w:rPr>
              <w:t>□社区/企事业单位/村公示栏（电子屏）</w:t>
            </w:r>
          </w:p>
          <w:p>
            <w:pPr>
              <w:pStyle w:val="7"/>
              <w:tabs>
                <w:tab w:val="left" w:pos="1403"/>
              </w:tabs>
              <w:spacing w:line="216" w:lineRule="exact"/>
              <w:ind w:left="29"/>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2"/>
              <w:rPr>
                <w:rFonts w:ascii="黑体"/>
                <w:sz w:val="12"/>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2"/>
              <w:rPr>
                <w:rFonts w:ascii="黑体"/>
                <w:sz w:val="12"/>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2"/>
              <w:rPr>
                <w:rFonts w:ascii="黑体"/>
                <w:sz w:val="12"/>
                <w:highlight w:val="none"/>
              </w:rPr>
            </w:pPr>
          </w:p>
          <w:p>
            <w:pPr>
              <w:pStyle w:val="7"/>
              <w:ind w:left="23"/>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2"/>
              <w:rPr>
                <w:rFonts w:ascii="黑体"/>
                <w:sz w:val="12"/>
                <w:highlight w:val="none"/>
              </w:rPr>
            </w:pPr>
          </w:p>
          <w:p>
            <w:pPr>
              <w:pStyle w:val="7"/>
              <w:ind w:left="23"/>
              <w:jc w:val="center"/>
              <w:rPr>
                <w:rFonts w:ascii="Arial" w:hAnsi="Arial"/>
                <w:sz w:val="17"/>
                <w:highlight w:val="none"/>
              </w:rPr>
            </w:pPr>
            <w:r>
              <w:rPr>
                <w:rFonts w:ascii="Arial" w:hAnsi="Arial"/>
                <w:w w:val="100"/>
                <w:sz w:val="17"/>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42"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12"/>
              <w:ind w:left="47" w:right="17"/>
              <w:jc w:val="center"/>
              <w:rPr>
                <w:sz w:val="17"/>
                <w:highlight w:val="none"/>
              </w:rPr>
            </w:pPr>
            <w:r>
              <w:rPr>
                <w:sz w:val="17"/>
                <w:highlight w:val="none"/>
              </w:rPr>
              <w:t>541</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1"/>
              <w:rPr>
                <w:rFonts w:ascii="黑体"/>
                <w:sz w:val="15"/>
                <w:highlight w:val="none"/>
              </w:rPr>
            </w:pPr>
          </w:p>
          <w:p>
            <w:pPr>
              <w:pStyle w:val="7"/>
              <w:spacing w:line="235" w:lineRule="auto"/>
              <w:ind w:left="57" w:right="25"/>
              <w:jc w:val="both"/>
              <w:rPr>
                <w:sz w:val="17"/>
                <w:highlight w:val="none"/>
              </w:rPr>
            </w:pPr>
            <w:r>
              <w:rPr>
                <w:sz w:val="17"/>
                <w:highlight w:val="none"/>
              </w:rPr>
              <w:t>工程招标投标管理</w:t>
            </w:r>
          </w:p>
        </w:tc>
        <w:tc>
          <w:tcPr>
            <w:tcW w:w="1350" w:type="dxa"/>
          </w:tcPr>
          <w:p>
            <w:pPr>
              <w:pStyle w:val="7"/>
              <w:spacing w:before="3" w:line="235" w:lineRule="auto"/>
              <w:ind w:left="30" w:right="100"/>
              <w:rPr>
                <w:sz w:val="17"/>
                <w:highlight w:val="none"/>
              </w:rPr>
            </w:pPr>
            <w:r>
              <w:rPr>
                <w:spacing w:val="-3"/>
                <w:sz w:val="17"/>
                <w:highlight w:val="none"/>
              </w:rPr>
              <w:t>评标委员会成员应当回避而不回避，擅离职守， 不按照招标文件规定的评标标准和方法评标，私下接触投标人， 向招标人征询确定中标人的意向或者接受任何单位或者个人明示或者暗示提出的倾向或者排斥特</w:t>
            </w:r>
            <w:r>
              <w:rPr>
                <w:sz w:val="17"/>
                <w:highlight w:val="none"/>
              </w:rPr>
              <w:t xml:space="preserve">定投标人的要 </w:t>
            </w:r>
            <w:r>
              <w:rPr>
                <w:spacing w:val="-3"/>
                <w:sz w:val="17"/>
                <w:highlight w:val="none"/>
              </w:rPr>
              <w:t>求，对依法应当否决的投标不提出否决意见，暗示或者诱导投标人作出澄清、说明或者接受投标人主动提出的澄清、说明，或者有其他不能客观公正地履行职责</w:t>
            </w:r>
          </w:p>
          <w:p>
            <w:pPr>
              <w:pStyle w:val="7"/>
              <w:spacing w:before="16" w:line="180" w:lineRule="exact"/>
              <w:ind w:left="30"/>
              <w:rPr>
                <w:sz w:val="17"/>
                <w:highlight w:val="none"/>
              </w:rPr>
            </w:pPr>
            <w:r>
              <w:rPr>
                <w:sz w:val="17"/>
                <w:highlight w:val="none"/>
              </w:rPr>
              <w:t>行为</w:t>
            </w:r>
          </w:p>
        </w:tc>
        <w:tc>
          <w:tcPr>
            <w:tcW w:w="1954"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7"/>
              <w:rPr>
                <w:rFonts w:ascii="黑体"/>
                <w:sz w:val="13"/>
                <w:highlight w:val="none"/>
              </w:rPr>
            </w:pPr>
          </w:p>
          <w:p>
            <w:pPr>
              <w:pStyle w:val="7"/>
              <w:numPr>
                <w:ilvl w:val="0"/>
                <w:numId w:val="204"/>
              </w:numPr>
              <w:tabs>
                <w:tab w:val="left" w:pos="204"/>
              </w:tabs>
              <w:spacing w:before="0" w:after="0" w:line="235" w:lineRule="auto"/>
              <w:ind w:left="30"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204"/>
              </w:numPr>
              <w:tabs>
                <w:tab w:val="left" w:pos="204"/>
              </w:tabs>
              <w:spacing w:before="2" w:after="0" w:line="235" w:lineRule="auto"/>
              <w:ind w:left="30"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204"/>
              </w:numPr>
              <w:tabs>
                <w:tab w:val="left" w:pos="204"/>
              </w:tabs>
              <w:spacing w:before="0" w:after="0" w:line="214" w:lineRule="exact"/>
              <w:ind w:left="203" w:right="0" w:hanging="174"/>
              <w:jc w:val="left"/>
              <w:rPr>
                <w:sz w:val="17"/>
                <w:highlight w:val="none"/>
              </w:rPr>
            </w:pPr>
            <w:r>
              <w:rPr>
                <w:sz w:val="17"/>
                <w:highlight w:val="none"/>
              </w:rPr>
              <w:t>执法依据；</w:t>
            </w:r>
          </w:p>
          <w:p>
            <w:pPr>
              <w:pStyle w:val="7"/>
              <w:numPr>
                <w:ilvl w:val="0"/>
                <w:numId w:val="204"/>
              </w:numPr>
              <w:tabs>
                <w:tab w:val="left" w:pos="204"/>
              </w:tabs>
              <w:spacing w:before="2" w:after="0" w:line="235" w:lineRule="auto"/>
              <w:ind w:left="30"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204"/>
              </w:numPr>
              <w:tabs>
                <w:tab w:val="left" w:pos="204"/>
              </w:tabs>
              <w:spacing w:before="0" w:after="0" w:line="214" w:lineRule="exact"/>
              <w:ind w:left="203" w:right="0" w:hanging="174"/>
              <w:jc w:val="left"/>
              <w:rPr>
                <w:sz w:val="17"/>
                <w:highlight w:val="none"/>
              </w:rPr>
            </w:pPr>
            <w:r>
              <w:rPr>
                <w:sz w:val="17"/>
                <w:highlight w:val="none"/>
              </w:rPr>
              <w:t>咨询、监督投诉方式；</w:t>
            </w:r>
          </w:p>
          <w:p>
            <w:pPr>
              <w:pStyle w:val="7"/>
              <w:numPr>
                <w:ilvl w:val="0"/>
                <w:numId w:val="204"/>
              </w:numPr>
              <w:tabs>
                <w:tab w:val="left" w:pos="204"/>
              </w:tabs>
              <w:spacing w:before="0" w:after="0" w:line="214" w:lineRule="exact"/>
              <w:ind w:left="203" w:right="0" w:hanging="174"/>
              <w:jc w:val="left"/>
              <w:rPr>
                <w:sz w:val="17"/>
                <w:highlight w:val="none"/>
              </w:rPr>
            </w:pPr>
            <w:r>
              <w:rPr>
                <w:sz w:val="17"/>
                <w:highlight w:val="none"/>
              </w:rPr>
              <w:t>处罚决定；</w:t>
            </w:r>
          </w:p>
          <w:p>
            <w:pPr>
              <w:pStyle w:val="7"/>
              <w:numPr>
                <w:ilvl w:val="0"/>
                <w:numId w:val="204"/>
              </w:numPr>
              <w:tabs>
                <w:tab w:val="left" w:pos="204"/>
              </w:tabs>
              <w:spacing w:before="0" w:after="0" w:line="216" w:lineRule="exact"/>
              <w:ind w:left="203" w:right="0" w:hanging="174"/>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2"/>
              <w:rPr>
                <w:rFonts w:ascii="黑体"/>
                <w:sz w:val="16"/>
                <w:highlight w:val="none"/>
              </w:rPr>
            </w:pPr>
          </w:p>
          <w:p>
            <w:pPr>
              <w:pStyle w:val="7"/>
              <w:ind w:left="30"/>
              <w:rPr>
                <w:sz w:val="17"/>
                <w:highlight w:val="none"/>
              </w:rPr>
            </w:pPr>
            <w:r>
              <w:rPr>
                <w:sz w:val="17"/>
                <w:highlight w:val="none"/>
              </w:rPr>
              <w:t>《工程建设项目施工招标投标办法》</w:t>
            </w:r>
          </w:p>
        </w:tc>
        <w:tc>
          <w:tcPr>
            <w:tcW w:w="958"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3"/>
              <w:rPr>
                <w:rFonts w:ascii="黑体"/>
                <w:sz w:val="14"/>
                <w:highlight w:val="none"/>
              </w:rPr>
            </w:pPr>
          </w:p>
          <w:p>
            <w:pPr>
              <w:pStyle w:val="7"/>
              <w:numPr>
                <w:ilvl w:val="0"/>
                <w:numId w:val="205"/>
              </w:numPr>
              <w:tabs>
                <w:tab w:val="left" w:pos="204"/>
              </w:tabs>
              <w:spacing w:before="0" w:after="0" w:line="235" w:lineRule="auto"/>
              <w:ind w:left="29" w:right="48" w:firstLine="0"/>
              <w:jc w:val="both"/>
              <w:rPr>
                <w:sz w:val="17"/>
                <w:highlight w:val="none"/>
              </w:rPr>
            </w:pPr>
            <w:r>
              <w:rPr>
                <w:spacing w:val="-4"/>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205"/>
              </w:numPr>
              <w:tabs>
                <w:tab w:val="left" w:pos="204"/>
              </w:tabs>
              <w:spacing w:before="4" w:after="0" w:line="235" w:lineRule="auto"/>
              <w:ind w:left="29" w:right="49"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6"/>
              <w:rPr>
                <w:rFonts w:ascii="黑体"/>
                <w:sz w:val="13"/>
                <w:highlight w:val="none"/>
              </w:rPr>
            </w:pPr>
          </w:p>
          <w:p>
            <w:pPr>
              <w:pStyle w:val="7"/>
              <w:spacing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2"/>
              <w:rPr>
                <w:rFonts w:ascii="黑体"/>
                <w:sz w:val="13"/>
                <w:highlight w:val="none"/>
              </w:rPr>
            </w:pPr>
          </w:p>
          <w:p>
            <w:pPr>
              <w:pStyle w:val="7"/>
              <w:tabs>
                <w:tab w:val="left" w:pos="1403"/>
              </w:tabs>
              <w:spacing w:line="216" w:lineRule="exact"/>
              <w:ind w:left="29"/>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9"/>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9"/>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9"/>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9"/>
              <w:rPr>
                <w:sz w:val="17"/>
                <w:highlight w:val="none"/>
              </w:rPr>
            </w:pPr>
            <w:r>
              <w:rPr>
                <w:sz w:val="17"/>
                <w:highlight w:val="none"/>
              </w:rPr>
              <w:t>□便民服务站</w:t>
            </w:r>
            <w:r>
              <w:rPr>
                <w:sz w:val="17"/>
                <w:highlight w:val="none"/>
              </w:rPr>
              <w:tab/>
            </w:r>
            <w:r>
              <w:rPr>
                <w:sz w:val="17"/>
                <w:highlight w:val="none"/>
              </w:rPr>
              <w:t>□入户/现场</w:t>
            </w:r>
          </w:p>
          <w:p>
            <w:pPr>
              <w:pStyle w:val="7"/>
              <w:spacing w:before="1" w:line="235" w:lineRule="auto"/>
              <w:ind w:left="29" w:right="17"/>
              <w:rPr>
                <w:sz w:val="17"/>
                <w:highlight w:val="none"/>
              </w:rPr>
            </w:pPr>
            <w:r>
              <w:rPr>
                <w:sz w:val="17"/>
                <w:highlight w:val="none"/>
              </w:rPr>
              <w:t>□社区/企事业单位/村公示栏（电子屏）</w:t>
            </w:r>
          </w:p>
          <w:p>
            <w:pPr>
              <w:pStyle w:val="7"/>
              <w:tabs>
                <w:tab w:val="left" w:pos="1403"/>
              </w:tabs>
              <w:spacing w:line="216" w:lineRule="exact"/>
              <w:ind w:left="29"/>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2"/>
              <w:rPr>
                <w:rFonts w:ascii="黑体"/>
                <w:sz w:val="20"/>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2"/>
              <w:rPr>
                <w:rFonts w:ascii="黑体"/>
                <w:sz w:val="20"/>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2"/>
              <w:rPr>
                <w:rFonts w:ascii="黑体"/>
                <w:sz w:val="20"/>
                <w:highlight w:val="none"/>
              </w:rPr>
            </w:pPr>
          </w:p>
          <w:p>
            <w:pPr>
              <w:pStyle w:val="7"/>
              <w:ind w:left="23"/>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2"/>
              <w:rPr>
                <w:rFonts w:ascii="黑体"/>
                <w:sz w:val="20"/>
                <w:highlight w:val="none"/>
              </w:rPr>
            </w:pPr>
          </w:p>
          <w:p>
            <w:pPr>
              <w:pStyle w:val="7"/>
              <w:ind w:left="23"/>
              <w:jc w:val="center"/>
              <w:rPr>
                <w:rFonts w:ascii="Arial" w:hAnsi="Arial"/>
                <w:sz w:val="17"/>
                <w:highlight w:val="none"/>
              </w:rPr>
            </w:pPr>
            <w:r>
              <w:rPr>
                <w:rFonts w:ascii="Arial" w:hAnsi="Arial"/>
                <w:w w:val="100"/>
                <w:sz w:val="17"/>
                <w:highlight w:val="none"/>
              </w:rPr>
              <w:t>√</w:t>
            </w:r>
          </w:p>
        </w:tc>
      </w:tr>
    </w:tbl>
    <w:p>
      <w:pPr>
        <w:rPr>
          <w:sz w:val="2"/>
          <w:szCs w:val="2"/>
          <w:highlight w:val="none"/>
        </w:rPr>
      </w:pPr>
      <w:r>
        <w:rPr>
          <w:highlight w:val="none"/>
        </w:rPr>
        <mc:AlternateContent>
          <mc:Choice Requires="wps">
            <w:drawing>
              <wp:anchor distT="0" distB="0" distL="114300" distR="114300" simplePos="0" relativeHeight="251693056" behindDoc="0" locked="0" layoutInCell="1" allowOverlap="1">
                <wp:simplePos x="0" y="0"/>
                <wp:positionH relativeFrom="page">
                  <wp:posOffset>382905</wp:posOffset>
                </wp:positionH>
                <wp:positionV relativeFrom="page">
                  <wp:posOffset>1012825</wp:posOffset>
                </wp:positionV>
                <wp:extent cx="177800" cy="558800"/>
                <wp:effectExtent l="0" t="0" r="0" b="0"/>
                <wp:wrapNone/>
                <wp:docPr id="186" name="文本框 186"/>
                <wp:cNvGraphicFramePr/>
                <a:graphic xmlns:a="http://schemas.openxmlformats.org/drawingml/2006/main">
                  <a:graphicData uri="http://schemas.microsoft.com/office/word/2010/wordprocessingShape">
                    <wps:wsp>
                      <wps:cNvSpPr txBox="1"/>
                      <wps:spPr>
                        <a:xfrm>
                          <a:off x="0" y="0"/>
                          <a:ext cx="177800" cy="558800"/>
                        </a:xfrm>
                        <a:prstGeom prst="rect">
                          <a:avLst/>
                        </a:prstGeom>
                        <a:noFill/>
                        <a:ln>
                          <a:noFill/>
                        </a:ln>
                      </wps:spPr>
                      <wps:txbx>
                        <w:txbxContent>
                          <w:p>
                            <w:pPr>
                              <w:spacing w:before="0" w:line="280" w:lineRule="exact"/>
                              <w:ind w:left="20" w:right="0" w:firstLine="0"/>
                              <w:jc w:val="left"/>
                              <w:rPr>
                                <w:sz w:val="24"/>
                              </w:rPr>
                            </w:pPr>
                            <w:r>
                              <w:rPr>
                                <w:sz w:val="24"/>
                              </w:rPr>
                              <w:t>- 396 -</w:t>
                            </w:r>
                          </w:p>
                        </w:txbxContent>
                      </wps:txbx>
                      <wps:bodyPr vert="vert" lIns="0" tIns="0" rIns="0" bIns="0" upright="1"/>
                    </wps:wsp>
                  </a:graphicData>
                </a:graphic>
              </wp:anchor>
            </w:drawing>
          </mc:Choice>
          <mc:Fallback>
            <w:pict>
              <v:shape id="_x0000_s1026" o:spid="_x0000_s1026" o:spt="202" type="#_x0000_t202" style="position:absolute;left:0pt;margin-left:30.15pt;margin-top:79.75pt;height:44pt;width:14pt;mso-position-horizontal-relative:page;mso-position-vertical-relative:page;z-index:251693056;mso-width-relative:page;mso-height-relative:page;" filled="f" stroked="f" coordsize="21600,21600" o:gfxdata="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uLMlC2gAAAAkBAAAPAAAAAAAAAAEAIAAAACIAAABkcnMvZG93bnJldi54&#10;bWxQSwECFAAUAAAACACHTuJAXaz8sb8BAACBAwAADgAAAAAAAAABACAAAAApAQAAZHJzL2Uyb0Rv&#10;Yy54bWxQSwUGAAAAAAYABgBZAQAAWgUAAAAA&#10;">
                <v:fill on="f" focussize="0,0"/>
                <v:stroke on="f"/>
                <v:imagedata o:title=""/>
                <o:lock v:ext="edit" aspectratio="f"/>
                <v:textbox inset="0mm,0mm,0mm,0mm" style="layout-flow:vertical;">
                  <w:txbxContent>
                    <w:p>
                      <w:pPr>
                        <w:spacing w:before="0" w:line="280" w:lineRule="exact"/>
                        <w:ind w:left="20" w:right="0" w:firstLine="0"/>
                        <w:jc w:val="left"/>
                        <w:rPr>
                          <w:sz w:val="24"/>
                        </w:rPr>
                      </w:pPr>
                      <w:r>
                        <w:rPr>
                          <w:sz w:val="24"/>
                        </w:rPr>
                        <w:t>- 396 -</w:t>
                      </w:r>
                    </w:p>
                  </w:txbxContent>
                </v:textbox>
              </v:shape>
            </w:pict>
          </mc:Fallback>
        </mc:AlternateContent>
      </w:r>
    </w:p>
    <w:p>
      <w:pPr>
        <w:spacing w:after="0"/>
        <w:rPr>
          <w:sz w:val="2"/>
          <w:szCs w:val="2"/>
          <w:highlight w:val="none"/>
        </w:rPr>
        <w:sectPr>
          <w:pgSz w:w="16840" w:h="11910" w:orient="landscape"/>
          <w:pgMar w:top="1100" w:right="940" w:bottom="280" w:left="1020" w:header="720" w:footer="720" w:gutter="0"/>
          <w:cols w:space="720" w:num="1"/>
        </w:sectPr>
      </w:pPr>
    </w:p>
    <w:tbl>
      <w:tblPr>
        <w:tblStyle w:val="5"/>
        <w:tblW w:w="0" w:type="auto"/>
        <w:tblInd w:w="17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1"/>
        <w:gridCol w:w="447"/>
        <w:gridCol w:w="1350"/>
        <w:gridCol w:w="1954"/>
        <w:gridCol w:w="3003"/>
        <w:gridCol w:w="958"/>
        <w:gridCol w:w="486"/>
        <w:gridCol w:w="2807"/>
        <w:gridCol w:w="577"/>
        <w:gridCol w:w="486"/>
        <w:gridCol w:w="486"/>
        <w:gridCol w:w="591"/>
        <w:gridCol w:w="459"/>
        <w:gridCol w:w="44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2" w:hRule="atLeast"/>
        </w:trPr>
        <w:tc>
          <w:tcPr>
            <w:tcW w:w="381" w:type="dxa"/>
            <w:vMerge w:val="restart"/>
          </w:tcPr>
          <w:p>
            <w:pPr>
              <w:pStyle w:val="7"/>
              <w:rPr>
                <w:rFonts w:ascii="黑体"/>
                <w:sz w:val="16"/>
                <w:highlight w:val="none"/>
              </w:rPr>
            </w:pPr>
          </w:p>
          <w:p>
            <w:pPr>
              <w:pStyle w:val="7"/>
              <w:spacing w:before="126" w:line="235" w:lineRule="auto"/>
              <w:ind w:left="110" w:right="77"/>
              <w:rPr>
                <w:sz w:val="17"/>
                <w:highlight w:val="none"/>
              </w:rPr>
            </w:pPr>
            <w:r>
              <w:rPr>
                <w:sz w:val="17"/>
                <w:highlight w:val="none"/>
              </w:rPr>
              <w:t>序号</w:t>
            </w:r>
          </w:p>
        </w:tc>
        <w:tc>
          <w:tcPr>
            <w:tcW w:w="1797" w:type="dxa"/>
            <w:gridSpan w:val="2"/>
          </w:tcPr>
          <w:p>
            <w:pPr>
              <w:pStyle w:val="7"/>
              <w:spacing w:before="1"/>
              <w:rPr>
                <w:rFonts w:ascii="黑体"/>
                <w:sz w:val="13"/>
                <w:highlight w:val="none"/>
              </w:rPr>
            </w:pPr>
          </w:p>
          <w:p>
            <w:pPr>
              <w:pStyle w:val="7"/>
              <w:spacing w:before="1"/>
              <w:ind w:left="557"/>
              <w:rPr>
                <w:sz w:val="17"/>
                <w:highlight w:val="none"/>
              </w:rPr>
            </w:pPr>
            <w:r>
              <w:rPr>
                <w:sz w:val="17"/>
                <w:highlight w:val="none"/>
              </w:rPr>
              <w:t>公开事项</w:t>
            </w:r>
          </w:p>
        </w:tc>
        <w:tc>
          <w:tcPr>
            <w:tcW w:w="1954" w:type="dxa"/>
            <w:vMerge w:val="restart"/>
          </w:tcPr>
          <w:p>
            <w:pPr>
              <w:pStyle w:val="7"/>
              <w:rPr>
                <w:rFonts w:ascii="黑体"/>
                <w:sz w:val="16"/>
                <w:highlight w:val="none"/>
              </w:rPr>
            </w:pPr>
          </w:p>
          <w:p>
            <w:pPr>
              <w:pStyle w:val="7"/>
              <w:spacing w:before="12"/>
              <w:rPr>
                <w:rFonts w:ascii="黑体"/>
                <w:sz w:val="17"/>
                <w:highlight w:val="none"/>
              </w:rPr>
            </w:pPr>
          </w:p>
          <w:p>
            <w:pPr>
              <w:pStyle w:val="7"/>
              <w:ind w:left="636"/>
              <w:rPr>
                <w:sz w:val="17"/>
                <w:highlight w:val="none"/>
              </w:rPr>
            </w:pPr>
            <w:r>
              <w:rPr>
                <w:sz w:val="17"/>
                <w:highlight w:val="none"/>
              </w:rPr>
              <w:t>公开内容</w:t>
            </w:r>
          </w:p>
        </w:tc>
        <w:tc>
          <w:tcPr>
            <w:tcW w:w="3003" w:type="dxa"/>
            <w:vMerge w:val="restart"/>
          </w:tcPr>
          <w:p>
            <w:pPr>
              <w:pStyle w:val="7"/>
              <w:rPr>
                <w:rFonts w:ascii="黑体"/>
                <w:sz w:val="16"/>
                <w:highlight w:val="none"/>
              </w:rPr>
            </w:pPr>
          </w:p>
          <w:p>
            <w:pPr>
              <w:pStyle w:val="7"/>
              <w:spacing w:before="12"/>
              <w:rPr>
                <w:rFonts w:ascii="黑体"/>
                <w:sz w:val="17"/>
                <w:highlight w:val="none"/>
              </w:rPr>
            </w:pPr>
          </w:p>
          <w:p>
            <w:pPr>
              <w:pStyle w:val="7"/>
              <w:ind w:left="60" w:right="28"/>
              <w:jc w:val="center"/>
              <w:rPr>
                <w:sz w:val="17"/>
                <w:highlight w:val="none"/>
              </w:rPr>
            </w:pPr>
            <w:r>
              <w:rPr>
                <w:sz w:val="17"/>
                <w:highlight w:val="none"/>
              </w:rPr>
              <w:t>公开依据</w:t>
            </w:r>
          </w:p>
        </w:tc>
        <w:tc>
          <w:tcPr>
            <w:tcW w:w="958" w:type="dxa"/>
            <w:vMerge w:val="restart"/>
          </w:tcPr>
          <w:p>
            <w:pPr>
              <w:pStyle w:val="7"/>
              <w:rPr>
                <w:rFonts w:ascii="黑体"/>
                <w:sz w:val="16"/>
                <w:highlight w:val="none"/>
              </w:rPr>
            </w:pPr>
          </w:p>
          <w:p>
            <w:pPr>
              <w:pStyle w:val="7"/>
              <w:spacing w:before="126" w:line="235" w:lineRule="auto"/>
              <w:ind w:left="310" w:right="278"/>
              <w:rPr>
                <w:sz w:val="17"/>
                <w:highlight w:val="none"/>
              </w:rPr>
            </w:pPr>
            <w:r>
              <w:rPr>
                <w:sz w:val="17"/>
                <w:highlight w:val="none"/>
              </w:rPr>
              <w:t>公开时限</w:t>
            </w:r>
          </w:p>
        </w:tc>
        <w:tc>
          <w:tcPr>
            <w:tcW w:w="486" w:type="dxa"/>
            <w:vMerge w:val="restart"/>
          </w:tcPr>
          <w:p>
            <w:pPr>
              <w:pStyle w:val="7"/>
              <w:rPr>
                <w:rFonts w:ascii="黑体"/>
                <w:sz w:val="16"/>
                <w:highlight w:val="none"/>
              </w:rPr>
            </w:pPr>
          </w:p>
          <w:p>
            <w:pPr>
              <w:pStyle w:val="7"/>
              <w:spacing w:before="126" w:line="235" w:lineRule="auto"/>
              <w:ind w:left="75" w:right="42"/>
              <w:rPr>
                <w:sz w:val="17"/>
                <w:highlight w:val="none"/>
              </w:rPr>
            </w:pPr>
            <w:r>
              <w:rPr>
                <w:sz w:val="17"/>
                <w:highlight w:val="none"/>
              </w:rPr>
              <w:t>公开主体</w:t>
            </w:r>
          </w:p>
        </w:tc>
        <w:tc>
          <w:tcPr>
            <w:tcW w:w="2807" w:type="dxa"/>
            <w:vMerge w:val="restart"/>
          </w:tcPr>
          <w:p>
            <w:pPr>
              <w:pStyle w:val="7"/>
              <w:spacing w:before="3"/>
              <w:rPr>
                <w:rFonts w:ascii="黑体"/>
                <w:sz w:val="17"/>
                <w:highlight w:val="none"/>
              </w:rPr>
            </w:pPr>
          </w:p>
          <w:p>
            <w:pPr>
              <w:pStyle w:val="7"/>
              <w:spacing w:line="216" w:lineRule="exact"/>
              <w:ind w:left="740"/>
              <w:rPr>
                <w:sz w:val="17"/>
                <w:highlight w:val="none"/>
              </w:rPr>
            </w:pPr>
            <w:r>
              <w:rPr>
                <w:sz w:val="17"/>
                <w:highlight w:val="none"/>
              </w:rPr>
              <w:t>公开渠道和载体</w:t>
            </w:r>
          </w:p>
          <w:p>
            <w:pPr>
              <w:pStyle w:val="7"/>
              <w:spacing w:before="2" w:line="235" w:lineRule="auto"/>
              <w:ind w:left="29" w:right="156"/>
              <w:rPr>
                <w:sz w:val="17"/>
                <w:highlight w:val="none"/>
              </w:rPr>
            </w:pPr>
            <w:r>
              <w:rPr>
                <w:sz w:val="17"/>
                <w:highlight w:val="none"/>
              </w:rPr>
              <w:t>（“■”表示必选项，“□”表示可选项）</w:t>
            </w:r>
          </w:p>
        </w:tc>
        <w:tc>
          <w:tcPr>
            <w:tcW w:w="1063" w:type="dxa"/>
            <w:gridSpan w:val="2"/>
          </w:tcPr>
          <w:p>
            <w:pPr>
              <w:pStyle w:val="7"/>
              <w:spacing w:before="1"/>
              <w:rPr>
                <w:rFonts w:ascii="黑体"/>
                <w:sz w:val="13"/>
                <w:highlight w:val="none"/>
              </w:rPr>
            </w:pPr>
          </w:p>
          <w:p>
            <w:pPr>
              <w:pStyle w:val="7"/>
              <w:spacing w:before="1"/>
              <w:ind w:left="188"/>
              <w:rPr>
                <w:sz w:val="17"/>
                <w:highlight w:val="none"/>
              </w:rPr>
            </w:pPr>
            <w:r>
              <w:rPr>
                <w:sz w:val="17"/>
                <w:highlight w:val="none"/>
              </w:rPr>
              <w:t>公开对象</w:t>
            </w:r>
          </w:p>
        </w:tc>
        <w:tc>
          <w:tcPr>
            <w:tcW w:w="1077" w:type="dxa"/>
            <w:gridSpan w:val="2"/>
          </w:tcPr>
          <w:p>
            <w:pPr>
              <w:pStyle w:val="7"/>
              <w:spacing w:before="1"/>
              <w:rPr>
                <w:rFonts w:ascii="黑体"/>
                <w:sz w:val="13"/>
                <w:highlight w:val="none"/>
              </w:rPr>
            </w:pPr>
          </w:p>
          <w:p>
            <w:pPr>
              <w:pStyle w:val="7"/>
              <w:spacing w:before="1"/>
              <w:ind w:left="194"/>
              <w:rPr>
                <w:sz w:val="17"/>
                <w:highlight w:val="none"/>
              </w:rPr>
            </w:pPr>
            <w:r>
              <w:rPr>
                <w:sz w:val="17"/>
                <w:highlight w:val="none"/>
              </w:rPr>
              <w:t>公开方式</w:t>
            </w:r>
          </w:p>
        </w:tc>
        <w:tc>
          <w:tcPr>
            <w:tcW w:w="907" w:type="dxa"/>
            <w:gridSpan w:val="2"/>
          </w:tcPr>
          <w:p>
            <w:pPr>
              <w:pStyle w:val="7"/>
              <w:spacing w:before="1"/>
              <w:rPr>
                <w:rFonts w:ascii="黑体"/>
                <w:sz w:val="13"/>
                <w:highlight w:val="none"/>
              </w:rPr>
            </w:pPr>
          </w:p>
          <w:p>
            <w:pPr>
              <w:pStyle w:val="7"/>
              <w:spacing w:before="1"/>
              <w:ind w:left="109"/>
              <w:rPr>
                <w:sz w:val="17"/>
                <w:highlight w:val="none"/>
              </w:rPr>
            </w:pPr>
            <w:r>
              <w:rPr>
                <w:sz w:val="17"/>
                <w:highlight w:val="none"/>
              </w:rPr>
              <w:t>公开层级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1" w:hRule="atLeast"/>
        </w:trPr>
        <w:tc>
          <w:tcPr>
            <w:tcW w:w="381" w:type="dxa"/>
            <w:vMerge w:val="continue"/>
            <w:tcBorders>
              <w:top w:val="nil"/>
            </w:tcBorders>
          </w:tcPr>
          <w:p>
            <w:pPr>
              <w:rPr>
                <w:sz w:val="2"/>
                <w:szCs w:val="2"/>
                <w:highlight w:val="none"/>
              </w:rPr>
            </w:pPr>
          </w:p>
        </w:tc>
        <w:tc>
          <w:tcPr>
            <w:tcW w:w="447" w:type="dxa"/>
          </w:tcPr>
          <w:p>
            <w:pPr>
              <w:pStyle w:val="7"/>
              <w:spacing w:before="53" w:line="235" w:lineRule="auto"/>
              <w:ind w:left="55" w:right="22"/>
              <w:rPr>
                <w:sz w:val="17"/>
                <w:highlight w:val="none"/>
              </w:rPr>
            </w:pPr>
            <w:r>
              <w:rPr>
                <w:sz w:val="17"/>
                <w:highlight w:val="none"/>
              </w:rPr>
              <w:t>一级事项</w:t>
            </w:r>
          </w:p>
        </w:tc>
        <w:tc>
          <w:tcPr>
            <w:tcW w:w="1350" w:type="dxa"/>
          </w:tcPr>
          <w:p>
            <w:pPr>
              <w:pStyle w:val="7"/>
              <w:spacing w:before="3"/>
              <w:rPr>
                <w:rFonts w:ascii="黑体"/>
                <w:sz w:val="12"/>
                <w:highlight w:val="none"/>
              </w:rPr>
            </w:pPr>
          </w:p>
          <w:p>
            <w:pPr>
              <w:pStyle w:val="7"/>
              <w:ind w:left="333"/>
              <w:rPr>
                <w:sz w:val="17"/>
                <w:highlight w:val="none"/>
              </w:rPr>
            </w:pPr>
            <w:r>
              <w:rPr>
                <w:sz w:val="17"/>
                <w:highlight w:val="none"/>
              </w:rPr>
              <w:t>二级事项</w:t>
            </w:r>
          </w:p>
        </w:tc>
        <w:tc>
          <w:tcPr>
            <w:tcW w:w="1954" w:type="dxa"/>
            <w:vMerge w:val="continue"/>
            <w:tcBorders>
              <w:top w:val="nil"/>
            </w:tcBorders>
          </w:tcPr>
          <w:p>
            <w:pPr>
              <w:rPr>
                <w:sz w:val="2"/>
                <w:szCs w:val="2"/>
                <w:highlight w:val="none"/>
              </w:rPr>
            </w:pPr>
          </w:p>
        </w:tc>
        <w:tc>
          <w:tcPr>
            <w:tcW w:w="3003" w:type="dxa"/>
            <w:vMerge w:val="continue"/>
            <w:tcBorders>
              <w:top w:val="nil"/>
            </w:tcBorders>
          </w:tcPr>
          <w:p>
            <w:pPr>
              <w:rPr>
                <w:sz w:val="2"/>
                <w:szCs w:val="2"/>
                <w:highlight w:val="none"/>
              </w:rPr>
            </w:pPr>
          </w:p>
        </w:tc>
        <w:tc>
          <w:tcPr>
            <w:tcW w:w="958" w:type="dxa"/>
            <w:vMerge w:val="continue"/>
            <w:tcBorders>
              <w:top w:val="nil"/>
            </w:tcBorders>
          </w:tcPr>
          <w:p>
            <w:pPr>
              <w:rPr>
                <w:sz w:val="2"/>
                <w:szCs w:val="2"/>
                <w:highlight w:val="none"/>
              </w:rPr>
            </w:pPr>
          </w:p>
        </w:tc>
        <w:tc>
          <w:tcPr>
            <w:tcW w:w="486" w:type="dxa"/>
            <w:vMerge w:val="continue"/>
            <w:tcBorders>
              <w:top w:val="nil"/>
            </w:tcBorders>
          </w:tcPr>
          <w:p>
            <w:pPr>
              <w:rPr>
                <w:sz w:val="2"/>
                <w:szCs w:val="2"/>
                <w:highlight w:val="none"/>
              </w:rPr>
            </w:pPr>
          </w:p>
        </w:tc>
        <w:tc>
          <w:tcPr>
            <w:tcW w:w="2807" w:type="dxa"/>
            <w:vMerge w:val="continue"/>
            <w:tcBorders>
              <w:top w:val="nil"/>
            </w:tcBorders>
          </w:tcPr>
          <w:p>
            <w:pPr>
              <w:rPr>
                <w:sz w:val="2"/>
                <w:szCs w:val="2"/>
                <w:highlight w:val="none"/>
              </w:rPr>
            </w:pPr>
          </w:p>
        </w:tc>
        <w:tc>
          <w:tcPr>
            <w:tcW w:w="577" w:type="dxa"/>
          </w:tcPr>
          <w:p>
            <w:pPr>
              <w:pStyle w:val="7"/>
              <w:spacing w:before="3"/>
              <w:rPr>
                <w:rFonts w:ascii="黑体"/>
                <w:sz w:val="12"/>
                <w:highlight w:val="none"/>
              </w:rPr>
            </w:pPr>
          </w:p>
          <w:p>
            <w:pPr>
              <w:pStyle w:val="7"/>
              <w:ind w:left="29"/>
              <w:jc w:val="center"/>
              <w:rPr>
                <w:sz w:val="17"/>
                <w:highlight w:val="none"/>
              </w:rPr>
            </w:pPr>
            <w:r>
              <w:rPr>
                <w:sz w:val="17"/>
                <w:highlight w:val="none"/>
              </w:rPr>
              <w:t>全社会</w:t>
            </w:r>
          </w:p>
        </w:tc>
        <w:tc>
          <w:tcPr>
            <w:tcW w:w="486" w:type="dxa"/>
          </w:tcPr>
          <w:p>
            <w:pPr>
              <w:pStyle w:val="7"/>
              <w:spacing w:before="53" w:line="235" w:lineRule="auto"/>
              <w:ind w:left="74" w:right="43"/>
              <w:rPr>
                <w:sz w:val="17"/>
                <w:highlight w:val="none"/>
              </w:rPr>
            </w:pPr>
            <w:r>
              <w:rPr>
                <w:sz w:val="17"/>
                <w:highlight w:val="none"/>
              </w:rPr>
              <w:t>特定群体</w:t>
            </w:r>
          </w:p>
        </w:tc>
        <w:tc>
          <w:tcPr>
            <w:tcW w:w="486" w:type="dxa"/>
          </w:tcPr>
          <w:p>
            <w:pPr>
              <w:pStyle w:val="7"/>
              <w:spacing w:before="3"/>
              <w:rPr>
                <w:rFonts w:ascii="黑体"/>
                <w:sz w:val="12"/>
                <w:highlight w:val="none"/>
              </w:rPr>
            </w:pPr>
          </w:p>
          <w:p>
            <w:pPr>
              <w:pStyle w:val="7"/>
              <w:ind w:left="57" w:right="29"/>
              <w:jc w:val="center"/>
              <w:rPr>
                <w:sz w:val="17"/>
                <w:highlight w:val="none"/>
              </w:rPr>
            </w:pPr>
            <w:r>
              <w:rPr>
                <w:sz w:val="17"/>
                <w:highlight w:val="none"/>
              </w:rPr>
              <w:t>主动</w:t>
            </w:r>
          </w:p>
        </w:tc>
        <w:tc>
          <w:tcPr>
            <w:tcW w:w="591" w:type="dxa"/>
          </w:tcPr>
          <w:p>
            <w:pPr>
              <w:pStyle w:val="7"/>
              <w:spacing w:before="3"/>
              <w:rPr>
                <w:rFonts w:ascii="黑体"/>
                <w:sz w:val="12"/>
                <w:highlight w:val="none"/>
              </w:rPr>
            </w:pPr>
          </w:p>
          <w:p>
            <w:pPr>
              <w:pStyle w:val="7"/>
              <w:ind w:left="39"/>
              <w:rPr>
                <w:sz w:val="17"/>
                <w:highlight w:val="none"/>
              </w:rPr>
            </w:pPr>
            <w:r>
              <w:rPr>
                <w:sz w:val="17"/>
                <w:highlight w:val="none"/>
              </w:rPr>
              <w:t>依申请</w:t>
            </w:r>
          </w:p>
        </w:tc>
        <w:tc>
          <w:tcPr>
            <w:tcW w:w="459" w:type="dxa"/>
          </w:tcPr>
          <w:p>
            <w:pPr>
              <w:pStyle w:val="7"/>
              <w:spacing w:before="3"/>
              <w:rPr>
                <w:rFonts w:ascii="黑体"/>
                <w:sz w:val="12"/>
                <w:highlight w:val="none"/>
              </w:rPr>
            </w:pPr>
          </w:p>
          <w:p>
            <w:pPr>
              <w:pStyle w:val="7"/>
              <w:ind w:left="42" w:right="16"/>
              <w:jc w:val="center"/>
              <w:rPr>
                <w:sz w:val="17"/>
                <w:highlight w:val="none"/>
              </w:rPr>
            </w:pPr>
            <w:r>
              <w:rPr>
                <w:sz w:val="17"/>
                <w:highlight w:val="none"/>
              </w:rPr>
              <w:t>市级</w:t>
            </w:r>
          </w:p>
        </w:tc>
        <w:tc>
          <w:tcPr>
            <w:tcW w:w="448" w:type="dxa"/>
          </w:tcPr>
          <w:p>
            <w:pPr>
              <w:pStyle w:val="7"/>
              <w:spacing w:before="3"/>
              <w:rPr>
                <w:rFonts w:ascii="黑体"/>
                <w:sz w:val="12"/>
                <w:highlight w:val="none"/>
              </w:rPr>
            </w:pPr>
          </w:p>
          <w:p>
            <w:pPr>
              <w:pStyle w:val="7"/>
              <w:ind w:left="34" w:right="13"/>
              <w:jc w:val="center"/>
              <w:rPr>
                <w:sz w:val="17"/>
                <w:highlight w:val="none"/>
              </w:rPr>
            </w:pPr>
            <w:r>
              <w:rPr>
                <w:sz w:val="17"/>
                <w:highlight w:val="none"/>
              </w:rPr>
              <w:t>县级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02"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2"/>
              <w:rPr>
                <w:rFonts w:ascii="黑体"/>
                <w:sz w:val="20"/>
                <w:highlight w:val="none"/>
              </w:rPr>
            </w:pPr>
          </w:p>
          <w:p>
            <w:pPr>
              <w:pStyle w:val="7"/>
              <w:ind w:left="47" w:right="17"/>
              <w:jc w:val="center"/>
              <w:rPr>
                <w:sz w:val="17"/>
                <w:highlight w:val="none"/>
              </w:rPr>
            </w:pPr>
            <w:r>
              <w:rPr>
                <w:sz w:val="17"/>
                <w:highlight w:val="none"/>
              </w:rPr>
              <w:t>542</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
              <w:rPr>
                <w:rFonts w:ascii="黑体"/>
                <w:sz w:val="12"/>
                <w:highlight w:val="none"/>
              </w:rPr>
            </w:pPr>
          </w:p>
          <w:p>
            <w:pPr>
              <w:pStyle w:val="7"/>
              <w:spacing w:line="235" w:lineRule="auto"/>
              <w:ind w:left="58" w:right="24"/>
              <w:jc w:val="both"/>
              <w:rPr>
                <w:sz w:val="17"/>
                <w:highlight w:val="none"/>
              </w:rPr>
            </w:pPr>
            <w:r>
              <w:rPr>
                <w:sz w:val="17"/>
                <w:highlight w:val="none"/>
              </w:rPr>
              <w:t>工程招标投标管理</w:t>
            </w:r>
          </w:p>
        </w:tc>
        <w:tc>
          <w:tcPr>
            <w:tcW w:w="1350" w:type="dxa"/>
          </w:tcPr>
          <w:p>
            <w:pPr>
              <w:pStyle w:val="7"/>
              <w:rPr>
                <w:rFonts w:ascii="黑体"/>
                <w:sz w:val="16"/>
                <w:highlight w:val="none"/>
              </w:rPr>
            </w:pPr>
          </w:p>
          <w:p>
            <w:pPr>
              <w:pStyle w:val="7"/>
              <w:rPr>
                <w:rFonts w:ascii="黑体"/>
                <w:sz w:val="16"/>
                <w:highlight w:val="none"/>
              </w:rPr>
            </w:pPr>
          </w:p>
          <w:p>
            <w:pPr>
              <w:pStyle w:val="7"/>
              <w:spacing w:before="7"/>
              <w:rPr>
                <w:rFonts w:ascii="黑体"/>
                <w:sz w:val="17"/>
                <w:highlight w:val="none"/>
              </w:rPr>
            </w:pPr>
          </w:p>
          <w:p>
            <w:pPr>
              <w:pStyle w:val="7"/>
              <w:spacing w:line="235" w:lineRule="auto"/>
              <w:ind w:left="30" w:right="100"/>
              <w:jc w:val="both"/>
              <w:rPr>
                <w:sz w:val="17"/>
                <w:highlight w:val="none"/>
              </w:rPr>
            </w:pPr>
            <w:r>
              <w:rPr>
                <w:sz w:val="17"/>
                <w:highlight w:val="none"/>
              </w:rPr>
              <w:t>中标通知书发出后，中标人放弃中标项目；无正当理由不与招标人签订合同；在签订合同时向招标人提出附加条件或者更改合同实质性内容；或者拒不提交所要求的履约保证金</w:t>
            </w:r>
          </w:p>
        </w:tc>
        <w:tc>
          <w:tcPr>
            <w:tcW w:w="1954"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numPr>
                <w:ilvl w:val="0"/>
                <w:numId w:val="206"/>
              </w:numPr>
              <w:tabs>
                <w:tab w:val="left" w:pos="204"/>
              </w:tabs>
              <w:spacing w:before="126" w:after="0" w:line="235" w:lineRule="auto"/>
              <w:ind w:left="30"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206"/>
              </w:numPr>
              <w:tabs>
                <w:tab w:val="left" w:pos="204"/>
              </w:tabs>
              <w:spacing w:before="2" w:after="0" w:line="235" w:lineRule="auto"/>
              <w:ind w:left="30"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206"/>
              </w:numPr>
              <w:tabs>
                <w:tab w:val="left" w:pos="204"/>
              </w:tabs>
              <w:spacing w:before="0" w:after="0" w:line="214" w:lineRule="exact"/>
              <w:ind w:left="203" w:right="0" w:hanging="174"/>
              <w:jc w:val="left"/>
              <w:rPr>
                <w:sz w:val="17"/>
                <w:highlight w:val="none"/>
              </w:rPr>
            </w:pPr>
            <w:r>
              <w:rPr>
                <w:sz w:val="17"/>
                <w:highlight w:val="none"/>
              </w:rPr>
              <w:t>执法依据；</w:t>
            </w:r>
          </w:p>
          <w:p>
            <w:pPr>
              <w:pStyle w:val="7"/>
              <w:numPr>
                <w:ilvl w:val="0"/>
                <w:numId w:val="206"/>
              </w:numPr>
              <w:tabs>
                <w:tab w:val="left" w:pos="204"/>
              </w:tabs>
              <w:spacing w:before="1" w:after="0" w:line="235" w:lineRule="auto"/>
              <w:ind w:left="30"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206"/>
              </w:numPr>
              <w:tabs>
                <w:tab w:val="left" w:pos="204"/>
              </w:tabs>
              <w:spacing w:before="0" w:after="0" w:line="214" w:lineRule="exact"/>
              <w:ind w:left="203" w:right="0" w:hanging="174"/>
              <w:jc w:val="left"/>
              <w:rPr>
                <w:sz w:val="17"/>
                <w:highlight w:val="none"/>
              </w:rPr>
            </w:pPr>
            <w:r>
              <w:rPr>
                <w:sz w:val="17"/>
                <w:highlight w:val="none"/>
              </w:rPr>
              <w:t>咨询、监督投诉方式；</w:t>
            </w:r>
          </w:p>
          <w:p>
            <w:pPr>
              <w:pStyle w:val="7"/>
              <w:numPr>
                <w:ilvl w:val="0"/>
                <w:numId w:val="206"/>
              </w:numPr>
              <w:tabs>
                <w:tab w:val="left" w:pos="204"/>
              </w:tabs>
              <w:spacing w:before="0" w:after="0" w:line="214" w:lineRule="exact"/>
              <w:ind w:left="203" w:right="0" w:hanging="174"/>
              <w:jc w:val="left"/>
              <w:rPr>
                <w:sz w:val="17"/>
                <w:highlight w:val="none"/>
              </w:rPr>
            </w:pPr>
            <w:r>
              <w:rPr>
                <w:sz w:val="17"/>
                <w:highlight w:val="none"/>
              </w:rPr>
              <w:t>处罚决定；</w:t>
            </w:r>
          </w:p>
          <w:p>
            <w:pPr>
              <w:pStyle w:val="7"/>
              <w:numPr>
                <w:ilvl w:val="0"/>
                <w:numId w:val="206"/>
              </w:numPr>
              <w:tabs>
                <w:tab w:val="left" w:pos="204"/>
              </w:tabs>
              <w:spacing w:before="0" w:after="0" w:line="216" w:lineRule="exact"/>
              <w:ind w:left="203" w:right="0" w:hanging="174"/>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5"/>
              <w:rPr>
                <w:rFonts w:ascii="黑体"/>
                <w:sz w:val="12"/>
                <w:highlight w:val="none"/>
              </w:rPr>
            </w:pPr>
          </w:p>
          <w:p>
            <w:pPr>
              <w:pStyle w:val="7"/>
              <w:spacing w:before="1"/>
              <w:ind w:left="30"/>
              <w:rPr>
                <w:sz w:val="17"/>
                <w:highlight w:val="none"/>
              </w:rPr>
            </w:pPr>
            <w:r>
              <w:rPr>
                <w:sz w:val="17"/>
                <w:highlight w:val="none"/>
              </w:rPr>
              <w:t>《工程建设项目施工招标投标办法》</w:t>
            </w:r>
          </w:p>
        </w:tc>
        <w:tc>
          <w:tcPr>
            <w:tcW w:w="958"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numPr>
                <w:ilvl w:val="0"/>
                <w:numId w:val="207"/>
              </w:numPr>
              <w:tabs>
                <w:tab w:val="left" w:pos="204"/>
              </w:tabs>
              <w:spacing w:before="135" w:after="0" w:line="235" w:lineRule="auto"/>
              <w:ind w:left="29" w:right="48" w:firstLine="0"/>
              <w:jc w:val="both"/>
              <w:rPr>
                <w:sz w:val="17"/>
                <w:highlight w:val="none"/>
              </w:rPr>
            </w:pPr>
            <w:r>
              <w:rPr>
                <w:spacing w:val="-4"/>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207"/>
              </w:numPr>
              <w:tabs>
                <w:tab w:val="left" w:pos="204"/>
              </w:tabs>
              <w:spacing w:before="4" w:after="0" w:line="235" w:lineRule="auto"/>
              <w:ind w:left="29" w:right="48"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25"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tabs>
                <w:tab w:val="left" w:pos="1403"/>
              </w:tabs>
              <w:spacing w:before="130" w:line="216" w:lineRule="exact"/>
              <w:ind w:left="29"/>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9"/>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9"/>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9"/>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9"/>
              <w:rPr>
                <w:sz w:val="17"/>
                <w:highlight w:val="none"/>
              </w:rPr>
            </w:pPr>
            <w:r>
              <w:rPr>
                <w:sz w:val="17"/>
                <w:highlight w:val="none"/>
              </w:rPr>
              <w:t>□便民服务站</w:t>
            </w:r>
            <w:r>
              <w:rPr>
                <w:sz w:val="17"/>
                <w:highlight w:val="none"/>
              </w:rPr>
              <w:tab/>
            </w:r>
            <w:r>
              <w:rPr>
                <w:sz w:val="17"/>
                <w:highlight w:val="none"/>
              </w:rPr>
              <w:t>□入户/现场</w:t>
            </w:r>
          </w:p>
          <w:p>
            <w:pPr>
              <w:pStyle w:val="7"/>
              <w:spacing w:before="2" w:line="235" w:lineRule="auto"/>
              <w:ind w:left="29" w:right="17"/>
              <w:rPr>
                <w:sz w:val="17"/>
                <w:highlight w:val="none"/>
              </w:rPr>
            </w:pPr>
            <w:r>
              <w:rPr>
                <w:sz w:val="17"/>
                <w:highlight w:val="none"/>
              </w:rPr>
              <w:t>□社区/企事业单位/村公示栏（电子屏）</w:t>
            </w:r>
          </w:p>
          <w:p>
            <w:pPr>
              <w:pStyle w:val="7"/>
              <w:tabs>
                <w:tab w:val="left" w:pos="1403"/>
              </w:tabs>
              <w:spacing w:line="216" w:lineRule="exact"/>
              <w:ind w:left="29"/>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24"/>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24"/>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24"/>
                <w:highlight w:val="none"/>
              </w:rPr>
            </w:pPr>
          </w:p>
          <w:p>
            <w:pPr>
              <w:pStyle w:val="7"/>
              <w:ind w:left="23"/>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24"/>
                <w:highlight w:val="none"/>
              </w:rPr>
            </w:pPr>
          </w:p>
          <w:p>
            <w:pPr>
              <w:pStyle w:val="7"/>
              <w:ind w:left="23"/>
              <w:jc w:val="center"/>
              <w:rPr>
                <w:rFonts w:ascii="Arial" w:hAnsi="Arial"/>
                <w:sz w:val="17"/>
                <w:highlight w:val="none"/>
              </w:rPr>
            </w:pPr>
            <w:r>
              <w:rPr>
                <w:rFonts w:ascii="Arial" w:hAnsi="Arial"/>
                <w:w w:val="100"/>
                <w:sz w:val="17"/>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02"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9"/>
              <w:rPr>
                <w:rFonts w:ascii="黑体"/>
                <w:sz w:val="20"/>
                <w:highlight w:val="none"/>
              </w:rPr>
            </w:pPr>
          </w:p>
          <w:p>
            <w:pPr>
              <w:pStyle w:val="7"/>
              <w:ind w:left="47" w:right="17"/>
              <w:jc w:val="center"/>
              <w:rPr>
                <w:sz w:val="17"/>
                <w:highlight w:val="none"/>
              </w:rPr>
            </w:pPr>
            <w:r>
              <w:rPr>
                <w:sz w:val="17"/>
                <w:highlight w:val="none"/>
              </w:rPr>
              <w:t>543</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1"/>
              <w:rPr>
                <w:rFonts w:ascii="黑体"/>
                <w:sz w:val="11"/>
                <w:highlight w:val="none"/>
              </w:rPr>
            </w:pPr>
          </w:p>
          <w:p>
            <w:pPr>
              <w:pStyle w:val="7"/>
              <w:spacing w:line="235" w:lineRule="auto"/>
              <w:ind w:left="57" w:right="25"/>
              <w:jc w:val="both"/>
              <w:rPr>
                <w:sz w:val="17"/>
                <w:highlight w:val="none"/>
              </w:rPr>
            </w:pPr>
            <w:r>
              <w:rPr>
                <w:sz w:val="17"/>
                <w:highlight w:val="none"/>
              </w:rPr>
              <w:t>工程招标投标管理</w:t>
            </w:r>
          </w:p>
        </w:tc>
        <w:tc>
          <w:tcPr>
            <w:tcW w:w="1350"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8"/>
                <w:highlight w:val="none"/>
              </w:rPr>
            </w:pPr>
          </w:p>
          <w:p>
            <w:pPr>
              <w:pStyle w:val="7"/>
              <w:spacing w:line="235" w:lineRule="auto"/>
              <w:ind w:left="30" w:right="100"/>
              <w:jc w:val="both"/>
              <w:rPr>
                <w:sz w:val="17"/>
                <w:highlight w:val="none"/>
              </w:rPr>
            </w:pPr>
            <w:r>
              <w:rPr>
                <w:spacing w:val="-3"/>
                <w:sz w:val="17"/>
                <w:highlight w:val="none"/>
              </w:rPr>
              <w:t>中标人将中标项目转让给他人， 将中标项目肢解后分别转让给他人，违法将中标项目的部分主体</w:t>
            </w:r>
          </w:p>
          <w:p>
            <w:pPr>
              <w:pStyle w:val="7"/>
              <w:spacing w:before="5" w:line="235" w:lineRule="auto"/>
              <w:ind w:left="30" w:right="100"/>
              <w:jc w:val="both"/>
              <w:rPr>
                <w:sz w:val="17"/>
                <w:highlight w:val="none"/>
              </w:rPr>
            </w:pPr>
            <w:r>
              <w:rPr>
                <w:spacing w:val="-3"/>
                <w:sz w:val="17"/>
                <w:highlight w:val="none"/>
              </w:rPr>
              <w:t>、关键性工作分包给他人，或者分包人再次分包</w:t>
            </w:r>
          </w:p>
        </w:tc>
        <w:tc>
          <w:tcPr>
            <w:tcW w:w="1954"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numPr>
                <w:ilvl w:val="0"/>
                <w:numId w:val="208"/>
              </w:numPr>
              <w:tabs>
                <w:tab w:val="left" w:pos="204"/>
              </w:tabs>
              <w:spacing w:before="124" w:after="0" w:line="235" w:lineRule="auto"/>
              <w:ind w:left="30"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208"/>
              </w:numPr>
              <w:tabs>
                <w:tab w:val="left" w:pos="204"/>
              </w:tabs>
              <w:spacing w:before="1" w:after="0" w:line="235" w:lineRule="auto"/>
              <w:ind w:left="30"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208"/>
              </w:numPr>
              <w:tabs>
                <w:tab w:val="left" w:pos="204"/>
              </w:tabs>
              <w:spacing w:before="0" w:after="0" w:line="214" w:lineRule="exact"/>
              <w:ind w:left="203" w:right="0" w:hanging="174"/>
              <w:jc w:val="left"/>
              <w:rPr>
                <w:sz w:val="17"/>
                <w:highlight w:val="none"/>
              </w:rPr>
            </w:pPr>
            <w:r>
              <w:rPr>
                <w:sz w:val="17"/>
                <w:highlight w:val="none"/>
              </w:rPr>
              <w:t>执法依据；</w:t>
            </w:r>
          </w:p>
          <w:p>
            <w:pPr>
              <w:pStyle w:val="7"/>
              <w:numPr>
                <w:ilvl w:val="0"/>
                <w:numId w:val="208"/>
              </w:numPr>
              <w:tabs>
                <w:tab w:val="left" w:pos="204"/>
              </w:tabs>
              <w:spacing w:before="2" w:after="0" w:line="235" w:lineRule="auto"/>
              <w:ind w:left="30"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208"/>
              </w:numPr>
              <w:tabs>
                <w:tab w:val="left" w:pos="204"/>
              </w:tabs>
              <w:spacing w:before="0" w:after="0" w:line="214" w:lineRule="exact"/>
              <w:ind w:left="203" w:right="0" w:hanging="174"/>
              <w:jc w:val="left"/>
              <w:rPr>
                <w:sz w:val="17"/>
                <w:highlight w:val="none"/>
              </w:rPr>
            </w:pPr>
            <w:r>
              <w:rPr>
                <w:sz w:val="17"/>
                <w:highlight w:val="none"/>
              </w:rPr>
              <w:t>咨询、监督投诉方式；</w:t>
            </w:r>
          </w:p>
          <w:p>
            <w:pPr>
              <w:pStyle w:val="7"/>
              <w:numPr>
                <w:ilvl w:val="0"/>
                <w:numId w:val="208"/>
              </w:numPr>
              <w:tabs>
                <w:tab w:val="left" w:pos="204"/>
              </w:tabs>
              <w:spacing w:before="0" w:after="0" w:line="214" w:lineRule="exact"/>
              <w:ind w:left="203" w:right="0" w:hanging="174"/>
              <w:jc w:val="left"/>
              <w:rPr>
                <w:sz w:val="17"/>
                <w:highlight w:val="none"/>
              </w:rPr>
            </w:pPr>
            <w:r>
              <w:rPr>
                <w:sz w:val="17"/>
                <w:highlight w:val="none"/>
              </w:rPr>
              <w:t>处罚决定；</w:t>
            </w:r>
          </w:p>
          <w:p>
            <w:pPr>
              <w:pStyle w:val="7"/>
              <w:numPr>
                <w:ilvl w:val="0"/>
                <w:numId w:val="208"/>
              </w:numPr>
              <w:tabs>
                <w:tab w:val="left" w:pos="204"/>
              </w:tabs>
              <w:spacing w:before="0" w:after="0" w:line="216" w:lineRule="exact"/>
              <w:ind w:left="203" w:right="0" w:hanging="174"/>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3"/>
              <w:rPr>
                <w:rFonts w:ascii="黑体"/>
                <w:sz w:val="12"/>
                <w:highlight w:val="none"/>
              </w:rPr>
            </w:pPr>
          </w:p>
          <w:p>
            <w:pPr>
              <w:pStyle w:val="7"/>
              <w:ind w:left="30"/>
              <w:rPr>
                <w:sz w:val="17"/>
                <w:highlight w:val="none"/>
              </w:rPr>
            </w:pPr>
            <w:r>
              <w:rPr>
                <w:sz w:val="17"/>
                <w:highlight w:val="none"/>
              </w:rPr>
              <w:t>《工程建设项目施工招标投标办法》</w:t>
            </w:r>
          </w:p>
        </w:tc>
        <w:tc>
          <w:tcPr>
            <w:tcW w:w="958"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numPr>
                <w:ilvl w:val="0"/>
                <w:numId w:val="209"/>
              </w:numPr>
              <w:tabs>
                <w:tab w:val="left" w:pos="204"/>
              </w:tabs>
              <w:spacing w:before="132" w:after="0" w:line="235" w:lineRule="auto"/>
              <w:ind w:left="29" w:right="48" w:firstLine="0"/>
              <w:jc w:val="both"/>
              <w:rPr>
                <w:sz w:val="17"/>
                <w:highlight w:val="none"/>
              </w:rPr>
            </w:pPr>
            <w:r>
              <w:rPr>
                <w:spacing w:val="-4"/>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209"/>
              </w:numPr>
              <w:tabs>
                <w:tab w:val="left" w:pos="204"/>
              </w:tabs>
              <w:spacing w:before="4" w:after="0" w:line="235" w:lineRule="auto"/>
              <w:ind w:left="29" w:right="49"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23"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tabs>
                <w:tab w:val="left" w:pos="1403"/>
              </w:tabs>
              <w:spacing w:before="128" w:line="216" w:lineRule="exact"/>
              <w:ind w:left="29"/>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9"/>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9"/>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9"/>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9"/>
              <w:rPr>
                <w:sz w:val="17"/>
                <w:highlight w:val="none"/>
              </w:rPr>
            </w:pPr>
            <w:r>
              <w:rPr>
                <w:sz w:val="17"/>
                <w:highlight w:val="none"/>
              </w:rPr>
              <w:t>□便民服务站</w:t>
            </w:r>
            <w:r>
              <w:rPr>
                <w:sz w:val="17"/>
                <w:highlight w:val="none"/>
              </w:rPr>
              <w:tab/>
            </w:r>
            <w:r>
              <w:rPr>
                <w:sz w:val="17"/>
                <w:highlight w:val="none"/>
              </w:rPr>
              <w:t>□入户/现场</w:t>
            </w:r>
          </w:p>
          <w:p>
            <w:pPr>
              <w:pStyle w:val="7"/>
              <w:spacing w:before="1" w:line="235" w:lineRule="auto"/>
              <w:ind w:left="29" w:right="17"/>
              <w:rPr>
                <w:sz w:val="17"/>
                <w:highlight w:val="none"/>
              </w:rPr>
            </w:pPr>
            <w:r>
              <w:rPr>
                <w:sz w:val="17"/>
                <w:highlight w:val="none"/>
              </w:rPr>
              <w:t>□社区/企事业单位/村公示栏（电子屏）</w:t>
            </w:r>
          </w:p>
          <w:p>
            <w:pPr>
              <w:pStyle w:val="7"/>
              <w:tabs>
                <w:tab w:val="left" w:pos="1403"/>
              </w:tabs>
              <w:spacing w:line="216" w:lineRule="exact"/>
              <w:ind w:left="29"/>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5"/>
              <w:rPr>
                <w:rFonts w:ascii="黑体"/>
                <w:sz w:val="24"/>
                <w:highlight w:val="none"/>
              </w:rPr>
            </w:pPr>
          </w:p>
          <w:p>
            <w:pPr>
              <w:pStyle w:val="7"/>
              <w:spacing w:before="1"/>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5"/>
              <w:rPr>
                <w:rFonts w:ascii="黑体"/>
                <w:sz w:val="24"/>
                <w:highlight w:val="none"/>
              </w:rPr>
            </w:pPr>
          </w:p>
          <w:p>
            <w:pPr>
              <w:pStyle w:val="7"/>
              <w:spacing w:before="1"/>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5"/>
              <w:rPr>
                <w:rFonts w:ascii="黑体"/>
                <w:sz w:val="24"/>
                <w:highlight w:val="none"/>
              </w:rPr>
            </w:pPr>
          </w:p>
          <w:p>
            <w:pPr>
              <w:pStyle w:val="7"/>
              <w:spacing w:before="1"/>
              <w:ind w:left="23"/>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5"/>
              <w:rPr>
                <w:rFonts w:ascii="黑体"/>
                <w:sz w:val="24"/>
                <w:highlight w:val="none"/>
              </w:rPr>
            </w:pPr>
          </w:p>
          <w:p>
            <w:pPr>
              <w:pStyle w:val="7"/>
              <w:spacing w:before="1"/>
              <w:ind w:left="23"/>
              <w:jc w:val="center"/>
              <w:rPr>
                <w:rFonts w:ascii="Arial" w:hAnsi="Arial"/>
                <w:sz w:val="17"/>
                <w:highlight w:val="none"/>
              </w:rPr>
            </w:pPr>
            <w:r>
              <w:rPr>
                <w:rFonts w:ascii="Arial" w:hAnsi="Arial"/>
                <w:w w:val="100"/>
                <w:sz w:val="17"/>
                <w:highlight w:val="none"/>
              </w:rPr>
              <w:t>√</w:t>
            </w:r>
          </w:p>
        </w:tc>
      </w:tr>
    </w:tbl>
    <w:p>
      <w:pPr>
        <w:rPr>
          <w:sz w:val="2"/>
          <w:szCs w:val="2"/>
          <w:highlight w:val="none"/>
        </w:rPr>
      </w:pPr>
      <w:r>
        <w:rPr>
          <w:highlight w:val="none"/>
        </w:rPr>
        <mc:AlternateContent>
          <mc:Choice Requires="wps">
            <w:drawing>
              <wp:anchor distT="0" distB="0" distL="114300" distR="114300" simplePos="0" relativeHeight="251694080" behindDoc="0" locked="0" layoutInCell="1" allowOverlap="1">
                <wp:simplePos x="0" y="0"/>
                <wp:positionH relativeFrom="page">
                  <wp:posOffset>382905</wp:posOffset>
                </wp:positionH>
                <wp:positionV relativeFrom="page">
                  <wp:posOffset>5987415</wp:posOffset>
                </wp:positionV>
                <wp:extent cx="177800" cy="558800"/>
                <wp:effectExtent l="0" t="0" r="0" b="0"/>
                <wp:wrapNone/>
                <wp:docPr id="187" name="文本框 187"/>
                <wp:cNvGraphicFramePr/>
                <a:graphic xmlns:a="http://schemas.openxmlformats.org/drawingml/2006/main">
                  <a:graphicData uri="http://schemas.microsoft.com/office/word/2010/wordprocessingShape">
                    <wps:wsp>
                      <wps:cNvSpPr txBox="1"/>
                      <wps:spPr>
                        <a:xfrm>
                          <a:off x="0" y="0"/>
                          <a:ext cx="177800" cy="558800"/>
                        </a:xfrm>
                        <a:prstGeom prst="rect">
                          <a:avLst/>
                        </a:prstGeom>
                        <a:noFill/>
                        <a:ln>
                          <a:noFill/>
                        </a:ln>
                      </wps:spPr>
                      <wps:txbx>
                        <w:txbxContent>
                          <w:p>
                            <w:pPr>
                              <w:spacing w:before="0" w:line="280" w:lineRule="exact"/>
                              <w:ind w:left="20" w:right="0" w:firstLine="0"/>
                              <w:jc w:val="left"/>
                              <w:rPr>
                                <w:sz w:val="24"/>
                              </w:rPr>
                            </w:pPr>
                            <w:r>
                              <w:rPr>
                                <w:sz w:val="24"/>
                              </w:rPr>
                              <w:t>- 397 -</w:t>
                            </w:r>
                          </w:p>
                        </w:txbxContent>
                      </wps:txbx>
                      <wps:bodyPr vert="vert" lIns="0" tIns="0" rIns="0" bIns="0" upright="1"/>
                    </wps:wsp>
                  </a:graphicData>
                </a:graphic>
              </wp:anchor>
            </w:drawing>
          </mc:Choice>
          <mc:Fallback>
            <w:pict>
              <v:shape id="_x0000_s1026" o:spid="_x0000_s1026" o:spt="202" type="#_x0000_t202" style="position:absolute;left:0pt;margin-left:30.15pt;margin-top:471.45pt;height:44pt;width:14pt;mso-position-horizontal-relative:page;mso-position-vertical-relative:page;z-index:251694080;mso-width-relative:page;mso-height-relative:page;" filled="f" stroked="f" coordsize="21600,21600" o:gfxdata="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TH+UD2gAAAAoBAAAPAAAAAAAAAAEAIAAAACIAAABkcnMvZG93bnJldi54&#10;bWxQSwECFAAUAAAACACHTuJAxb5TJL8BAACBAwAADgAAAAAAAAABACAAAAApAQAAZHJzL2Uyb0Rv&#10;Yy54bWxQSwUGAAAAAAYABgBZAQAAWgUAAAAA&#10;">
                <v:fill on="f" focussize="0,0"/>
                <v:stroke on="f"/>
                <v:imagedata o:title=""/>
                <o:lock v:ext="edit" aspectratio="f"/>
                <v:textbox inset="0mm,0mm,0mm,0mm" style="layout-flow:vertical;">
                  <w:txbxContent>
                    <w:p>
                      <w:pPr>
                        <w:spacing w:before="0" w:line="280" w:lineRule="exact"/>
                        <w:ind w:left="20" w:right="0" w:firstLine="0"/>
                        <w:jc w:val="left"/>
                        <w:rPr>
                          <w:sz w:val="24"/>
                        </w:rPr>
                      </w:pPr>
                      <w:r>
                        <w:rPr>
                          <w:sz w:val="24"/>
                        </w:rPr>
                        <w:t>- 397 -</w:t>
                      </w:r>
                    </w:p>
                  </w:txbxContent>
                </v:textbox>
              </v:shape>
            </w:pict>
          </mc:Fallback>
        </mc:AlternateContent>
      </w:r>
    </w:p>
    <w:p>
      <w:pPr>
        <w:spacing w:after="0"/>
        <w:rPr>
          <w:sz w:val="2"/>
          <w:szCs w:val="2"/>
          <w:highlight w:val="none"/>
        </w:rPr>
        <w:sectPr>
          <w:pgSz w:w="16840" w:h="11910" w:orient="landscape"/>
          <w:pgMar w:top="1100" w:right="940" w:bottom="280" w:left="1020" w:header="720" w:footer="720" w:gutter="0"/>
          <w:cols w:space="720" w:num="1"/>
        </w:sectPr>
      </w:pPr>
    </w:p>
    <w:tbl>
      <w:tblPr>
        <w:tblStyle w:val="5"/>
        <w:tblW w:w="0" w:type="auto"/>
        <w:tblInd w:w="17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1"/>
        <w:gridCol w:w="447"/>
        <w:gridCol w:w="1350"/>
        <w:gridCol w:w="1954"/>
        <w:gridCol w:w="3003"/>
        <w:gridCol w:w="958"/>
        <w:gridCol w:w="486"/>
        <w:gridCol w:w="2807"/>
        <w:gridCol w:w="577"/>
        <w:gridCol w:w="486"/>
        <w:gridCol w:w="486"/>
        <w:gridCol w:w="591"/>
        <w:gridCol w:w="459"/>
        <w:gridCol w:w="44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2" w:hRule="atLeast"/>
        </w:trPr>
        <w:tc>
          <w:tcPr>
            <w:tcW w:w="381" w:type="dxa"/>
            <w:vMerge w:val="restart"/>
          </w:tcPr>
          <w:p>
            <w:pPr>
              <w:pStyle w:val="7"/>
              <w:rPr>
                <w:rFonts w:ascii="黑体"/>
                <w:sz w:val="16"/>
                <w:highlight w:val="none"/>
              </w:rPr>
            </w:pPr>
          </w:p>
          <w:p>
            <w:pPr>
              <w:pStyle w:val="7"/>
              <w:spacing w:before="126" w:line="235" w:lineRule="auto"/>
              <w:ind w:left="110" w:right="77"/>
              <w:rPr>
                <w:sz w:val="17"/>
                <w:highlight w:val="none"/>
              </w:rPr>
            </w:pPr>
            <w:r>
              <w:rPr>
                <w:sz w:val="17"/>
                <w:highlight w:val="none"/>
              </w:rPr>
              <w:t>序号</w:t>
            </w:r>
          </w:p>
        </w:tc>
        <w:tc>
          <w:tcPr>
            <w:tcW w:w="1797" w:type="dxa"/>
            <w:gridSpan w:val="2"/>
          </w:tcPr>
          <w:p>
            <w:pPr>
              <w:pStyle w:val="7"/>
              <w:spacing w:before="1"/>
              <w:rPr>
                <w:rFonts w:ascii="黑体"/>
                <w:sz w:val="13"/>
                <w:highlight w:val="none"/>
              </w:rPr>
            </w:pPr>
          </w:p>
          <w:p>
            <w:pPr>
              <w:pStyle w:val="7"/>
              <w:spacing w:before="1"/>
              <w:ind w:left="557"/>
              <w:rPr>
                <w:sz w:val="17"/>
                <w:highlight w:val="none"/>
              </w:rPr>
            </w:pPr>
            <w:r>
              <w:rPr>
                <w:sz w:val="17"/>
                <w:highlight w:val="none"/>
              </w:rPr>
              <w:t>公开事项</w:t>
            </w:r>
          </w:p>
        </w:tc>
        <w:tc>
          <w:tcPr>
            <w:tcW w:w="1954" w:type="dxa"/>
            <w:vMerge w:val="restart"/>
          </w:tcPr>
          <w:p>
            <w:pPr>
              <w:pStyle w:val="7"/>
              <w:rPr>
                <w:rFonts w:ascii="黑体"/>
                <w:sz w:val="16"/>
                <w:highlight w:val="none"/>
              </w:rPr>
            </w:pPr>
          </w:p>
          <w:p>
            <w:pPr>
              <w:pStyle w:val="7"/>
              <w:spacing w:before="12"/>
              <w:rPr>
                <w:rFonts w:ascii="黑体"/>
                <w:sz w:val="17"/>
                <w:highlight w:val="none"/>
              </w:rPr>
            </w:pPr>
          </w:p>
          <w:p>
            <w:pPr>
              <w:pStyle w:val="7"/>
              <w:ind w:left="636"/>
              <w:rPr>
                <w:sz w:val="17"/>
                <w:highlight w:val="none"/>
              </w:rPr>
            </w:pPr>
            <w:r>
              <w:rPr>
                <w:sz w:val="17"/>
                <w:highlight w:val="none"/>
              </w:rPr>
              <w:t>公开内容</w:t>
            </w:r>
          </w:p>
        </w:tc>
        <w:tc>
          <w:tcPr>
            <w:tcW w:w="3003" w:type="dxa"/>
            <w:vMerge w:val="restart"/>
          </w:tcPr>
          <w:p>
            <w:pPr>
              <w:pStyle w:val="7"/>
              <w:rPr>
                <w:rFonts w:ascii="黑体"/>
                <w:sz w:val="16"/>
                <w:highlight w:val="none"/>
              </w:rPr>
            </w:pPr>
          </w:p>
          <w:p>
            <w:pPr>
              <w:pStyle w:val="7"/>
              <w:spacing w:before="12"/>
              <w:rPr>
                <w:rFonts w:ascii="黑体"/>
                <w:sz w:val="17"/>
                <w:highlight w:val="none"/>
              </w:rPr>
            </w:pPr>
          </w:p>
          <w:p>
            <w:pPr>
              <w:pStyle w:val="7"/>
              <w:ind w:left="60" w:right="28"/>
              <w:jc w:val="center"/>
              <w:rPr>
                <w:sz w:val="17"/>
                <w:highlight w:val="none"/>
              </w:rPr>
            </w:pPr>
            <w:r>
              <w:rPr>
                <w:sz w:val="17"/>
                <w:highlight w:val="none"/>
              </w:rPr>
              <w:t>公开依据</w:t>
            </w:r>
          </w:p>
        </w:tc>
        <w:tc>
          <w:tcPr>
            <w:tcW w:w="958" w:type="dxa"/>
            <w:vMerge w:val="restart"/>
          </w:tcPr>
          <w:p>
            <w:pPr>
              <w:pStyle w:val="7"/>
              <w:rPr>
                <w:rFonts w:ascii="黑体"/>
                <w:sz w:val="16"/>
                <w:highlight w:val="none"/>
              </w:rPr>
            </w:pPr>
          </w:p>
          <w:p>
            <w:pPr>
              <w:pStyle w:val="7"/>
              <w:spacing w:before="126" w:line="235" w:lineRule="auto"/>
              <w:ind w:left="310" w:right="278"/>
              <w:rPr>
                <w:sz w:val="17"/>
                <w:highlight w:val="none"/>
              </w:rPr>
            </w:pPr>
            <w:r>
              <w:rPr>
                <w:sz w:val="17"/>
                <w:highlight w:val="none"/>
              </w:rPr>
              <w:t>公开时限</w:t>
            </w:r>
          </w:p>
        </w:tc>
        <w:tc>
          <w:tcPr>
            <w:tcW w:w="486" w:type="dxa"/>
            <w:vMerge w:val="restart"/>
          </w:tcPr>
          <w:p>
            <w:pPr>
              <w:pStyle w:val="7"/>
              <w:rPr>
                <w:rFonts w:ascii="黑体"/>
                <w:sz w:val="16"/>
                <w:highlight w:val="none"/>
              </w:rPr>
            </w:pPr>
          </w:p>
          <w:p>
            <w:pPr>
              <w:pStyle w:val="7"/>
              <w:spacing w:before="126" w:line="235" w:lineRule="auto"/>
              <w:ind w:left="75" w:right="42"/>
              <w:rPr>
                <w:sz w:val="17"/>
                <w:highlight w:val="none"/>
              </w:rPr>
            </w:pPr>
            <w:r>
              <w:rPr>
                <w:sz w:val="17"/>
                <w:highlight w:val="none"/>
              </w:rPr>
              <w:t>公开主体</w:t>
            </w:r>
          </w:p>
        </w:tc>
        <w:tc>
          <w:tcPr>
            <w:tcW w:w="2807" w:type="dxa"/>
            <w:vMerge w:val="restart"/>
          </w:tcPr>
          <w:p>
            <w:pPr>
              <w:pStyle w:val="7"/>
              <w:spacing w:before="3"/>
              <w:rPr>
                <w:rFonts w:ascii="黑体"/>
                <w:sz w:val="17"/>
                <w:highlight w:val="none"/>
              </w:rPr>
            </w:pPr>
          </w:p>
          <w:p>
            <w:pPr>
              <w:pStyle w:val="7"/>
              <w:spacing w:line="216" w:lineRule="exact"/>
              <w:ind w:left="740"/>
              <w:rPr>
                <w:sz w:val="17"/>
                <w:highlight w:val="none"/>
              </w:rPr>
            </w:pPr>
            <w:r>
              <w:rPr>
                <w:sz w:val="17"/>
                <w:highlight w:val="none"/>
              </w:rPr>
              <w:t>公开渠道和载体</w:t>
            </w:r>
          </w:p>
          <w:p>
            <w:pPr>
              <w:pStyle w:val="7"/>
              <w:spacing w:before="2" w:line="235" w:lineRule="auto"/>
              <w:ind w:left="29" w:right="156"/>
              <w:rPr>
                <w:sz w:val="17"/>
                <w:highlight w:val="none"/>
              </w:rPr>
            </w:pPr>
            <w:r>
              <w:rPr>
                <w:sz w:val="17"/>
                <w:highlight w:val="none"/>
              </w:rPr>
              <w:t>（“■”表示必选项，“□”表示可选项）</w:t>
            </w:r>
          </w:p>
        </w:tc>
        <w:tc>
          <w:tcPr>
            <w:tcW w:w="1063" w:type="dxa"/>
            <w:gridSpan w:val="2"/>
          </w:tcPr>
          <w:p>
            <w:pPr>
              <w:pStyle w:val="7"/>
              <w:spacing w:before="1"/>
              <w:rPr>
                <w:rFonts w:ascii="黑体"/>
                <w:sz w:val="13"/>
                <w:highlight w:val="none"/>
              </w:rPr>
            </w:pPr>
          </w:p>
          <w:p>
            <w:pPr>
              <w:pStyle w:val="7"/>
              <w:spacing w:before="1"/>
              <w:ind w:left="188"/>
              <w:rPr>
                <w:sz w:val="17"/>
                <w:highlight w:val="none"/>
              </w:rPr>
            </w:pPr>
            <w:r>
              <w:rPr>
                <w:sz w:val="17"/>
                <w:highlight w:val="none"/>
              </w:rPr>
              <w:t>公开对象</w:t>
            </w:r>
          </w:p>
        </w:tc>
        <w:tc>
          <w:tcPr>
            <w:tcW w:w="1077" w:type="dxa"/>
            <w:gridSpan w:val="2"/>
          </w:tcPr>
          <w:p>
            <w:pPr>
              <w:pStyle w:val="7"/>
              <w:spacing w:before="1"/>
              <w:rPr>
                <w:rFonts w:ascii="黑体"/>
                <w:sz w:val="13"/>
                <w:highlight w:val="none"/>
              </w:rPr>
            </w:pPr>
          </w:p>
          <w:p>
            <w:pPr>
              <w:pStyle w:val="7"/>
              <w:spacing w:before="1"/>
              <w:ind w:left="194"/>
              <w:rPr>
                <w:sz w:val="17"/>
                <w:highlight w:val="none"/>
              </w:rPr>
            </w:pPr>
            <w:r>
              <w:rPr>
                <w:sz w:val="17"/>
                <w:highlight w:val="none"/>
              </w:rPr>
              <w:t>公开方式</w:t>
            </w:r>
          </w:p>
        </w:tc>
        <w:tc>
          <w:tcPr>
            <w:tcW w:w="907" w:type="dxa"/>
            <w:gridSpan w:val="2"/>
          </w:tcPr>
          <w:p>
            <w:pPr>
              <w:pStyle w:val="7"/>
              <w:spacing w:before="1"/>
              <w:rPr>
                <w:rFonts w:ascii="黑体"/>
                <w:sz w:val="13"/>
                <w:highlight w:val="none"/>
              </w:rPr>
            </w:pPr>
          </w:p>
          <w:p>
            <w:pPr>
              <w:pStyle w:val="7"/>
              <w:spacing w:before="1"/>
              <w:ind w:left="109"/>
              <w:rPr>
                <w:sz w:val="17"/>
                <w:highlight w:val="none"/>
              </w:rPr>
            </w:pPr>
            <w:r>
              <w:rPr>
                <w:sz w:val="17"/>
                <w:highlight w:val="none"/>
              </w:rPr>
              <w:t>公开层级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1" w:hRule="atLeast"/>
        </w:trPr>
        <w:tc>
          <w:tcPr>
            <w:tcW w:w="381" w:type="dxa"/>
            <w:vMerge w:val="continue"/>
            <w:tcBorders>
              <w:top w:val="nil"/>
            </w:tcBorders>
          </w:tcPr>
          <w:p>
            <w:pPr>
              <w:rPr>
                <w:sz w:val="2"/>
                <w:szCs w:val="2"/>
                <w:highlight w:val="none"/>
              </w:rPr>
            </w:pPr>
          </w:p>
        </w:tc>
        <w:tc>
          <w:tcPr>
            <w:tcW w:w="447" w:type="dxa"/>
          </w:tcPr>
          <w:p>
            <w:pPr>
              <w:pStyle w:val="7"/>
              <w:spacing w:before="53" w:line="235" w:lineRule="auto"/>
              <w:ind w:left="55" w:right="22"/>
              <w:rPr>
                <w:sz w:val="17"/>
                <w:highlight w:val="none"/>
              </w:rPr>
            </w:pPr>
            <w:r>
              <w:rPr>
                <w:sz w:val="17"/>
                <w:highlight w:val="none"/>
              </w:rPr>
              <w:t>一级事项</w:t>
            </w:r>
          </w:p>
        </w:tc>
        <w:tc>
          <w:tcPr>
            <w:tcW w:w="1350" w:type="dxa"/>
          </w:tcPr>
          <w:p>
            <w:pPr>
              <w:pStyle w:val="7"/>
              <w:spacing w:before="3"/>
              <w:rPr>
                <w:rFonts w:ascii="黑体"/>
                <w:sz w:val="12"/>
                <w:highlight w:val="none"/>
              </w:rPr>
            </w:pPr>
          </w:p>
          <w:p>
            <w:pPr>
              <w:pStyle w:val="7"/>
              <w:ind w:left="333"/>
              <w:rPr>
                <w:sz w:val="17"/>
                <w:highlight w:val="none"/>
              </w:rPr>
            </w:pPr>
            <w:r>
              <w:rPr>
                <w:sz w:val="17"/>
                <w:highlight w:val="none"/>
              </w:rPr>
              <w:t>二级事项</w:t>
            </w:r>
          </w:p>
        </w:tc>
        <w:tc>
          <w:tcPr>
            <w:tcW w:w="1954" w:type="dxa"/>
            <w:vMerge w:val="continue"/>
            <w:tcBorders>
              <w:top w:val="nil"/>
            </w:tcBorders>
          </w:tcPr>
          <w:p>
            <w:pPr>
              <w:rPr>
                <w:sz w:val="2"/>
                <w:szCs w:val="2"/>
                <w:highlight w:val="none"/>
              </w:rPr>
            </w:pPr>
          </w:p>
        </w:tc>
        <w:tc>
          <w:tcPr>
            <w:tcW w:w="3003" w:type="dxa"/>
            <w:vMerge w:val="continue"/>
            <w:tcBorders>
              <w:top w:val="nil"/>
            </w:tcBorders>
          </w:tcPr>
          <w:p>
            <w:pPr>
              <w:rPr>
                <w:sz w:val="2"/>
                <w:szCs w:val="2"/>
                <w:highlight w:val="none"/>
              </w:rPr>
            </w:pPr>
          </w:p>
        </w:tc>
        <w:tc>
          <w:tcPr>
            <w:tcW w:w="958" w:type="dxa"/>
            <w:vMerge w:val="continue"/>
            <w:tcBorders>
              <w:top w:val="nil"/>
            </w:tcBorders>
          </w:tcPr>
          <w:p>
            <w:pPr>
              <w:rPr>
                <w:sz w:val="2"/>
                <w:szCs w:val="2"/>
                <w:highlight w:val="none"/>
              </w:rPr>
            </w:pPr>
          </w:p>
        </w:tc>
        <w:tc>
          <w:tcPr>
            <w:tcW w:w="486" w:type="dxa"/>
            <w:vMerge w:val="continue"/>
            <w:tcBorders>
              <w:top w:val="nil"/>
            </w:tcBorders>
          </w:tcPr>
          <w:p>
            <w:pPr>
              <w:rPr>
                <w:sz w:val="2"/>
                <w:szCs w:val="2"/>
                <w:highlight w:val="none"/>
              </w:rPr>
            </w:pPr>
          </w:p>
        </w:tc>
        <w:tc>
          <w:tcPr>
            <w:tcW w:w="2807" w:type="dxa"/>
            <w:vMerge w:val="continue"/>
            <w:tcBorders>
              <w:top w:val="nil"/>
            </w:tcBorders>
          </w:tcPr>
          <w:p>
            <w:pPr>
              <w:rPr>
                <w:sz w:val="2"/>
                <w:szCs w:val="2"/>
                <w:highlight w:val="none"/>
              </w:rPr>
            </w:pPr>
          </w:p>
        </w:tc>
        <w:tc>
          <w:tcPr>
            <w:tcW w:w="577" w:type="dxa"/>
          </w:tcPr>
          <w:p>
            <w:pPr>
              <w:pStyle w:val="7"/>
              <w:spacing w:before="3"/>
              <w:rPr>
                <w:rFonts w:ascii="黑体"/>
                <w:sz w:val="12"/>
                <w:highlight w:val="none"/>
              </w:rPr>
            </w:pPr>
          </w:p>
          <w:p>
            <w:pPr>
              <w:pStyle w:val="7"/>
              <w:ind w:left="29"/>
              <w:jc w:val="center"/>
              <w:rPr>
                <w:sz w:val="17"/>
                <w:highlight w:val="none"/>
              </w:rPr>
            </w:pPr>
            <w:r>
              <w:rPr>
                <w:sz w:val="17"/>
                <w:highlight w:val="none"/>
              </w:rPr>
              <w:t>全社会</w:t>
            </w:r>
          </w:p>
        </w:tc>
        <w:tc>
          <w:tcPr>
            <w:tcW w:w="486" w:type="dxa"/>
          </w:tcPr>
          <w:p>
            <w:pPr>
              <w:pStyle w:val="7"/>
              <w:spacing w:before="53" w:line="235" w:lineRule="auto"/>
              <w:ind w:left="74" w:right="43"/>
              <w:rPr>
                <w:sz w:val="17"/>
                <w:highlight w:val="none"/>
              </w:rPr>
            </w:pPr>
            <w:r>
              <w:rPr>
                <w:sz w:val="17"/>
                <w:highlight w:val="none"/>
              </w:rPr>
              <w:t>特定群体</w:t>
            </w:r>
          </w:p>
        </w:tc>
        <w:tc>
          <w:tcPr>
            <w:tcW w:w="486" w:type="dxa"/>
          </w:tcPr>
          <w:p>
            <w:pPr>
              <w:pStyle w:val="7"/>
              <w:spacing w:before="3"/>
              <w:rPr>
                <w:rFonts w:ascii="黑体"/>
                <w:sz w:val="12"/>
                <w:highlight w:val="none"/>
              </w:rPr>
            </w:pPr>
          </w:p>
          <w:p>
            <w:pPr>
              <w:pStyle w:val="7"/>
              <w:ind w:left="57" w:right="29"/>
              <w:jc w:val="center"/>
              <w:rPr>
                <w:sz w:val="17"/>
                <w:highlight w:val="none"/>
              </w:rPr>
            </w:pPr>
            <w:r>
              <w:rPr>
                <w:sz w:val="17"/>
                <w:highlight w:val="none"/>
              </w:rPr>
              <w:t>主动</w:t>
            </w:r>
          </w:p>
        </w:tc>
        <w:tc>
          <w:tcPr>
            <w:tcW w:w="591" w:type="dxa"/>
          </w:tcPr>
          <w:p>
            <w:pPr>
              <w:pStyle w:val="7"/>
              <w:spacing w:before="3"/>
              <w:rPr>
                <w:rFonts w:ascii="黑体"/>
                <w:sz w:val="12"/>
                <w:highlight w:val="none"/>
              </w:rPr>
            </w:pPr>
          </w:p>
          <w:p>
            <w:pPr>
              <w:pStyle w:val="7"/>
              <w:ind w:left="39"/>
              <w:rPr>
                <w:sz w:val="17"/>
                <w:highlight w:val="none"/>
              </w:rPr>
            </w:pPr>
            <w:r>
              <w:rPr>
                <w:sz w:val="17"/>
                <w:highlight w:val="none"/>
              </w:rPr>
              <w:t>依申请</w:t>
            </w:r>
          </w:p>
        </w:tc>
        <w:tc>
          <w:tcPr>
            <w:tcW w:w="459" w:type="dxa"/>
          </w:tcPr>
          <w:p>
            <w:pPr>
              <w:pStyle w:val="7"/>
              <w:spacing w:before="3"/>
              <w:rPr>
                <w:rFonts w:ascii="黑体"/>
                <w:sz w:val="12"/>
                <w:highlight w:val="none"/>
              </w:rPr>
            </w:pPr>
          </w:p>
          <w:p>
            <w:pPr>
              <w:pStyle w:val="7"/>
              <w:ind w:left="42" w:right="16"/>
              <w:jc w:val="center"/>
              <w:rPr>
                <w:sz w:val="17"/>
                <w:highlight w:val="none"/>
              </w:rPr>
            </w:pPr>
            <w:r>
              <w:rPr>
                <w:sz w:val="17"/>
                <w:highlight w:val="none"/>
              </w:rPr>
              <w:t>市级</w:t>
            </w:r>
          </w:p>
        </w:tc>
        <w:tc>
          <w:tcPr>
            <w:tcW w:w="448" w:type="dxa"/>
          </w:tcPr>
          <w:p>
            <w:pPr>
              <w:pStyle w:val="7"/>
              <w:spacing w:before="3"/>
              <w:rPr>
                <w:rFonts w:ascii="黑体"/>
                <w:sz w:val="12"/>
                <w:highlight w:val="none"/>
              </w:rPr>
            </w:pPr>
          </w:p>
          <w:p>
            <w:pPr>
              <w:pStyle w:val="7"/>
              <w:ind w:left="34" w:right="13"/>
              <w:jc w:val="center"/>
              <w:rPr>
                <w:sz w:val="17"/>
                <w:highlight w:val="none"/>
              </w:rPr>
            </w:pPr>
            <w:r>
              <w:rPr>
                <w:sz w:val="17"/>
                <w:highlight w:val="none"/>
              </w:rPr>
              <w:t>县级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02"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2"/>
              <w:rPr>
                <w:rFonts w:ascii="黑体"/>
                <w:sz w:val="20"/>
                <w:highlight w:val="none"/>
              </w:rPr>
            </w:pPr>
          </w:p>
          <w:p>
            <w:pPr>
              <w:pStyle w:val="7"/>
              <w:ind w:left="47" w:right="17"/>
              <w:jc w:val="center"/>
              <w:rPr>
                <w:sz w:val="17"/>
                <w:highlight w:val="none"/>
              </w:rPr>
            </w:pPr>
            <w:r>
              <w:rPr>
                <w:sz w:val="17"/>
                <w:highlight w:val="none"/>
              </w:rPr>
              <w:t>544</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
              <w:rPr>
                <w:rFonts w:ascii="黑体"/>
                <w:sz w:val="12"/>
                <w:highlight w:val="none"/>
              </w:rPr>
            </w:pPr>
          </w:p>
          <w:p>
            <w:pPr>
              <w:pStyle w:val="7"/>
              <w:spacing w:line="235" w:lineRule="auto"/>
              <w:ind w:left="58" w:right="24"/>
              <w:jc w:val="both"/>
              <w:rPr>
                <w:sz w:val="17"/>
                <w:highlight w:val="none"/>
              </w:rPr>
            </w:pPr>
            <w:r>
              <w:rPr>
                <w:sz w:val="17"/>
                <w:highlight w:val="none"/>
              </w:rPr>
              <w:t>工程招标投标管理</w:t>
            </w:r>
          </w:p>
        </w:tc>
        <w:tc>
          <w:tcPr>
            <w:tcW w:w="1350" w:type="dxa"/>
          </w:tcPr>
          <w:p>
            <w:pPr>
              <w:pStyle w:val="7"/>
              <w:spacing w:before="99" w:line="235" w:lineRule="auto"/>
              <w:ind w:left="30" w:right="100"/>
              <w:jc w:val="both"/>
              <w:rPr>
                <w:sz w:val="17"/>
                <w:highlight w:val="none"/>
              </w:rPr>
            </w:pPr>
            <w:r>
              <w:rPr>
                <w:sz w:val="17"/>
                <w:highlight w:val="none"/>
              </w:rPr>
              <w:t>招标人与中标人不按照招标文件和中标人的投标文件订立合同； 合同的主要条款与招标文件、中标人的投标文件的内容不一致， 或者招标人、中标人订立背离合同实质性内容的协议；或者招标人擅自提高履约保证金或强制要求中标人垫付中标项目建设资金</w:t>
            </w:r>
          </w:p>
        </w:tc>
        <w:tc>
          <w:tcPr>
            <w:tcW w:w="1954"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numPr>
                <w:ilvl w:val="0"/>
                <w:numId w:val="210"/>
              </w:numPr>
              <w:tabs>
                <w:tab w:val="left" w:pos="204"/>
              </w:tabs>
              <w:spacing w:before="126" w:after="0" w:line="235" w:lineRule="auto"/>
              <w:ind w:left="30"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210"/>
              </w:numPr>
              <w:tabs>
                <w:tab w:val="left" w:pos="204"/>
              </w:tabs>
              <w:spacing w:before="2" w:after="0" w:line="235" w:lineRule="auto"/>
              <w:ind w:left="30"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210"/>
              </w:numPr>
              <w:tabs>
                <w:tab w:val="left" w:pos="204"/>
              </w:tabs>
              <w:spacing w:before="0" w:after="0" w:line="214" w:lineRule="exact"/>
              <w:ind w:left="203" w:right="0" w:hanging="174"/>
              <w:jc w:val="left"/>
              <w:rPr>
                <w:sz w:val="17"/>
                <w:highlight w:val="none"/>
              </w:rPr>
            </w:pPr>
            <w:r>
              <w:rPr>
                <w:sz w:val="17"/>
                <w:highlight w:val="none"/>
              </w:rPr>
              <w:t>执法依据；</w:t>
            </w:r>
          </w:p>
          <w:p>
            <w:pPr>
              <w:pStyle w:val="7"/>
              <w:numPr>
                <w:ilvl w:val="0"/>
                <w:numId w:val="210"/>
              </w:numPr>
              <w:tabs>
                <w:tab w:val="left" w:pos="204"/>
              </w:tabs>
              <w:spacing w:before="1" w:after="0" w:line="235" w:lineRule="auto"/>
              <w:ind w:left="30"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210"/>
              </w:numPr>
              <w:tabs>
                <w:tab w:val="left" w:pos="204"/>
              </w:tabs>
              <w:spacing w:before="0" w:after="0" w:line="214" w:lineRule="exact"/>
              <w:ind w:left="203" w:right="0" w:hanging="174"/>
              <w:jc w:val="left"/>
              <w:rPr>
                <w:sz w:val="17"/>
                <w:highlight w:val="none"/>
              </w:rPr>
            </w:pPr>
            <w:r>
              <w:rPr>
                <w:sz w:val="17"/>
                <w:highlight w:val="none"/>
              </w:rPr>
              <w:t>咨询、监督投诉方式；</w:t>
            </w:r>
          </w:p>
          <w:p>
            <w:pPr>
              <w:pStyle w:val="7"/>
              <w:numPr>
                <w:ilvl w:val="0"/>
                <w:numId w:val="210"/>
              </w:numPr>
              <w:tabs>
                <w:tab w:val="left" w:pos="204"/>
              </w:tabs>
              <w:spacing w:before="0" w:after="0" w:line="214" w:lineRule="exact"/>
              <w:ind w:left="203" w:right="0" w:hanging="174"/>
              <w:jc w:val="left"/>
              <w:rPr>
                <w:sz w:val="17"/>
                <w:highlight w:val="none"/>
              </w:rPr>
            </w:pPr>
            <w:r>
              <w:rPr>
                <w:sz w:val="17"/>
                <w:highlight w:val="none"/>
              </w:rPr>
              <w:t>处罚决定；</w:t>
            </w:r>
          </w:p>
          <w:p>
            <w:pPr>
              <w:pStyle w:val="7"/>
              <w:numPr>
                <w:ilvl w:val="0"/>
                <w:numId w:val="210"/>
              </w:numPr>
              <w:tabs>
                <w:tab w:val="left" w:pos="204"/>
              </w:tabs>
              <w:spacing w:before="0" w:after="0" w:line="216" w:lineRule="exact"/>
              <w:ind w:left="203" w:right="0" w:hanging="174"/>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5"/>
              <w:rPr>
                <w:rFonts w:ascii="黑体"/>
                <w:sz w:val="12"/>
                <w:highlight w:val="none"/>
              </w:rPr>
            </w:pPr>
          </w:p>
          <w:p>
            <w:pPr>
              <w:pStyle w:val="7"/>
              <w:ind w:left="30"/>
              <w:rPr>
                <w:sz w:val="17"/>
                <w:highlight w:val="none"/>
              </w:rPr>
            </w:pPr>
            <w:r>
              <w:rPr>
                <w:sz w:val="17"/>
                <w:highlight w:val="none"/>
              </w:rPr>
              <w:t>《工程建设项目施工招标投标办法》</w:t>
            </w:r>
          </w:p>
        </w:tc>
        <w:tc>
          <w:tcPr>
            <w:tcW w:w="958"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numPr>
                <w:ilvl w:val="0"/>
                <w:numId w:val="211"/>
              </w:numPr>
              <w:tabs>
                <w:tab w:val="left" w:pos="204"/>
              </w:tabs>
              <w:spacing w:before="135" w:after="0" w:line="235" w:lineRule="auto"/>
              <w:ind w:left="29" w:right="48" w:firstLine="0"/>
              <w:jc w:val="both"/>
              <w:rPr>
                <w:sz w:val="17"/>
                <w:highlight w:val="none"/>
              </w:rPr>
            </w:pPr>
            <w:r>
              <w:rPr>
                <w:spacing w:val="-4"/>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211"/>
              </w:numPr>
              <w:tabs>
                <w:tab w:val="left" w:pos="204"/>
              </w:tabs>
              <w:spacing w:before="4" w:after="0" w:line="235" w:lineRule="auto"/>
              <w:ind w:left="29" w:right="48"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25"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tabs>
                <w:tab w:val="left" w:pos="1403"/>
              </w:tabs>
              <w:spacing w:before="130" w:line="216" w:lineRule="exact"/>
              <w:ind w:left="29"/>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9"/>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9"/>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9"/>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9"/>
              <w:rPr>
                <w:sz w:val="17"/>
                <w:highlight w:val="none"/>
              </w:rPr>
            </w:pPr>
            <w:r>
              <w:rPr>
                <w:sz w:val="17"/>
                <w:highlight w:val="none"/>
              </w:rPr>
              <w:t>□便民服务站</w:t>
            </w:r>
            <w:r>
              <w:rPr>
                <w:sz w:val="17"/>
                <w:highlight w:val="none"/>
              </w:rPr>
              <w:tab/>
            </w:r>
            <w:r>
              <w:rPr>
                <w:sz w:val="17"/>
                <w:highlight w:val="none"/>
              </w:rPr>
              <w:t>□入户/现场</w:t>
            </w:r>
          </w:p>
          <w:p>
            <w:pPr>
              <w:pStyle w:val="7"/>
              <w:spacing w:before="2" w:line="235" w:lineRule="auto"/>
              <w:ind w:left="29" w:right="17"/>
              <w:rPr>
                <w:sz w:val="17"/>
                <w:highlight w:val="none"/>
              </w:rPr>
            </w:pPr>
            <w:r>
              <w:rPr>
                <w:sz w:val="17"/>
                <w:highlight w:val="none"/>
              </w:rPr>
              <w:t>□社区/企事业单位/村公示栏（电子屏）</w:t>
            </w:r>
          </w:p>
          <w:p>
            <w:pPr>
              <w:pStyle w:val="7"/>
              <w:tabs>
                <w:tab w:val="left" w:pos="1403"/>
              </w:tabs>
              <w:spacing w:line="216" w:lineRule="exact"/>
              <w:ind w:left="29"/>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24"/>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24"/>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24"/>
                <w:highlight w:val="none"/>
              </w:rPr>
            </w:pPr>
          </w:p>
          <w:p>
            <w:pPr>
              <w:pStyle w:val="7"/>
              <w:ind w:left="23"/>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24"/>
                <w:highlight w:val="none"/>
              </w:rPr>
            </w:pPr>
          </w:p>
          <w:p>
            <w:pPr>
              <w:pStyle w:val="7"/>
              <w:ind w:left="23"/>
              <w:jc w:val="center"/>
              <w:rPr>
                <w:rFonts w:ascii="Arial" w:hAnsi="Arial"/>
                <w:sz w:val="17"/>
                <w:highlight w:val="none"/>
              </w:rPr>
            </w:pPr>
            <w:r>
              <w:rPr>
                <w:rFonts w:ascii="Arial" w:hAnsi="Arial"/>
                <w:w w:val="100"/>
                <w:sz w:val="17"/>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02"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8"/>
              <w:rPr>
                <w:rFonts w:ascii="黑体"/>
                <w:sz w:val="20"/>
                <w:highlight w:val="none"/>
              </w:rPr>
            </w:pPr>
          </w:p>
          <w:p>
            <w:pPr>
              <w:pStyle w:val="7"/>
              <w:spacing w:before="1"/>
              <w:ind w:left="47" w:right="17"/>
              <w:jc w:val="center"/>
              <w:rPr>
                <w:sz w:val="17"/>
                <w:highlight w:val="none"/>
              </w:rPr>
            </w:pPr>
            <w:r>
              <w:rPr>
                <w:sz w:val="17"/>
                <w:highlight w:val="none"/>
              </w:rPr>
              <w:t>545</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1"/>
              <w:rPr>
                <w:rFonts w:ascii="黑体"/>
                <w:sz w:val="11"/>
                <w:highlight w:val="none"/>
              </w:rPr>
            </w:pPr>
          </w:p>
          <w:p>
            <w:pPr>
              <w:pStyle w:val="7"/>
              <w:spacing w:line="235" w:lineRule="auto"/>
              <w:ind w:left="57" w:right="25"/>
              <w:jc w:val="both"/>
              <w:rPr>
                <w:sz w:val="17"/>
                <w:highlight w:val="none"/>
              </w:rPr>
            </w:pPr>
            <w:r>
              <w:rPr>
                <w:sz w:val="17"/>
                <w:highlight w:val="none"/>
              </w:rPr>
              <w:t>工程招标投标管理</w:t>
            </w:r>
          </w:p>
        </w:tc>
        <w:tc>
          <w:tcPr>
            <w:tcW w:w="1350"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1"/>
              <w:rPr>
                <w:rFonts w:ascii="黑体"/>
                <w:sz w:val="11"/>
                <w:highlight w:val="none"/>
              </w:rPr>
            </w:pPr>
          </w:p>
          <w:p>
            <w:pPr>
              <w:pStyle w:val="7"/>
              <w:spacing w:line="235" w:lineRule="auto"/>
              <w:ind w:left="30" w:right="100"/>
              <w:jc w:val="both"/>
              <w:rPr>
                <w:sz w:val="17"/>
                <w:highlight w:val="none"/>
              </w:rPr>
            </w:pPr>
            <w:r>
              <w:rPr>
                <w:sz w:val="17"/>
                <w:highlight w:val="none"/>
              </w:rPr>
              <w:t>中标人不按照与招标人订立的合同履行义务，情节严重</w:t>
            </w:r>
          </w:p>
        </w:tc>
        <w:tc>
          <w:tcPr>
            <w:tcW w:w="1954"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numPr>
                <w:ilvl w:val="0"/>
                <w:numId w:val="212"/>
              </w:numPr>
              <w:tabs>
                <w:tab w:val="left" w:pos="204"/>
              </w:tabs>
              <w:spacing w:before="124" w:after="0" w:line="235" w:lineRule="auto"/>
              <w:ind w:left="30"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212"/>
              </w:numPr>
              <w:tabs>
                <w:tab w:val="left" w:pos="204"/>
              </w:tabs>
              <w:spacing w:before="1" w:after="0" w:line="235" w:lineRule="auto"/>
              <w:ind w:left="30"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212"/>
              </w:numPr>
              <w:tabs>
                <w:tab w:val="left" w:pos="204"/>
              </w:tabs>
              <w:spacing w:before="0" w:after="0" w:line="214" w:lineRule="exact"/>
              <w:ind w:left="203" w:right="0" w:hanging="174"/>
              <w:jc w:val="left"/>
              <w:rPr>
                <w:sz w:val="17"/>
                <w:highlight w:val="none"/>
              </w:rPr>
            </w:pPr>
            <w:r>
              <w:rPr>
                <w:sz w:val="17"/>
                <w:highlight w:val="none"/>
              </w:rPr>
              <w:t>执法依据；</w:t>
            </w:r>
          </w:p>
          <w:p>
            <w:pPr>
              <w:pStyle w:val="7"/>
              <w:numPr>
                <w:ilvl w:val="0"/>
                <w:numId w:val="212"/>
              </w:numPr>
              <w:tabs>
                <w:tab w:val="left" w:pos="204"/>
              </w:tabs>
              <w:spacing w:before="2" w:after="0" w:line="235" w:lineRule="auto"/>
              <w:ind w:left="30"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212"/>
              </w:numPr>
              <w:tabs>
                <w:tab w:val="left" w:pos="204"/>
              </w:tabs>
              <w:spacing w:before="0" w:after="0" w:line="214" w:lineRule="exact"/>
              <w:ind w:left="203" w:right="0" w:hanging="174"/>
              <w:jc w:val="left"/>
              <w:rPr>
                <w:sz w:val="17"/>
                <w:highlight w:val="none"/>
              </w:rPr>
            </w:pPr>
            <w:r>
              <w:rPr>
                <w:sz w:val="17"/>
                <w:highlight w:val="none"/>
              </w:rPr>
              <w:t>咨询、监督投诉方式；</w:t>
            </w:r>
          </w:p>
          <w:p>
            <w:pPr>
              <w:pStyle w:val="7"/>
              <w:numPr>
                <w:ilvl w:val="0"/>
                <w:numId w:val="212"/>
              </w:numPr>
              <w:tabs>
                <w:tab w:val="left" w:pos="204"/>
              </w:tabs>
              <w:spacing w:before="0" w:after="0" w:line="214" w:lineRule="exact"/>
              <w:ind w:left="203" w:right="0" w:hanging="174"/>
              <w:jc w:val="left"/>
              <w:rPr>
                <w:sz w:val="17"/>
                <w:highlight w:val="none"/>
              </w:rPr>
            </w:pPr>
            <w:r>
              <w:rPr>
                <w:sz w:val="17"/>
                <w:highlight w:val="none"/>
              </w:rPr>
              <w:t>处罚决定；</w:t>
            </w:r>
          </w:p>
          <w:p>
            <w:pPr>
              <w:pStyle w:val="7"/>
              <w:numPr>
                <w:ilvl w:val="0"/>
                <w:numId w:val="212"/>
              </w:numPr>
              <w:tabs>
                <w:tab w:val="left" w:pos="204"/>
              </w:tabs>
              <w:spacing w:before="0" w:after="0" w:line="216" w:lineRule="exact"/>
              <w:ind w:left="203" w:right="0" w:hanging="174"/>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3"/>
              <w:rPr>
                <w:rFonts w:ascii="黑体"/>
                <w:sz w:val="12"/>
                <w:highlight w:val="none"/>
              </w:rPr>
            </w:pPr>
          </w:p>
          <w:p>
            <w:pPr>
              <w:pStyle w:val="7"/>
              <w:ind w:left="30"/>
              <w:rPr>
                <w:sz w:val="17"/>
                <w:highlight w:val="none"/>
              </w:rPr>
            </w:pPr>
            <w:r>
              <w:rPr>
                <w:sz w:val="17"/>
                <w:highlight w:val="none"/>
              </w:rPr>
              <w:t>《工程建设项目施工招标投标办法》</w:t>
            </w:r>
          </w:p>
        </w:tc>
        <w:tc>
          <w:tcPr>
            <w:tcW w:w="958"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numPr>
                <w:ilvl w:val="0"/>
                <w:numId w:val="213"/>
              </w:numPr>
              <w:tabs>
                <w:tab w:val="left" w:pos="204"/>
              </w:tabs>
              <w:spacing w:before="132" w:after="0" w:line="235" w:lineRule="auto"/>
              <w:ind w:left="29" w:right="48" w:firstLine="0"/>
              <w:jc w:val="both"/>
              <w:rPr>
                <w:sz w:val="17"/>
                <w:highlight w:val="none"/>
              </w:rPr>
            </w:pPr>
            <w:r>
              <w:rPr>
                <w:spacing w:val="-4"/>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213"/>
              </w:numPr>
              <w:tabs>
                <w:tab w:val="left" w:pos="204"/>
              </w:tabs>
              <w:spacing w:before="4" w:after="0" w:line="235" w:lineRule="auto"/>
              <w:ind w:left="29" w:right="49"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23"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tabs>
                <w:tab w:val="left" w:pos="1403"/>
              </w:tabs>
              <w:spacing w:before="128" w:line="216" w:lineRule="exact"/>
              <w:ind w:left="29"/>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9"/>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9"/>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9"/>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9"/>
              <w:rPr>
                <w:sz w:val="17"/>
                <w:highlight w:val="none"/>
              </w:rPr>
            </w:pPr>
            <w:r>
              <w:rPr>
                <w:sz w:val="17"/>
                <w:highlight w:val="none"/>
              </w:rPr>
              <w:t>□便民服务站</w:t>
            </w:r>
            <w:r>
              <w:rPr>
                <w:sz w:val="17"/>
                <w:highlight w:val="none"/>
              </w:rPr>
              <w:tab/>
            </w:r>
            <w:r>
              <w:rPr>
                <w:sz w:val="17"/>
                <w:highlight w:val="none"/>
              </w:rPr>
              <w:t>□入户/现场</w:t>
            </w:r>
          </w:p>
          <w:p>
            <w:pPr>
              <w:pStyle w:val="7"/>
              <w:spacing w:before="1" w:line="235" w:lineRule="auto"/>
              <w:ind w:left="29" w:right="17"/>
              <w:rPr>
                <w:sz w:val="17"/>
                <w:highlight w:val="none"/>
              </w:rPr>
            </w:pPr>
            <w:r>
              <w:rPr>
                <w:sz w:val="17"/>
                <w:highlight w:val="none"/>
              </w:rPr>
              <w:t>□社区/企事业单位/村公示栏（电子屏）</w:t>
            </w:r>
          </w:p>
          <w:p>
            <w:pPr>
              <w:pStyle w:val="7"/>
              <w:tabs>
                <w:tab w:val="left" w:pos="1403"/>
              </w:tabs>
              <w:spacing w:line="216" w:lineRule="exact"/>
              <w:ind w:left="29"/>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5"/>
              <w:rPr>
                <w:rFonts w:ascii="黑体"/>
                <w:sz w:val="24"/>
                <w:highlight w:val="none"/>
              </w:rPr>
            </w:pPr>
          </w:p>
          <w:p>
            <w:pPr>
              <w:pStyle w:val="7"/>
              <w:spacing w:before="1"/>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5"/>
              <w:rPr>
                <w:rFonts w:ascii="黑体"/>
                <w:sz w:val="24"/>
                <w:highlight w:val="none"/>
              </w:rPr>
            </w:pPr>
          </w:p>
          <w:p>
            <w:pPr>
              <w:pStyle w:val="7"/>
              <w:spacing w:before="1"/>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5"/>
              <w:rPr>
                <w:rFonts w:ascii="黑体"/>
                <w:sz w:val="24"/>
                <w:highlight w:val="none"/>
              </w:rPr>
            </w:pPr>
          </w:p>
          <w:p>
            <w:pPr>
              <w:pStyle w:val="7"/>
              <w:spacing w:before="1"/>
              <w:ind w:left="23"/>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5"/>
              <w:rPr>
                <w:rFonts w:ascii="黑体"/>
                <w:sz w:val="24"/>
                <w:highlight w:val="none"/>
              </w:rPr>
            </w:pPr>
          </w:p>
          <w:p>
            <w:pPr>
              <w:pStyle w:val="7"/>
              <w:spacing w:before="1"/>
              <w:ind w:left="23"/>
              <w:jc w:val="center"/>
              <w:rPr>
                <w:rFonts w:ascii="Arial" w:hAnsi="Arial"/>
                <w:sz w:val="17"/>
                <w:highlight w:val="none"/>
              </w:rPr>
            </w:pPr>
            <w:r>
              <w:rPr>
                <w:rFonts w:ascii="Arial" w:hAnsi="Arial"/>
                <w:w w:val="100"/>
                <w:sz w:val="17"/>
                <w:highlight w:val="none"/>
              </w:rPr>
              <w:t>√</w:t>
            </w:r>
          </w:p>
        </w:tc>
      </w:tr>
    </w:tbl>
    <w:tbl>
      <w:tblPr>
        <w:tblStyle w:val="5"/>
        <w:tblpPr w:leftFromText="180" w:rightFromText="180" w:vertAnchor="text" w:horzAnchor="page" w:tblpX="1173" w:tblpY="294"/>
        <w:tblOverlap w:val="never"/>
        <w:tblW w:w="14427"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09"/>
        <w:gridCol w:w="423"/>
        <w:gridCol w:w="1363"/>
        <w:gridCol w:w="1869"/>
        <w:gridCol w:w="3068"/>
        <w:gridCol w:w="941"/>
        <w:gridCol w:w="463"/>
        <w:gridCol w:w="2891"/>
        <w:gridCol w:w="491"/>
        <w:gridCol w:w="477"/>
        <w:gridCol w:w="532"/>
        <w:gridCol w:w="600"/>
        <w:gridCol w:w="477"/>
        <w:gridCol w:w="42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409" w:type="dxa"/>
          </w:tcPr>
          <w:p>
            <w:pPr>
              <w:pStyle w:val="7"/>
              <w:rPr>
                <w:rFonts w:ascii="黑体"/>
                <w:color w:val="auto"/>
                <w:sz w:val="16"/>
                <w:highlight w:val="none"/>
              </w:rPr>
            </w:pPr>
          </w:p>
          <w:p>
            <w:pPr>
              <w:pStyle w:val="7"/>
              <w:rPr>
                <w:rFonts w:ascii="黑体"/>
                <w:color w:val="auto"/>
                <w:sz w:val="16"/>
                <w:highlight w:val="none"/>
              </w:rPr>
            </w:pPr>
          </w:p>
          <w:p>
            <w:pPr>
              <w:pStyle w:val="7"/>
              <w:rPr>
                <w:rFonts w:ascii="黑体"/>
                <w:color w:val="auto"/>
                <w:sz w:val="16"/>
                <w:highlight w:val="none"/>
              </w:rPr>
            </w:pPr>
          </w:p>
          <w:p>
            <w:pPr>
              <w:pStyle w:val="7"/>
              <w:rPr>
                <w:rFonts w:ascii="黑体"/>
                <w:color w:val="auto"/>
                <w:sz w:val="16"/>
                <w:highlight w:val="none"/>
              </w:rPr>
            </w:pPr>
          </w:p>
          <w:p>
            <w:pPr>
              <w:pStyle w:val="7"/>
              <w:rPr>
                <w:rFonts w:ascii="黑体"/>
                <w:color w:val="auto"/>
                <w:sz w:val="16"/>
                <w:highlight w:val="none"/>
              </w:rPr>
            </w:pPr>
          </w:p>
          <w:p>
            <w:pPr>
              <w:pStyle w:val="7"/>
              <w:spacing w:before="106"/>
              <w:ind w:left="47" w:right="17"/>
              <w:jc w:val="center"/>
              <w:rPr>
                <w:color w:val="auto"/>
                <w:sz w:val="17"/>
                <w:highlight w:val="none"/>
              </w:rPr>
            </w:pPr>
            <w:r>
              <w:rPr>
                <w:color w:val="auto"/>
                <w:sz w:val="17"/>
                <w:highlight w:val="none"/>
              </w:rPr>
              <w:t>758</w:t>
            </w:r>
          </w:p>
        </w:tc>
        <w:tc>
          <w:tcPr>
            <w:tcW w:w="423" w:type="dxa"/>
          </w:tcPr>
          <w:p>
            <w:pPr>
              <w:pStyle w:val="7"/>
              <w:rPr>
                <w:rFonts w:ascii="黑体"/>
                <w:color w:val="auto"/>
                <w:sz w:val="16"/>
                <w:highlight w:val="none"/>
              </w:rPr>
            </w:pPr>
          </w:p>
          <w:p>
            <w:pPr>
              <w:pStyle w:val="7"/>
              <w:rPr>
                <w:rFonts w:ascii="黑体"/>
                <w:color w:val="auto"/>
                <w:sz w:val="16"/>
                <w:highlight w:val="none"/>
              </w:rPr>
            </w:pPr>
          </w:p>
          <w:p>
            <w:pPr>
              <w:pStyle w:val="7"/>
              <w:rPr>
                <w:rFonts w:ascii="黑体"/>
                <w:color w:val="auto"/>
                <w:sz w:val="16"/>
                <w:highlight w:val="none"/>
              </w:rPr>
            </w:pPr>
          </w:p>
          <w:p>
            <w:pPr>
              <w:pStyle w:val="7"/>
              <w:rPr>
                <w:rFonts w:ascii="黑体"/>
                <w:color w:val="auto"/>
                <w:sz w:val="16"/>
                <w:highlight w:val="none"/>
              </w:rPr>
            </w:pPr>
          </w:p>
          <w:p>
            <w:pPr>
              <w:pStyle w:val="7"/>
              <w:spacing w:before="2"/>
              <w:rPr>
                <w:rFonts w:ascii="黑体"/>
                <w:color w:val="auto"/>
                <w:sz w:val="16"/>
                <w:highlight w:val="none"/>
              </w:rPr>
            </w:pPr>
          </w:p>
          <w:p>
            <w:pPr>
              <w:pStyle w:val="7"/>
              <w:spacing w:line="235" w:lineRule="auto"/>
              <w:ind w:left="58" w:right="24"/>
              <w:rPr>
                <w:color w:val="auto"/>
                <w:sz w:val="17"/>
                <w:highlight w:val="none"/>
              </w:rPr>
            </w:pPr>
            <w:r>
              <w:rPr>
                <w:color w:val="auto"/>
                <w:sz w:val="17"/>
                <w:highlight w:val="none"/>
              </w:rPr>
              <w:t>物业管理</w:t>
            </w:r>
          </w:p>
        </w:tc>
        <w:tc>
          <w:tcPr>
            <w:tcW w:w="1363" w:type="dxa"/>
          </w:tcPr>
          <w:p>
            <w:pPr>
              <w:pStyle w:val="7"/>
              <w:spacing w:before="4"/>
              <w:rPr>
                <w:rFonts w:ascii="黑体"/>
                <w:color w:val="auto"/>
                <w:sz w:val="22"/>
                <w:highlight w:val="none"/>
              </w:rPr>
            </w:pPr>
          </w:p>
          <w:p>
            <w:pPr>
              <w:pStyle w:val="7"/>
              <w:spacing w:line="235" w:lineRule="auto"/>
              <w:ind w:left="30" w:right="100"/>
              <w:jc w:val="both"/>
              <w:rPr>
                <w:color w:val="auto"/>
                <w:sz w:val="17"/>
                <w:highlight w:val="none"/>
              </w:rPr>
            </w:pPr>
            <w:r>
              <w:rPr>
                <w:color w:val="auto"/>
                <w:sz w:val="17"/>
                <w:highlight w:val="none"/>
              </w:rPr>
              <w:t>住宅物业的建设单位未通过招投标的方式选聘物业服务企业或者未经批准，擅自采用协议方式选聘物业服务企业</w:t>
            </w:r>
          </w:p>
        </w:tc>
        <w:tc>
          <w:tcPr>
            <w:tcW w:w="1869" w:type="dxa"/>
          </w:tcPr>
          <w:p>
            <w:pPr>
              <w:pStyle w:val="7"/>
              <w:spacing w:before="2"/>
              <w:rPr>
                <w:rFonts w:ascii="黑体"/>
                <w:color w:val="auto"/>
                <w:sz w:val="13"/>
                <w:highlight w:val="none"/>
              </w:rPr>
            </w:pPr>
          </w:p>
          <w:p>
            <w:pPr>
              <w:pStyle w:val="7"/>
              <w:numPr>
                <w:ilvl w:val="0"/>
                <w:numId w:val="214"/>
              </w:numPr>
              <w:tabs>
                <w:tab w:val="left" w:pos="204"/>
              </w:tabs>
              <w:spacing w:before="1" w:after="0" w:line="235" w:lineRule="auto"/>
              <w:ind w:left="30" w:right="18" w:firstLine="0"/>
              <w:jc w:val="left"/>
              <w:rPr>
                <w:color w:val="auto"/>
                <w:sz w:val="17"/>
                <w:highlight w:val="none"/>
              </w:rPr>
            </w:pPr>
            <w:r>
              <w:rPr>
                <w:color w:val="auto"/>
                <w:spacing w:val="-2"/>
                <w:sz w:val="17"/>
                <w:highlight w:val="none"/>
              </w:rPr>
              <w:t>机构职能、权责清单、</w:t>
            </w:r>
            <w:r>
              <w:rPr>
                <w:color w:val="auto"/>
                <w:sz w:val="17"/>
                <w:highlight w:val="none"/>
              </w:rPr>
              <w:t>执法人员名单；</w:t>
            </w:r>
          </w:p>
          <w:p>
            <w:pPr>
              <w:pStyle w:val="7"/>
              <w:numPr>
                <w:ilvl w:val="0"/>
                <w:numId w:val="214"/>
              </w:numPr>
              <w:tabs>
                <w:tab w:val="left" w:pos="204"/>
              </w:tabs>
              <w:spacing w:before="1" w:after="0" w:line="235" w:lineRule="auto"/>
              <w:ind w:left="30" w:right="18" w:firstLine="0"/>
              <w:jc w:val="left"/>
              <w:rPr>
                <w:color w:val="auto"/>
                <w:sz w:val="17"/>
                <w:highlight w:val="none"/>
              </w:rPr>
            </w:pPr>
            <w:r>
              <w:rPr>
                <w:color w:val="auto"/>
                <w:spacing w:val="-2"/>
                <w:sz w:val="17"/>
                <w:highlight w:val="none"/>
              </w:rPr>
              <w:t>执法程序或行政强制流</w:t>
            </w:r>
            <w:r>
              <w:rPr>
                <w:color w:val="auto"/>
                <w:sz w:val="17"/>
                <w:highlight w:val="none"/>
              </w:rPr>
              <w:t>程图；</w:t>
            </w:r>
          </w:p>
          <w:p>
            <w:pPr>
              <w:pStyle w:val="7"/>
              <w:numPr>
                <w:ilvl w:val="0"/>
                <w:numId w:val="214"/>
              </w:numPr>
              <w:tabs>
                <w:tab w:val="left" w:pos="204"/>
              </w:tabs>
              <w:spacing w:before="0" w:after="0" w:line="214" w:lineRule="exact"/>
              <w:ind w:left="203" w:right="0" w:hanging="174"/>
              <w:jc w:val="left"/>
              <w:rPr>
                <w:color w:val="auto"/>
                <w:sz w:val="17"/>
                <w:highlight w:val="none"/>
              </w:rPr>
            </w:pPr>
            <w:r>
              <w:rPr>
                <w:color w:val="auto"/>
                <w:sz w:val="17"/>
                <w:highlight w:val="none"/>
              </w:rPr>
              <w:t>执法依据；</w:t>
            </w:r>
          </w:p>
          <w:p>
            <w:pPr>
              <w:pStyle w:val="7"/>
              <w:numPr>
                <w:ilvl w:val="0"/>
                <w:numId w:val="214"/>
              </w:numPr>
              <w:tabs>
                <w:tab w:val="left" w:pos="204"/>
              </w:tabs>
              <w:spacing w:before="2" w:after="0" w:line="235" w:lineRule="auto"/>
              <w:ind w:left="30" w:right="189" w:firstLine="0"/>
              <w:jc w:val="left"/>
              <w:rPr>
                <w:color w:val="auto"/>
                <w:sz w:val="17"/>
                <w:highlight w:val="none"/>
              </w:rPr>
            </w:pPr>
            <w:r>
              <w:rPr>
                <w:color w:val="auto"/>
                <w:spacing w:val="-2"/>
                <w:sz w:val="17"/>
                <w:highlight w:val="none"/>
              </w:rPr>
              <w:t>行政处罚自由裁量基</w:t>
            </w:r>
            <w:r>
              <w:rPr>
                <w:color w:val="auto"/>
                <w:sz w:val="17"/>
                <w:highlight w:val="none"/>
              </w:rPr>
              <w:t>准；</w:t>
            </w:r>
          </w:p>
          <w:p>
            <w:pPr>
              <w:pStyle w:val="7"/>
              <w:numPr>
                <w:ilvl w:val="0"/>
                <w:numId w:val="214"/>
              </w:numPr>
              <w:tabs>
                <w:tab w:val="left" w:pos="204"/>
              </w:tabs>
              <w:spacing w:before="0" w:after="0" w:line="214" w:lineRule="exact"/>
              <w:ind w:left="203" w:right="0" w:hanging="174"/>
              <w:jc w:val="left"/>
              <w:rPr>
                <w:color w:val="auto"/>
                <w:sz w:val="17"/>
                <w:highlight w:val="none"/>
              </w:rPr>
            </w:pPr>
            <w:r>
              <w:rPr>
                <w:color w:val="auto"/>
                <w:sz w:val="17"/>
                <w:highlight w:val="none"/>
              </w:rPr>
              <w:t>咨询、监督投诉方式；</w:t>
            </w:r>
          </w:p>
          <w:p>
            <w:pPr>
              <w:pStyle w:val="7"/>
              <w:numPr>
                <w:ilvl w:val="0"/>
                <w:numId w:val="214"/>
              </w:numPr>
              <w:tabs>
                <w:tab w:val="left" w:pos="204"/>
              </w:tabs>
              <w:spacing w:before="0" w:after="0" w:line="214" w:lineRule="exact"/>
              <w:ind w:left="203" w:right="0" w:hanging="174"/>
              <w:jc w:val="left"/>
              <w:rPr>
                <w:color w:val="auto"/>
                <w:sz w:val="17"/>
                <w:highlight w:val="none"/>
              </w:rPr>
            </w:pPr>
            <w:r>
              <w:rPr>
                <w:color w:val="auto"/>
                <w:sz w:val="17"/>
                <w:highlight w:val="none"/>
              </w:rPr>
              <w:t>处罚决定；</w:t>
            </w:r>
          </w:p>
          <w:p>
            <w:pPr>
              <w:pStyle w:val="7"/>
              <w:numPr>
                <w:ilvl w:val="0"/>
                <w:numId w:val="214"/>
              </w:numPr>
              <w:tabs>
                <w:tab w:val="left" w:pos="204"/>
              </w:tabs>
              <w:spacing w:before="0" w:after="0" w:line="216" w:lineRule="exact"/>
              <w:ind w:left="203" w:right="0" w:hanging="174"/>
              <w:jc w:val="left"/>
              <w:rPr>
                <w:color w:val="auto"/>
                <w:sz w:val="17"/>
                <w:highlight w:val="none"/>
              </w:rPr>
            </w:pPr>
            <w:r>
              <w:rPr>
                <w:color w:val="auto"/>
                <w:sz w:val="17"/>
                <w:highlight w:val="none"/>
              </w:rPr>
              <w:t>救济渠道。</w:t>
            </w:r>
          </w:p>
        </w:tc>
        <w:tc>
          <w:tcPr>
            <w:tcW w:w="3068" w:type="dxa"/>
          </w:tcPr>
          <w:p>
            <w:pPr>
              <w:pStyle w:val="7"/>
              <w:rPr>
                <w:rFonts w:ascii="黑体"/>
                <w:color w:val="auto"/>
                <w:sz w:val="16"/>
                <w:highlight w:val="none"/>
              </w:rPr>
            </w:pPr>
          </w:p>
          <w:p>
            <w:pPr>
              <w:pStyle w:val="7"/>
              <w:rPr>
                <w:rFonts w:ascii="黑体"/>
                <w:color w:val="auto"/>
                <w:sz w:val="16"/>
                <w:highlight w:val="none"/>
              </w:rPr>
            </w:pPr>
          </w:p>
          <w:p>
            <w:pPr>
              <w:pStyle w:val="7"/>
              <w:rPr>
                <w:rFonts w:ascii="黑体"/>
                <w:color w:val="auto"/>
                <w:sz w:val="16"/>
                <w:highlight w:val="none"/>
              </w:rPr>
            </w:pPr>
          </w:p>
          <w:p>
            <w:pPr>
              <w:pStyle w:val="7"/>
              <w:rPr>
                <w:rFonts w:ascii="黑体"/>
                <w:color w:val="auto"/>
                <w:sz w:val="16"/>
                <w:highlight w:val="none"/>
              </w:rPr>
            </w:pPr>
          </w:p>
          <w:p>
            <w:pPr>
              <w:pStyle w:val="7"/>
              <w:rPr>
                <w:rFonts w:ascii="黑体"/>
                <w:color w:val="auto"/>
                <w:sz w:val="16"/>
                <w:highlight w:val="none"/>
              </w:rPr>
            </w:pPr>
          </w:p>
          <w:p>
            <w:pPr>
              <w:pStyle w:val="7"/>
              <w:spacing w:before="105"/>
              <w:ind w:left="30"/>
              <w:rPr>
                <w:color w:val="auto"/>
                <w:sz w:val="17"/>
                <w:highlight w:val="none"/>
              </w:rPr>
            </w:pPr>
            <w:r>
              <w:rPr>
                <w:color w:val="auto"/>
                <w:sz w:val="17"/>
                <w:highlight w:val="none"/>
              </w:rPr>
              <w:t>《物业管理条例》</w:t>
            </w:r>
          </w:p>
        </w:tc>
        <w:tc>
          <w:tcPr>
            <w:tcW w:w="941" w:type="dxa"/>
          </w:tcPr>
          <w:p>
            <w:pPr>
              <w:pStyle w:val="7"/>
              <w:spacing w:before="11"/>
              <w:rPr>
                <w:rFonts w:ascii="黑体"/>
                <w:color w:val="auto"/>
                <w:sz w:val="13"/>
                <w:highlight w:val="none"/>
              </w:rPr>
            </w:pPr>
          </w:p>
          <w:p>
            <w:pPr>
              <w:pStyle w:val="7"/>
              <w:numPr>
                <w:ilvl w:val="0"/>
                <w:numId w:val="215"/>
              </w:numPr>
              <w:tabs>
                <w:tab w:val="left" w:pos="204"/>
              </w:tabs>
              <w:spacing w:before="0" w:after="0" w:line="235" w:lineRule="auto"/>
              <w:ind w:left="29" w:right="48" w:firstLine="0"/>
              <w:jc w:val="both"/>
              <w:rPr>
                <w:color w:val="auto"/>
                <w:sz w:val="17"/>
                <w:highlight w:val="none"/>
              </w:rPr>
            </w:pPr>
            <w:r>
              <w:rPr>
                <w:color w:val="auto"/>
                <w:spacing w:val="-4"/>
                <w:sz w:val="17"/>
                <w:highlight w:val="none"/>
              </w:rPr>
              <w:t>除处罚决</w:t>
            </w:r>
            <w:r>
              <w:rPr>
                <w:color w:val="auto"/>
                <w:spacing w:val="-3"/>
                <w:sz w:val="17"/>
                <w:highlight w:val="none"/>
              </w:rPr>
              <w:t>定外其他内容：长期公</w:t>
            </w:r>
            <w:r>
              <w:rPr>
                <w:color w:val="auto"/>
                <w:sz w:val="17"/>
                <w:highlight w:val="none"/>
              </w:rPr>
              <w:t>开（</w:t>
            </w:r>
            <w:r>
              <w:rPr>
                <w:color w:val="auto"/>
                <w:spacing w:val="-5"/>
                <w:sz w:val="17"/>
                <w:highlight w:val="none"/>
              </w:rPr>
              <w:t>动态调</w:t>
            </w:r>
            <w:r>
              <w:rPr>
                <w:color w:val="auto"/>
                <w:sz w:val="17"/>
                <w:highlight w:val="none"/>
              </w:rPr>
              <w:t>整）；</w:t>
            </w:r>
          </w:p>
          <w:p>
            <w:pPr>
              <w:pStyle w:val="7"/>
              <w:numPr>
                <w:ilvl w:val="0"/>
                <w:numId w:val="215"/>
              </w:numPr>
              <w:tabs>
                <w:tab w:val="left" w:pos="204"/>
              </w:tabs>
              <w:spacing w:before="4" w:after="0" w:line="235" w:lineRule="auto"/>
              <w:ind w:left="29" w:right="48" w:firstLine="0"/>
              <w:jc w:val="left"/>
              <w:rPr>
                <w:color w:val="auto"/>
                <w:sz w:val="17"/>
                <w:highlight w:val="none"/>
              </w:rPr>
            </w:pPr>
            <w:r>
              <w:rPr>
                <w:color w:val="auto"/>
                <w:sz w:val="17"/>
                <w:highlight w:val="none"/>
              </w:rPr>
              <w:t>处 罚 决 定：20</w:t>
            </w:r>
            <w:r>
              <w:rPr>
                <w:color w:val="auto"/>
                <w:spacing w:val="-7"/>
                <w:sz w:val="17"/>
                <w:highlight w:val="none"/>
              </w:rPr>
              <w:t>个工</w:t>
            </w:r>
            <w:r>
              <w:rPr>
                <w:color w:val="auto"/>
                <w:sz w:val="17"/>
                <w:highlight w:val="none"/>
              </w:rPr>
              <w:t>作日内。</w:t>
            </w:r>
          </w:p>
        </w:tc>
        <w:tc>
          <w:tcPr>
            <w:tcW w:w="463" w:type="dxa"/>
          </w:tcPr>
          <w:p>
            <w:pPr>
              <w:pStyle w:val="7"/>
              <w:spacing w:before="1"/>
              <w:rPr>
                <w:rFonts w:ascii="黑体"/>
                <w:color w:val="auto"/>
                <w:sz w:val="13"/>
                <w:highlight w:val="none"/>
              </w:rPr>
            </w:pPr>
          </w:p>
          <w:p>
            <w:pPr>
              <w:pStyle w:val="7"/>
              <w:spacing w:before="1" w:line="235" w:lineRule="auto"/>
              <w:ind w:left="29" w:right="92"/>
              <w:jc w:val="both"/>
              <w:rPr>
                <w:color w:val="auto"/>
                <w:sz w:val="17"/>
                <w:highlight w:val="none"/>
              </w:rPr>
            </w:pPr>
            <w:r>
              <w:rPr>
                <w:color w:val="auto"/>
                <w:sz w:val="17"/>
                <w:highlight w:val="none"/>
              </w:rPr>
              <w:t>城市管理行政执法部门或相关行政主管部门</w:t>
            </w:r>
          </w:p>
        </w:tc>
        <w:tc>
          <w:tcPr>
            <w:tcW w:w="2891" w:type="dxa"/>
          </w:tcPr>
          <w:p>
            <w:pPr>
              <w:pStyle w:val="7"/>
              <w:spacing w:before="7"/>
              <w:rPr>
                <w:rFonts w:ascii="黑体"/>
                <w:color w:val="auto"/>
                <w:sz w:val="13"/>
                <w:highlight w:val="none"/>
              </w:rPr>
            </w:pPr>
          </w:p>
          <w:p>
            <w:pPr>
              <w:pStyle w:val="7"/>
              <w:tabs>
                <w:tab w:val="left" w:pos="1403"/>
              </w:tabs>
              <w:spacing w:line="216" w:lineRule="exact"/>
              <w:ind w:left="29"/>
              <w:rPr>
                <w:color w:val="auto"/>
                <w:sz w:val="17"/>
                <w:highlight w:val="none"/>
              </w:rPr>
            </w:pPr>
            <w:r>
              <w:rPr>
                <w:color w:val="auto"/>
                <w:sz w:val="17"/>
                <w:highlight w:val="none"/>
              </w:rPr>
              <w:t>■政府网站</w:t>
            </w:r>
            <w:r>
              <w:rPr>
                <w:color w:val="auto"/>
                <w:sz w:val="17"/>
                <w:highlight w:val="none"/>
              </w:rPr>
              <w:tab/>
            </w:r>
            <w:r>
              <w:rPr>
                <w:color w:val="auto"/>
                <w:sz w:val="17"/>
                <w:highlight w:val="none"/>
              </w:rPr>
              <w:t>□政府公报</w:t>
            </w:r>
          </w:p>
          <w:p>
            <w:pPr>
              <w:pStyle w:val="7"/>
              <w:tabs>
                <w:tab w:val="left" w:pos="1403"/>
              </w:tabs>
              <w:spacing w:line="214" w:lineRule="exact"/>
              <w:ind w:left="29"/>
              <w:rPr>
                <w:color w:val="auto"/>
                <w:sz w:val="17"/>
                <w:highlight w:val="none"/>
              </w:rPr>
            </w:pPr>
            <w:r>
              <w:rPr>
                <w:color w:val="auto"/>
                <w:sz w:val="17"/>
                <w:highlight w:val="none"/>
              </w:rPr>
              <w:t>□两微一端</w:t>
            </w:r>
            <w:r>
              <w:rPr>
                <w:color w:val="auto"/>
                <w:sz w:val="17"/>
                <w:highlight w:val="none"/>
              </w:rPr>
              <w:tab/>
            </w:r>
            <w:r>
              <w:rPr>
                <w:color w:val="auto"/>
                <w:sz w:val="17"/>
                <w:highlight w:val="none"/>
              </w:rPr>
              <w:t>□发布会/听证会</w:t>
            </w:r>
          </w:p>
          <w:p>
            <w:pPr>
              <w:pStyle w:val="7"/>
              <w:tabs>
                <w:tab w:val="left" w:pos="1403"/>
              </w:tabs>
              <w:spacing w:line="214" w:lineRule="exact"/>
              <w:ind w:left="29"/>
              <w:rPr>
                <w:color w:val="auto"/>
                <w:sz w:val="17"/>
                <w:highlight w:val="none"/>
              </w:rPr>
            </w:pPr>
            <w:r>
              <w:rPr>
                <w:color w:val="auto"/>
                <w:sz w:val="17"/>
                <w:highlight w:val="none"/>
              </w:rPr>
              <w:t>□广播电视</w:t>
            </w:r>
            <w:r>
              <w:rPr>
                <w:color w:val="auto"/>
                <w:sz w:val="17"/>
                <w:highlight w:val="none"/>
              </w:rPr>
              <w:tab/>
            </w:r>
            <w:r>
              <w:rPr>
                <w:color w:val="auto"/>
                <w:sz w:val="17"/>
                <w:highlight w:val="none"/>
              </w:rPr>
              <w:t>□纸质媒体</w:t>
            </w:r>
          </w:p>
          <w:p>
            <w:pPr>
              <w:pStyle w:val="7"/>
              <w:tabs>
                <w:tab w:val="left" w:pos="1401"/>
              </w:tabs>
              <w:spacing w:line="214" w:lineRule="exact"/>
              <w:ind w:left="29"/>
              <w:rPr>
                <w:color w:val="auto"/>
                <w:sz w:val="17"/>
                <w:highlight w:val="none"/>
              </w:rPr>
            </w:pPr>
            <w:r>
              <w:rPr>
                <w:color w:val="auto"/>
                <w:sz w:val="17"/>
                <w:highlight w:val="none"/>
              </w:rPr>
              <w:t>■公开查阅点</w:t>
            </w:r>
            <w:r>
              <w:rPr>
                <w:color w:val="auto"/>
                <w:sz w:val="17"/>
                <w:highlight w:val="none"/>
              </w:rPr>
              <w:tab/>
            </w:r>
            <w:r>
              <w:rPr>
                <w:color w:val="auto"/>
                <w:sz w:val="17"/>
                <w:highlight w:val="none"/>
              </w:rPr>
              <w:t>□政务服务中心</w:t>
            </w:r>
          </w:p>
          <w:p>
            <w:pPr>
              <w:pStyle w:val="7"/>
              <w:tabs>
                <w:tab w:val="left" w:pos="1400"/>
              </w:tabs>
              <w:spacing w:line="214" w:lineRule="exact"/>
              <w:ind w:left="29"/>
              <w:rPr>
                <w:color w:val="auto"/>
                <w:sz w:val="17"/>
                <w:highlight w:val="none"/>
              </w:rPr>
            </w:pPr>
            <w:r>
              <w:rPr>
                <w:color w:val="auto"/>
                <w:sz w:val="17"/>
                <w:highlight w:val="none"/>
              </w:rPr>
              <w:t>□便民服务站</w:t>
            </w:r>
            <w:r>
              <w:rPr>
                <w:color w:val="auto"/>
                <w:sz w:val="17"/>
                <w:highlight w:val="none"/>
              </w:rPr>
              <w:tab/>
            </w:r>
            <w:r>
              <w:rPr>
                <w:color w:val="auto"/>
                <w:sz w:val="17"/>
                <w:highlight w:val="none"/>
              </w:rPr>
              <w:t>□入户/现场</w:t>
            </w:r>
          </w:p>
          <w:p>
            <w:pPr>
              <w:pStyle w:val="7"/>
              <w:spacing w:before="2" w:line="235" w:lineRule="auto"/>
              <w:ind w:left="29" w:right="17"/>
              <w:rPr>
                <w:color w:val="auto"/>
                <w:sz w:val="17"/>
                <w:highlight w:val="none"/>
              </w:rPr>
            </w:pPr>
            <w:r>
              <w:rPr>
                <w:color w:val="auto"/>
                <w:sz w:val="17"/>
                <w:highlight w:val="none"/>
              </w:rPr>
              <w:t>□社区/企事业单位/村公示栏（电子屏）</w:t>
            </w:r>
          </w:p>
          <w:p>
            <w:pPr>
              <w:pStyle w:val="7"/>
              <w:tabs>
                <w:tab w:val="left" w:pos="1403"/>
              </w:tabs>
              <w:spacing w:line="216" w:lineRule="exact"/>
              <w:ind w:left="29"/>
              <w:rPr>
                <w:color w:val="auto"/>
                <w:sz w:val="17"/>
                <w:highlight w:val="none"/>
              </w:rPr>
            </w:pPr>
            <w:r>
              <w:rPr>
                <w:color w:val="auto"/>
                <w:sz w:val="17"/>
                <w:highlight w:val="none"/>
              </w:rPr>
              <w:t>□精准推送</w:t>
            </w:r>
            <w:r>
              <w:rPr>
                <w:color w:val="auto"/>
                <w:sz w:val="17"/>
                <w:highlight w:val="none"/>
              </w:rPr>
              <w:tab/>
            </w:r>
            <w:r>
              <w:rPr>
                <w:color w:val="auto"/>
                <w:sz w:val="17"/>
                <w:highlight w:val="none"/>
              </w:rPr>
              <w:t>□其他</w:t>
            </w:r>
          </w:p>
        </w:tc>
        <w:tc>
          <w:tcPr>
            <w:tcW w:w="491" w:type="dxa"/>
          </w:tcPr>
          <w:p>
            <w:pPr>
              <w:pStyle w:val="7"/>
              <w:rPr>
                <w:rFonts w:ascii="黑体"/>
                <w:color w:val="auto"/>
                <w:sz w:val="18"/>
                <w:highlight w:val="none"/>
              </w:rPr>
            </w:pPr>
          </w:p>
          <w:p>
            <w:pPr>
              <w:pStyle w:val="7"/>
              <w:rPr>
                <w:rFonts w:ascii="黑体"/>
                <w:color w:val="auto"/>
                <w:sz w:val="18"/>
                <w:highlight w:val="none"/>
              </w:rPr>
            </w:pPr>
          </w:p>
          <w:p>
            <w:pPr>
              <w:pStyle w:val="7"/>
              <w:rPr>
                <w:rFonts w:ascii="黑体"/>
                <w:color w:val="auto"/>
                <w:sz w:val="18"/>
                <w:highlight w:val="none"/>
              </w:rPr>
            </w:pPr>
          </w:p>
          <w:p>
            <w:pPr>
              <w:pStyle w:val="7"/>
              <w:rPr>
                <w:rFonts w:ascii="黑体"/>
                <w:color w:val="auto"/>
                <w:sz w:val="18"/>
                <w:highlight w:val="none"/>
              </w:rPr>
            </w:pPr>
          </w:p>
          <w:p>
            <w:pPr>
              <w:pStyle w:val="7"/>
              <w:rPr>
                <w:rFonts w:ascii="黑体"/>
                <w:color w:val="auto"/>
                <w:sz w:val="16"/>
                <w:highlight w:val="none"/>
              </w:rPr>
            </w:pPr>
          </w:p>
          <w:p>
            <w:pPr>
              <w:pStyle w:val="7"/>
              <w:ind w:left="27"/>
              <w:jc w:val="center"/>
              <w:rPr>
                <w:rFonts w:ascii="Arial" w:hAnsi="Arial"/>
                <w:color w:val="auto"/>
                <w:sz w:val="17"/>
                <w:highlight w:val="none"/>
              </w:rPr>
            </w:pPr>
            <w:r>
              <w:rPr>
                <w:rFonts w:ascii="Arial" w:hAnsi="Arial"/>
                <w:color w:val="auto"/>
                <w:w w:val="100"/>
                <w:sz w:val="17"/>
                <w:highlight w:val="none"/>
              </w:rPr>
              <w:t>√</w:t>
            </w:r>
          </w:p>
        </w:tc>
        <w:tc>
          <w:tcPr>
            <w:tcW w:w="477" w:type="dxa"/>
          </w:tcPr>
          <w:p>
            <w:pPr>
              <w:pStyle w:val="7"/>
              <w:rPr>
                <w:rFonts w:ascii="Times New Roman"/>
                <w:color w:val="auto"/>
                <w:sz w:val="16"/>
                <w:highlight w:val="none"/>
              </w:rPr>
            </w:pPr>
          </w:p>
        </w:tc>
        <w:tc>
          <w:tcPr>
            <w:tcW w:w="532" w:type="dxa"/>
          </w:tcPr>
          <w:p>
            <w:pPr>
              <w:pStyle w:val="7"/>
              <w:rPr>
                <w:rFonts w:ascii="黑体"/>
                <w:color w:val="auto"/>
                <w:sz w:val="18"/>
                <w:highlight w:val="none"/>
              </w:rPr>
            </w:pPr>
          </w:p>
          <w:p>
            <w:pPr>
              <w:pStyle w:val="7"/>
              <w:rPr>
                <w:rFonts w:ascii="黑体"/>
                <w:color w:val="auto"/>
                <w:sz w:val="18"/>
                <w:highlight w:val="none"/>
              </w:rPr>
            </w:pPr>
          </w:p>
          <w:p>
            <w:pPr>
              <w:pStyle w:val="7"/>
              <w:rPr>
                <w:rFonts w:ascii="黑体"/>
                <w:color w:val="auto"/>
                <w:sz w:val="18"/>
                <w:highlight w:val="none"/>
              </w:rPr>
            </w:pPr>
          </w:p>
          <w:p>
            <w:pPr>
              <w:pStyle w:val="7"/>
              <w:rPr>
                <w:rFonts w:ascii="黑体"/>
                <w:color w:val="auto"/>
                <w:sz w:val="18"/>
                <w:highlight w:val="none"/>
              </w:rPr>
            </w:pPr>
          </w:p>
          <w:p>
            <w:pPr>
              <w:pStyle w:val="7"/>
              <w:rPr>
                <w:rFonts w:ascii="黑体"/>
                <w:color w:val="auto"/>
                <w:sz w:val="16"/>
                <w:highlight w:val="none"/>
              </w:rPr>
            </w:pPr>
          </w:p>
          <w:p>
            <w:pPr>
              <w:pStyle w:val="7"/>
              <w:ind w:left="25"/>
              <w:jc w:val="center"/>
              <w:rPr>
                <w:rFonts w:ascii="Arial" w:hAnsi="Arial"/>
                <w:color w:val="auto"/>
                <w:sz w:val="17"/>
                <w:highlight w:val="none"/>
              </w:rPr>
            </w:pPr>
            <w:r>
              <w:rPr>
                <w:rFonts w:ascii="Arial" w:hAnsi="Arial"/>
                <w:color w:val="auto"/>
                <w:w w:val="100"/>
                <w:sz w:val="17"/>
                <w:highlight w:val="none"/>
              </w:rPr>
              <w:t>√</w:t>
            </w:r>
          </w:p>
        </w:tc>
        <w:tc>
          <w:tcPr>
            <w:tcW w:w="600" w:type="dxa"/>
          </w:tcPr>
          <w:p>
            <w:pPr>
              <w:pStyle w:val="7"/>
              <w:rPr>
                <w:rFonts w:ascii="Times New Roman"/>
                <w:color w:val="auto"/>
                <w:sz w:val="16"/>
                <w:highlight w:val="none"/>
              </w:rPr>
            </w:pPr>
          </w:p>
        </w:tc>
        <w:tc>
          <w:tcPr>
            <w:tcW w:w="477" w:type="dxa"/>
          </w:tcPr>
          <w:p>
            <w:pPr>
              <w:pStyle w:val="7"/>
              <w:rPr>
                <w:rFonts w:ascii="黑体"/>
                <w:color w:val="auto"/>
                <w:sz w:val="18"/>
                <w:highlight w:val="none"/>
              </w:rPr>
            </w:pPr>
          </w:p>
          <w:p>
            <w:pPr>
              <w:pStyle w:val="7"/>
              <w:rPr>
                <w:rFonts w:ascii="黑体"/>
                <w:color w:val="auto"/>
                <w:sz w:val="18"/>
                <w:highlight w:val="none"/>
              </w:rPr>
            </w:pPr>
          </w:p>
          <w:p>
            <w:pPr>
              <w:pStyle w:val="7"/>
              <w:rPr>
                <w:rFonts w:ascii="黑体"/>
                <w:color w:val="auto"/>
                <w:sz w:val="18"/>
                <w:highlight w:val="none"/>
              </w:rPr>
            </w:pPr>
          </w:p>
          <w:p>
            <w:pPr>
              <w:pStyle w:val="7"/>
              <w:rPr>
                <w:rFonts w:ascii="黑体"/>
                <w:color w:val="auto"/>
                <w:sz w:val="18"/>
                <w:highlight w:val="none"/>
              </w:rPr>
            </w:pPr>
          </w:p>
          <w:p>
            <w:pPr>
              <w:pStyle w:val="7"/>
              <w:rPr>
                <w:rFonts w:ascii="黑体"/>
                <w:color w:val="auto"/>
                <w:sz w:val="16"/>
                <w:highlight w:val="none"/>
              </w:rPr>
            </w:pPr>
          </w:p>
          <w:p>
            <w:pPr>
              <w:pStyle w:val="7"/>
              <w:ind w:left="23"/>
              <w:jc w:val="center"/>
              <w:rPr>
                <w:rFonts w:ascii="Arial" w:hAnsi="Arial"/>
                <w:color w:val="auto"/>
                <w:sz w:val="17"/>
                <w:highlight w:val="none"/>
              </w:rPr>
            </w:pPr>
            <w:r>
              <w:rPr>
                <w:rFonts w:ascii="Arial" w:hAnsi="Arial"/>
                <w:color w:val="auto"/>
                <w:w w:val="100"/>
                <w:sz w:val="17"/>
                <w:highlight w:val="none"/>
              </w:rPr>
              <w:t>√</w:t>
            </w:r>
          </w:p>
        </w:tc>
        <w:tc>
          <w:tcPr>
            <w:tcW w:w="423" w:type="dxa"/>
          </w:tcPr>
          <w:p>
            <w:pPr>
              <w:pStyle w:val="7"/>
              <w:rPr>
                <w:rFonts w:ascii="黑体"/>
                <w:color w:val="auto"/>
                <w:sz w:val="18"/>
                <w:highlight w:val="none"/>
              </w:rPr>
            </w:pPr>
          </w:p>
          <w:p>
            <w:pPr>
              <w:pStyle w:val="7"/>
              <w:rPr>
                <w:rFonts w:ascii="黑体"/>
                <w:color w:val="auto"/>
                <w:sz w:val="18"/>
                <w:highlight w:val="none"/>
              </w:rPr>
            </w:pPr>
          </w:p>
          <w:p>
            <w:pPr>
              <w:pStyle w:val="7"/>
              <w:rPr>
                <w:rFonts w:ascii="黑体"/>
                <w:color w:val="auto"/>
                <w:sz w:val="18"/>
                <w:highlight w:val="none"/>
              </w:rPr>
            </w:pPr>
          </w:p>
          <w:p>
            <w:pPr>
              <w:pStyle w:val="7"/>
              <w:rPr>
                <w:rFonts w:ascii="黑体"/>
                <w:color w:val="auto"/>
                <w:sz w:val="18"/>
                <w:highlight w:val="none"/>
              </w:rPr>
            </w:pPr>
          </w:p>
          <w:p>
            <w:pPr>
              <w:pStyle w:val="7"/>
              <w:rPr>
                <w:rFonts w:ascii="黑体"/>
                <w:color w:val="auto"/>
                <w:sz w:val="16"/>
                <w:highlight w:val="none"/>
              </w:rPr>
            </w:pPr>
          </w:p>
          <w:p>
            <w:pPr>
              <w:pStyle w:val="7"/>
              <w:ind w:left="23"/>
              <w:jc w:val="center"/>
              <w:rPr>
                <w:rFonts w:ascii="Arial" w:hAnsi="Arial"/>
                <w:color w:val="auto"/>
                <w:sz w:val="17"/>
                <w:highlight w:val="none"/>
              </w:rPr>
            </w:pPr>
            <w:r>
              <w:rPr>
                <w:rFonts w:ascii="Arial" w:hAnsi="Arial"/>
                <w:color w:val="auto"/>
                <w:w w:val="100"/>
                <w:sz w:val="17"/>
                <w:highlight w:val="none"/>
              </w:rPr>
              <w:t>√</w:t>
            </w:r>
          </w:p>
        </w:tc>
      </w:tr>
    </w:tbl>
    <w:p>
      <w:pPr>
        <w:pStyle w:val="3"/>
        <w:spacing w:before="8"/>
        <w:rPr>
          <w:rFonts w:ascii="黑体"/>
          <w:sz w:val="7"/>
          <w:highlight w:val="none"/>
        </w:rPr>
      </w:pPr>
    </w:p>
    <w:tbl>
      <w:tblPr>
        <w:tblStyle w:val="5"/>
        <w:tblW w:w="0" w:type="auto"/>
        <w:tblInd w:w="17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top w:w="0" w:type="dxa"/>
          <w:left w:w="0" w:type="dxa"/>
          <w:bottom w:w="0" w:type="dxa"/>
          <w:right w:w="0" w:type="dxa"/>
        </w:tblCellMar>
      </w:tblPr>
      <w:tblGrid>
        <w:gridCol w:w="381"/>
        <w:gridCol w:w="447"/>
        <w:gridCol w:w="1350"/>
        <w:gridCol w:w="1954"/>
        <w:gridCol w:w="3003"/>
        <w:gridCol w:w="958"/>
        <w:gridCol w:w="486"/>
        <w:gridCol w:w="2807"/>
        <w:gridCol w:w="577"/>
        <w:gridCol w:w="486"/>
        <w:gridCol w:w="486"/>
        <w:gridCol w:w="591"/>
        <w:gridCol w:w="459"/>
        <w:gridCol w:w="44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0" w:type="dxa"/>
            <w:bottom w:w="0" w:type="dxa"/>
            <w:right w:w="0" w:type="dxa"/>
          </w:tblCellMar>
        </w:tblPrEx>
        <w:trPr>
          <w:trHeight w:val="2458" w:hRule="atLeast"/>
        </w:trPr>
        <w:tc>
          <w:tcPr>
            <w:tcW w:w="381" w:type="dxa"/>
            <w:shd w:val="clear" w:color="auto" w:fill="FFFFFF" w:themeFill="background1"/>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3"/>
              <w:ind w:left="47" w:right="17"/>
              <w:jc w:val="center"/>
              <w:rPr>
                <w:sz w:val="17"/>
                <w:highlight w:val="none"/>
              </w:rPr>
            </w:pPr>
            <w:r>
              <w:rPr>
                <w:sz w:val="17"/>
                <w:highlight w:val="none"/>
              </w:rPr>
              <w:t>129</w:t>
            </w:r>
          </w:p>
        </w:tc>
        <w:tc>
          <w:tcPr>
            <w:tcW w:w="447" w:type="dxa"/>
            <w:shd w:val="clear" w:color="auto" w:fill="FFFFFF" w:themeFill="background1"/>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7"/>
              <w:rPr>
                <w:rFonts w:ascii="黑体"/>
                <w:sz w:val="23"/>
                <w:highlight w:val="none"/>
              </w:rPr>
            </w:pPr>
          </w:p>
          <w:p>
            <w:pPr>
              <w:pStyle w:val="7"/>
              <w:spacing w:before="1" w:line="235" w:lineRule="auto"/>
              <w:ind w:left="58" w:right="24"/>
              <w:jc w:val="both"/>
              <w:rPr>
                <w:sz w:val="17"/>
                <w:highlight w:val="none"/>
              </w:rPr>
            </w:pPr>
            <w:r>
              <w:rPr>
                <w:sz w:val="17"/>
                <w:highlight w:val="none"/>
              </w:rPr>
              <w:t>工程建设管理</w:t>
            </w:r>
          </w:p>
        </w:tc>
        <w:tc>
          <w:tcPr>
            <w:tcW w:w="1350" w:type="dxa"/>
            <w:shd w:val="clear" w:color="auto" w:fill="FFFFFF" w:themeFill="background1"/>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3"/>
              <w:rPr>
                <w:rFonts w:ascii="黑体"/>
                <w:sz w:val="15"/>
                <w:highlight w:val="none"/>
              </w:rPr>
            </w:pPr>
          </w:p>
          <w:p>
            <w:pPr>
              <w:pStyle w:val="7"/>
              <w:spacing w:line="235" w:lineRule="auto"/>
              <w:ind w:left="30" w:right="100"/>
              <w:jc w:val="both"/>
              <w:rPr>
                <w:sz w:val="17"/>
                <w:highlight w:val="none"/>
              </w:rPr>
            </w:pPr>
            <w:r>
              <w:rPr>
                <w:sz w:val="17"/>
                <w:highlight w:val="none"/>
              </w:rPr>
              <w:t>未取得施工许可证或者开工报告未经批准擅自施工</w:t>
            </w:r>
          </w:p>
        </w:tc>
        <w:tc>
          <w:tcPr>
            <w:tcW w:w="1954" w:type="dxa"/>
            <w:shd w:val="clear" w:color="auto" w:fill="FFFFFF" w:themeFill="background1"/>
          </w:tcPr>
          <w:p>
            <w:pPr>
              <w:pStyle w:val="7"/>
              <w:rPr>
                <w:rFonts w:ascii="黑体"/>
                <w:sz w:val="13"/>
                <w:highlight w:val="none"/>
              </w:rPr>
            </w:pPr>
          </w:p>
          <w:p>
            <w:pPr>
              <w:pStyle w:val="7"/>
              <w:numPr>
                <w:ilvl w:val="0"/>
                <w:numId w:val="216"/>
              </w:numPr>
              <w:tabs>
                <w:tab w:val="left" w:pos="204"/>
              </w:tabs>
              <w:spacing w:before="0" w:after="0" w:line="235" w:lineRule="auto"/>
              <w:ind w:left="30"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216"/>
              </w:numPr>
              <w:tabs>
                <w:tab w:val="left" w:pos="204"/>
              </w:tabs>
              <w:spacing w:before="2" w:after="0" w:line="235" w:lineRule="auto"/>
              <w:ind w:left="30"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216"/>
              </w:numPr>
              <w:tabs>
                <w:tab w:val="left" w:pos="204"/>
              </w:tabs>
              <w:spacing w:before="0" w:after="0" w:line="214" w:lineRule="exact"/>
              <w:ind w:left="203" w:right="0" w:hanging="174"/>
              <w:jc w:val="left"/>
              <w:rPr>
                <w:sz w:val="17"/>
                <w:highlight w:val="none"/>
              </w:rPr>
            </w:pPr>
            <w:r>
              <w:rPr>
                <w:sz w:val="17"/>
                <w:highlight w:val="none"/>
              </w:rPr>
              <w:t>执法依据；</w:t>
            </w:r>
          </w:p>
          <w:p>
            <w:pPr>
              <w:pStyle w:val="7"/>
              <w:numPr>
                <w:ilvl w:val="0"/>
                <w:numId w:val="216"/>
              </w:numPr>
              <w:tabs>
                <w:tab w:val="left" w:pos="204"/>
              </w:tabs>
              <w:spacing w:before="2" w:after="0" w:line="235" w:lineRule="auto"/>
              <w:ind w:left="30"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216"/>
              </w:numPr>
              <w:tabs>
                <w:tab w:val="left" w:pos="204"/>
              </w:tabs>
              <w:spacing w:before="0" w:after="0" w:line="214" w:lineRule="exact"/>
              <w:ind w:left="203" w:right="0" w:hanging="174"/>
              <w:jc w:val="left"/>
              <w:rPr>
                <w:sz w:val="17"/>
                <w:highlight w:val="none"/>
              </w:rPr>
            </w:pPr>
            <w:r>
              <w:rPr>
                <w:sz w:val="17"/>
                <w:highlight w:val="none"/>
              </w:rPr>
              <w:t>咨询、监督投诉方式；</w:t>
            </w:r>
          </w:p>
          <w:p>
            <w:pPr>
              <w:pStyle w:val="7"/>
              <w:numPr>
                <w:ilvl w:val="0"/>
                <w:numId w:val="216"/>
              </w:numPr>
              <w:tabs>
                <w:tab w:val="left" w:pos="204"/>
              </w:tabs>
              <w:spacing w:before="0" w:after="0" w:line="214" w:lineRule="exact"/>
              <w:ind w:left="203" w:right="0" w:hanging="174"/>
              <w:jc w:val="left"/>
              <w:rPr>
                <w:sz w:val="17"/>
                <w:highlight w:val="none"/>
              </w:rPr>
            </w:pPr>
            <w:r>
              <w:rPr>
                <w:sz w:val="17"/>
                <w:highlight w:val="none"/>
              </w:rPr>
              <w:t>处罚决定；</w:t>
            </w:r>
          </w:p>
          <w:p>
            <w:pPr>
              <w:pStyle w:val="7"/>
              <w:numPr>
                <w:ilvl w:val="0"/>
                <w:numId w:val="216"/>
              </w:numPr>
              <w:tabs>
                <w:tab w:val="left" w:pos="204"/>
              </w:tabs>
              <w:spacing w:before="0" w:after="0" w:line="216" w:lineRule="exact"/>
              <w:ind w:left="203" w:right="0" w:hanging="174"/>
              <w:jc w:val="left"/>
              <w:rPr>
                <w:sz w:val="17"/>
                <w:highlight w:val="none"/>
              </w:rPr>
            </w:pPr>
            <w:r>
              <w:rPr>
                <w:sz w:val="17"/>
                <w:highlight w:val="none"/>
              </w:rPr>
              <w:t>救济渠道。</w:t>
            </w:r>
          </w:p>
        </w:tc>
        <w:tc>
          <w:tcPr>
            <w:tcW w:w="3003" w:type="dxa"/>
            <w:shd w:val="clear" w:color="auto" w:fill="FFFFFF" w:themeFill="background1"/>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1"/>
              <w:rPr>
                <w:rFonts w:ascii="黑体"/>
                <w:sz w:val="14"/>
                <w:highlight w:val="none"/>
              </w:rPr>
            </w:pPr>
          </w:p>
          <w:p>
            <w:pPr>
              <w:pStyle w:val="7"/>
              <w:spacing w:before="1"/>
              <w:ind w:left="30"/>
              <w:rPr>
                <w:sz w:val="17"/>
                <w:highlight w:val="none"/>
              </w:rPr>
            </w:pPr>
            <w:r>
              <w:rPr>
                <w:sz w:val="17"/>
                <w:highlight w:val="none"/>
              </w:rPr>
              <w:t>《中华人民共和国建筑法》</w:t>
            </w:r>
          </w:p>
          <w:p>
            <w:pPr>
              <w:pStyle w:val="7"/>
              <w:spacing w:before="5"/>
              <w:rPr>
                <w:rFonts w:ascii="黑体"/>
                <w:sz w:val="16"/>
                <w:highlight w:val="none"/>
              </w:rPr>
            </w:pPr>
          </w:p>
          <w:p>
            <w:pPr>
              <w:pStyle w:val="7"/>
              <w:spacing w:before="1"/>
              <w:ind w:left="30"/>
              <w:rPr>
                <w:sz w:val="17"/>
                <w:highlight w:val="none"/>
              </w:rPr>
            </w:pPr>
            <w:r>
              <w:rPr>
                <w:sz w:val="17"/>
                <w:highlight w:val="none"/>
              </w:rPr>
              <w:t>《建设工程质量管理条例》</w:t>
            </w:r>
          </w:p>
        </w:tc>
        <w:tc>
          <w:tcPr>
            <w:tcW w:w="958" w:type="dxa"/>
            <w:shd w:val="clear" w:color="auto" w:fill="FFFFFF" w:themeFill="background1"/>
          </w:tcPr>
          <w:p>
            <w:pPr>
              <w:pStyle w:val="7"/>
              <w:rPr>
                <w:rFonts w:ascii="黑体"/>
                <w:sz w:val="16"/>
                <w:highlight w:val="none"/>
              </w:rPr>
            </w:pPr>
          </w:p>
          <w:p>
            <w:pPr>
              <w:pStyle w:val="7"/>
              <w:spacing w:before="9"/>
              <w:rPr>
                <w:rFonts w:ascii="黑体"/>
                <w:sz w:val="13"/>
                <w:highlight w:val="none"/>
              </w:rPr>
            </w:pPr>
          </w:p>
          <w:p>
            <w:pPr>
              <w:pStyle w:val="7"/>
              <w:numPr>
                <w:ilvl w:val="0"/>
                <w:numId w:val="217"/>
              </w:numPr>
              <w:tabs>
                <w:tab w:val="left" w:pos="204"/>
              </w:tabs>
              <w:spacing w:before="0" w:after="0" w:line="235" w:lineRule="auto"/>
              <w:ind w:left="29" w:right="48" w:firstLine="0"/>
              <w:jc w:val="both"/>
              <w:rPr>
                <w:sz w:val="17"/>
                <w:highlight w:val="none"/>
              </w:rPr>
            </w:pPr>
            <w:r>
              <w:rPr>
                <w:spacing w:val="-4"/>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217"/>
              </w:numPr>
              <w:tabs>
                <w:tab w:val="left" w:pos="204"/>
              </w:tabs>
              <w:spacing w:before="4" w:after="0" w:line="235" w:lineRule="auto"/>
              <w:ind w:left="29" w:right="48"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shd w:val="clear" w:color="auto" w:fill="FFFFFF" w:themeFill="background1"/>
          </w:tcPr>
          <w:p>
            <w:pPr>
              <w:pStyle w:val="7"/>
              <w:spacing w:before="12"/>
              <w:rPr>
                <w:rFonts w:ascii="黑体"/>
                <w:sz w:val="12"/>
                <w:highlight w:val="none"/>
              </w:rPr>
            </w:pPr>
          </w:p>
          <w:p>
            <w:pPr>
              <w:pStyle w:val="7"/>
              <w:spacing w:line="235" w:lineRule="auto"/>
              <w:ind w:left="29" w:right="92"/>
              <w:jc w:val="both"/>
              <w:rPr>
                <w:sz w:val="17"/>
                <w:highlight w:val="none"/>
              </w:rPr>
            </w:pPr>
            <w:r>
              <w:rPr>
                <w:sz w:val="17"/>
                <w:highlight w:val="none"/>
              </w:rPr>
              <w:t>城市管理行政执法部门或相关行政主管部门</w:t>
            </w:r>
          </w:p>
        </w:tc>
        <w:tc>
          <w:tcPr>
            <w:tcW w:w="2807" w:type="dxa"/>
            <w:shd w:val="clear" w:color="auto" w:fill="FFFFFF" w:themeFill="background1"/>
          </w:tcPr>
          <w:p>
            <w:pPr>
              <w:pStyle w:val="7"/>
              <w:rPr>
                <w:rFonts w:ascii="黑体"/>
                <w:sz w:val="16"/>
                <w:highlight w:val="none"/>
              </w:rPr>
            </w:pPr>
          </w:p>
          <w:p>
            <w:pPr>
              <w:pStyle w:val="7"/>
              <w:spacing w:before="5"/>
              <w:rPr>
                <w:rFonts w:ascii="黑体"/>
                <w:sz w:val="13"/>
                <w:highlight w:val="none"/>
              </w:rPr>
            </w:pPr>
          </w:p>
          <w:p>
            <w:pPr>
              <w:pStyle w:val="7"/>
              <w:tabs>
                <w:tab w:val="left" w:pos="1403"/>
              </w:tabs>
              <w:spacing w:line="216" w:lineRule="exact"/>
              <w:ind w:left="29"/>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9"/>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9"/>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9"/>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9"/>
              <w:rPr>
                <w:sz w:val="17"/>
                <w:highlight w:val="none"/>
              </w:rPr>
            </w:pPr>
            <w:r>
              <w:rPr>
                <w:sz w:val="17"/>
                <w:highlight w:val="none"/>
              </w:rPr>
              <w:t>□便民服务站</w:t>
            </w:r>
            <w:r>
              <w:rPr>
                <w:sz w:val="17"/>
                <w:highlight w:val="none"/>
              </w:rPr>
              <w:tab/>
            </w:r>
            <w:r>
              <w:rPr>
                <w:sz w:val="17"/>
                <w:highlight w:val="none"/>
              </w:rPr>
              <w:t>□入户/现场</w:t>
            </w:r>
          </w:p>
          <w:p>
            <w:pPr>
              <w:pStyle w:val="7"/>
              <w:spacing w:before="2" w:line="235" w:lineRule="auto"/>
              <w:ind w:left="29" w:right="17"/>
              <w:rPr>
                <w:sz w:val="17"/>
                <w:highlight w:val="none"/>
              </w:rPr>
            </w:pPr>
            <w:r>
              <w:rPr>
                <w:sz w:val="17"/>
                <w:highlight w:val="none"/>
              </w:rPr>
              <w:t>□社区/企事业单位/村公示栏（电子屏）</w:t>
            </w:r>
          </w:p>
          <w:p>
            <w:pPr>
              <w:pStyle w:val="7"/>
              <w:tabs>
                <w:tab w:val="left" w:pos="1403"/>
              </w:tabs>
              <w:spacing w:line="216" w:lineRule="exact"/>
              <w:ind w:left="29"/>
              <w:rPr>
                <w:sz w:val="17"/>
                <w:highlight w:val="none"/>
              </w:rPr>
            </w:pPr>
            <w:r>
              <w:rPr>
                <w:sz w:val="17"/>
                <w:highlight w:val="none"/>
              </w:rPr>
              <w:t>□精准推送</w:t>
            </w:r>
            <w:r>
              <w:rPr>
                <w:sz w:val="17"/>
                <w:highlight w:val="none"/>
              </w:rPr>
              <w:tab/>
            </w:r>
            <w:r>
              <w:rPr>
                <w:sz w:val="17"/>
                <w:highlight w:val="none"/>
              </w:rPr>
              <w:t>□其他</w:t>
            </w:r>
          </w:p>
        </w:tc>
        <w:tc>
          <w:tcPr>
            <w:tcW w:w="577" w:type="dxa"/>
            <w:shd w:val="clear" w:color="auto" w:fill="FFFFFF" w:themeFill="background1"/>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1"/>
              <w:rPr>
                <w:rFonts w:ascii="黑体"/>
                <w:sz w:val="15"/>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shd w:val="clear" w:color="auto" w:fill="FFFFFF" w:themeFill="background1"/>
          </w:tcPr>
          <w:p>
            <w:pPr>
              <w:pStyle w:val="7"/>
              <w:rPr>
                <w:rFonts w:ascii="Times New Roman"/>
                <w:sz w:val="16"/>
                <w:highlight w:val="none"/>
              </w:rPr>
            </w:pPr>
          </w:p>
        </w:tc>
        <w:tc>
          <w:tcPr>
            <w:tcW w:w="486" w:type="dxa"/>
            <w:shd w:val="clear" w:color="auto" w:fill="FFFFFF" w:themeFill="background1"/>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1"/>
              <w:rPr>
                <w:rFonts w:ascii="黑体"/>
                <w:sz w:val="15"/>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shd w:val="clear" w:color="auto" w:fill="FFFFFF" w:themeFill="background1"/>
          </w:tcPr>
          <w:p>
            <w:pPr>
              <w:pStyle w:val="7"/>
              <w:rPr>
                <w:rFonts w:ascii="Times New Roman"/>
                <w:sz w:val="16"/>
                <w:highlight w:val="none"/>
              </w:rPr>
            </w:pPr>
          </w:p>
        </w:tc>
        <w:tc>
          <w:tcPr>
            <w:tcW w:w="459" w:type="dxa"/>
            <w:shd w:val="clear" w:color="auto" w:fill="FFFFFF" w:themeFill="background1"/>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1"/>
              <w:rPr>
                <w:rFonts w:ascii="黑体"/>
                <w:sz w:val="15"/>
                <w:highlight w:val="none"/>
              </w:rPr>
            </w:pPr>
          </w:p>
          <w:p>
            <w:pPr>
              <w:pStyle w:val="7"/>
              <w:ind w:left="23"/>
              <w:jc w:val="center"/>
              <w:rPr>
                <w:rFonts w:ascii="Arial" w:hAnsi="Arial"/>
                <w:sz w:val="17"/>
                <w:highlight w:val="none"/>
              </w:rPr>
            </w:pPr>
            <w:r>
              <w:rPr>
                <w:rFonts w:ascii="Arial" w:hAnsi="Arial"/>
                <w:w w:val="100"/>
                <w:sz w:val="17"/>
                <w:highlight w:val="none"/>
              </w:rPr>
              <w:t>√</w:t>
            </w:r>
          </w:p>
        </w:tc>
        <w:tc>
          <w:tcPr>
            <w:tcW w:w="448" w:type="dxa"/>
            <w:shd w:val="clear" w:color="auto" w:fill="FFFFFF" w:themeFill="background1"/>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1"/>
              <w:rPr>
                <w:rFonts w:ascii="黑体"/>
                <w:sz w:val="15"/>
                <w:highlight w:val="none"/>
              </w:rPr>
            </w:pPr>
          </w:p>
          <w:p>
            <w:pPr>
              <w:pStyle w:val="7"/>
              <w:ind w:left="23"/>
              <w:jc w:val="center"/>
              <w:rPr>
                <w:rFonts w:ascii="Arial" w:hAnsi="Arial"/>
                <w:sz w:val="17"/>
                <w:highlight w:val="none"/>
              </w:rPr>
            </w:pPr>
            <w:r>
              <w:rPr>
                <w:rFonts w:ascii="Arial" w:hAnsi="Arial"/>
                <w:w w:val="100"/>
                <w:sz w:val="17"/>
                <w:highlight w:val="none"/>
              </w:rPr>
              <w:t>√</w:t>
            </w:r>
          </w:p>
        </w:tc>
      </w:tr>
    </w:tbl>
    <w:p>
      <w:pPr>
        <w:spacing w:after="0"/>
        <w:rPr>
          <w:sz w:val="2"/>
          <w:szCs w:val="2"/>
          <w:highlight w:val="none"/>
        </w:rPr>
        <w:sectPr>
          <w:pgSz w:w="16840" w:h="11910" w:orient="landscape"/>
          <w:pgMar w:top="1100" w:right="940" w:bottom="280" w:left="1020" w:header="720" w:footer="720" w:gutter="0"/>
          <w:pgBorders>
            <w:top w:val="none" w:sz="0" w:space="0"/>
            <w:left w:val="none" w:sz="0" w:space="0"/>
            <w:bottom w:val="none" w:sz="0" w:space="0"/>
            <w:right w:val="none" w:sz="0" w:space="0"/>
          </w:pgBorders>
          <w:cols w:space="720" w:num="1"/>
        </w:sectPr>
      </w:pPr>
    </w:p>
    <w:tbl>
      <w:tblPr>
        <w:tblStyle w:val="5"/>
        <w:tblW w:w="0" w:type="auto"/>
        <w:tblInd w:w="17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top w:w="0" w:type="dxa"/>
          <w:left w:w="0" w:type="dxa"/>
          <w:bottom w:w="0" w:type="dxa"/>
          <w:right w:w="0" w:type="dxa"/>
        </w:tblCellMar>
      </w:tblPr>
      <w:tblGrid>
        <w:gridCol w:w="381"/>
        <w:gridCol w:w="447"/>
        <w:gridCol w:w="1350"/>
        <w:gridCol w:w="1954"/>
        <w:gridCol w:w="3003"/>
        <w:gridCol w:w="958"/>
        <w:gridCol w:w="486"/>
        <w:gridCol w:w="2807"/>
        <w:gridCol w:w="577"/>
        <w:gridCol w:w="486"/>
        <w:gridCol w:w="486"/>
        <w:gridCol w:w="591"/>
        <w:gridCol w:w="459"/>
        <w:gridCol w:w="44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0" w:type="dxa"/>
            <w:bottom w:w="0" w:type="dxa"/>
            <w:right w:w="0" w:type="dxa"/>
          </w:tblCellMar>
        </w:tblPrEx>
        <w:trPr>
          <w:trHeight w:val="552" w:hRule="atLeast"/>
        </w:trPr>
        <w:tc>
          <w:tcPr>
            <w:tcW w:w="381" w:type="dxa"/>
            <w:vMerge w:val="restart"/>
            <w:shd w:val="clear" w:color="auto" w:fill="FFFFFF" w:themeFill="background1"/>
          </w:tcPr>
          <w:p>
            <w:pPr>
              <w:pStyle w:val="7"/>
              <w:rPr>
                <w:rFonts w:ascii="黑体"/>
                <w:sz w:val="16"/>
                <w:highlight w:val="none"/>
              </w:rPr>
            </w:pPr>
          </w:p>
          <w:p>
            <w:pPr>
              <w:pStyle w:val="7"/>
              <w:spacing w:before="126" w:line="235" w:lineRule="auto"/>
              <w:ind w:left="110" w:right="77"/>
              <w:rPr>
                <w:sz w:val="17"/>
                <w:highlight w:val="none"/>
              </w:rPr>
            </w:pPr>
            <w:r>
              <w:rPr>
                <w:sz w:val="17"/>
                <w:highlight w:val="none"/>
              </w:rPr>
              <w:t>序号</w:t>
            </w:r>
          </w:p>
        </w:tc>
        <w:tc>
          <w:tcPr>
            <w:tcW w:w="1797" w:type="dxa"/>
            <w:gridSpan w:val="2"/>
            <w:shd w:val="clear" w:color="auto" w:fill="FFFFFF" w:themeFill="background1"/>
          </w:tcPr>
          <w:p>
            <w:pPr>
              <w:pStyle w:val="7"/>
              <w:spacing w:before="1"/>
              <w:rPr>
                <w:rFonts w:ascii="黑体"/>
                <w:sz w:val="13"/>
                <w:highlight w:val="none"/>
              </w:rPr>
            </w:pPr>
          </w:p>
          <w:p>
            <w:pPr>
              <w:pStyle w:val="7"/>
              <w:spacing w:before="1"/>
              <w:ind w:left="557"/>
              <w:rPr>
                <w:sz w:val="17"/>
                <w:highlight w:val="none"/>
              </w:rPr>
            </w:pPr>
            <w:r>
              <w:rPr>
                <w:sz w:val="17"/>
                <w:highlight w:val="none"/>
              </w:rPr>
              <w:t>公开事项</w:t>
            </w:r>
          </w:p>
        </w:tc>
        <w:tc>
          <w:tcPr>
            <w:tcW w:w="1954" w:type="dxa"/>
            <w:vMerge w:val="restart"/>
            <w:shd w:val="clear" w:color="auto" w:fill="FFFFFF" w:themeFill="background1"/>
          </w:tcPr>
          <w:p>
            <w:pPr>
              <w:pStyle w:val="7"/>
              <w:rPr>
                <w:rFonts w:ascii="黑体"/>
                <w:sz w:val="16"/>
                <w:highlight w:val="none"/>
              </w:rPr>
            </w:pPr>
          </w:p>
          <w:p>
            <w:pPr>
              <w:pStyle w:val="7"/>
              <w:spacing w:before="12"/>
              <w:rPr>
                <w:rFonts w:ascii="黑体"/>
                <w:sz w:val="17"/>
                <w:highlight w:val="none"/>
              </w:rPr>
            </w:pPr>
          </w:p>
          <w:p>
            <w:pPr>
              <w:pStyle w:val="7"/>
              <w:ind w:left="636"/>
              <w:rPr>
                <w:sz w:val="17"/>
                <w:highlight w:val="none"/>
              </w:rPr>
            </w:pPr>
            <w:r>
              <w:rPr>
                <w:sz w:val="17"/>
                <w:highlight w:val="none"/>
              </w:rPr>
              <w:t>公开内容</w:t>
            </w:r>
          </w:p>
        </w:tc>
        <w:tc>
          <w:tcPr>
            <w:tcW w:w="3003" w:type="dxa"/>
            <w:vMerge w:val="restart"/>
            <w:shd w:val="clear" w:color="auto" w:fill="FFFFFF" w:themeFill="background1"/>
          </w:tcPr>
          <w:p>
            <w:pPr>
              <w:pStyle w:val="7"/>
              <w:rPr>
                <w:rFonts w:ascii="黑体"/>
                <w:sz w:val="16"/>
                <w:highlight w:val="none"/>
              </w:rPr>
            </w:pPr>
          </w:p>
          <w:p>
            <w:pPr>
              <w:pStyle w:val="7"/>
              <w:spacing w:before="12"/>
              <w:rPr>
                <w:rFonts w:ascii="黑体"/>
                <w:sz w:val="17"/>
                <w:highlight w:val="none"/>
              </w:rPr>
            </w:pPr>
          </w:p>
          <w:p>
            <w:pPr>
              <w:pStyle w:val="7"/>
              <w:ind w:left="60" w:right="28"/>
              <w:jc w:val="center"/>
              <w:rPr>
                <w:sz w:val="17"/>
                <w:highlight w:val="none"/>
              </w:rPr>
            </w:pPr>
            <w:r>
              <w:rPr>
                <w:sz w:val="17"/>
                <w:highlight w:val="none"/>
              </w:rPr>
              <w:t>公开依据</w:t>
            </w:r>
          </w:p>
        </w:tc>
        <w:tc>
          <w:tcPr>
            <w:tcW w:w="958" w:type="dxa"/>
            <w:vMerge w:val="restart"/>
            <w:shd w:val="clear" w:color="auto" w:fill="FFFFFF" w:themeFill="background1"/>
          </w:tcPr>
          <w:p>
            <w:pPr>
              <w:pStyle w:val="7"/>
              <w:rPr>
                <w:rFonts w:ascii="黑体"/>
                <w:sz w:val="16"/>
                <w:highlight w:val="none"/>
              </w:rPr>
            </w:pPr>
          </w:p>
          <w:p>
            <w:pPr>
              <w:pStyle w:val="7"/>
              <w:spacing w:before="126" w:line="235" w:lineRule="auto"/>
              <w:ind w:left="310" w:right="278"/>
              <w:rPr>
                <w:sz w:val="17"/>
                <w:highlight w:val="none"/>
              </w:rPr>
            </w:pPr>
            <w:r>
              <w:rPr>
                <w:sz w:val="17"/>
                <w:highlight w:val="none"/>
              </w:rPr>
              <w:t>公开时限</w:t>
            </w:r>
          </w:p>
        </w:tc>
        <w:tc>
          <w:tcPr>
            <w:tcW w:w="486" w:type="dxa"/>
            <w:vMerge w:val="restart"/>
            <w:shd w:val="clear" w:color="auto" w:fill="FFFFFF" w:themeFill="background1"/>
          </w:tcPr>
          <w:p>
            <w:pPr>
              <w:pStyle w:val="7"/>
              <w:rPr>
                <w:rFonts w:ascii="黑体"/>
                <w:sz w:val="16"/>
                <w:highlight w:val="none"/>
              </w:rPr>
            </w:pPr>
          </w:p>
          <w:p>
            <w:pPr>
              <w:pStyle w:val="7"/>
              <w:spacing w:before="126" w:line="235" w:lineRule="auto"/>
              <w:ind w:left="75" w:right="42"/>
              <w:rPr>
                <w:sz w:val="17"/>
                <w:highlight w:val="none"/>
              </w:rPr>
            </w:pPr>
            <w:r>
              <w:rPr>
                <w:sz w:val="17"/>
                <w:highlight w:val="none"/>
              </w:rPr>
              <w:t>公开主体</w:t>
            </w:r>
          </w:p>
        </w:tc>
        <w:tc>
          <w:tcPr>
            <w:tcW w:w="2807" w:type="dxa"/>
            <w:vMerge w:val="restart"/>
            <w:shd w:val="clear" w:color="auto" w:fill="FFFFFF" w:themeFill="background1"/>
          </w:tcPr>
          <w:p>
            <w:pPr>
              <w:pStyle w:val="7"/>
              <w:spacing w:before="3"/>
              <w:rPr>
                <w:rFonts w:ascii="黑体"/>
                <w:sz w:val="17"/>
                <w:highlight w:val="none"/>
              </w:rPr>
            </w:pPr>
          </w:p>
          <w:p>
            <w:pPr>
              <w:pStyle w:val="7"/>
              <w:spacing w:line="216" w:lineRule="exact"/>
              <w:ind w:left="740"/>
              <w:rPr>
                <w:sz w:val="17"/>
                <w:highlight w:val="none"/>
              </w:rPr>
            </w:pPr>
            <w:r>
              <w:rPr>
                <w:sz w:val="17"/>
                <w:highlight w:val="none"/>
              </w:rPr>
              <w:t>公开渠道和载体</w:t>
            </w:r>
          </w:p>
          <w:p>
            <w:pPr>
              <w:pStyle w:val="7"/>
              <w:spacing w:before="2" w:line="235" w:lineRule="auto"/>
              <w:ind w:left="29" w:right="156"/>
              <w:rPr>
                <w:sz w:val="17"/>
                <w:highlight w:val="none"/>
              </w:rPr>
            </w:pPr>
            <w:r>
              <w:rPr>
                <w:sz w:val="17"/>
                <w:highlight w:val="none"/>
              </w:rPr>
              <w:t>（“■”表示必选项，“□”表示可选项）</w:t>
            </w:r>
          </w:p>
        </w:tc>
        <w:tc>
          <w:tcPr>
            <w:tcW w:w="1063" w:type="dxa"/>
            <w:gridSpan w:val="2"/>
            <w:shd w:val="clear" w:color="auto" w:fill="FFFFFF" w:themeFill="background1"/>
          </w:tcPr>
          <w:p>
            <w:pPr>
              <w:pStyle w:val="7"/>
              <w:spacing w:before="1"/>
              <w:rPr>
                <w:rFonts w:ascii="黑体"/>
                <w:sz w:val="13"/>
                <w:highlight w:val="none"/>
              </w:rPr>
            </w:pPr>
          </w:p>
          <w:p>
            <w:pPr>
              <w:pStyle w:val="7"/>
              <w:spacing w:before="1"/>
              <w:ind w:left="188"/>
              <w:rPr>
                <w:sz w:val="17"/>
                <w:highlight w:val="none"/>
              </w:rPr>
            </w:pPr>
            <w:r>
              <w:rPr>
                <w:sz w:val="17"/>
                <w:highlight w:val="none"/>
              </w:rPr>
              <w:t>公开对象</w:t>
            </w:r>
          </w:p>
        </w:tc>
        <w:tc>
          <w:tcPr>
            <w:tcW w:w="1077" w:type="dxa"/>
            <w:gridSpan w:val="2"/>
            <w:shd w:val="clear" w:color="auto" w:fill="FFFFFF" w:themeFill="background1"/>
          </w:tcPr>
          <w:p>
            <w:pPr>
              <w:pStyle w:val="7"/>
              <w:spacing w:before="1"/>
              <w:rPr>
                <w:rFonts w:ascii="黑体"/>
                <w:sz w:val="13"/>
                <w:highlight w:val="none"/>
              </w:rPr>
            </w:pPr>
          </w:p>
          <w:p>
            <w:pPr>
              <w:pStyle w:val="7"/>
              <w:spacing w:before="1"/>
              <w:ind w:left="194"/>
              <w:rPr>
                <w:sz w:val="17"/>
                <w:highlight w:val="none"/>
              </w:rPr>
            </w:pPr>
            <w:r>
              <w:rPr>
                <w:sz w:val="17"/>
                <w:highlight w:val="none"/>
              </w:rPr>
              <w:t>公开方式</w:t>
            </w:r>
          </w:p>
        </w:tc>
        <w:tc>
          <w:tcPr>
            <w:tcW w:w="907" w:type="dxa"/>
            <w:gridSpan w:val="2"/>
            <w:shd w:val="clear" w:color="auto" w:fill="FFFFFF" w:themeFill="background1"/>
          </w:tcPr>
          <w:p>
            <w:pPr>
              <w:pStyle w:val="7"/>
              <w:spacing w:before="1"/>
              <w:rPr>
                <w:rFonts w:ascii="黑体"/>
                <w:sz w:val="13"/>
                <w:highlight w:val="none"/>
              </w:rPr>
            </w:pPr>
          </w:p>
          <w:p>
            <w:pPr>
              <w:pStyle w:val="7"/>
              <w:spacing w:before="1"/>
              <w:ind w:left="109"/>
              <w:rPr>
                <w:sz w:val="17"/>
                <w:highlight w:val="none"/>
              </w:rPr>
            </w:pPr>
            <w:r>
              <w:rPr>
                <w:sz w:val="17"/>
                <w:highlight w:val="none"/>
              </w:rPr>
              <w:t>公开层级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0" w:type="dxa"/>
            <w:bottom w:w="0" w:type="dxa"/>
            <w:right w:w="0" w:type="dxa"/>
          </w:tblCellMar>
        </w:tblPrEx>
        <w:trPr>
          <w:trHeight w:val="511" w:hRule="atLeast"/>
        </w:trPr>
        <w:tc>
          <w:tcPr>
            <w:tcW w:w="381" w:type="dxa"/>
            <w:vMerge w:val="continue"/>
            <w:tcBorders>
              <w:top w:val="nil"/>
            </w:tcBorders>
            <w:shd w:val="clear" w:color="auto" w:fill="FFFFFF" w:themeFill="background1"/>
          </w:tcPr>
          <w:p>
            <w:pPr>
              <w:rPr>
                <w:sz w:val="2"/>
                <w:szCs w:val="2"/>
                <w:highlight w:val="none"/>
              </w:rPr>
            </w:pPr>
          </w:p>
        </w:tc>
        <w:tc>
          <w:tcPr>
            <w:tcW w:w="447" w:type="dxa"/>
            <w:shd w:val="clear" w:color="auto" w:fill="FFFFFF" w:themeFill="background1"/>
          </w:tcPr>
          <w:p>
            <w:pPr>
              <w:pStyle w:val="7"/>
              <w:spacing w:before="53" w:line="235" w:lineRule="auto"/>
              <w:ind w:left="55" w:right="22"/>
              <w:rPr>
                <w:sz w:val="17"/>
                <w:highlight w:val="none"/>
              </w:rPr>
            </w:pPr>
            <w:r>
              <w:rPr>
                <w:sz w:val="17"/>
                <w:highlight w:val="none"/>
              </w:rPr>
              <w:t>一级事项</w:t>
            </w:r>
          </w:p>
        </w:tc>
        <w:tc>
          <w:tcPr>
            <w:tcW w:w="1350" w:type="dxa"/>
            <w:shd w:val="clear" w:color="auto" w:fill="FFFFFF" w:themeFill="background1"/>
          </w:tcPr>
          <w:p>
            <w:pPr>
              <w:pStyle w:val="7"/>
              <w:spacing w:before="3"/>
              <w:rPr>
                <w:rFonts w:ascii="黑体"/>
                <w:sz w:val="12"/>
                <w:highlight w:val="none"/>
              </w:rPr>
            </w:pPr>
          </w:p>
          <w:p>
            <w:pPr>
              <w:pStyle w:val="7"/>
              <w:ind w:left="333"/>
              <w:rPr>
                <w:sz w:val="17"/>
                <w:highlight w:val="none"/>
              </w:rPr>
            </w:pPr>
            <w:r>
              <w:rPr>
                <w:sz w:val="17"/>
                <w:highlight w:val="none"/>
              </w:rPr>
              <w:t>二级事项</w:t>
            </w:r>
          </w:p>
        </w:tc>
        <w:tc>
          <w:tcPr>
            <w:tcW w:w="1954" w:type="dxa"/>
            <w:vMerge w:val="continue"/>
            <w:tcBorders>
              <w:top w:val="nil"/>
            </w:tcBorders>
            <w:shd w:val="clear" w:color="auto" w:fill="FFFFFF" w:themeFill="background1"/>
          </w:tcPr>
          <w:p>
            <w:pPr>
              <w:rPr>
                <w:sz w:val="2"/>
                <w:szCs w:val="2"/>
                <w:highlight w:val="none"/>
              </w:rPr>
            </w:pPr>
          </w:p>
        </w:tc>
        <w:tc>
          <w:tcPr>
            <w:tcW w:w="3003" w:type="dxa"/>
            <w:vMerge w:val="continue"/>
            <w:tcBorders>
              <w:top w:val="nil"/>
            </w:tcBorders>
            <w:shd w:val="clear" w:color="auto" w:fill="FFFFFF" w:themeFill="background1"/>
          </w:tcPr>
          <w:p>
            <w:pPr>
              <w:rPr>
                <w:sz w:val="2"/>
                <w:szCs w:val="2"/>
                <w:highlight w:val="none"/>
              </w:rPr>
            </w:pPr>
          </w:p>
        </w:tc>
        <w:tc>
          <w:tcPr>
            <w:tcW w:w="958" w:type="dxa"/>
            <w:vMerge w:val="continue"/>
            <w:tcBorders>
              <w:top w:val="nil"/>
            </w:tcBorders>
            <w:shd w:val="clear" w:color="auto" w:fill="FFFFFF" w:themeFill="background1"/>
          </w:tcPr>
          <w:p>
            <w:pPr>
              <w:rPr>
                <w:sz w:val="2"/>
                <w:szCs w:val="2"/>
                <w:highlight w:val="none"/>
              </w:rPr>
            </w:pPr>
          </w:p>
        </w:tc>
        <w:tc>
          <w:tcPr>
            <w:tcW w:w="486" w:type="dxa"/>
            <w:vMerge w:val="continue"/>
            <w:tcBorders>
              <w:top w:val="nil"/>
            </w:tcBorders>
            <w:shd w:val="clear" w:color="auto" w:fill="FFFFFF" w:themeFill="background1"/>
          </w:tcPr>
          <w:p>
            <w:pPr>
              <w:rPr>
                <w:sz w:val="2"/>
                <w:szCs w:val="2"/>
                <w:highlight w:val="none"/>
              </w:rPr>
            </w:pPr>
          </w:p>
        </w:tc>
        <w:tc>
          <w:tcPr>
            <w:tcW w:w="2807" w:type="dxa"/>
            <w:vMerge w:val="continue"/>
            <w:tcBorders>
              <w:top w:val="nil"/>
            </w:tcBorders>
            <w:shd w:val="clear" w:color="auto" w:fill="FFFFFF" w:themeFill="background1"/>
          </w:tcPr>
          <w:p>
            <w:pPr>
              <w:rPr>
                <w:sz w:val="2"/>
                <w:szCs w:val="2"/>
                <w:highlight w:val="none"/>
              </w:rPr>
            </w:pPr>
          </w:p>
        </w:tc>
        <w:tc>
          <w:tcPr>
            <w:tcW w:w="577" w:type="dxa"/>
            <w:shd w:val="clear" w:color="auto" w:fill="FFFFFF" w:themeFill="background1"/>
          </w:tcPr>
          <w:p>
            <w:pPr>
              <w:pStyle w:val="7"/>
              <w:spacing w:before="3"/>
              <w:rPr>
                <w:rFonts w:ascii="黑体"/>
                <w:sz w:val="12"/>
                <w:highlight w:val="none"/>
              </w:rPr>
            </w:pPr>
          </w:p>
          <w:p>
            <w:pPr>
              <w:pStyle w:val="7"/>
              <w:ind w:left="29"/>
              <w:jc w:val="center"/>
              <w:rPr>
                <w:sz w:val="17"/>
                <w:highlight w:val="none"/>
              </w:rPr>
            </w:pPr>
            <w:r>
              <w:rPr>
                <w:sz w:val="17"/>
                <w:highlight w:val="none"/>
              </w:rPr>
              <w:t>全社会</w:t>
            </w:r>
          </w:p>
        </w:tc>
        <w:tc>
          <w:tcPr>
            <w:tcW w:w="486" w:type="dxa"/>
            <w:shd w:val="clear" w:color="auto" w:fill="FFFFFF" w:themeFill="background1"/>
          </w:tcPr>
          <w:p>
            <w:pPr>
              <w:pStyle w:val="7"/>
              <w:spacing w:before="53" w:line="235" w:lineRule="auto"/>
              <w:ind w:left="74" w:right="43"/>
              <w:rPr>
                <w:sz w:val="17"/>
                <w:highlight w:val="none"/>
              </w:rPr>
            </w:pPr>
            <w:r>
              <w:rPr>
                <w:sz w:val="17"/>
                <w:highlight w:val="none"/>
              </w:rPr>
              <w:t>特定群体</w:t>
            </w:r>
          </w:p>
        </w:tc>
        <w:tc>
          <w:tcPr>
            <w:tcW w:w="486" w:type="dxa"/>
            <w:shd w:val="clear" w:color="auto" w:fill="FFFFFF" w:themeFill="background1"/>
          </w:tcPr>
          <w:p>
            <w:pPr>
              <w:pStyle w:val="7"/>
              <w:spacing w:before="3"/>
              <w:rPr>
                <w:rFonts w:ascii="黑体"/>
                <w:sz w:val="12"/>
                <w:highlight w:val="none"/>
              </w:rPr>
            </w:pPr>
          </w:p>
          <w:p>
            <w:pPr>
              <w:pStyle w:val="7"/>
              <w:ind w:left="57" w:right="29"/>
              <w:jc w:val="center"/>
              <w:rPr>
                <w:sz w:val="17"/>
                <w:highlight w:val="none"/>
              </w:rPr>
            </w:pPr>
            <w:r>
              <w:rPr>
                <w:sz w:val="17"/>
                <w:highlight w:val="none"/>
              </w:rPr>
              <w:t>主动</w:t>
            </w:r>
          </w:p>
        </w:tc>
        <w:tc>
          <w:tcPr>
            <w:tcW w:w="591" w:type="dxa"/>
            <w:shd w:val="clear" w:color="auto" w:fill="FFFFFF" w:themeFill="background1"/>
          </w:tcPr>
          <w:p>
            <w:pPr>
              <w:pStyle w:val="7"/>
              <w:spacing w:before="3"/>
              <w:rPr>
                <w:rFonts w:ascii="黑体"/>
                <w:sz w:val="12"/>
                <w:highlight w:val="none"/>
              </w:rPr>
            </w:pPr>
          </w:p>
          <w:p>
            <w:pPr>
              <w:pStyle w:val="7"/>
              <w:ind w:left="39"/>
              <w:rPr>
                <w:sz w:val="17"/>
                <w:highlight w:val="none"/>
              </w:rPr>
            </w:pPr>
            <w:r>
              <w:rPr>
                <w:sz w:val="17"/>
                <w:highlight w:val="none"/>
              </w:rPr>
              <w:t>依申请</w:t>
            </w:r>
          </w:p>
        </w:tc>
        <w:tc>
          <w:tcPr>
            <w:tcW w:w="459" w:type="dxa"/>
            <w:shd w:val="clear" w:color="auto" w:fill="FFFFFF" w:themeFill="background1"/>
          </w:tcPr>
          <w:p>
            <w:pPr>
              <w:pStyle w:val="7"/>
              <w:spacing w:before="3"/>
              <w:rPr>
                <w:rFonts w:ascii="黑体"/>
                <w:sz w:val="12"/>
                <w:highlight w:val="none"/>
              </w:rPr>
            </w:pPr>
          </w:p>
          <w:p>
            <w:pPr>
              <w:pStyle w:val="7"/>
              <w:ind w:left="42" w:right="16"/>
              <w:jc w:val="center"/>
              <w:rPr>
                <w:sz w:val="17"/>
                <w:highlight w:val="none"/>
              </w:rPr>
            </w:pPr>
            <w:r>
              <w:rPr>
                <w:sz w:val="17"/>
                <w:highlight w:val="none"/>
              </w:rPr>
              <w:t>市级</w:t>
            </w:r>
          </w:p>
        </w:tc>
        <w:tc>
          <w:tcPr>
            <w:tcW w:w="448" w:type="dxa"/>
            <w:shd w:val="clear" w:color="auto" w:fill="FFFFFF" w:themeFill="background1"/>
          </w:tcPr>
          <w:p>
            <w:pPr>
              <w:pStyle w:val="7"/>
              <w:spacing w:before="3"/>
              <w:rPr>
                <w:rFonts w:ascii="黑体"/>
                <w:sz w:val="12"/>
                <w:highlight w:val="none"/>
              </w:rPr>
            </w:pPr>
          </w:p>
          <w:p>
            <w:pPr>
              <w:pStyle w:val="7"/>
              <w:ind w:left="34" w:right="13"/>
              <w:jc w:val="center"/>
              <w:rPr>
                <w:sz w:val="17"/>
                <w:highlight w:val="none"/>
              </w:rPr>
            </w:pPr>
            <w:r>
              <w:rPr>
                <w:sz w:val="17"/>
                <w:highlight w:val="none"/>
              </w:rPr>
              <w:t>县级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0" w:type="dxa"/>
            <w:bottom w:w="0" w:type="dxa"/>
            <w:right w:w="0" w:type="dxa"/>
          </w:tblCellMar>
        </w:tblPrEx>
        <w:trPr>
          <w:trHeight w:val="2458" w:hRule="atLeast"/>
        </w:trPr>
        <w:tc>
          <w:tcPr>
            <w:tcW w:w="381" w:type="dxa"/>
            <w:shd w:val="clear" w:color="auto" w:fill="FFFFFF" w:themeFill="background1"/>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6"/>
              <w:ind w:left="47" w:right="17"/>
              <w:jc w:val="center"/>
              <w:rPr>
                <w:sz w:val="17"/>
                <w:highlight w:val="none"/>
              </w:rPr>
            </w:pPr>
            <w:r>
              <w:rPr>
                <w:sz w:val="17"/>
                <w:highlight w:val="none"/>
              </w:rPr>
              <w:t>140</w:t>
            </w:r>
          </w:p>
        </w:tc>
        <w:tc>
          <w:tcPr>
            <w:tcW w:w="447" w:type="dxa"/>
            <w:shd w:val="clear" w:color="auto" w:fill="FFFFFF" w:themeFill="background1"/>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
              <w:rPr>
                <w:rFonts w:ascii="黑体"/>
                <w:sz w:val="23"/>
                <w:highlight w:val="none"/>
              </w:rPr>
            </w:pPr>
          </w:p>
          <w:p>
            <w:pPr>
              <w:pStyle w:val="7"/>
              <w:spacing w:line="235" w:lineRule="auto"/>
              <w:ind w:left="58" w:right="24"/>
              <w:jc w:val="both"/>
              <w:rPr>
                <w:sz w:val="17"/>
                <w:highlight w:val="none"/>
              </w:rPr>
            </w:pPr>
            <w:r>
              <w:rPr>
                <w:sz w:val="17"/>
                <w:highlight w:val="none"/>
              </w:rPr>
              <w:t>工程建设管理</w:t>
            </w:r>
          </w:p>
        </w:tc>
        <w:tc>
          <w:tcPr>
            <w:tcW w:w="1350" w:type="dxa"/>
            <w:shd w:val="clear" w:color="auto" w:fill="FFFFFF" w:themeFill="background1"/>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5"/>
              <w:rPr>
                <w:rFonts w:ascii="黑体"/>
                <w:sz w:val="15"/>
                <w:highlight w:val="none"/>
              </w:rPr>
            </w:pPr>
          </w:p>
          <w:p>
            <w:pPr>
              <w:pStyle w:val="7"/>
              <w:spacing w:line="235" w:lineRule="auto"/>
              <w:ind w:left="30" w:right="100"/>
              <w:jc w:val="both"/>
              <w:rPr>
                <w:sz w:val="17"/>
                <w:highlight w:val="none"/>
              </w:rPr>
            </w:pPr>
            <w:r>
              <w:rPr>
                <w:sz w:val="17"/>
                <w:highlight w:val="none"/>
              </w:rPr>
              <w:t>建筑施工企业对建筑安全事故隐患不采取措施予以消除</w:t>
            </w:r>
          </w:p>
        </w:tc>
        <w:tc>
          <w:tcPr>
            <w:tcW w:w="1954" w:type="dxa"/>
            <w:shd w:val="clear" w:color="auto" w:fill="FFFFFF" w:themeFill="background1"/>
          </w:tcPr>
          <w:p>
            <w:pPr>
              <w:pStyle w:val="7"/>
              <w:spacing w:before="3"/>
              <w:rPr>
                <w:rFonts w:ascii="黑体"/>
                <w:sz w:val="13"/>
                <w:highlight w:val="none"/>
              </w:rPr>
            </w:pPr>
          </w:p>
          <w:p>
            <w:pPr>
              <w:pStyle w:val="7"/>
              <w:numPr>
                <w:ilvl w:val="0"/>
                <w:numId w:val="218"/>
              </w:numPr>
              <w:tabs>
                <w:tab w:val="left" w:pos="204"/>
              </w:tabs>
              <w:spacing w:before="0" w:after="0" w:line="235" w:lineRule="auto"/>
              <w:ind w:left="30"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218"/>
              </w:numPr>
              <w:tabs>
                <w:tab w:val="left" w:pos="204"/>
              </w:tabs>
              <w:spacing w:before="2" w:after="0" w:line="235" w:lineRule="auto"/>
              <w:ind w:left="30"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218"/>
              </w:numPr>
              <w:tabs>
                <w:tab w:val="left" w:pos="204"/>
              </w:tabs>
              <w:spacing w:before="0" w:after="0" w:line="214" w:lineRule="exact"/>
              <w:ind w:left="203" w:right="0" w:hanging="174"/>
              <w:jc w:val="left"/>
              <w:rPr>
                <w:sz w:val="17"/>
                <w:highlight w:val="none"/>
              </w:rPr>
            </w:pPr>
            <w:r>
              <w:rPr>
                <w:sz w:val="17"/>
                <w:highlight w:val="none"/>
              </w:rPr>
              <w:t>执法依据；</w:t>
            </w:r>
          </w:p>
          <w:p>
            <w:pPr>
              <w:pStyle w:val="7"/>
              <w:numPr>
                <w:ilvl w:val="0"/>
                <w:numId w:val="218"/>
              </w:numPr>
              <w:tabs>
                <w:tab w:val="left" w:pos="204"/>
              </w:tabs>
              <w:spacing w:before="1" w:after="0" w:line="235" w:lineRule="auto"/>
              <w:ind w:left="30"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218"/>
              </w:numPr>
              <w:tabs>
                <w:tab w:val="left" w:pos="204"/>
              </w:tabs>
              <w:spacing w:before="0" w:after="0" w:line="214" w:lineRule="exact"/>
              <w:ind w:left="203" w:right="0" w:hanging="174"/>
              <w:jc w:val="left"/>
              <w:rPr>
                <w:sz w:val="17"/>
                <w:highlight w:val="none"/>
              </w:rPr>
            </w:pPr>
            <w:r>
              <w:rPr>
                <w:sz w:val="17"/>
                <w:highlight w:val="none"/>
              </w:rPr>
              <w:t>咨询、监督投诉方式；</w:t>
            </w:r>
          </w:p>
          <w:p>
            <w:pPr>
              <w:pStyle w:val="7"/>
              <w:numPr>
                <w:ilvl w:val="0"/>
                <w:numId w:val="218"/>
              </w:numPr>
              <w:tabs>
                <w:tab w:val="left" w:pos="204"/>
              </w:tabs>
              <w:spacing w:before="0" w:after="0" w:line="214" w:lineRule="exact"/>
              <w:ind w:left="203" w:right="0" w:hanging="174"/>
              <w:jc w:val="left"/>
              <w:rPr>
                <w:sz w:val="17"/>
                <w:highlight w:val="none"/>
              </w:rPr>
            </w:pPr>
            <w:r>
              <w:rPr>
                <w:sz w:val="17"/>
                <w:highlight w:val="none"/>
              </w:rPr>
              <w:t>处罚决定；</w:t>
            </w:r>
          </w:p>
          <w:p>
            <w:pPr>
              <w:pStyle w:val="7"/>
              <w:numPr>
                <w:ilvl w:val="0"/>
                <w:numId w:val="218"/>
              </w:numPr>
              <w:tabs>
                <w:tab w:val="left" w:pos="204"/>
              </w:tabs>
              <w:spacing w:before="0" w:after="0" w:line="216" w:lineRule="exact"/>
              <w:ind w:left="203" w:right="0" w:hanging="174"/>
              <w:jc w:val="left"/>
              <w:rPr>
                <w:sz w:val="17"/>
                <w:highlight w:val="none"/>
              </w:rPr>
            </w:pPr>
            <w:r>
              <w:rPr>
                <w:sz w:val="17"/>
                <w:highlight w:val="none"/>
              </w:rPr>
              <w:t>救济渠道。</w:t>
            </w:r>
          </w:p>
        </w:tc>
        <w:tc>
          <w:tcPr>
            <w:tcW w:w="3003" w:type="dxa"/>
            <w:shd w:val="clear" w:color="auto" w:fill="FFFFFF" w:themeFill="background1"/>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
              <w:rPr>
                <w:rFonts w:ascii="黑体"/>
                <w:sz w:val="15"/>
                <w:highlight w:val="none"/>
              </w:rPr>
            </w:pPr>
          </w:p>
          <w:p>
            <w:pPr>
              <w:pStyle w:val="7"/>
              <w:spacing w:before="1"/>
              <w:ind w:left="30"/>
              <w:rPr>
                <w:sz w:val="17"/>
                <w:highlight w:val="none"/>
              </w:rPr>
            </w:pPr>
            <w:r>
              <w:rPr>
                <w:sz w:val="17"/>
                <w:highlight w:val="none"/>
              </w:rPr>
              <w:t>《中华人民共和国建筑法》</w:t>
            </w:r>
          </w:p>
        </w:tc>
        <w:tc>
          <w:tcPr>
            <w:tcW w:w="958" w:type="dxa"/>
            <w:shd w:val="clear" w:color="auto" w:fill="FFFFFF" w:themeFill="background1"/>
          </w:tcPr>
          <w:p>
            <w:pPr>
              <w:pStyle w:val="7"/>
              <w:rPr>
                <w:rFonts w:ascii="黑体"/>
                <w:sz w:val="16"/>
                <w:highlight w:val="none"/>
              </w:rPr>
            </w:pPr>
          </w:p>
          <w:p>
            <w:pPr>
              <w:pStyle w:val="7"/>
              <w:spacing w:before="12"/>
              <w:rPr>
                <w:rFonts w:ascii="黑体"/>
                <w:sz w:val="13"/>
                <w:highlight w:val="none"/>
              </w:rPr>
            </w:pPr>
          </w:p>
          <w:p>
            <w:pPr>
              <w:pStyle w:val="7"/>
              <w:numPr>
                <w:ilvl w:val="0"/>
                <w:numId w:val="219"/>
              </w:numPr>
              <w:tabs>
                <w:tab w:val="left" w:pos="204"/>
              </w:tabs>
              <w:spacing w:before="0" w:after="0" w:line="235" w:lineRule="auto"/>
              <w:ind w:left="29" w:right="48" w:firstLine="0"/>
              <w:jc w:val="both"/>
              <w:rPr>
                <w:sz w:val="17"/>
                <w:highlight w:val="none"/>
              </w:rPr>
            </w:pPr>
            <w:r>
              <w:rPr>
                <w:spacing w:val="-4"/>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219"/>
              </w:numPr>
              <w:tabs>
                <w:tab w:val="left" w:pos="204"/>
              </w:tabs>
              <w:spacing w:before="4" w:after="0" w:line="235" w:lineRule="auto"/>
              <w:ind w:left="29" w:right="48"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shd w:val="clear" w:color="auto" w:fill="FFFFFF" w:themeFill="background1"/>
          </w:tcPr>
          <w:p>
            <w:pPr>
              <w:pStyle w:val="7"/>
              <w:spacing w:before="2"/>
              <w:rPr>
                <w:rFonts w:ascii="黑体"/>
                <w:sz w:val="13"/>
                <w:highlight w:val="none"/>
              </w:rPr>
            </w:pPr>
          </w:p>
          <w:p>
            <w:pPr>
              <w:pStyle w:val="7"/>
              <w:spacing w:line="235" w:lineRule="auto"/>
              <w:ind w:left="29" w:right="92"/>
              <w:jc w:val="both"/>
              <w:rPr>
                <w:sz w:val="17"/>
                <w:highlight w:val="none"/>
              </w:rPr>
            </w:pPr>
            <w:r>
              <w:rPr>
                <w:sz w:val="17"/>
                <w:highlight w:val="none"/>
              </w:rPr>
              <w:t>城市管理行政执法部门或相关行政主管部门</w:t>
            </w:r>
          </w:p>
        </w:tc>
        <w:tc>
          <w:tcPr>
            <w:tcW w:w="2807" w:type="dxa"/>
            <w:shd w:val="clear" w:color="auto" w:fill="FFFFFF" w:themeFill="background1"/>
          </w:tcPr>
          <w:p>
            <w:pPr>
              <w:pStyle w:val="7"/>
              <w:rPr>
                <w:rFonts w:ascii="黑体"/>
                <w:sz w:val="16"/>
                <w:highlight w:val="none"/>
              </w:rPr>
            </w:pPr>
          </w:p>
          <w:p>
            <w:pPr>
              <w:pStyle w:val="7"/>
              <w:spacing w:before="7"/>
              <w:rPr>
                <w:rFonts w:ascii="黑体"/>
                <w:sz w:val="13"/>
                <w:highlight w:val="none"/>
              </w:rPr>
            </w:pPr>
          </w:p>
          <w:p>
            <w:pPr>
              <w:pStyle w:val="7"/>
              <w:tabs>
                <w:tab w:val="left" w:pos="1403"/>
              </w:tabs>
              <w:spacing w:line="216" w:lineRule="exact"/>
              <w:ind w:left="29"/>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9"/>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9"/>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9"/>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9"/>
              <w:rPr>
                <w:sz w:val="17"/>
                <w:highlight w:val="none"/>
              </w:rPr>
            </w:pPr>
            <w:r>
              <w:rPr>
                <w:sz w:val="17"/>
                <w:highlight w:val="none"/>
              </w:rPr>
              <w:t>□便民服务站</w:t>
            </w:r>
            <w:r>
              <w:rPr>
                <w:sz w:val="17"/>
                <w:highlight w:val="none"/>
              </w:rPr>
              <w:tab/>
            </w:r>
            <w:r>
              <w:rPr>
                <w:sz w:val="17"/>
                <w:highlight w:val="none"/>
              </w:rPr>
              <w:t>□入户/现场</w:t>
            </w:r>
          </w:p>
          <w:p>
            <w:pPr>
              <w:pStyle w:val="7"/>
              <w:spacing w:before="2" w:line="235" w:lineRule="auto"/>
              <w:ind w:left="29" w:right="17"/>
              <w:rPr>
                <w:sz w:val="17"/>
                <w:highlight w:val="none"/>
              </w:rPr>
            </w:pPr>
            <w:r>
              <w:rPr>
                <w:sz w:val="17"/>
                <w:highlight w:val="none"/>
              </w:rPr>
              <w:t>□社区/企事业单位/村公示栏（电子屏）</w:t>
            </w:r>
          </w:p>
          <w:p>
            <w:pPr>
              <w:pStyle w:val="7"/>
              <w:tabs>
                <w:tab w:val="left" w:pos="1403"/>
              </w:tabs>
              <w:spacing w:line="216" w:lineRule="exact"/>
              <w:ind w:left="29"/>
              <w:rPr>
                <w:sz w:val="17"/>
                <w:highlight w:val="none"/>
              </w:rPr>
            </w:pPr>
            <w:r>
              <w:rPr>
                <w:sz w:val="17"/>
                <w:highlight w:val="none"/>
              </w:rPr>
              <w:t>□精准推送</w:t>
            </w:r>
            <w:r>
              <w:rPr>
                <w:sz w:val="17"/>
                <w:highlight w:val="none"/>
              </w:rPr>
              <w:tab/>
            </w:r>
            <w:r>
              <w:rPr>
                <w:sz w:val="17"/>
                <w:highlight w:val="none"/>
              </w:rPr>
              <w:t>□其他</w:t>
            </w:r>
          </w:p>
        </w:tc>
        <w:tc>
          <w:tcPr>
            <w:tcW w:w="577" w:type="dxa"/>
            <w:shd w:val="clear" w:color="auto" w:fill="FFFFFF" w:themeFill="background1"/>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shd w:val="clear" w:color="auto" w:fill="FFFFFF" w:themeFill="background1"/>
          </w:tcPr>
          <w:p>
            <w:pPr>
              <w:pStyle w:val="7"/>
              <w:rPr>
                <w:rFonts w:ascii="Times New Roman"/>
                <w:sz w:val="16"/>
                <w:highlight w:val="none"/>
              </w:rPr>
            </w:pPr>
          </w:p>
        </w:tc>
        <w:tc>
          <w:tcPr>
            <w:tcW w:w="486" w:type="dxa"/>
            <w:shd w:val="clear" w:color="auto" w:fill="FFFFFF" w:themeFill="background1"/>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shd w:val="clear" w:color="auto" w:fill="FFFFFF" w:themeFill="background1"/>
          </w:tcPr>
          <w:p>
            <w:pPr>
              <w:pStyle w:val="7"/>
              <w:rPr>
                <w:rFonts w:ascii="Times New Roman"/>
                <w:sz w:val="16"/>
                <w:highlight w:val="none"/>
              </w:rPr>
            </w:pPr>
          </w:p>
        </w:tc>
        <w:tc>
          <w:tcPr>
            <w:tcW w:w="459" w:type="dxa"/>
            <w:shd w:val="clear" w:color="auto" w:fill="FFFFFF" w:themeFill="background1"/>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3"/>
              <w:jc w:val="center"/>
              <w:rPr>
                <w:rFonts w:ascii="Arial" w:hAnsi="Arial"/>
                <w:sz w:val="17"/>
                <w:highlight w:val="none"/>
              </w:rPr>
            </w:pPr>
            <w:r>
              <w:rPr>
                <w:rFonts w:ascii="Arial" w:hAnsi="Arial"/>
                <w:w w:val="100"/>
                <w:sz w:val="17"/>
                <w:highlight w:val="none"/>
              </w:rPr>
              <w:t>√</w:t>
            </w:r>
          </w:p>
        </w:tc>
        <w:tc>
          <w:tcPr>
            <w:tcW w:w="448" w:type="dxa"/>
            <w:shd w:val="clear" w:color="auto" w:fill="FFFFFF" w:themeFill="background1"/>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3"/>
              <w:jc w:val="center"/>
              <w:rPr>
                <w:rFonts w:ascii="Arial" w:hAnsi="Arial"/>
                <w:sz w:val="17"/>
                <w:highlight w:val="none"/>
              </w:rPr>
            </w:pPr>
            <w:r>
              <w:rPr>
                <w:rFonts w:ascii="Arial" w:hAnsi="Arial"/>
                <w:w w:val="100"/>
                <w:sz w:val="17"/>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shd w:val="clear" w:color="auto" w:fill="FFFFFF" w:themeFill="background1"/>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1"/>
              <w:rPr>
                <w:rFonts w:ascii="黑体"/>
                <w:sz w:val="23"/>
                <w:highlight w:val="none"/>
              </w:rPr>
            </w:pPr>
          </w:p>
          <w:p>
            <w:pPr>
              <w:pStyle w:val="7"/>
              <w:ind w:left="47" w:right="18"/>
              <w:jc w:val="center"/>
              <w:rPr>
                <w:sz w:val="17"/>
                <w:highlight w:val="none"/>
              </w:rPr>
            </w:pPr>
            <w:r>
              <w:rPr>
                <w:sz w:val="17"/>
                <w:highlight w:val="none"/>
              </w:rPr>
              <w:t>154</w:t>
            </w:r>
          </w:p>
        </w:tc>
        <w:tc>
          <w:tcPr>
            <w:tcW w:w="447" w:type="dxa"/>
            <w:shd w:val="clear" w:color="auto" w:fill="FFFFFF" w:themeFill="background1"/>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5"/>
              <w:rPr>
                <w:rFonts w:ascii="黑体"/>
                <w:sz w:val="23"/>
                <w:highlight w:val="none"/>
              </w:rPr>
            </w:pPr>
          </w:p>
          <w:p>
            <w:pPr>
              <w:pStyle w:val="7"/>
              <w:spacing w:before="1" w:line="235" w:lineRule="auto"/>
              <w:ind w:left="57" w:right="25"/>
              <w:jc w:val="both"/>
              <w:rPr>
                <w:sz w:val="17"/>
                <w:highlight w:val="none"/>
              </w:rPr>
            </w:pPr>
            <w:r>
              <w:rPr>
                <w:sz w:val="17"/>
                <w:highlight w:val="none"/>
              </w:rPr>
              <w:t>工程建设管理</w:t>
            </w:r>
          </w:p>
        </w:tc>
        <w:tc>
          <w:tcPr>
            <w:tcW w:w="1350" w:type="dxa"/>
            <w:shd w:val="clear" w:color="auto" w:fill="FFFFFF" w:themeFill="background1"/>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5"/>
              <w:rPr>
                <w:rFonts w:ascii="黑体"/>
                <w:sz w:val="23"/>
                <w:highlight w:val="none"/>
              </w:rPr>
            </w:pPr>
          </w:p>
          <w:p>
            <w:pPr>
              <w:pStyle w:val="7"/>
              <w:spacing w:line="235" w:lineRule="auto"/>
              <w:ind w:left="30" w:right="100"/>
              <w:jc w:val="both"/>
              <w:rPr>
                <w:sz w:val="17"/>
                <w:highlight w:val="none"/>
              </w:rPr>
            </w:pPr>
            <w:r>
              <w:rPr>
                <w:sz w:val="17"/>
                <w:highlight w:val="none"/>
              </w:rPr>
              <w:t>建设项目必须实行工程监理而未实行工程监理</w:t>
            </w:r>
          </w:p>
        </w:tc>
        <w:tc>
          <w:tcPr>
            <w:tcW w:w="1954" w:type="dxa"/>
            <w:shd w:val="clear" w:color="auto" w:fill="FFFFFF" w:themeFill="background1"/>
          </w:tcPr>
          <w:p>
            <w:pPr>
              <w:pStyle w:val="7"/>
              <w:spacing w:before="11"/>
              <w:rPr>
                <w:rFonts w:ascii="黑体"/>
                <w:sz w:val="12"/>
                <w:highlight w:val="none"/>
              </w:rPr>
            </w:pPr>
          </w:p>
          <w:p>
            <w:pPr>
              <w:pStyle w:val="7"/>
              <w:numPr>
                <w:ilvl w:val="0"/>
                <w:numId w:val="24"/>
              </w:numPr>
              <w:tabs>
                <w:tab w:val="left" w:pos="204"/>
              </w:tabs>
              <w:spacing w:before="0" w:after="0" w:line="235" w:lineRule="auto"/>
              <w:ind w:left="29"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24"/>
              </w:numPr>
              <w:tabs>
                <w:tab w:val="left" w:pos="204"/>
              </w:tabs>
              <w:spacing w:before="2" w:after="0" w:line="235" w:lineRule="auto"/>
              <w:ind w:left="29"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24"/>
              </w:numPr>
              <w:tabs>
                <w:tab w:val="left" w:pos="204"/>
              </w:tabs>
              <w:spacing w:before="0" w:after="0" w:line="214" w:lineRule="exact"/>
              <w:ind w:left="203" w:right="0" w:hanging="175"/>
              <w:jc w:val="left"/>
              <w:rPr>
                <w:sz w:val="17"/>
                <w:highlight w:val="none"/>
              </w:rPr>
            </w:pPr>
            <w:r>
              <w:rPr>
                <w:sz w:val="17"/>
                <w:highlight w:val="none"/>
              </w:rPr>
              <w:t>执法依据；</w:t>
            </w:r>
          </w:p>
          <w:p>
            <w:pPr>
              <w:pStyle w:val="7"/>
              <w:numPr>
                <w:ilvl w:val="0"/>
                <w:numId w:val="24"/>
              </w:numPr>
              <w:tabs>
                <w:tab w:val="left" w:pos="204"/>
              </w:tabs>
              <w:spacing w:before="1" w:after="0" w:line="235" w:lineRule="auto"/>
              <w:ind w:left="29"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24"/>
              </w:numPr>
              <w:tabs>
                <w:tab w:val="left" w:pos="204"/>
              </w:tabs>
              <w:spacing w:before="0" w:after="0" w:line="214" w:lineRule="exact"/>
              <w:ind w:left="203" w:right="0" w:hanging="175"/>
              <w:jc w:val="left"/>
              <w:rPr>
                <w:sz w:val="17"/>
                <w:highlight w:val="none"/>
              </w:rPr>
            </w:pPr>
            <w:r>
              <w:rPr>
                <w:sz w:val="17"/>
                <w:highlight w:val="none"/>
              </w:rPr>
              <w:t>咨询、监督投诉方式；</w:t>
            </w:r>
          </w:p>
          <w:p>
            <w:pPr>
              <w:pStyle w:val="7"/>
              <w:numPr>
                <w:ilvl w:val="0"/>
                <w:numId w:val="24"/>
              </w:numPr>
              <w:tabs>
                <w:tab w:val="left" w:pos="204"/>
              </w:tabs>
              <w:spacing w:before="0" w:after="0" w:line="214" w:lineRule="exact"/>
              <w:ind w:left="203" w:right="0" w:hanging="175"/>
              <w:jc w:val="left"/>
              <w:rPr>
                <w:sz w:val="17"/>
                <w:highlight w:val="none"/>
              </w:rPr>
            </w:pPr>
            <w:r>
              <w:rPr>
                <w:sz w:val="17"/>
                <w:highlight w:val="none"/>
              </w:rPr>
              <w:t>处罚决定；</w:t>
            </w:r>
          </w:p>
          <w:p>
            <w:pPr>
              <w:pStyle w:val="7"/>
              <w:numPr>
                <w:ilvl w:val="0"/>
                <w:numId w:val="24"/>
              </w:numPr>
              <w:tabs>
                <w:tab w:val="left" w:pos="204"/>
              </w:tabs>
              <w:spacing w:before="0" w:after="0" w:line="216" w:lineRule="exact"/>
              <w:ind w:left="203" w:right="0" w:hanging="175"/>
              <w:jc w:val="left"/>
              <w:rPr>
                <w:sz w:val="17"/>
                <w:highlight w:val="none"/>
              </w:rPr>
            </w:pPr>
            <w:r>
              <w:rPr>
                <w:sz w:val="17"/>
                <w:highlight w:val="none"/>
              </w:rPr>
              <w:t>救济渠道。</w:t>
            </w:r>
          </w:p>
        </w:tc>
        <w:tc>
          <w:tcPr>
            <w:tcW w:w="3003" w:type="dxa"/>
            <w:shd w:val="clear" w:color="auto" w:fill="FFFFFF" w:themeFill="background1"/>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6"/>
              <w:rPr>
                <w:rFonts w:ascii="黑体"/>
                <w:sz w:val="15"/>
                <w:highlight w:val="none"/>
              </w:rPr>
            </w:pPr>
          </w:p>
          <w:p>
            <w:pPr>
              <w:pStyle w:val="7"/>
              <w:ind w:left="29"/>
              <w:rPr>
                <w:sz w:val="17"/>
                <w:highlight w:val="none"/>
              </w:rPr>
            </w:pPr>
            <w:r>
              <w:rPr>
                <w:sz w:val="17"/>
                <w:highlight w:val="none"/>
              </w:rPr>
              <w:t>《建设工程质量管理条例》</w:t>
            </w:r>
          </w:p>
        </w:tc>
        <w:tc>
          <w:tcPr>
            <w:tcW w:w="958" w:type="dxa"/>
            <w:shd w:val="clear" w:color="auto" w:fill="FFFFFF" w:themeFill="background1"/>
          </w:tcPr>
          <w:p>
            <w:pPr>
              <w:pStyle w:val="7"/>
              <w:rPr>
                <w:rFonts w:ascii="黑体"/>
                <w:sz w:val="16"/>
                <w:highlight w:val="none"/>
              </w:rPr>
            </w:pPr>
          </w:p>
          <w:p>
            <w:pPr>
              <w:pStyle w:val="7"/>
              <w:spacing w:before="7"/>
              <w:rPr>
                <w:rFonts w:ascii="黑体"/>
                <w:sz w:val="13"/>
                <w:highlight w:val="none"/>
              </w:rPr>
            </w:pPr>
          </w:p>
          <w:p>
            <w:pPr>
              <w:pStyle w:val="7"/>
              <w:numPr>
                <w:ilvl w:val="0"/>
                <w:numId w:val="25"/>
              </w:numPr>
              <w:tabs>
                <w:tab w:val="left" w:pos="203"/>
              </w:tabs>
              <w:spacing w:before="0" w:after="0" w:line="235" w:lineRule="auto"/>
              <w:ind w:left="29" w:right="50" w:firstLine="0"/>
              <w:jc w:val="both"/>
              <w:rPr>
                <w:sz w:val="17"/>
                <w:highlight w:val="none"/>
              </w:rPr>
            </w:pPr>
            <w:r>
              <w:rPr>
                <w:spacing w:val="-5"/>
                <w:sz w:val="17"/>
                <w:highlight w:val="none"/>
              </w:rPr>
              <w:t>除处罚决</w:t>
            </w:r>
            <w:r>
              <w:rPr>
                <w:spacing w:val="-4"/>
                <w:sz w:val="17"/>
                <w:highlight w:val="none"/>
              </w:rPr>
              <w:t>定外其他内容：长期公</w:t>
            </w:r>
            <w:r>
              <w:rPr>
                <w:sz w:val="17"/>
                <w:highlight w:val="none"/>
              </w:rPr>
              <w:t>开（</w:t>
            </w:r>
            <w:r>
              <w:rPr>
                <w:spacing w:val="-6"/>
                <w:sz w:val="17"/>
                <w:highlight w:val="none"/>
              </w:rPr>
              <w:t>动态调</w:t>
            </w:r>
            <w:r>
              <w:rPr>
                <w:sz w:val="17"/>
                <w:highlight w:val="none"/>
              </w:rPr>
              <w:t>整）；</w:t>
            </w:r>
          </w:p>
          <w:p>
            <w:pPr>
              <w:pStyle w:val="7"/>
              <w:numPr>
                <w:ilvl w:val="0"/>
                <w:numId w:val="25"/>
              </w:numPr>
              <w:tabs>
                <w:tab w:val="left" w:pos="203"/>
              </w:tabs>
              <w:spacing w:before="4" w:after="0" w:line="235" w:lineRule="auto"/>
              <w:ind w:left="29" w:right="49"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shd w:val="clear" w:color="auto" w:fill="FFFFFF" w:themeFill="background1"/>
          </w:tcPr>
          <w:p>
            <w:pPr>
              <w:pStyle w:val="7"/>
              <w:spacing w:before="10"/>
              <w:rPr>
                <w:rFonts w:ascii="黑体"/>
                <w:sz w:val="12"/>
                <w:highlight w:val="none"/>
              </w:rPr>
            </w:pPr>
          </w:p>
          <w:p>
            <w:pPr>
              <w:pStyle w:val="7"/>
              <w:spacing w:line="235" w:lineRule="auto"/>
              <w:ind w:left="29" w:right="92"/>
              <w:jc w:val="both"/>
              <w:rPr>
                <w:sz w:val="17"/>
                <w:highlight w:val="none"/>
              </w:rPr>
            </w:pPr>
            <w:r>
              <w:rPr>
                <w:sz w:val="17"/>
                <w:highlight w:val="none"/>
              </w:rPr>
              <w:t>城市管理行政执法部门或相关行政主管部门</w:t>
            </w:r>
          </w:p>
        </w:tc>
        <w:tc>
          <w:tcPr>
            <w:tcW w:w="2807" w:type="dxa"/>
            <w:shd w:val="clear" w:color="auto" w:fill="FFFFFF" w:themeFill="background1"/>
          </w:tcPr>
          <w:p>
            <w:pPr>
              <w:pStyle w:val="7"/>
              <w:rPr>
                <w:rFonts w:ascii="黑体"/>
                <w:sz w:val="16"/>
                <w:highlight w:val="none"/>
              </w:rPr>
            </w:pPr>
          </w:p>
          <w:p>
            <w:pPr>
              <w:pStyle w:val="7"/>
              <w:spacing w:before="2"/>
              <w:rPr>
                <w:rFonts w:ascii="黑体"/>
                <w:sz w:val="13"/>
                <w:highlight w:val="none"/>
              </w:rPr>
            </w:pPr>
          </w:p>
          <w:p>
            <w:pPr>
              <w:pStyle w:val="7"/>
              <w:tabs>
                <w:tab w:val="left" w:pos="1403"/>
              </w:tabs>
              <w:spacing w:before="1" w:line="216" w:lineRule="exact"/>
              <w:ind w:left="28"/>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8"/>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8"/>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8"/>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8"/>
              <w:rPr>
                <w:sz w:val="17"/>
                <w:highlight w:val="none"/>
              </w:rPr>
            </w:pPr>
            <w:r>
              <w:rPr>
                <w:sz w:val="17"/>
                <w:highlight w:val="none"/>
              </w:rPr>
              <w:t>□便民服务站</w:t>
            </w:r>
            <w:r>
              <w:rPr>
                <w:sz w:val="17"/>
                <w:highlight w:val="none"/>
              </w:rPr>
              <w:tab/>
            </w:r>
            <w:r>
              <w:rPr>
                <w:sz w:val="17"/>
                <w:highlight w:val="none"/>
              </w:rPr>
              <w:t>□入户/现场</w:t>
            </w:r>
          </w:p>
          <w:p>
            <w:pPr>
              <w:pStyle w:val="7"/>
              <w:spacing w:before="1" w:line="235" w:lineRule="auto"/>
              <w:ind w:left="28" w:right="17"/>
              <w:rPr>
                <w:sz w:val="17"/>
                <w:highlight w:val="none"/>
              </w:rPr>
            </w:pPr>
            <w:r>
              <w:rPr>
                <w:sz w:val="17"/>
                <w:highlight w:val="none"/>
              </w:rPr>
              <w:t>□社区/企事业单位/村公示栏（电子屏）</w:t>
            </w:r>
          </w:p>
          <w:p>
            <w:pPr>
              <w:pStyle w:val="7"/>
              <w:tabs>
                <w:tab w:val="left" w:pos="1403"/>
              </w:tabs>
              <w:spacing w:line="216" w:lineRule="exact"/>
              <w:ind w:left="28"/>
              <w:rPr>
                <w:sz w:val="17"/>
                <w:highlight w:val="none"/>
              </w:rPr>
            </w:pPr>
            <w:r>
              <w:rPr>
                <w:sz w:val="17"/>
                <w:highlight w:val="none"/>
              </w:rPr>
              <w:t>□精准推送</w:t>
            </w:r>
            <w:r>
              <w:rPr>
                <w:sz w:val="17"/>
                <w:highlight w:val="none"/>
              </w:rPr>
              <w:tab/>
            </w:r>
            <w:r>
              <w:rPr>
                <w:sz w:val="17"/>
                <w:highlight w:val="none"/>
              </w:rPr>
              <w:t>□其他</w:t>
            </w:r>
          </w:p>
        </w:tc>
        <w:tc>
          <w:tcPr>
            <w:tcW w:w="577" w:type="dxa"/>
            <w:shd w:val="clear" w:color="auto" w:fill="FFFFFF" w:themeFill="background1"/>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shd w:val="clear" w:color="auto" w:fill="FFFFFF" w:themeFill="background1"/>
          </w:tcPr>
          <w:p>
            <w:pPr>
              <w:pStyle w:val="7"/>
              <w:rPr>
                <w:rFonts w:ascii="Times New Roman"/>
                <w:sz w:val="16"/>
                <w:highlight w:val="none"/>
              </w:rPr>
            </w:pPr>
          </w:p>
        </w:tc>
        <w:tc>
          <w:tcPr>
            <w:tcW w:w="486" w:type="dxa"/>
            <w:shd w:val="clear" w:color="auto" w:fill="FFFFFF" w:themeFill="background1"/>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shd w:val="clear" w:color="auto" w:fill="FFFFFF" w:themeFill="background1"/>
          </w:tcPr>
          <w:p>
            <w:pPr>
              <w:pStyle w:val="7"/>
              <w:rPr>
                <w:rFonts w:ascii="Times New Roman"/>
                <w:sz w:val="16"/>
                <w:highlight w:val="none"/>
              </w:rPr>
            </w:pPr>
          </w:p>
        </w:tc>
        <w:tc>
          <w:tcPr>
            <w:tcW w:w="459" w:type="dxa"/>
            <w:shd w:val="clear" w:color="auto" w:fill="FFFFFF" w:themeFill="background1"/>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2"/>
              <w:jc w:val="center"/>
              <w:rPr>
                <w:rFonts w:ascii="Arial" w:hAnsi="Arial"/>
                <w:sz w:val="17"/>
                <w:highlight w:val="none"/>
              </w:rPr>
            </w:pPr>
            <w:r>
              <w:rPr>
                <w:rFonts w:ascii="Arial" w:hAnsi="Arial"/>
                <w:w w:val="100"/>
                <w:sz w:val="17"/>
                <w:highlight w:val="none"/>
              </w:rPr>
              <w:t>√</w:t>
            </w:r>
          </w:p>
        </w:tc>
        <w:tc>
          <w:tcPr>
            <w:tcW w:w="448" w:type="dxa"/>
            <w:shd w:val="clear" w:color="auto" w:fill="FFFFFF" w:themeFill="background1"/>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3"/>
              <w:jc w:val="center"/>
              <w:rPr>
                <w:rFonts w:ascii="Arial" w:hAnsi="Arial"/>
                <w:sz w:val="17"/>
                <w:highlight w:val="none"/>
              </w:rPr>
            </w:pPr>
            <w:r>
              <w:rPr>
                <w:rFonts w:ascii="Arial" w:hAnsi="Arial"/>
                <w:w w:val="100"/>
                <w:sz w:val="17"/>
                <w:highlight w:val="none"/>
              </w:rPr>
              <w:t>√</w:t>
            </w:r>
          </w:p>
        </w:tc>
      </w:tr>
    </w:tbl>
    <w:p>
      <w:pPr>
        <w:rPr>
          <w:sz w:val="2"/>
          <w:szCs w:val="2"/>
          <w:highlight w:val="none"/>
        </w:rPr>
      </w:pPr>
      <w:r>
        <w:rPr>
          <w:highlight w:val="none"/>
        </w:rPr>
        <mc:AlternateContent>
          <mc:Choice Requires="wps">
            <w:drawing>
              <wp:anchor distT="0" distB="0" distL="114300" distR="114300" simplePos="0" relativeHeight="251695104" behindDoc="0" locked="0" layoutInCell="1" allowOverlap="1">
                <wp:simplePos x="0" y="0"/>
                <wp:positionH relativeFrom="page">
                  <wp:posOffset>382905</wp:posOffset>
                </wp:positionH>
                <wp:positionV relativeFrom="page">
                  <wp:posOffset>5987415</wp:posOffset>
                </wp:positionV>
                <wp:extent cx="177800" cy="55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77800" cy="558800"/>
                        </a:xfrm>
                        <a:prstGeom prst="rect">
                          <a:avLst/>
                        </a:prstGeom>
                        <a:noFill/>
                        <a:ln>
                          <a:noFill/>
                        </a:ln>
                      </wps:spPr>
                      <wps:txbx>
                        <w:txbxContent>
                          <w:p>
                            <w:pPr>
                              <w:spacing w:before="0" w:line="280" w:lineRule="exact"/>
                              <w:ind w:right="0"/>
                              <w:jc w:val="left"/>
                              <w:rPr>
                                <w:sz w:val="24"/>
                              </w:rPr>
                            </w:pPr>
                          </w:p>
                        </w:txbxContent>
                      </wps:txbx>
                      <wps:bodyPr vert="vert" lIns="0" tIns="0" rIns="0" bIns="0" upright="1"/>
                    </wps:wsp>
                  </a:graphicData>
                </a:graphic>
              </wp:anchor>
            </w:drawing>
          </mc:Choice>
          <mc:Fallback>
            <w:pict>
              <v:shape id="_x0000_s1026" o:spid="_x0000_s1026" o:spt="202" type="#_x0000_t202" style="position:absolute;left:0pt;margin-left:30.15pt;margin-top:471.45pt;height:44pt;width:14pt;mso-position-horizontal-relative:page;mso-position-vertical-relative:page;z-index:251695104;mso-width-relative:page;mso-height-relative:page;" filled="f" stroked="f" coordsize="21600,21600" o:gfxdata="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NMf5QPaAAAACgEAAA8AAAAAAAAAAQAgAAAAIgAAAGRycy9kb3ducmV2Lnht&#10;bFBLAQIUABQAAAAIAIdO4kARIfGEvgEAAH0DAAAOAAAAAAAAAAEAIAAAACkBAABkcnMvZTJvRG9j&#10;LnhtbFBLBQYAAAAABgAGAFkBAABZBQAAAAA=&#10;">
                <v:fill on="f" focussize="0,0"/>
                <v:stroke on="f"/>
                <v:imagedata o:title=""/>
                <o:lock v:ext="edit" aspectratio="f"/>
                <v:textbox inset="0mm,0mm,0mm,0mm" style="layout-flow:vertical;">
                  <w:txbxContent>
                    <w:p>
                      <w:pPr>
                        <w:spacing w:before="0" w:line="280" w:lineRule="exact"/>
                        <w:ind w:right="0"/>
                        <w:jc w:val="left"/>
                        <w:rPr>
                          <w:sz w:val="24"/>
                        </w:rPr>
                      </w:pPr>
                    </w:p>
                  </w:txbxContent>
                </v:textbox>
              </v:shape>
            </w:pict>
          </mc:Fallback>
        </mc:AlternateContent>
      </w:r>
    </w:p>
    <w:p>
      <w:pPr>
        <w:spacing w:after="0"/>
        <w:rPr>
          <w:sz w:val="2"/>
          <w:szCs w:val="2"/>
          <w:highlight w:val="none"/>
        </w:rPr>
        <w:sectPr>
          <w:pgSz w:w="16840" w:h="11910" w:orient="landscape"/>
          <w:pgMar w:top="1100" w:right="940" w:bottom="280" w:left="1020" w:header="720" w:footer="720" w:gutter="0"/>
          <w:pgBorders>
            <w:top w:val="none" w:sz="0" w:space="0"/>
            <w:left w:val="none" w:sz="0" w:space="0"/>
            <w:bottom w:val="none" w:sz="0" w:space="0"/>
            <w:right w:val="none" w:sz="0" w:space="0"/>
          </w:pgBorders>
          <w:cols w:space="720" w:num="1"/>
        </w:sectPr>
      </w:pPr>
    </w:p>
    <w:tbl>
      <w:tblPr>
        <w:tblStyle w:val="5"/>
        <w:tblW w:w="0" w:type="auto"/>
        <w:tblInd w:w="17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1"/>
        <w:gridCol w:w="447"/>
        <w:gridCol w:w="1350"/>
        <w:gridCol w:w="1954"/>
        <w:gridCol w:w="3003"/>
        <w:gridCol w:w="958"/>
        <w:gridCol w:w="486"/>
        <w:gridCol w:w="2807"/>
        <w:gridCol w:w="577"/>
        <w:gridCol w:w="486"/>
        <w:gridCol w:w="486"/>
        <w:gridCol w:w="591"/>
        <w:gridCol w:w="459"/>
        <w:gridCol w:w="44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2" w:hRule="atLeast"/>
        </w:trPr>
        <w:tc>
          <w:tcPr>
            <w:tcW w:w="381" w:type="dxa"/>
            <w:vMerge w:val="restart"/>
          </w:tcPr>
          <w:p>
            <w:pPr>
              <w:pStyle w:val="7"/>
              <w:rPr>
                <w:rFonts w:ascii="黑体"/>
                <w:sz w:val="16"/>
                <w:highlight w:val="none"/>
              </w:rPr>
            </w:pPr>
          </w:p>
          <w:p>
            <w:pPr>
              <w:pStyle w:val="7"/>
              <w:spacing w:before="126" w:line="235" w:lineRule="auto"/>
              <w:ind w:left="110" w:right="77"/>
              <w:rPr>
                <w:sz w:val="17"/>
                <w:highlight w:val="none"/>
              </w:rPr>
            </w:pPr>
            <w:r>
              <w:rPr>
                <w:sz w:val="17"/>
                <w:highlight w:val="none"/>
              </w:rPr>
              <w:t>序号</w:t>
            </w:r>
          </w:p>
        </w:tc>
        <w:tc>
          <w:tcPr>
            <w:tcW w:w="1797" w:type="dxa"/>
            <w:gridSpan w:val="2"/>
          </w:tcPr>
          <w:p>
            <w:pPr>
              <w:pStyle w:val="7"/>
              <w:spacing w:before="1"/>
              <w:rPr>
                <w:rFonts w:ascii="黑体"/>
                <w:sz w:val="13"/>
                <w:highlight w:val="none"/>
              </w:rPr>
            </w:pPr>
          </w:p>
          <w:p>
            <w:pPr>
              <w:pStyle w:val="7"/>
              <w:spacing w:before="1"/>
              <w:ind w:left="557"/>
              <w:rPr>
                <w:sz w:val="17"/>
                <w:highlight w:val="none"/>
              </w:rPr>
            </w:pPr>
            <w:r>
              <w:rPr>
                <w:sz w:val="17"/>
                <w:highlight w:val="none"/>
              </w:rPr>
              <w:t>公开事项</w:t>
            </w:r>
          </w:p>
        </w:tc>
        <w:tc>
          <w:tcPr>
            <w:tcW w:w="1954" w:type="dxa"/>
            <w:vMerge w:val="restart"/>
          </w:tcPr>
          <w:p>
            <w:pPr>
              <w:pStyle w:val="7"/>
              <w:rPr>
                <w:rFonts w:ascii="黑体"/>
                <w:sz w:val="16"/>
                <w:highlight w:val="none"/>
              </w:rPr>
            </w:pPr>
          </w:p>
          <w:p>
            <w:pPr>
              <w:pStyle w:val="7"/>
              <w:spacing w:before="12"/>
              <w:rPr>
                <w:rFonts w:ascii="黑体"/>
                <w:sz w:val="17"/>
                <w:highlight w:val="none"/>
              </w:rPr>
            </w:pPr>
          </w:p>
          <w:p>
            <w:pPr>
              <w:pStyle w:val="7"/>
              <w:ind w:left="636"/>
              <w:rPr>
                <w:sz w:val="17"/>
                <w:highlight w:val="none"/>
              </w:rPr>
            </w:pPr>
            <w:r>
              <w:rPr>
                <w:sz w:val="17"/>
                <w:highlight w:val="none"/>
              </w:rPr>
              <w:t>公开内容</w:t>
            </w:r>
          </w:p>
        </w:tc>
        <w:tc>
          <w:tcPr>
            <w:tcW w:w="3003" w:type="dxa"/>
            <w:vMerge w:val="restart"/>
          </w:tcPr>
          <w:p>
            <w:pPr>
              <w:pStyle w:val="7"/>
              <w:rPr>
                <w:rFonts w:ascii="黑体"/>
                <w:sz w:val="16"/>
                <w:highlight w:val="none"/>
              </w:rPr>
            </w:pPr>
          </w:p>
          <w:p>
            <w:pPr>
              <w:pStyle w:val="7"/>
              <w:spacing w:before="12"/>
              <w:rPr>
                <w:rFonts w:ascii="黑体"/>
                <w:sz w:val="17"/>
                <w:highlight w:val="none"/>
              </w:rPr>
            </w:pPr>
          </w:p>
          <w:p>
            <w:pPr>
              <w:pStyle w:val="7"/>
              <w:ind w:left="60" w:right="28"/>
              <w:jc w:val="center"/>
              <w:rPr>
                <w:sz w:val="17"/>
                <w:highlight w:val="none"/>
              </w:rPr>
            </w:pPr>
            <w:r>
              <w:rPr>
                <w:sz w:val="17"/>
                <w:highlight w:val="none"/>
              </w:rPr>
              <w:t>公开依据</w:t>
            </w:r>
          </w:p>
        </w:tc>
        <w:tc>
          <w:tcPr>
            <w:tcW w:w="958" w:type="dxa"/>
            <w:vMerge w:val="restart"/>
          </w:tcPr>
          <w:p>
            <w:pPr>
              <w:pStyle w:val="7"/>
              <w:rPr>
                <w:rFonts w:ascii="黑体"/>
                <w:sz w:val="16"/>
                <w:highlight w:val="none"/>
              </w:rPr>
            </w:pPr>
          </w:p>
          <w:p>
            <w:pPr>
              <w:pStyle w:val="7"/>
              <w:spacing w:before="126" w:line="235" w:lineRule="auto"/>
              <w:ind w:left="310" w:right="278"/>
              <w:rPr>
                <w:sz w:val="17"/>
                <w:highlight w:val="none"/>
              </w:rPr>
            </w:pPr>
            <w:r>
              <w:rPr>
                <w:sz w:val="17"/>
                <w:highlight w:val="none"/>
              </w:rPr>
              <w:t>公开时限</w:t>
            </w:r>
          </w:p>
        </w:tc>
        <w:tc>
          <w:tcPr>
            <w:tcW w:w="486" w:type="dxa"/>
            <w:vMerge w:val="restart"/>
          </w:tcPr>
          <w:p>
            <w:pPr>
              <w:pStyle w:val="7"/>
              <w:rPr>
                <w:rFonts w:ascii="黑体"/>
                <w:sz w:val="16"/>
                <w:highlight w:val="none"/>
              </w:rPr>
            </w:pPr>
          </w:p>
          <w:p>
            <w:pPr>
              <w:pStyle w:val="7"/>
              <w:spacing w:before="126" w:line="235" w:lineRule="auto"/>
              <w:ind w:left="75" w:right="42"/>
              <w:rPr>
                <w:sz w:val="17"/>
                <w:highlight w:val="none"/>
              </w:rPr>
            </w:pPr>
            <w:r>
              <w:rPr>
                <w:sz w:val="17"/>
                <w:highlight w:val="none"/>
              </w:rPr>
              <w:t>公开主体</w:t>
            </w:r>
          </w:p>
        </w:tc>
        <w:tc>
          <w:tcPr>
            <w:tcW w:w="2807" w:type="dxa"/>
            <w:vMerge w:val="restart"/>
          </w:tcPr>
          <w:p>
            <w:pPr>
              <w:pStyle w:val="7"/>
              <w:spacing w:before="3"/>
              <w:rPr>
                <w:rFonts w:ascii="黑体"/>
                <w:sz w:val="17"/>
                <w:highlight w:val="none"/>
              </w:rPr>
            </w:pPr>
          </w:p>
          <w:p>
            <w:pPr>
              <w:pStyle w:val="7"/>
              <w:spacing w:line="216" w:lineRule="exact"/>
              <w:ind w:left="740"/>
              <w:rPr>
                <w:sz w:val="17"/>
                <w:highlight w:val="none"/>
              </w:rPr>
            </w:pPr>
            <w:r>
              <w:rPr>
                <w:sz w:val="17"/>
                <w:highlight w:val="none"/>
              </w:rPr>
              <w:t>公开渠道和载体</w:t>
            </w:r>
          </w:p>
          <w:p>
            <w:pPr>
              <w:pStyle w:val="7"/>
              <w:spacing w:before="2" w:line="235" w:lineRule="auto"/>
              <w:ind w:left="29" w:right="156"/>
              <w:rPr>
                <w:sz w:val="17"/>
                <w:highlight w:val="none"/>
              </w:rPr>
            </w:pPr>
            <w:r>
              <w:rPr>
                <w:sz w:val="17"/>
                <w:highlight w:val="none"/>
              </w:rPr>
              <w:t>（“■”表示必选项，“□”表示可选项）</w:t>
            </w:r>
          </w:p>
        </w:tc>
        <w:tc>
          <w:tcPr>
            <w:tcW w:w="1063" w:type="dxa"/>
            <w:gridSpan w:val="2"/>
          </w:tcPr>
          <w:p>
            <w:pPr>
              <w:pStyle w:val="7"/>
              <w:spacing w:before="1"/>
              <w:rPr>
                <w:rFonts w:ascii="黑体"/>
                <w:sz w:val="13"/>
                <w:highlight w:val="none"/>
              </w:rPr>
            </w:pPr>
          </w:p>
          <w:p>
            <w:pPr>
              <w:pStyle w:val="7"/>
              <w:spacing w:before="1"/>
              <w:ind w:left="188"/>
              <w:rPr>
                <w:sz w:val="17"/>
                <w:highlight w:val="none"/>
              </w:rPr>
            </w:pPr>
            <w:r>
              <w:rPr>
                <w:sz w:val="17"/>
                <w:highlight w:val="none"/>
              </w:rPr>
              <w:t>公开对象</w:t>
            </w:r>
          </w:p>
        </w:tc>
        <w:tc>
          <w:tcPr>
            <w:tcW w:w="1077" w:type="dxa"/>
            <w:gridSpan w:val="2"/>
          </w:tcPr>
          <w:p>
            <w:pPr>
              <w:pStyle w:val="7"/>
              <w:spacing w:before="1"/>
              <w:rPr>
                <w:rFonts w:ascii="黑体"/>
                <w:sz w:val="13"/>
                <w:highlight w:val="none"/>
              </w:rPr>
            </w:pPr>
          </w:p>
          <w:p>
            <w:pPr>
              <w:pStyle w:val="7"/>
              <w:spacing w:before="1"/>
              <w:ind w:left="194"/>
              <w:rPr>
                <w:sz w:val="17"/>
                <w:highlight w:val="none"/>
              </w:rPr>
            </w:pPr>
            <w:r>
              <w:rPr>
                <w:sz w:val="17"/>
                <w:highlight w:val="none"/>
              </w:rPr>
              <w:t>公开方式</w:t>
            </w:r>
          </w:p>
        </w:tc>
        <w:tc>
          <w:tcPr>
            <w:tcW w:w="907" w:type="dxa"/>
            <w:gridSpan w:val="2"/>
          </w:tcPr>
          <w:p>
            <w:pPr>
              <w:pStyle w:val="7"/>
              <w:spacing w:before="1"/>
              <w:rPr>
                <w:rFonts w:ascii="黑体"/>
                <w:sz w:val="13"/>
                <w:highlight w:val="none"/>
              </w:rPr>
            </w:pPr>
          </w:p>
          <w:p>
            <w:pPr>
              <w:pStyle w:val="7"/>
              <w:spacing w:before="1"/>
              <w:ind w:left="109"/>
              <w:rPr>
                <w:sz w:val="17"/>
                <w:highlight w:val="none"/>
              </w:rPr>
            </w:pPr>
            <w:r>
              <w:rPr>
                <w:sz w:val="17"/>
                <w:highlight w:val="none"/>
              </w:rPr>
              <w:t>公开层级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1" w:hRule="atLeast"/>
        </w:trPr>
        <w:tc>
          <w:tcPr>
            <w:tcW w:w="381" w:type="dxa"/>
            <w:vMerge w:val="continue"/>
            <w:tcBorders>
              <w:top w:val="nil"/>
            </w:tcBorders>
          </w:tcPr>
          <w:p>
            <w:pPr>
              <w:rPr>
                <w:sz w:val="2"/>
                <w:szCs w:val="2"/>
                <w:highlight w:val="none"/>
              </w:rPr>
            </w:pPr>
          </w:p>
        </w:tc>
        <w:tc>
          <w:tcPr>
            <w:tcW w:w="447" w:type="dxa"/>
          </w:tcPr>
          <w:p>
            <w:pPr>
              <w:pStyle w:val="7"/>
              <w:spacing w:before="53" w:line="235" w:lineRule="auto"/>
              <w:ind w:left="55" w:right="22"/>
              <w:rPr>
                <w:sz w:val="17"/>
                <w:highlight w:val="none"/>
              </w:rPr>
            </w:pPr>
            <w:r>
              <w:rPr>
                <w:sz w:val="17"/>
                <w:highlight w:val="none"/>
              </w:rPr>
              <w:t>一级事项</w:t>
            </w:r>
          </w:p>
        </w:tc>
        <w:tc>
          <w:tcPr>
            <w:tcW w:w="1350" w:type="dxa"/>
          </w:tcPr>
          <w:p>
            <w:pPr>
              <w:pStyle w:val="7"/>
              <w:spacing w:before="3"/>
              <w:rPr>
                <w:rFonts w:ascii="黑体"/>
                <w:sz w:val="12"/>
                <w:highlight w:val="none"/>
              </w:rPr>
            </w:pPr>
          </w:p>
          <w:p>
            <w:pPr>
              <w:pStyle w:val="7"/>
              <w:ind w:left="333"/>
              <w:rPr>
                <w:sz w:val="17"/>
                <w:highlight w:val="none"/>
              </w:rPr>
            </w:pPr>
            <w:r>
              <w:rPr>
                <w:sz w:val="17"/>
                <w:highlight w:val="none"/>
              </w:rPr>
              <w:t>二级事项</w:t>
            </w:r>
          </w:p>
        </w:tc>
        <w:tc>
          <w:tcPr>
            <w:tcW w:w="1954" w:type="dxa"/>
            <w:vMerge w:val="continue"/>
            <w:tcBorders>
              <w:top w:val="nil"/>
            </w:tcBorders>
          </w:tcPr>
          <w:p>
            <w:pPr>
              <w:rPr>
                <w:sz w:val="2"/>
                <w:szCs w:val="2"/>
                <w:highlight w:val="none"/>
              </w:rPr>
            </w:pPr>
          </w:p>
        </w:tc>
        <w:tc>
          <w:tcPr>
            <w:tcW w:w="3003" w:type="dxa"/>
            <w:vMerge w:val="continue"/>
            <w:tcBorders>
              <w:top w:val="nil"/>
            </w:tcBorders>
          </w:tcPr>
          <w:p>
            <w:pPr>
              <w:rPr>
                <w:sz w:val="2"/>
                <w:szCs w:val="2"/>
                <w:highlight w:val="none"/>
              </w:rPr>
            </w:pPr>
          </w:p>
        </w:tc>
        <w:tc>
          <w:tcPr>
            <w:tcW w:w="958" w:type="dxa"/>
            <w:vMerge w:val="continue"/>
            <w:tcBorders>
              <w:top w:val="nil"/>
            </w:tcBorders>
          </w:tcPr>
          <w:p>
            <w:pPr>
              <w:rPr>
                <w:sz w:val="2"/>
                <w:szCs w:val="2"/>
                <w:highlight w:val="none"/>
              </w:rPr>
            </w:pPr>
          </w:p>
        </w:tc>
        <w:tc>
          <w:tcPr>
            <w:tcW w:w="486" w:type="dxa"/>
            <w:vMerge w:val="continue"/>
            <w:tcBorders>
              <w:top w:val="nil"/>
            </w:tcBorders>
          </w:tcPr>
          <w:p>
            <w:pPr>
              <w:rPr>
                <w:sz w:val="2"/>
                <w:szCs w:val="2"/>
                <w:highlight w:val="none"/>
              </w:rPr>
            </w:pPr>
          </w:p>
        </w:tc>
        <w:tc>
          <w:tcPr>
            <w:tcW w:w="2807" w:type="dxa"/>
            <w:vMerge w:val="continue"/>
            <w:tcBorders>
              <w:top w:val="nil"/>
            </w:tcBorders>
          </w:tcPr>
          <w:p>
            <w:pPr>
              <w:rPr>
                <w:sz w:val="2"/>
                <w:szCs w:val="2"/>
                <w:highlight w:val="none"/>
              </w:rPr>
            </w:pPr>
          </w:p>
        </w:tc>
        <w:tc>
          <w:tcPr>
            <w:tcW w:w="577" w:type="dxa"/>
          </w:tcPr>
          <w:p>
            <w:pPr>
              <w:pStyle w:val="7"/>
              <w:spacing w:before="3"/>
              <w:rPr>
                <w:rFonts w:ascii="黑体"/>
                <w:sz w:val="12"/>
                <w:highlight w:val="none"/>
              </w:rPr>
            </w:pPr>
          </w:p>
          <w:p>
            <w:pPr>
              <w:pStyle w:val="7"/>
              <w:ind w:left="29"/>
              <w:jc w:val="center"/>
              <w:rPr>
                <w:sz w:val="17"/>
                <w:highlight w:val="none"/>
              </w:rPr>
            </w:pPr>
            <w:r>
              <w:rPr>
                <w:sz w:val="17"/>
                <w:highlight w:val="none"/>
              </w:rPr>
              <w:t>全社会</w:t>
            </w:r>
          </w:p>
        </w:tc>
        <w:tc>
          <w:tcPr>
            <w:tcW w:w="486" w:type="dxa"/>
          </w:tcPr>
          <w:p>
            <w:pPr>
              <w:pStyle w:val="7"/>
              <w:spacing w:before="53" w:line="235" w:lineRule="auto"/>
              <w:ind w:left="74" w:right="43"/>
              <w:rPr>
                <w:sz w:val="17"/>
                <w:highlight w:val="none"/>
              </w:rPr>
            </w:pPr>
            <w:r>
              <w:rPr>
                <w:sz w:val="17"/>
                <w:highlight w:val="none"/>
              </w:rPr>
              <w:t>特定群体</w:t>
            </w:r>
          </w:p>
        </w:tc>
        <w:tc>
          <w:tcPr>
            <w:tcW w:w="486" w:type="dxa"/>
          </w:tcPr>
          <w:p>
            <w:pPr>
              <w:pStyle w:val="7"/>
              <w:spacing w:before="3"/>
              <w:rPr>
                <w:rFonts w:ascii="黑体"/>
                <w:sz w:val="12"/>
                <w:highlight w:val="none"/>
              </w:rPr>
            </w:pPr>
          </w:p>
          <w:p>
            <w:pPr>
              <w:pStyle w:val="7"/>
              <w:ind w:left="57" w:right="29"/>
              <w:jc w:val="center"/>
              <w:rPr>
                <w:sz w:val="17"/>
                <w:highlight w:val="none"/>
              </w:rPr>
            </w:pPr>
            <w:r>
              <w:rPr>
                <w:sz w:val="17"/>
                <w:highlight w:val="none"/>
              </w:rPr>
              <w:t>主动</w:t>
            </w:r>
          </w:p>
        </w:tc>
        <w:tc>
          <w:tcPr>
            <w:tcW w:w="591" w:type="dxa"/>
          </w:tcPr>
          <w:p>
            <w:pPr>
              <w:pStyle w:val="7"/>
              <w:spacing w:before="3"/>
              <w:rPr>
                <w:rFonts w:ascii="黑体"/>
                <w:sz w:val="12"/>
                <w:highlight w:val="none"/>
              </w:rPr>
            </w:pPr>
          </w:p>
          <w:p>
            <w:pPr>
              <w:pStyle w:val="7"/>
              <w:ind w:left="39"/>
              <w:rPr>
                <w:sz w:val="17"/>
                <w:highlight w:val="none"/>
              </w:rPr>
            </w:pPr>
            <w:r>
              <w:rPr>
                <w:sz w:val="17"/>
                <w:highlight w:val="none"/>
              </w:rPr>
              <w:t>依申请</w:t>
            </w:r>
          </w:p>
        </w:tc>
        <w:tc>
          <w:tcPr>
            <w:tcW w:w="459" w:type="dxa"/>
          </w:tcPr>
          <w:p>
            <w:pPr>
              <w:pStyle w:val="7"/>
              <w:spacing w:before="3"/>
              <w:rPr>
                <w:rFonts w:ascii="黑体"/>
                <w:sz w:val="12"/>
                <w:highlight w:val="none"/>
              </w:rPr>
            </w:pPr>
          </w:p>
          <w:p>
            <w:pPr>
              <w:pStyle w:val="7"/>
              <w:ind w:left="42" w:right="16"/>
              <w:jc w:val="center"/>
              <w:rPr>
                <w:sz w:val="17"/>
                <w:highlight w:val="none"/>
              </w:rPr>
            </w:pPr>
            <w:r>
              <w:rPr>
                <w:sz w:val="17"/>
                <w:highlight w:val="none"/>
              </w:rPr>
              <w:t>市级</w:t>
            </w:r>
          </w:p>
        </w:tc>
        <w:tc>
          <w:tcPr>
            <w:tcW w:w="448" w:type="dxa"/>
          </w:tcPr>
          <w:p>
            <w:pPr>
              <w:pStyle w:val="7"/>
              <w:spacing w:before="3"/>
              <w:rPr>
                <w:rFonts w:ascii="黑体"/>
                <w:sz w:val="12"/>
                <w:highlight w:val="none"/>
              </w:rPr>
            </w:pPr>
          </w:p>
          <w:p>
            <w:pPr>
              <w:pStyle w:val="7"/>
              <w:ind w:left="34" w:right="13"/>
              <w:jc w:val="center"/>
              <w:rPr>
                <w:sz w:val="17"/>
                <w:highlight w:val="none"/>
              </w:rPr>
            </w:pPr>
            <w:r>
              <w:rPr>
                <w:sz w:val="17"/>
                <w:highlight w:val="none"/>
              </w:rPr>
              <w:t>县级</w:t>
            </w:r>
          </w:p>
        </w:tc>
      </w:tr>
    </w:tbl>
    <w:p>
      <w:pPr>
        <w:rPr>
          <w:sz w:val="2"/>
          <w:szCs w:val="2"/>
          <w:highlight w:val="none"/>
        </w:rPr>
      </w:pPr>
      <w:r>
        <w:rPr>
          <w:highlight w:val="none"/>
        </w:rPr>
        <mc:AlternateContent>
          <mc:Choice Requires="wps">
            <w:drawing>
              <wp:anchor distT="0" distB="0" distL="114300" distR="114300" simplePos="0" relativeHeight="251696128" behindDoc="0" locked="0" layoutInCell="1" allowOverlap="1">
                <wp:simplePos x="0" y="0"/>
                <wp:positionH relativeFrom="page">
                  <wp:posOffset>382905</wp:posOffset>
                </wp:positionH>
                <wp:positionV relativeFrom="page">
                  <wp:posOffset>1012825</wp:posOffset>
                </wp:positionV>
                <wp:extent cx="177800" cy="55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77800" cy="558800"/>
                        </a:xfrm>
                        <a:prstGeom prst="rect">
                          <a:avLst/>
                        </a:prstGeom>
                        <a:noFill/>
                        <a:ln>
                          <a:noFill/>
                        </a:ln>
                      </wps:spPr>
                      <wps:txbx>
                        <w:txbxContent>
                          <w:p>
                            <w:pPr>
                              <w:spacing w:before="0" w:line="280" w:lineRule="exact"/>
                              <w:ind w:left="20" w:right="0" w:firstLine="0"/>
                              <w:jc w:val="left"/>
                              <w:rPr>
                                <w:sz w:val="24"/>
                              </w:rPr>
                            </w:pPr>
                          </w:p>
                        </w:txbxContent>
                      </wps:txbx>
                      <wps:bodyPr vert="vert" lIns="0" tIns="0" rIns="0" bIns="0" upright="1"/>
                    </wps:wsp>
                  </a:graphicData>
                </a:graphic>
              </wp:anchor>
            </w:drawing>
          </mc:Choice>
          <mc:Fallback>
            <w:pict>
              <v:shape id="_x0000_s1026" o:spid="_x0000_s1026" o:spt="202" type="#_x0000_t202" style="position:absolute;left:0pt;margin-left:30.15pt;margin-top:79.75pt;height:44pt;width:14pt;mso-position-horizontal-relative:page;mso-position-vertical-relative:page;z-index:251696128;mso-width-relative:page;mso-height-relative:page;" filled="f" stroked="f" coordsize="21600,21600" o:gfxdata="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4syULaAAAACQEAAA8AAAAAAAAAAQAgAAAAIgAAAGRycy9kb3ducmV2Lnht&#10;bFBLAQIUABQAAAAIAIdO4kATLW8PvgEAAH0DAAAOAAAAAAAAAAEAIAAAACkBAABkcnMvZTJvRG9j&#10;LnhtbFBLBQYAAAAABgAGAFkBAABZBQAAAAA=&#10;">
                <v:fill on="f" focussize="0,0"/>
                <v:stroke on="f"/>
                <v:imagedata o:title=""/>
                <o:lock v:ext="edit" aspectratio="f"/>
                <v:textbox inset="0mm,0mm,0mm,0mm" style="layout-flow:vertical;">
                  <w:txbxContent>
                    <w:p>
                      <w:pPr>
                        <w:spacing w:before="0" w:line="280" w:lineRule="exact"/>
                        <w:ind w:left="20" w:right="0" w:firstLine="0"/>
                        <w:jc w:val="left"/>
                        <w:rPr>
                          <w:sz w:val="24"/>
                        </w:rPr>
                      </w:pPr>
                    </w:p>
                  </w:txbxContent>
                </v:textbox>
              </v:shape>
            </w:pict>
          </mc:Fallback>
        </mc:AlternateContent>
      </w:r>
    </w:p>
    <w:p>
      <w:pPr>
        <w:spacing w:after="0"/>
        <w:rPr>
          <w:sz w:val="2"/>
          <w:szCs w:val="2"/>
          <w:highlight w:val="none"/>
        </w:rPr>
        <w:sectPr>
          <w:pgSz w:w="16840" w:h="11910" w:orient="landscape"/>
          <w:pgMar w:top="1100" w:right="940" w:bottom="280" w:left="1020" w:header="720" w:footer="720" w:gutter="0"/>
          <w:pgBorders>
            <w:top w:val="none" w:sz="0" w:space="0"/>
            <w:left w:val="none" w:sz="0" w:space="0"/>
            <w:bottom w:val="none" w:sz="0" w:space="0"/>
            <w:right w:val="none" w:sz="0" w:space="0"/>
          </w:pgBorders>
          <w:cols w:space="720" w:num="1"/>
        </w:sectPr>
      </w:pPr>
    </w:p>
    <w:tbl>
      <w:tblPr>
        <w:tblStyle w:val="5"/>
        <w:tblW w:w="0" w:type="auto"/>
        <w:tblInd w:w="17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top w:w="0" w:type="dxa"/>
          <w:left w:w="0" w:type="dxa"/>
          <w:bottom w:w="0" w:type="dxa"/>
          <w:right w:w="0" w:type="dxa"/>
        </w:tblCellMar>
      </w:tblPr>
      <w:tblGrid>
        <w:gridCol w:w="381"/>
        <w:gridCol w:w="447"/>
        <w:gridCol w:w="1350"/>
        <w:gridCol w:w="1954"/>
        <w:gridCol w:w="3003"/>
        <w:gridCol w:w="958"/>
        <w:gridCol w:w="486"/>
        <w:gridCol w:w="2807"/>
        <w:gridCol w:w="577"/>
        <w:gridCol w:w="486"/>
        <w:gridCol w:w="486"/>
        <w:gridCol w:w="591"/>
        <w:gridCol w:w="459"/>
        <w:gridCol w:w="44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0" w:type="dxa"/>
            <w:bottom w:w="0" w:type="dxa"/>
            <w:right w:w="0" w:type="dxa"/>
          </w:tblCellMar>
        </w:tblPrEx>
        <w:trPr>
          <w:trHeight w:val="2458" w:hRule="atLeast"/>
        </w:trPr>
        <w:tc>
          <w:tcPr>
            <w:tcW w:w="381" w:type="dxa"/>
            <w:shd w:val="clear" w:color="auto" w:fill="FFFFFF" w:themeFill="background1"/>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1"/>
              <w:rPr>
                <w:rFonts w:ascii="黑体"/>
                <w:sz w:val="23"/>
                <w:highlight w:val="none"/>
              </w:rPr>
            </w:pPr>
          </w:p>
          <w:p>
            <w:pPr>
              <w:pStyle w:val="7"/>
              <w:ind w:left="47" w:right="18"/>
              <w:jc w:val="center"/>
              <w:rPr>
                <w:sz w:val="17"/>
                <w:highlight w:val="none"/>
              </w:rPr>
            </w:pPr>
            <w:r>
              <w:rPr>
                <w:sz w:val="17"/>
                <w:highlight w:val="none"/>
              </w:rPr>
              <w:t>175</w:t>
            </w:r>
          </w:p>
        </w:tc>
        <w:tc>
          <w:tcPr>
            <w:tcW w:w="447" w:type="dxa"/>
            <w:shd w:val="clear" w:color="auto" w:fill="FFFFFF" w:themeFill="background1"/>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5"/>
              <w:rPr>
                <w:rFonts w:ascii="黑体"/>
                <w:sz w:val="23"/>
                <w:highlight w:val="none"/>
              </w:rPr>
            </w:pPr>
          </w:p>
          <w:p>
            <w:pPr>
              <w:pStyle w:val="7"/>
              <w:spacing w:line="235" w:lineRule="auto"/>
              <w:ind w:left="57" w:right="25"/>
              <w:jc w:val="both"/>
              <w:rPr>
                <w:sz w:val="17"/>
                <w:highlight w:val="none"/>
              </w:rPr>
            </w:pPr>
            <w:r>
              <w:rPr>
                <w:sz w:val="17"/>
                <w:highlight w:val="none"/>
              </w:rPr>
              <w:t>工程建设管理</w:t>
            </w:r>
          </w:p>
        </w:tc>
        <w:tc>
          <w:tcPr>
            <w:tcW w:w="1350" w:type="dxa"/>
            <w:shd w:val="clear" w:color="auto" w:fill="FFFFFF" w:themeFill="background1"/>
          </w:tcPr>
          <w:p>
            <w:pPr>
              <w:pStyle w:val="7"/>
              <w:rPr>
                <w:rFonts w:ascii="黑体"/>
                <w:sz w:val="16"/>
                <w:highlight w:val="none"/>
              </w:rPr>
            </w:pPr>
          </w:p>
          <w:p>
            <w:pPr>
              <w:pStyle w:val="7"/>
              <w:rPr>
                <w:rFonts w:ascii="黑体"/>
                <w:sz w:val="16"/>
                <w:highlight w:val="none"/>
              </w:rPr>
            </w:pPr>
          </w:p>
          <w:p>
            <w:pPr>
              <w:pStyle w:val="7"/>
              <w:spacing w:before="9"/>
              <w:rPr>
                <w:rFonts w:ascii="黑体"/>
                <w:sz w:val="22"/>
                <w:highlight w:val="none"/>
              </w:rPr>
            </w:pPr>
          </w:p>
          <w:p>
            <w:pPr>
              <w:pStyle w:val="7"/>
              <w:spacing w:line="235" w:lineRule="auto"/>
              <w:ind w:left="30" w:right="100"/>
              <w:jc w:val="both"/>
              <w:rPr>
                <w:sz w:val="17"/>
                <w:highlight w:val="none"/>
              </w:rPr>
            </w:pPr>
            <w:r>
              <w:rPr>
                <w:sz w:val="17"/>
                <w:highlight w:val="none"/>
              </w:rPr>
              <w:t>建设单位未提供建设工程安全生产作业环境及安全施工措施所需费用</w:t>
            </w:r>
          </w:p>
        </w:tc>
        <w:tc>
          <w:tcPr>
            <w:tcW w:w="1954" w:type="dxa"/>
            <w:shd w:val="clear" w:color="auto" w:fill="FFFFFF" w:themeFill="background1"/>
          </w:tcPr>
          <w:p>
            <w:pPr>
              <w:pStyle w:val="7"/>
              <w:spacing w:before="11"/>
              <w:rPr>
                <w:rFonts w:ascii="黑体"/>
                <w:sz w:val="12"/>
                <w:highlight w:val="none"/>
              </w:rPr>
            </w:pPr>
          </w:p>
          <w:p>
            <w:pPr>
              <w:pStyle w:val="7"/>
              <w:numPr>
                <w:ilvl w:val="0"/>
                <w:numId w:val="220"/>
              </w:numPr>
              <w:tabs>
                <w:tab w:val="left" w:pos="204"/>
              </w:tabs>
              <w:spacing w:before="0" w:after="0" w:line="235" w:lineRule="auto"/>
              <w:ind w:left="29"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220"/>
              </w:numPr>
              <w:tabs>
                <w:tab w:val="left" w:pos="204"/>
              </w:tabs>
              <w:spacing w:before="1" w:after="0" w:line="235" w:lineRule="auto"/>
              <w:ind w:left="29"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220"/>
              </w:numPr>
              <w:tabs>
                <w:tab w:val="left" w:pos="204"/>
              </w:tabs>
              <w:spacing w:before="0" w:after="0" w:line="214" w:lineRule="exact"/>
              <w:ind w:left="203" w:right="0" w:hanging="175"/>
              <w:jc w:val="left"/>
              <w:rPr>
                <w:sz w:val="17"/>
                <w:highlight w:val="none"/>
              </w:rPr>
            </w:pPr>
            <w:r>
              <w:rPr>
                <w:sz w:val="17"/>
                <w:highlight w:val="none"/>
              </w:rPr>
              <w:t>执法依据；</w:t>
            </w:r>
          </w:p>
          <w:p>
            <w:pPr>
              <w:pStyle w:val="7"/>
              <w:numPr>
                <w:ilvl w:val="0"/>
                <w:numId w:val="220"/>
              </w:numPr>
              <w:tabs>
                <w:tab w:val="left" w:pos="204"/>
              </w:tabs>
              <w:spacing w:before="2" w:after="0" w:line="235" w:lineRule="auto"/>
              <w:ind w:left="29"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220"/>
              </w:numPr>
              <w:tabs>
                <w:tab w:val="left" w:pos="204"/>
              </w:tabs>
              <w:spacing w:before="0" w:after="0" w:line="214" w:lineRule="exact"/>
              <w:ind w:left="203" w:right="0" w:hanging="175"/>
              <w:jc w:val="left"/>
              <w:rPr>
                <w:sz w:val="17"/>
                <w:highlight w:val="none"/>
              </w:rPr>
            </w:pPr>
            <w:r>
              <w:rPr>
                <w:sz w:val="17"/>
                <w:highlight w:val="none"/>
              </w:rPr>
              <w:t>咨询、监督投诉方式；</w:t>
            </w:r>
          </w:p>
          <w:p>
            <w:pPr>
              <w:pStyle w:val="7"/>
              <w:numPr>
                <w:ilvl w:val="0"/>
                <w:numId w:val="220"/>
              </w:numPr>
              <w:tabs>
                <w:tab w:val="left" w:pos="204"/>
              </w:tabs>
              <w:spacing w:before="0" w:after="0" w:line="214" w:lineRule="exact"/>
              <w:ind w:left="203" w:right="0" w:hanging="175"/>
              <w:jc w:val="left"/>
              <w:rPr>
                <w:sz w:val="17"/>
                <w:highlight w:val="none"/>
              </w:rPr>
            </w:pPr>
            <w:r>
              <w:rPr>
                <w:sz w:val="17"/>
                <w:highlight w:val="none"/>
              </w:rPr>
              <w:t>处罚决定；</w:t>
            </w:r>
          </w:p>
          <w:p>
            <w:pPr>
              <w:pStyle w:val="7"/>
              <w:numPr>
                <w:ilvl w:val="0"/>
                <w:numId w:val="220"/>
              </w:numPr>
              <w:tabs>
                <w:tab w:val="left" w:pos="204"/>
              </w:tabs>
              <w:spacing w:before="0" w:after="0" w:line="216" w:lineRule="exact"/>
              <w:ind w:left="203" w:right="0" w:hanging="175"/>
              <w:jc w:val="left"/>
              <w:rPr>
                <w:sz w:val="17"/>
                <w:highlight w:val="none"/>
              </w:rPr>
            </w:pPr>
            <w:r>
              <w:rPr>
                <w:sz w:val="17"/>
                <w:highlight w:val="none"/>
              </w:rPr>
              <w:t>救济渠道。</w:t>
            </w:r>
          </w:p>
        </w:tc>
        <w:tc>
          <w:tcPr>
            <w:tcW w:w="3003" w:type="dxa"/>
            <w:shd w:val="clear" w:color="auto" w:fill="FFFFFF" w:themeFill="background1"/>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5"/>
              <w:rPr>
                <w:rFonts w:ascii="黑体"/>
                <w:sz w:val="15"/>
                <w:highlight w:val="none"/>
              </w:rPr>
            </w:pPr>
          </w:p>
          <w:p>
            <w:pPr>
              <w:pStyle w:val="7"/>
              <w:spacing w:before="1"/>
              <w:ind w:left="29"/>
              <w:rPr>
                <w:sz w:val="17"/>
                <w:highlight w:val="none"/>
              </w:rPr>
            </w:pPr>
            <w:r>
              <w:rPr>
                <w:sz w:val="17"/>
                <w:highlight w:val="none"/>
              </w:rPr>
              <w:t>《建设工程安全生产管理条例》</w:t>
            </w:r>
          </w:p>
        </w:tc>
        <w:tc>
          <w:tcPr>
            <w:tcW w:w="958" w:type="dxa"/>
            <w:shd w:val="clear" w:color="auto" w:fill="FFFFFF" w:themeFill="background1"/>
          </w:tcPr>
          <w:p>
            <w:pPr>
              <w:pStyle w:val="7"/>
              <w:rPr>
                <w:rFonts w:ascii="黑体"/>
                <w:sz w:val="16"/>
                <w:highlight w:val="none"/>
              </w:rPr>
            </w:pPr>
          </w:p>
          <w:p>
            <w:pPr>
              <w:pStyle w:val="7"/>
              <w:spacing w:before="7"/>
              <w:rPr>
                <w:rFonts w:ascii="黑体"/>
                <w:sz w:val="13"/>
                <w:highlight w:val="none"/>
              </w:rPr>
            </w:pPr>
          </w:p>
          <w:p>
            <w:pPr>
              <w:pStyle w:val="7"/>
              <w:numPr>
                <w:ilvl w:val="0"/>
                <w:numId w:val="221"/>
              </w:numPr>
              <w:tabs>
                <w:tab w:val="left" w:pos="203"/>
              </w:tabs>
              <w:spacing w:before="0" w:after="0" w:line="235" w:lineRule="auto"/>
              <w:ind w:left="29" w:right="50" w:firstLine="0"/>
              <w:jc w:val="both"/>
              <w:rPr>
                <w:sz w:val="17"/>
                <w:highlight w:val="none"/>
              </w:rPr>
            </w:pPr>
            <w:r>
              <w:rPr>
                <w:spacing w:val="-5"/>
                <w:sz w:val="17"/>
                <w:highlight w:val="none"/>
              </w:rPr>
              <w:t>除处罚决</w:t>
            </w:r>
            <w:r>
              <w:rPr>
                <w:spacing w:val="-4"/>
                <w:sz w:val="17"/>
                <w:highlight w:val="none"/>
              </w:rPr>
              <w:t>定外其他内容：长期公</w:t>
            </w:r>
            <w:r>
              <w:rPr>
                <w:sz w:val="17"/>
                <w:highlight w:val="none"/>
              </w:rPr>
              <w:t>开（</w:t>
            </w:r>
            <w:r>
              <w:rPr>
                <w:spacing w:val="-6"/>
                <w:sz w:val="17"/>
                <w:highlight w:val="none"/>
              </w:rPr>
              <w:t>动态调</w:t>
            </w:r>
            <w:r>
              <w:rPr>
                <w:sz w:val="17"/>
                <w:highlight w:val="none"/>
              </w:rPr>
              <w:t>整）；</w:t>
            </w:r>
          </w:p>
          <w:p>
            <w:pPr>
              <w:pStyle w:val="7"/>
              <w:numPr>
                <w:ilvl w:val="0"/>
                <w:numId w:val="221"/>
              </w:numPr>
              <w:tabs>
                <w:tab w:val="left" w:pos="203"/>
              </w:tabs>
              <w:spacing w:before="4" w:after="0" w:line="235" w:lineRule="auto"/>
              <w:ind w:left="29" w:right="49"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shd w:val="clear" w:color="auto" w:fill="FFFFFF" w:themeFill="background1"/>
          </w:tcPr>
          <w:p>
            <w:pPr>
              <w:pStyle w:val="7"/>
              <w:spacing w:before="10"/>
              <w:rPr>
                <w:rFonts w:ascii="黑体"/>
                <w:sz w:val="12"/>
                <w:highlight w:val="none"/>
              </w:rPr>
            </w:pPr>
          </w:p>
          <w:p>
            <w:pPr>
              <w:pStyle w:val="7"/>
              <w:spacing w:line="235" w:lineRule="auto"/>
              <w:ind w:left="29" w:right="92"/>
              <w:jc w:val="both"/>
              <w:rPr>
                <w:sz w:val="17"/>
                <w:highlight w:val="none"/>
              </w:rPr>
            </w:pPr>
            <w:r>
              <w:rPr>
                <w:sz w:val="17"/>
                <w:highlight w:val="none"/>
              </w:rPr>
              <w:t>城市管理行政执法部门或相关行政主管部门</w:t>
            </w:r>
          </w:p>
        </w:tc>
        <w:tc>
          <w:tcPr>
            <w:tcW w:w="2807" w:type="dxa"/>
            <w:shd w:val="clear" w:color="auto" w:fill="FFFFFF" w:themeFill="background1"/>
          </w:tcPr>
          <w:p>
            <w:pPr>
              <w:pStyle w:val="7"/>
              <w:rPr>
                <w:rFonts w:ascii="黑体"/>
                <w:sz w:val="16"/>
                <w:highlight w:val="none"/>
              </w:rPr>
            </w:pPr>
          </w:p>
          <w:p>
            <w:pPr>
              <w:pStyle w:val="7"/>
              <w:spacing w:before="2"/>
              <w:rPr>
                <w:rFonts w:ascii="黑体"/>
                <w:sz w:val="13"/>
                <w:highlight w:val="none"/>
              </w:rPr>
            </w:pPr>
          </w:p>
          <w:p>
            <w:pPr>
              <w:pStyle w:val="7"/>
              <w:tabs>
                <w:tab w:val="left" w:pos="1403"/>
              </w:tabs>
              <w:spacing w:line="216" w:lineRule="exact"/>
              <w:ind w:left="28"/>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8"/>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8"/>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8"/>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8"/>
              <w:rPr>
                <w:sz w:val="17"/>
                <w:highlight w:val="none"/>
              </w:rPr>
            </w:pPr>
            <w:r>
              <w:rPr>
                <w:sz w:val="17"/>
                <w:highlight w:val="none"/>
              </w:rPr>
              <w:t>□便民服务站</w:t>
            </w:r>
            <w:r>
              <w:rPr>
                <w:sz w:val="17"/>
                <w:highlight w:val="none"/>
              </w:rPr>
              <w:tab/>
            </w:r>
            <w:r>
              <w:rPr>
                <w:sz w:val="17"/>
                <w:highlight w:val="none"/>
              </w:rPr>
              <w:t>□入户/现场</w:t>
            </w:r>
          </w:p>
          <w:p>
            <w:pPr>
              <w:pStyle w:val="7"/>
              <w:spacing w:before="2" w:line="235" w:lineRule="auto"/>
              <w:ind w:left="28" w:right="17"/>
              <w:rPr>
                <w:sz w:val="17"/>
                <w:highlight w:val="none"/>
              </w:rPr>
            </w:pPr>
            <w:r>
              <w:rPr>
                <w:sz w:val="17"/>
                <w:highlight w:val="none"/>
              </w:rPr>
              <w:t>□社区/企事业单位/村公示栏（电子屏）</w:t>
            </w:r>
          </w:p>
          <w:p>
            <w:pPr>
              <w:pStyle w:val="7"/>
              <w:tabs>
                <w:tab w:val="left" w:pos="1403"/>
              </w:tabs>
              <w:spacing w:line="216" w:lineRule="exact"/>
              <w:ind w:left="28"/>
              <w:rPr>
                <w:sz w:val="17"/>
                <w:highlight w:val="none"/>
              </w:rPr>
            </w:pPr>
            <w:r>
              <w:rPr>
                <w:sz w:val="17"/>
                <w:highlight w:val="none"/>
              </w:rPr>
              <w:t>□精准推送</w:t>
            </w:r>
            <w:r>
              <w:rPr>
                <w:sz w:val="17"/>
                <w:highlight w:val="none"/>
              </w:rPr>
              <w:tab/>
            </w:r>
            <w:r>
              <w:rPr>
                <w:sz w:val="17"/>
                <w:highlight w:val="none"/>
              </w:rPr>
              <w:t>□其他</w:t>
            </w:r>
          </w:p>
        </w:tc>
        <w:tc>
          <w:tcPr>
            <w:tcW w:w="577" w:type="dxa"/>
            <w:shd w:val="clear" w:color="auto" w:fill="FFFFFF" w:themeFill="background1"/>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shd w:val="clear" w:color="auto" w:fill="FFFFFF" w:themeFill="background1"/>
          </w:tcPr>
          <w:p>
            <w:pPr>
              <w:pStyle w:val="7"/>
              <w:rPr>
                <w:rFonts w:ascii="Times New Roman"/>
                <w:sz w:val="16"/>
                <w:highlight w:val="none"/>
              </w:rPr>
            </w:pPr>
          </w:p>
        </w:tc>
        <w:tc>
          <w:tcPr>
            <w:tcW w:w="486" w:type="dxa"/>
            <w:shd w:val="clear" w:color="auto" w:fill="FFFFFF" w:themeFill="background1"/>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shd w:val="clear" w:color="auto" w:fill="FFFFFF" w:themeFill="background1"/>
          </w:tcPr>
          <w:p>
            <w:pPr>
              <w:pStyle w:val="7"/>
              <w:rPr>
                <w:rFonts w:ascii="Times New Roman"/>
                <w:sz w:val="16"/>
                <w:highlight w:val="none"/>
              </w:rPr>
            </w:pPr>
          </w:p>
        </w:tc>
        <w:tc>
          <w:tcPr>
            <w:tcW w:w="459" w:type="dxa"/>
            <w:shd w:val="clear" w:color="auto" w:fill="FFFFFF" w:themeFill="background1"/>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2"/>
              <w:jc w:val="center"/>
              <w:rPr>
                <w:rFonts w:ascii="Arial" w:hAnsi="Arial"/>
                <w:sz w:val="17"/>
                <w:highlight w:val="none"/>
              </w:rPr>
            </w:pPr>
            <w:r>
              <w:rPr>
                <w:rFonts w:ascii="Arial" w:hAnsi="Arial"/>
                <w:w w:val="100"/>
                <w:sz w:val="17"/>
                <w:highlight w:val="none"/>
              </w:rPr>
              <w:t>√</w:t>
            </w:r>
          </w:p>
        </w:tc>
        <w:tc>
          <w:tcPr>
            <w:tcW w:w="448" w:type="dxa"/>
            <w:shd w:val="clear" w:color="auto" w:fill="FFFFFF" w:themeFill="background1"/>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3"/>
              <w:jc w:val="center"/>
              <w:rPr>
                <w:rFonts w:ascii="Arial" w:hAnsi="Arial"/>
                <w:sz w:val="17"/>
                <w:highlight w:val="none"/>
              </w:rPr>
            </w:pPr>
            <w:r>
              <w:rPr>
                <w:rFonts w:ascii="Arial" w:hAnsi="Arial"/>
                <w:w w:val="100"/>
                <w:sz w:val="17"/>
                <w:highlight w:val="none"/>
              </w:rPr>
              <w:t>√</w:t>
            </w:r>
          </w:p>
        </w:tc>
      </w:tr>
    </w:tbl>
    <w:p>
      <w:pPr>
        <w:rPr>
          <w:sz w:val="2"/>
          <w:szCs w:val="2"/>
          <w:highlight w:val="none"/>
        </w:rPr>
      </w:pPr>
    </w:p>
    <w:p>
      <w:pPr>
        <w:spacing w:after="0"/>
        <w:rPr>
          <w:sz w:val="2"/>
          <w:szCs w:val="2"/>
          <w:highlight w:val="none"/>
        </w:rPr>
        <w:sectPr>
          <w:pgSz w:w="16840" w:h="11910" w:orient="landscape"/>
          <w:pgMar w:top="1100" w:right="940" w:bottom="280" w:left="1020" w:header="720" w:footer="720" w:gutter="0"/>
          <w:pgBorders>
            <w:top w:val="none" w:sz="0" w:space="0"/>
            <w:left w:val="none" w:sz="0" w:space="0"/>
            <w:bottom w:val="none" w:sz="0" w:space="0"/>
            <w:right w:val="none" w:sz="0" w:space="0"/>
          </w:pgBorders>
          <w:cols w:space="720" w:num="1"/>
        </w:sectPr>
      </w:pPr>
    </w:p>
    <w:tbl>
      <w:tblPr>
        <w:tblStyle w:val="5"/>
        <w:tblW w:w="0" w:type="auto"/>
        <w:tblInd w:w="17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1"/>
        <w:gridCol w:w="447"/>
        <w:gridCol w:w="1350"/>
        <w:gridCol w:w="1954"/>
        <w:gridCol w:w="3003"/>
        <w:gridCol w:w="958"/>
        <w:gridCol w:w="486"/>
        <w:gridCol w:w="2807"/>
        <w:gridCol w:w="577"/>
        <w:gridCol w:w="486"/>
        <w:gridCol w:w="486"/>
        <w:gridCol w:w="591"/>
        <w:gridCol w:w="459"/>
        <w:gridCol w:w="44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52" w:hRule="atLeast"/>
        </w:trPr>
        <w:tc>
          <w:tcPr>
            <w:tcW w:w="381" w:type="dxa"/>
            <w:vMerge w:val="restart"/>
          </w:tcPr>
          <w:p>
            <w:pPr>
              <w:pStyle w:val="7"/>
              <w:rPr>
                <w:rFonts w:ascii="黑体"/>
                <w:sz w:val="16"/>
                <w:highlight w:val="none"/>
              </w:rPr>
            </w:pPr>
          </w:p>
          <w:p>
            <w:pPr>
              <w:pStyle w:val="7"/>
              <w:spacing w:before="126" w:line="235" w:lineRule="auto"/>
              <w:ind w:left="110" w:right="77"/>
              <w:rPr>
                <w:sz w:val="17"/>
                <w:highlight w:val="none"/>
              </w:rPr>
            </w:pPr>
            <w:r>
              <w:rPr>
                <w:sz w:val="17"/>
                <w:highlight w:val="none"/>
              </w:rPr>
              <w:t>序号</w:t>
            </w:r>
          </w:p>
        </w:tc>
        <w:tc>
          <w:tcPr>
            <w:tcW w:w="1797" w:type="dxa"/>
            <w:gridSpan w:val="2"/>
          </w:tcPr>
          <w:p>
            <w:pPr>
              <w:pStyle w:val="7"/>
              <w:spacing w:before="1"/>
              <w:rPr>
                <w:rFonts w:ascii="黑体"/>
                <w:sz w:val="13"/>
                <w:highlight w:val="none"/>
              </w:rPr>
            </w:pPr>
          </w:p>
          <w:p>
            <w:pPr>
              <w:pStyle w:val="7"/>
              <w:spacing w:before="1"/>
              <w:ind w:left="557"/>
              <w:rPr>
                <w:sz w:val="17"/>
                <w:highlight w:val="none"/>
              </w:rPr>
            </w:pPr>
            <w:r>
              <w:rPr>
                <w:sz w:val="17"/>
                <w:highlight w:val="none"/>
              </w:rPr>
              <w:t>公开事项</w:t>
            </w:r>
          </w:p>
        </w:tc>
        <w:tc>
          <w:tcPr>
            <w:tcW w:w="1954" w:type="dxa"/>
            <w:vMerge w:val="restart"/>
          </w:tcPr>
          <w:p>
            <w:pPr>
              <w:pStyle w:val="7"/>
              <w:rPr>
                <w:rFonts w:ascii="黑体"/>
                <w:sz w:val="16"/>
                <w:highlight w:val="none"/>
              </w:rPr>
            </w:pPr>
          </w:p>
          <w:p>
            <w:pPr>
              <w:pStyle w:val="7"/>
              <w:spacing w:before="12"/>
              <w:rPr>
                <w:rFonts w:ascii="黑体"/>
                <w:sz w:val="17"/>
                <w:highlight w:val="none"/>
              </w:rPr>
            </w:pPr>
          </w:p>
          <w:p>
            <w:pPr>
              <w:pStyle w:val="7"/>
              <w:ind w:left="636"/>
              <w:rPr>
                <w:sz w:val="17"/>
                <w:highlight w:val="none"/>
              </w:rPr>
            </w:pPr>
            <w:r>
              <w:rPr>
                <w:sz w:val="17"/>
                <w:highlight w:val="none"/>
              </w:rPr>
              <w:t>公开内容</w:t>
            </w:r>
          </w:p>
        </w:tc>
        <w:tc>
          <w:tcPr>
            <w:tcW w:w="3003" w:type="dxa"/>
            <w:vMerge w:val="restart"/>
          </w:tcPr>
          <w:p>
            <w:pPr>
              <w:pStyle w:val="7"/>
              <w:rPr>
                <w:rFonts w:ascii="黑体"/>
                <w:sz w:val="16"/>
                <w:highlight w:val="none"/>
              </w:rPr>
            </w:pPr>
          </w:p>
          <w:p>
            <w:pPr>
              <w:pStyle w:val="7"/>
              <w:spacing w:before="12"/>
              <w:rPr>
                <w:rFonts w:ascii="黑体"/>
                <w:sz w:val="17"/>
                <w:highlight w:val="none"/>
              </w:rPr>
            </w:pPr>
          </w:p>
          <w:p>
            <w:pPr>
              <w:pStyle w:val="7"/>
              <w:ind w:left="60" w:right="28"/>
              <w:jc w:val="center"/>
              <w:rPr>
                <w:sz w:val="17"/>
                <w:highlight w:val="none"/>
              </w:rPr>
            </w:pPr>
            <w:r>
              <w:rPr>
                <w:sz w:val="17"/>
                <w:highlight w:val="none"/>
              </w:rPr>
              <w:t>公开依据</w:t>
            </w:r>
          </w:p>
        </w:tc>
        <w:tc>
          <w:tcPr>
            <w:tcW w:w="958" w:type="dxa"/>
            <w:vMerge w:val="restart"/>
          </w:tcPr>
          <w:p>
            <w:pPr>
              <w:pStyle w:val="7"/>
              <w:rPr>
                <w:rFonts w:ascii="黑体"/>
                <w:sz w:val="16"/>
                <w:highlight w:val="none"/>
              </w:rPr>
            </w:pPr>
          </w:p>
          <w:p>
            <w:pPr>
              <w:pStyle w:val="7"/>
              <w:spacing w:before="126" w:line="235" w:lineRule="auto"/>
              <w:ind w:left="310" w:right="278"/>
              <w:rPr>
                <w:sz w:val="17"/>
                <w:highlight w:val="none"/>
              </w:rPr>
            </w:pPr>
            <w:r>
              <w:rPr>
                <w:sz w:val="17"/>
                <w:highlight w:val="none"/>
              </w:rPr>
              <w:t>公开时限</w:t>
            </w:r>
          </w:p>
        </w:tc>
        <w:tc>
          <w:tcPr>
            <w:tcW w:w="486" w:type="dxa"/>
            <w:vMerge w:val="restart"/>
          </w:tcPr>
          <w:p>
            <w:pPr>
              <w:pStyle w:val="7"/>
              <w:rPr>
                <w:rFonts w:ascii="黑体"/>
                <w:sz w:val="16"/>
                <w:highlight w:val="none"/>
              </w:rPr>
            </w:pPr>
          </w:p>
          <w:p>
            <w:pPr>
              <w:pStyle w:val="7"/>
              <w:spacing w:before="126" w:line="235" w:lineRule="auto"/>
              <w:ind w:left="75" w:right="42"/>
              <w:rPr>
                <w:sz w:val="17"/>
                <w:highlight w:val="none"/>
              </w:rPr>
            </w:pPr>
            <w:r>
              <w:rPr>
                <w:sz w:val="17"/>
                <w:highlight w:val="none"/>
              </w:rPr>
              <w:t>公开主体</w:t>
            </w:r>
          </w:p>
        </w:tc>
        <w:tc>
          <w:tcPr>
            <w:tcW w:w="2807" w:type="dxa"/>
            <w:vMerge w:val="restart"/>
          </w:tcPr>
          <w:p>
            <w:pPr>
              <w:pStyle w:val="7"/>
              <w:spacing w:before="3"/>
              <w:rPr>
                <w:rFonts w:ascii="黑体"/>
                <w:sz w:val="17"/>
                <w:highlight w:val="none"/>
              </w:rPr>
            </w:pPr>
          </w:p>
          <w:p>
            <w:pPr>
              <w:pStyle w:val="7"/>
              <w:spacing w:line="216" w:lineRule="exact"/>
              <w:ind w:left="740"/>
              <w:rPr>
                <w:sz w:val="17"/>
                <w:highlight w:val="none"/>
              </w:rPr>
            </w:pPr>
            <w:r>
              <w:rPr>
                <w:sz w:val="17"/>
                <w:highlight w:val="none"/>
              </w:rPr>
              <w:t>公开渠道和载体</w:t>
            </w:r>
          </w:p>
          <w:p>
            <w:pPr>
              <w:pStyle w:val="7"/>
              <w:spacing w:before="2" w:line="235" w:lineRule="auto"/>
              <w:ind w:left="29" w:right="156"/>
              <w:rPr>
                <w:sz w:val="17"/>
                <w:highlight w:val="none"/>
              </w:rPr>
            </w:pPr>
            <w:r>
              <w:rPr>
                <w:sz w:val="17"/>
                <w:highlight w:val="none"/>
              </w:rPr>
              <w:t>（“■”表示必选项，“□”表示可选项）</w:t>
            </w:r>
          </w:p>
        </w:tc>
        <w:tc>
          <w:tcPr>
            <w:tcW w:w="1063" w:type="dxa"/>
            <w:gridSpan w:val="2"/>
          </w:tcPr>
          <w:p>
            <w:pPr>
              <w:pStyle w:val="7"/>
              <w:spacing w:before="1"/>
              <w:rPr>
                <w:rFonts w:ascii="黑体"/>
                <w:sz w:val="13"/>
                <w:highlight w:val="none"/>
              </w:rPr>
            </w:pPr>
          </w:p>
          <w:p>
            <w:pPr>
              <w:pStyle w:val="7"/>
              <w:spacing w:before="1"/>
              <w:ind w:left="188"/>
              <w:rPr>
                <w:sz w:val="17"/>
                <w:highlight w:val="none"/>
              </w:rPr>
            </w:pPr>
            <w:r>
              <w:rPr>
                <w:sz w:val="17"/>
                <w:highlight w:val="none"/>
              </w:rPr>
              <w:t>公开对象</w:t>
            </w:r>
          </w:p>
        </w:tc>
        <w:tc>
          <w:tcPr>
            <w:tcW w:w="1077" w:type="dxa"/>
            <w:gridSpan w:val="2"/>
          </w:tcPr>
          <w:p>
            <w:pPr>
              <w:pStyle w:val="7"/>
              <w:spacing w:before="1"/>
              <w:rPr>
                <w:rFonts w:ascii="黑体"/>
                <w:sz w:val="13"/>
                <w:highlight w:val="none"/>
              </w:rPr>
            </w:pPr>
          </w:p>
          <w:p>
            <w:pPr>
              <w:pStyle w:val="7"/>
              <w:spacing w:before="1"/>
              <w:ind w:left="194"/>
              <w:rPr>
                <w:sz w:val="17"/>
                <w:highlight w:val="none"/>
              </w:rPr>
            </w:pPr>
            <w:r>
              <w:rPr>
                <w:sz w:val="17"/>
                <w:highlight w:val="none"/>
              </w:rPr>
              <w:t>公开方式</w:t>
            </w:r>
          </w:p>
        </w:tc>
        <w:tc>
          <w:tcPr>
            <w:tcW w:w="907" w:type="dxa"/>
            <w:gridSpan w:val="2"/>
          </w:tcPr>
          <w:p>
            <w:pPr>
              <w:pStyle w:val="7"/>
              <w:spacing w:before="1"/>
              <w:rPr>
                <w:rFonts w:ascii="黑体"/>
                <w:sz w:val="13"/>
                <w:highlight w:val="none"/>
              </w:rPr>
            </w:pPr>
          </w:p>
          <w:p>
            <w:pPr>
              <w:pStyle w:val="7"/>
              <w:spacing w:before="1"/>
              <w:ind w:left="109"/>
              <w:rPr>
                <w:sz w:val="17"/>
                <w:highlight w:val="none"/>
              </w:rPr>
            </w:pPr>
            <w:r>
              <w:rPr>
                <w:sz w:val="17"/>
                <w:highlight w:val="none"/>
              </w:rPr>
              <w:t>公开层级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1" w:hRule="atLeast"/>
        </w:trPr>
        <w:tc>
          <w:tcPr>
            <w:tcW w:w="381" w:type="dxa"/>
            <w:vMerge w:val="continue"/>
            <w:tcBorders>
              <w:top w:val="nil"/>
            </w:tcBorders>
          </w:tcPr>
          <w:p>
            <w:pPr>
              <w:rPr>
                <w:sz w:val="2"/>
                <w:szCs w:val="2"/>
                <w:highlight w:val="none"/>
              </w:rPr>
            </w:pPr>
          </w:p>
        </w:tc>
        <w:tc>
          <w:tcPr>
            <w:tcW w:w="447" w:type="dxa"/>
          </w:tcPr>
          <w:p>
            <w:pPr>
              <w:pStyle w:val="7"/>
              <w:spacing w:before="53" w:line="235" w:lineRule="auto"/>
              <w:ind w:left="55" w:right="22"/>
              <w:rPr>
                <w:sz w:val="17"/>
                <w:highlight w:val="none"/>
              </w:rPr>
            </w:pPr>
            <w:r>
              <w:rPr>
                <w:sz w:val="17"/>
                <w:highlight w:val="none"/>
              </w:rPr>
              <w:t>一级事项</w:t>
            </w:r>
          </w:p>
        </w:tc>
        <w:tc>
          <w:tcPr>
            <w:tcW w:w="1350" w:type="dxa"/>
          </w:tcPr>
          <w:p>
            <w:pPr>
              <w:pStyle w:val="7"/>
              <w:spacing w:before="3"/>
              <w:rPr>
                <w:rFonts w:ascii="黑体"/>
                <w:sz w:val="12"/>
                <w:highlight w:val="none"/>
              </w:rPr>
            </w:pPr>
          </w:p>
          <w:p>
            <w:pPr>
              <w:pStyle w:val="7"/>
              <w:ind w:left="333"/>
              <w:rPr>
                <w:sz w:val="17"/>
                <w:highlight w:val="none"/>
              </w:rPr>
            </w:pPr>
            <w:r>
              <w:rPr>
                <w:sz w:val="17"/>
                <w:highlight w:val="none"/>
              </w:rPr>
              <w:t>二级事项</w:t>
            </w:r>
          </w:p>
        </w:tc>
        <w:tc>
          <w:tcPr>
            <w:tcW w:w="1954" w:type="dxa"/>
            <w:vMerge w:val="continue"/>
            <w:tcBorders>
              <w:top w:val="nil"/>
            </w:tcBorders>
          </w:tcPr>
          <w:p>
            <w:pPr>
              <w:rPr>
                <w:sz w:val="2"/>
                <w:szCs w:val="2"/>
                <w:highlight w:val="none"/>
              </w:rPr>
            </w:pPr>
          </w:p>
        </w:tc>
        <w:tc>
          <w:tcPr>
            <w:tcW w:w="3003" w:type="dxa"/>
            <w:vMerge w:val="continue"/>
            <w:tcBorders>
              <w:top w:val="nil"/>
            </w:tcBorders>
          </w:tcPr>
          <w:p>
            <w:pPr>
              <w:rPr>
                <w:sz w:val="2"/>
                <w:szCs w:val="2"/>
                <w:highlight w:val="none"/>
              </w:rPr>
            </w:pPr>
          </w:p>
        </w:tc>
        <w:tc>
          <w:tcPr>
            <w:tcW w:w="958" w:type="dxa"/>
            <w:vMerge w:val="continue"/>
            <w:tcBorders>
              <w:top w:val="nil"/>
            </w:tcBorders>
          </w:tcPr>
          <w:p>
            <w:pPr>
              <w:rPr>
                <w:sz w:val="2"/>
                <w:szCs w:val="2"/>
                <w:highlight w:val="none"/>
              </w:rPr>
            </w:pPr>
          </w:p>
        </w:tc>
        <w:tc>
          <w:tcPr>
            <w:tcW w:w="486" w:type="dxa"/>
            <w:vMerge w:val="continue"/>
            <w:tcBorders>
              <w:top w:val="nil"/>
            </w:tcBorders>
          </w:tcPr>
          <w:p>
            <w:pPr>
              <w:rPr>
                <w:sz w:val="2"/>
                <w:szCs w:val="2"/>
                <w:highlight w:val="none"/>
              </w:rPr>
            </w:pPr>
          </w:p>
        </w:tc>
        <w:tc>
          <w:tcPr>
            <w:tcW w:w="2807" w:type="dxa"/>
            <w:vMerge w:val="continue"/>
            <w:tcBorders>
              <w:top w:val="nil"/>
            </w:tcBorders>
          </w:tcPr>
          <w:p>
            <w:pPr>
              <w:rPr>
                <w:sz w:val="2"/>
                <w:szCs w:val="2"/>
                <w:highlight w:val="none"/>
              </w:rPr>
            </w:pPr>
          </w:p>
        </w:tc>
        <w:tc>
          <w:tcPr>
            <w:tcW w:w="577" w:type="dxa"/>
          </w:tcPr>
          <w:p>
            <w:pPr>
              <w:pStyle w:val="7"/>
              <w:spacing w:before="3"/>
              <w:rPr>
                <w:rFonts w:ascii="黑体"/>
                <w:sz w:val="12"/>
                <w:highlight w:val="none"/>
              </w:rPr>
            </w:pPr>
          </w:p>
          <w:p>
            <w:pPr>
              <w:pStyle w:val="7"/>
              <w:ind w:left="29"/>
              <w:jc w:val="center"/>
              <w:rPr>
                <w:sz w:val="17"/>
                <w:highlight w:val="none"/>
              </w:rPr>
            </w:pPr>
            <w:r>
              <w:rPr>
                <w:sz w:val="17"/>
                <w:highlight w:val="none"/>
              </w:rPr>
              <w:t>全社会</w:t>
            </w:r>
          </w:p>
        </w:tc>
        <w:tc>
          <w:tcPr>
            <w:tcW w:w="486" w:type="dxa"/>
          </w:tcPr>
          <w:p>
            <w:pPr>
              <w:pStyle w:val="7"/>
              <w:spacing w:before="53" w:line="235" w:lineRule="auto"/>
              <w:ind w:left="74" w:right="43"/>
              <w:rPr>
                <w:sz w:val="17"/>
                <w:highlight w:val="none"/>
              </w:rPr>
            </w:pPr>
            <w:r>
              <w:rPr>
                <w:sz w:val="17"/>
                <w:highlight w:val="none"/>
              </w:rPr>
              <w:t>特定群体</w:t>
            </w:r>
          </w:p>
        </w:tc>
        <w:tc>
          <w:tcPr>
            <w:tcW w:w="486" w:type="dxa"/>
          </w:tcPr>
          <w:p>
            <w:pPr>
              <w:pStyle w:val="7"/>
              <w:spacing w:before="3"/>
              <w:rPr>
                <w:rFonts w:ascii="黑体"/>
                <w:sz w:val="12"/>
                <w:highlight w:val="none"/>
              </w:rPr>
            </w:pPr>
          </w:p>
          <w:p>
            <w:pPr>
              <w:pStyle w:val="7"/>
              <w:ind w:left="57" w:right="29"/>
              <w:jc w:val="center"/>
              <w:rPr>
                <w:sz w:val="17"/>
                <w:highlight w:val="none"/>
              </w:rPr>
            </w:pPr>
            <w:r>
              <w:rPr>
                <w:sz w:val="17"/>
                <w:highlight w:val="none"/>
              </w:rPr>
              <w:t>主动</w:t>
            </w:r>
          </w:p>
        </w:tc>
        <w:tc>
          <w:tcPr>
            <w:tcW w:w="591" w:type="dxa"/>
          </w:tcPr>
          <w:p>
            <w:pPr>
              <w:pStyle w:val="7"/>
              <w:spacing w:before="3"/>
              <w:rPr>
                <w:rFonts w:ascii="黑体"/>
                <w:sz w:val="12"/>
                <w:highlight w:val="none"/>
              </w:rPr>
            </w:pPr>
          </w:p>
          <w:p>
            <w:pPr>
              <w:pStyle w:val="7"/>
              <w:ind w:left="39"/>
              <w:rPr>
                <w:sz w:val="17"/>
                <w:highlight w:val="none"/>
              </w:rPr>
            </w:pPr>
            <w:r>
              <w:rPr>
                <w:sz w:val="17"/>
                <w:highlight w:val="none"/>
              </w:rPr>
              <w:t>依申请</w:t>
            </w:r>
          </w:p>
        </w:tc>
        <w:tc>
          <w:tcPr>
            <w:tcW w:w="459" w:type="dxa"/>
          </w:tcPr>
          <w:p>
            <w:pPr>
              <w:pStyle w:val="7"/>
              <w:spacing w:before="3"/>
              <w:rPr>
                <w:rFonts w:ascii="黑体"/>
                <w:sz w:val="12"/>
                <w:highlight w:val="none"/>
              </w:rPr>
            </w:pPr>
          </w:p>
          <w:p>
            <w:pPr>
              <w:pStyle w:val="7"/>
              <w:ind w:left="42" w:right="16"/>
              <w:jc w:val="center"/>
              <w:rPr>
                <w:sz w:val="17"/>
                <w:highlight w:val="none"/>
              </w:rPr>
            </w:pPr>
            <w:r>
              <w:rPr>
                <w:sz w:val="17"/>
                <w:highlight w:val="none"/>
              </w:rPr>
              <w:t>市级</w:t>
            </w:r>
          </w:p>
        </w:tc>
        <w:tc>
          <w:tcPr>
            <w:tcW w:w="448" w:type="dxa"/>
          </w:tcPr>
          <w:p>
            <w:pPr>
              <w:pStyle w:val="7"/>
              <w:spacing w:before="3"/>
              <w:rPr>
                <w:rFonts w:ascii="黑体"/>
                <w:sz w:val="12"/>
                <w:highlight w:val="none"/>
              </w:rPr>
            </w:pPr>
          </w:p>
          <w:p>
            <w:pPr>
              <w:pStyle w:val="7"/>
              <w:ind w:left="34" w:right="13"/>
              <w:jc w:val="center"/>
              <w:rPr>
                <w:sz w:val="17"/>
                <w:highlight w:val="none"/>
              </w:rPr>
            </w:pPr>
            <w:r>
              <w:rPr>
                <w:sz w:val="17"/>
                <w:highlight w:val="none"/>
              </w:rPr>
              <w:t>县级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6"/>
              <w:ind w:left="47" w:right="17"/>
              <w:jc w:val="center"/>
              <w:rPr>
                <w:sz w:val="17"/>
                <w:highlight w:val="none"/>
              </w:rPr>
            </w:pPr>
            <w:r>
              <w:rPr>
                <w:sz w:val="17"/>
                <w:highlight w:val="none"/>
              </w:rPr>
              <w:t>176</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
              <w:rPr>
                <w:rFonts w:ascii="黑体"/>
                <w:sz w:val="23"/>
                <w:highlight w:val="none"/>
              </w:rPr>
            </w:pPr>
          </w:p>
          <w:p>
            <w:pPr>
              <w:pStyle w:val="7"/>
              <w:spacing w:line="235" w:lineRule="auto"/>
              <w:ind w:left="58" w:right="24"/>
              <w:jc w:val="both"/>
              <w:rPr>
                <w:sz w:val="17"/>
                <w:highlight w:val="none"/>
              </w:rPr>
            </w:pPr>
            <w:r>
              <w:rPr>
                <w:sz w:val="17"/>
                <w:highlight w:val="none"/>
              </w:rPr>
              <w:t>工程建设管理</w:t>
            </w:r>
          </w:p>
        </w:tc>
        <w:tc>
          <w:tcPr>
            <w:tcW w:w="1350" w:type="dxa"/>
          </w:tcPr>
          <w:p>
            <w:pPr>
              <w:pStyle w:val="7"/>
              <w:rPr>
                <w:rFonts w:ascii="黑体"/>
                <w:sz w:val="16"/>
                <w:highlight w:val="none"/>
              </w:rPr>
            </w:pPr>
          </w:p>
          <w:p>
            <w:pPr>
              <w:pStyle w:val="7"/>
              <w:rPr>
                <w:rFonts w:ascii="黑体"/>
                <w:sz w:val="16"/>
                <w:highlight w:val="none"/>
              </w:rPr>
            </w:pPr>
          </w:p>
          <w:p>
            <w:pPr>
              <w:pStyle w:val="7"/>
              <w:spacing w:before="1"/>
              <w:rPr>
                <w:rFonts w:ascii="黑体"/>
                <w:sz w:val="23"/>
                <w:highlight w:val="none"/>
              </w:rPr>
            </w:pPr>
          </w:p>
          <w:p>
            <w:pPr>
              <w:pStyle w:val="7"/>
              <w:spacing w:line="235" w:lineRule="auto"/>
              <w:ind w:left="30" w:right="100"/>
              <w:jc w:val="both"/>
              <w:rPr>
                <w:sz w:val="17"/>
                <w:highlight w:val="none"/>
              </w:rPr>
            </w:pPr>
            <w:r>
              <w:rPr>
                <w:sz w:val="17"/>
                <w:highlight w:val="none"/>
              </w:rPr>
              <w:t>建设单位未将保证安全施工的措施或者拆除工程的有关资料报送有关部门备案</w:t>
            </w:r>
          </w:p>
        </w:tc>
        <w:tc>
          <w:tcPr>
            <w:tcW w:w="1954" w:type="dxa"/>
          </w:tcPr>
          <w:p>
            <w:pPr>
              <w:pStyle w:val="7"/>
              <w:spacing w:before="3"/>
              <w:rPr>
                <w:rFonts w:ascii="黑体"/>
                <w:sz w:val="13"/>
                <w:highlight w:val="none"/>
              </w:rPr>
            </w:pPr>
          </w:p>
          <w:p>
            <w:pPr>
              <w:pStyle w:val="7"/>
              <w:numPr>
                <w:ilvl w:val="0"/>
                <w:numId w:val="222"/>
              </w:numPr>
              <w:tabs>
                <w:tab w:val="left" w:pos="204"/>
              </w:tabs>
              <w:spacing w:before="0" w:after="0" w:line="235" w:lineRule="auto"/>
              <w:ind w:left="30"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222"/>
              </w:numPr>
              <w:tabs>
                <w:tab w:val="left" w:pos="204"/>
              </w:tabs>
              <w:spacing w:before="1" w:after="0" w:line="235" w:lineRule="auto"/>
              <w:ind w:left="30"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222"/>
              </w:numPr>
              <w:tabs>
                <w:tab w:val="left" w:pos="204"/>
              </w:tabs>
              <w:spacing w:before="0" w:after="0" w:line="214" w:lineRule="exact"/>
              <w:ind w:left="203" w:right="0" w:hanging="174"/>
              <w:jc w:val="left"/>
              <w:rPr>
                <w:sz w:val="17"/>
                <w:highlight w:val="none"/>
              </w:rPr>
            </w:pPr>
            <w:r>
              <w:rPr>
                <w:sz w:val="17"/>
                <w:highlight w:val="none"/>
              </w:rPr>
              <w:t>执法依据；</w:t>
            </w:r>
          </w:p>
          <w:p>
            <w:pPr>
              <w:pStyle w:val="7"/>
              <w:numPr>
                <w:ilvl w:val="0"/>
                <w:numId w:val="222"/>
              </w:numPr>
              <w:tabs>
                <w:tab w:val="left" w:pos="204"/>
              </w:tabs>
              <w:spacing w:before="2" w:after="0" w:line="235" w:lineRule="auto"/>
              <w:ind w:left="30"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222"/>
              </w:numPr>
              <w:tabs>
                <w:tab w:val="left" w:pos="204"/>
              </w:tabs>
              <w:spacing w:before="0" w:after="0" w:line="214" w:lineRule="exact"/>
              <w:ind w:left="203" w:right="0" w:hanging="174"/>
              <w:jc w:val="left"/>
              <w:rPr>
                <w:sz w:val="17"/>
                <w:highlight w:val="none"/>
              </w:rPr>
            </w:pPr>
            <w:r>
              <w:rPr>
                <w:sz w:val="17"/>
                <w:highlight w:val="none"/>
              </w:rPr>
              <w:t>咨询、监督投诉方式；</w:t>
            </w:r>
          </w:p>
          <w:p>
            <w:pPr>
              <w:pStyle w:val="7"/>
              <w:numPr>
                <w:ilvl w:val="0"/>
                <w:numId w:val="222"/>
              </w:numPr>
              <w:tabs>
                <w:tab w:val="left" w:pos="204"/>
              </w:tabs>
              <w:spacing w:before="0" w:after="0" w:line="214" w:lineRule="exact"/>
              <w:ind w:left="203" w:right="0" w:hanging="174"/>
              <w:jc w:val="left"/>
              <w:rPr>
                <w:sz w:val="17"/>
                <w:highlight w:val="none"/>
              </w:rPr>
            </w:pPr>
            <w:r>
              <w:rPr>
                <w:sz w:val="17"/>
                <w:highlight w:val="none"/>
              </w:rPr>
              <w:t>处罚决定；</w:t>
            </w:r>
          </w:p>
          <w:p>
            <w:pPr>
              <w:pStyle w:val="7"/>
              <w:numPr>
                <w:ilvl w:val="0"/>
                <w:numId w:val="222"/>
              </w:numPr>
              <w:tabs>
                <w:tab w:val="left" w:pos="204"/>
              </w:tabs>
              <w:spacing w:before="0" w:after="0" w:line="216" w:lineRule="exact"/>
              <w:ind w:left="203" w:right="0" w:hanging="174"/>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
              <w:rPr>
                <w:rFonts w:ascii="黑体"/>
                <w:sz w:val="15"/>
                <w:highlight w:val="none"/>
              </w:rPr>
            </w:pPr>
          </w:p>
          <w:p>
            <w:pPr>
              <w:pStyle w:val="7"/>
              <w:ind w:left="30"/>
              <w:rPr>
                <w:sz w:val="17"/>
                <w:highlight w:val="none"/>
              </w:rPr>
            </w:pPr>
            <w:r>
              <w:rPr>
                <w:sz w:val="17"/>
                <w:highlight w:val="none"/>
              </w:rPr>
              <w:t>《建设工程安全生产管理条例》</w:t>
            </w:r>
          </w:p>
        </w:tc>
        <w:tc>
          <w:tcPr>
            <w:tcW w:w="958" w:type="dxa"/>
          </w:tcPr>
          <w:p>
            <w:pPr>
              <w:pStyle w:val="7"/>
              <w:rPr>
                <w:rFonts w:ascii="黑体"/>
                <w:sz w:val="16"/>
                <w:highlight w:val="none"/>
              </w:rPr>
            </w:pPr>
          </w:p>
          <w:p>
            <w:pPr>
              <w:pStyle w:val="7"/>
              <w:spacing w:before="11"/>
              <w:rPr>
                <w:rFonts w:ascii="黑体"/>
                <w:sz w:val="13"/>
                <w:highlight w:val="none"/>
              </w:rPr>
            </w:pPr>
          </w:p>
          <w:p>
            <w:pPr>
              <w:pStyle w:val="7"/>
              <w:numPr>
                <w:ilvl w:val="0"/>
                <w:numId w:val="223"/>
              </w:numPr>
              <w:tabs>
                <w:tab w:val="left" w:pos="204"/>
              </w:tabs>
              <w:spacing w:before="1" w:after="0" w:line="235" w:lineRule="auto"/>
              <w:ind w:left="29" w:right="48" w:firstLine="0"/>
              <w:jc w:val="both"/>
              <w:rPr>
                <w:sz w:val="17"/>
                <w:highlight w:val="none"/>
              </w:rPr>
            </w:pPr>
            <w:r>
              <w:rPr>
                <w:spacing w:val="-4"/>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223"/>
              </w:numPr>
              <w:tabs>
                <w:tab w:val="left" w:pos="204"/>
              </w:tabs>
              <w:spacing w:before="4" w:after="0" w:line="235" w:lineRule="auto"/>
              <w:ind w:left="29" w:right="48"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spacing w:before="2"/>
              <w:rPr>
                <w:rFonts w:ascii="黑体"/>
                <w:sz w:val="13"/>
                <w:highlight w:val="none"/>
              </w:rPr>
            </w:pPr>
          </w:p>
          <w:p>
            <w:pPr>
              <w:pStyle w:val="7"/>
              <w:spacing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7"/>
              <w:rPr>
                <w:rFonts w:ascii="黑体"/>
                <w:sz w:val="13"/>
                <w:highlight w:val="none"/>
              </w:rPr>
            </w:pPr>
          </w:p>
          <w:p>
            <w:pPr>
              <w:pStyle w:val="7"/>
              <w:tabs>
                <w:tab w:val="left" w:pos="1403"/>
              </w:tabs>
              <w:spacing w:line="216" w:lineRule="exact"/>
              <w:ind w:left="29"/>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9"/>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9"/>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9"/>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9"/>
              <w:rPr>
                <w:sz w:val="17"/>
                <w:highlight w:val="none"/>
              </w:rPr>
            </w:pPr>
            <w:r>
              <w:rPr>
                <w:sz w:val="17"/>
                <w:highlight w:val="none"/>
              </w:rPr>
              <w:t>□便民服务站</w:t>
            </w:r>
            <w:r>
              <w:rPr>
                <w:sz w:val="17"/>
                <w:highlight w:val="none"/>
              </w:rPr>
              <w:tab/>
            </w:r>
            <w:r>
              <w:rPr>
                <w:sz w:val="17"/>
                <w:highlight w:val="none"/>
              </w:rPr>
              <w:t>□入户/现场</w:t>
            </w:r>
          </w:p>
          <w:p>
            <w:pPr>
              <w:pStyle w:val="7"/>
              <w:spacing w:before="2" w:line="235" w:lineRule="auto"/>
              <w:ind w:left="29" w:right="17"/>
              <w:rPr>
                <w:sz w:val="17"/>
                <w:highlight w:val="none"/>
              </w:rPr>
            </w:pPr>
            <w:r>
              <w:rPr>
                <w:sz w:val="17"/>
                <w:highlight w:val="none"/>
              </w:rPr>
              <w:t>□社区/企事业单位/村公示栏（电子屏）</w:t>
            </w:r>
          </w:p>
          <w:p>
            <w:pPr>
              <w:pStyle w:val="7"/>
              <w:tabs>
                <w:tab w:val="left" w:pos="1403"/>
              </w:tabs>
              <w:spacing w:line="216" w:lineRule="exact"/>
              <w:ind w:left="29"/>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3"/>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3"/>
              <w:jc w:val="center"/>
              <w:rPr>
                <w:rFonts w:ascii="Arial" w:hAnsi="Arial"/>
                <w:sz w:val="17"/>
                <w:highlight w:val="none"/>
              </w:rPr>
            </w:pPr>
            <w:r>
              <w:rPr>
                <w:rFonts w:ascii="Arial" w:hAnsi="Arial"/>
                <w:w w:val="100"/>
                <w:sz w:val="17"/>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3"/>
              <w:ind w:left="47" w:right="17"/>
              <w:jc w:val="center"/>
              <w:rPr>
                <w:sz w:val="17"/>
                <w:highlight w:val="none"/>
              </w:rPr>
            </w:pPr>
            <w:r>
              <w:rPr>
                <w:sz w:val="17"/>
                <w:highlight w:val="none"/>
              </w:rPr>
              <w:t>177</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8"/>
              <w:rPr>
                <w:rFonts w:ascii="黑体"/>
                <w:sz w:val="23"/>
                <w:highlight w:val="none"/>
              </w:rPr>
            </w:pPr>
          </w:p>
          <w:p>
            <w:pPr>
              <w:pStyle w:val="7"/>
              <w:spacing w:line="235" w:lineRule="auto"/>
              <w:ind w:left="57" w:right="25"/>
              <w:jc w:val="both"/>
              <w:rPr>
                <w:sz w:val="17"/>
                <w:highlight w:val="none"/>
              </w:rPr>
            </w:pPr>
            <w:r>
              <w:rPr>
                <w:sz w:val="17"/>
                <w:highlight w:val="none"/>
              </w:rPr>
              <w:t>工程建设管理</w:t>
            </w:r>
          </w:p>
        </w:tc>
        <w:tc>
          <w:tcPr>
            <w:tcW w:w="1350" w:type="dxa"/>
          </w:tcPr>
          <w:p>
            <w:pPr>
              <w:pStyle w:val="7"/>
              <w:rPr>
                <w:rFonts w:ascii="黑体"/>
                <w:sz w:val="16"/>
                <w:highlight w:val="none"/>
              </w:rPr>
            </w:pPr>
          </w:p>
          <w:p>
            <w:pPr>
              <w:pStyle w:val="7"/>
              <w:spacing w:before="11"/>
              <w:rPr>
                <w:rFonts w:ascii="黑体"/>
                <w:sz w:val="21"/>
                <w:highlight w:val="none"/>
              </w:rPr>
            </w:pPr>
          </w:p>
          <w:p>
            <w:pPr>
              <w:pStyle w:val="7"/>
              <w:spacing w:line="216" w:lineRule="exact"/>
              <w:ind w:left="30"/>
              <w:rPr>
                <w:sz w:val="17"/>
                <w:highlight w:val="none"/>
              </w:rPr>
            </w:pPr>
            <w:r>
              <w:rPr>
                <w:sz w:val="17"/>
                <w:highlight w:val="none"/>
              </w:rPr>
              <w:t>建设单位对勘察</w:t>
            </w:r>
          </w:p>
          <w:p>
            <w:pPr>
              <w:pStyle w:val="7"/>
              <w:spacing w:before="2" w:line="235" w:lineRule="auto"/>
              <w:ind w:left="30" w:right="100"/>
              <w:jc w:val="both"/>
              <w:rPr>
                <w:sz w:val="17"/>
                <w:highlight w:val="none"/>
              </w:rPr>
            </w:pPr>
            <w:r>
              <w:rPr>
                <w:sz w:val="17"/>
                <w:highlight w:val="none"/>
              </w:rPr>
              <w:t>、设计、施工、工程监理等单位提出不符合安全生产法律、法规和强制性标准规定要求</w:t>
            </w:r>
          </w:p>
        </w:tc>
        <w:tc>
          <w:tcPr>
            <w:tcW w:w="1954" w:type="dxa"/>
          </w:tcPr>
          <w:p>
            <w:pPr>
              <w:pStyle w:val="7"/>
              <w:rPr>
                <w:rFonts w:ascii="黑体"/>
                <w:sz w:val="13"/>
                <w:highlight w:val="none"/>
              </w:rPr>
            </w:pPr>
          </w:p>
          <w:p>
            <w:pPr>
              <w:pStyle w:val="7"/>
              <w:numPr>
                <w:ilvl w:val="0"/>
                <w:numId w:val="224"/>
              </w:numPr>
              <w:tabs>
                <w:tab w:val="left" w:pos="204"/>
              </w:tabs>
              <w:spacing w:before="0" w:after="0" w:line="235" w:lineRule="auto"/>
              <w:ind w:left="30"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224"/>
              </w:numPr>
              <w:tabs>
                <w:tab w:val="left" w:pos="204"/>
              </w:tabs>
              <w:spacing w:before="2" w:after="0" w:line="235" w:lineRule="auto"/>
              <w:ind w:left="30"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224"/>
              </w:numPr>
              <w:tabs>
                <w:tab w:val="left" w:pos="204"/>
              </w:tabs>
              <w:spacing w:before="0" w:after="0" w:line="214" w:lineRule="exact"/>
              <w:ind w:left="203" w:right="0" w:hanging="174"/>
              <w:jc w:val="left"/>
              <w:rPr>
                <w:sz w:val="17"/>
                <w:highlight w:val="none"/>
              </w:rPr>
            </w:pPr>
            <w:r>
              <w:rPr>
                <w:sz w:val="17"/>
                <w:highlight w:val="none"/>
              </w:rPr>
              <w:t>执法依据；</w:t>
            </w:r>
          </w:p>
          <w:p>
            <w:pPr>
              <w:pStyle w:val="7"/>
              <w:numPr>
                <w:ilvl w:val="0"/>
                <w:numId w:val="224"/>
              </w:numPr>
              <w:tabs>
                <w:tab w:val="left" w:pos="204"/>
              </w:tabs>
              <w:spacing w:before="2" w:after="0" w:line="235" w:lineRule="auto"/>
              <w:ind w:left="30"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224"/>
              </w:numPr>
              <w:tabs>
                <w:tab w:val="left" w:pos="204"/>
              </w:tabs>
              <w:spacing w:before="0" w:after="0" w:line="214" w:lineRule="exact"/>
              <w:ind w:left="203" w:right="0" w:hanging="174"/>
              <w:jc w:val="left"/>
              <w:rPr>
                <w:sz w:val="17"/>
                <w:highlight w:val="none"/>
              </w:rPr>
            </w:pPr>
            <w:r>
              <w:rPr>
                <w:sz w:val="17"/>
                <w:highlight w:val="none"/>
              </w:rPr>
              <w:t>咨询、监督投诉方式；</w:t>
            </w:r>
          </w:p>
          <w:p>
            <w:pPr>
              <w:pStyle w:val="7"/>
              <w:numPr>
                <w:ilvl w:val="0"/>
                <w:numId w:val="224"/>
              </w:numPr>
              <w:tabs>
                <w:tab w:val="left" w:pos="204"/>
              </w:tabs>
              <w:spacing w:before="0" w:after="0" w:line="214" w:lineRule="exact"/>
              <w:ind w:left="203" w:right="0" w:hanging="174"/>
              <w:jc w:val="left"/>
              <w:rPr>
                <w:sz w:val="17"/>
                <w:highlight w:val="none"/>
              </w:rPr>
            </w:pPr>
            <w:r>
              <w:rPr>
                <w:sz w:val="17"/>
                <w:highlight w:val="none"/>
              </w:rPr>
              <w:t>处罚决定；</w:t>
            </w:r>
          </w:p>
          <w:p>
            <w:pPr>
              <w:pStyle w:val="7"/>
              <w:numPr>
                <w:ilvl w:val="0"/>
                <w:numId w:val="224"/>
              </w:numPr>
              <w:tabs>
                <w:tab w:val="left" w:pos="204"/>
              </w:tabs>
              <w:spacing w:before="0" w:after="0" w:line="216" w:lineRule="exact"/>
              <w:ind w:left="203" w:right="0" w:hanging="174"/>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8"/>
              <w:rPr>
                <w:rFonts w:ascii="黑体"/>
                <w:sz w:val="15"/>
                <w:highlight w:val="none"/>
              </w:rPr>
            </w:pPr>
          </w:p>
          <w:p>
            <w:pPr>
              <w:pStyle w:val="7"/>
              <w:ind w:left="30"/>
              <w:rPr>
                <w:sz w:val="17"/>
                <w:highlight w:val="none"/>
              </w:rPr>
            </w:pPr>
            <w:r>
              <w:rPr>
                <w:sz w:val="17"/>
                <w:highlight w:val="none"/>
              </w:rPr>
              <w:t>《建设工程安全生产管理条例》</w:t>
            </w:r>
          </w:p>
        </w:tc>
        <w:tc>
          <w:tcPr>
            <w:tcW w:w="958" w:type="dxa"/>
          </w:tcPr>
          <w:p>
            <w:pPr>
              <w:pStyle w:val="7"/>
              <w:rPr>
                <w:rFonts w:ascii="黑体"/>
                <w:sz w:val="16"/>
                <w:highlight w:val="none"/>
              </w:rPr>
            </w:pPr>
          </w:p>
          <w:p>
            <w:pPr>
              <w:pStyle w:val="7"/>
              <w:spacing w:before="9"/>
              <w:rPr>
                <w:rFonts w:ascii="黑体"/>
                <w:sz w:val="13"/>
                <w:highlight w:val="none"/>
              </w:rPr>
            </w:pPr>
          </w:p>
          <w:p>
            <w:pPr>
              <w:pStyle w:val="7"/>
              <w:numPr>
                <w:ilvl w:val="0"/>
                <w:numId w:val="225"/>
              </w:numPr>
              <w:tabs>
                <w:tab w:val="left" w:pos="204"/>
              </w:tabs>
              <w:spacing w:before="0" w:after="0" w:line="235" w:lineRule="auto"/>
              <w:ind w:left="29" w:right="48" w:firstLine="0"/>
              <w:jc w:val="both"/>
              <w:rPr>
                <w:sz w:val="17"/>
                <w:highlight w:val="none"/>
              </w:rPr>
            </w:pPr>
            <w:r>
              <w:rPr>
                <w:spacing w:val="-4"/>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225"/>
              </w:numPr>
              <w:tabs>
                <w:tab w:val="left" w:pos="204"/>
              </w:tabs>
              <w:spacing w:before="4" w:after="0" w:line="235" w:lineRule="auto"/>
              <w:ind w:left="29" w:right="49"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spacing w:before="12"/>
              <w:rPr>
                <w:rFonts w:ascii="黑体"/>
                <w:sz w:val="12"/>
                <w:highlight w:val="none"/>
              </w:rPr>
            </w:pPr>
          </w:p>
          <w:p>
            <w:pPr>
              <w:pStyle w:val="7"/>
              <w:spacing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5"/>
              <w:rPr>
                <w:rFonts w:ascii="黑体"/>
                <w:sz w:val="13"/>
                <w:highlight w:val="none"/>
              </w:rPr>
            </w:pPr>
          </w:p>
          <w:p>
            <w:pPr>
              <w:pStyle w:val="7"/>
              <w:tabs>
                <w:tab w:val="left" w:pos="1403"/>
              </w:tabs>
              <w:spacing w:line="216" w:lineRule="exact"/>
              <w:ind w:left="29"/>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9"/>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9"/>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9"/>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9"/>
              <w:rPr>
                <w:sz w:val="17"/>
                <w:highlight w:val="none"/>
              </w:rPr>
            </w:pPr>
            <w:r>
              <w:rPr>
                <w:sz w:val="17"/>
                <w:highlight w:val="none"/>
              </w:rPr>
              <w:t>□便民服务站</w:t>
            </w:r>
            <w:r>
              <w:rPr>
                <w:sz w:val="17"/>
                <w:highlight w:val="none"/>
              </w:rPr>
              <w:tab/>
            </w:r>
            <w:r>
              <w:rPr>
                <w:sz w:val="17"/>
                <w:highlight w:val="none"/>
              </w:rPr>
              <w:t>□入户/现场</w:t>
            </w:r>
          </w:p>
          <w:p>
            <w:pPr>
              <w:pStyle w:val="7"/>
              <w:spacing w:before="1" w:line="235" w:lineRule="auto"/>
              <w:ind w:left="29" w:right="17"/>
              <w:rPr>
                <w:sz w:val="17"/>
                <w:highlight w:val="none"/>
              </w:rPr>
            </w:pPr>
            <w:r>
              <w:rPr>
                <w:sz w:val="17"/>
                <w:highlight w:val="none"/>
              </w:rPr>
              <w:t>□社区/企事业单位/村公示栏（电子屏）</w:t>
            </w:r>
          </w:p>
          <w:p>
            <w:pPr>
              <w:pStyle w:val="7"/>
              <w:tabs>
                <w:tab w:val="left" w:pos="1403"/>
              </w:tabs>
              <w:spacing w:line="216" w:lineRule="exact"/>
              <w:ind w:left="29"/>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spacing w:before="1"/>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spacing w:before="1"/>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spacing w:before="1"/>
              <w:ind w:left="23"/>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spacing w:before="1"/>
              <w:ind w:left="23"/>
              <w:jc w:val="center"/>
              <w:rPr>
                <w:rFonts w:ascii="Arial" w:hAnsi="Arial"/>
                <w:sz w:val="17"/>
                <w:highlight w:val="none"/>
              </w:rPr>
            </w:pPr>
            <w:r>
              <w:rPr>
                <w:rFonts w:ascii="Arial" w:hAnsi="Arial"/>
                <w:w w:val="100"/>
                <w:sz w:val="17"/>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1"/>
              <w:rPr>
                <w:rFonts w:ascii="黑体"/>
                <w:sz w:val="23"/>
                <w:highlight w:val="none"/>
              </w:rPr>
            </w:pPr>
          </w:p>
          <w:p>
            <w:pPr>
              <w:pStyle w:val="7"/>
              <w:ind w:left="47" w:right="18"/>
              <w:jc w:val="center"/>
              <w:rPr>
                <w:sz w:val="17"/>
                <w:highlight w:val="none"/>
              </w:rPr>
            </w:pPr>
            <w:r>
              <w:rPr>
                <w:sz w:val="17"/>
                <w:highlight w:val="none"/>
              </w:rPr>
              <w:t>178</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5"/>
              <w:rPr>
                <w:rFonts w:ascii="黑体"/>
                <w:sz w:val="23"/>
                <w:highlight w:val="none"/>
              </w:rPr>
            </w:pPr>
          </w:p>
          <w:p>
            <w:pPr>
              <w:pStyle w:val="7"/>
              <w:spacing w:before="1" w:line="235" w:lineRule="auto"/>
              <w:ind w:left="57" w:right="25"/>
              <w:jc w:val="both"/>
              <w:rPr>
                <w:sz w:val="17"/>
                <w:highlight w:val="none"/>
              </w:rPr>
            </w:pPr>
            <w:r>
              <w:rPr>
                <w:sz w:val="17"/>
                <w:highlight w:val="none"/>
              </w:rPr>
              <w:t>工程建设管理</w:t>
            </w:r>
          </w:p>
        </w:tc>
        <w:tc>
          <w:tcPr>
            <w:tcW w:w="1350"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5"/>
              <w:rPr>
                <w:rFonts w:ascii="黑体"/>
                <w:sz w:val="23"/>
                <w:highlight w:val="none"/>
              </w:rPr>
            </w:pPr>
          </w:p>
          <w:p>
            <w:pPr>
              <w:pStyle w:val="7"/>
              <w:spacing w:line="235" w:lineRule="auto"/>
              <w:ind w:left="30" w:right="100"/>
              <w:jc w:val="both"/>
              <w:rPr>
                <w:sz w:val="17"/>
                <w:highlight w:val="none"/>
              </w:rPr>
            </w:pPr>
            <w:r>
              <w:rPr>
                <w:sz w:val="17"/>
                <w:highlight w:val="none"/>
              </w:rPr>
              <w:t>建设单位要求施工单位压缩合同约定的工期</w:t>
            </w:r>
          </w:p>
        </w:tc>
        <w:tc>
          <w:tcPr>
            <w:tcW w:w="1954" w:type="dxa"/>
          </w:tcPr>
          <w:p>
            <w:pPr>
              <w:pStyle w:val="7"/>
              <w:spacing w:before="11"/>
              <w:rPr>
                <w:rFonts w:ascii="黑体"/>
                <w:sz w:val="12"/>
                <w:highlight w:val="none"/>
              </w:rPr>
            </w:pPr>
          </w:p>
          <w:p>
            <w:pPr>
              <w:pStyle w:val="7"/>
              <w:numPr>
                <w:ilvl w:val="0"/>
                <w:numId w:val="226"/>
              </w:numPr>
              <w:tabs>
                <w:tab w:val="left" w:pos="204"/>
              </w:tabs>
              <w:spacing w:before="0" w:after="0" w:line="235" w:lineRule="auto"/>
              <w:ind w:left="29"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226"/>
              </w:numPr>
              <w:tabs>
                <w:tab w:val="left" w:pos="204"/>
              </w:tabs>
              <w:spacing w:before="2" w:after="0" w:line="235" w:lineRule="auto"/>
              <w:ind w:left="29"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226"/>
              </w:numPr>
              <w:tabs>
                <w:tab w:val="left" w:pos="204"/>
              </w:tabs>
              <w:spacing w:before="0" w:after="0" w:line="214" w:lineRule="exact"/>
              <w:ind w:left="203" w:right="0" w:hanging="175"/>
              <w:jc w:val="left"/>
              <w:rPr>
                <w:sz w:val="17"/>
                <w:highlight w:val="none"/>
              </w:rPr>
            </w:pPr>
            <w:r>
              <w:rPr>
                <w:sz w:val="17"/>
                <w:highlight w:val="none"/>
              </w:rPr>
              <w:t>执法依据；</w:t>
            </w:r>
          </w:p>
          <w:p>
            <w:pPr>
              <w:pStyle w:val="7"/>
              <w:numPr>
                <w:ilvl w:val="0"/>
                <w:numId w:val="226"/>
              </w:numPr>
              <w:tabs>
                <w:tab w:val="left" w:pos="204"/>
              </w:tabs>
              <w:spacing w:before="1" w:after="0" w:line="235" w:lineRule="auto"/>
              <w:ind w:left="29"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226"/>
              </w:numPr>
              <w:tabs>
                <w:tab w:val="left" w:pos="204"/>
              </w:tabs>
              <w:spacing w:before="0" w:after="0" w:line="214" w:lineRule="exact"/>
              <w:ind w:left="203" w:right="0" w:hanging="175"/>
              <w:jc w:val="left"/>
              <w:rPr>
                <w:sz w:val="17"/>
                <w:highlight w:val="none"/>
              </w:rPr>
            </w:pPr>
            <w:r>
              <w:rPr>
                <w:sz w:val="17"/>
                <w:highlight w:val="none"/>
              </w:rPr>
              <w:t>咨询、监督投诉方式；</w:t>
            </w:r>
          </w:p>
          <w:p>
            <w:pPr>
              <w:pStyle w:val="7"/>
              <w:numPr>
                <w:ilvl w:val="0"/>
                <w:numId w:val="226"/>
              </w:numPr>
              <w:tabs>
                <w:tab w:val="left" w:pos="204"/>
              </w:tabs>
              <w:spacing w:before="0" w:after="0" w:line="214" w:lineRule="exact"/>
              <w:ind w:left="203" w:right="0" w:hanging="175"/>
              <w:jc w:val="left"/>
              <w:rPr>
                <w:sz w:val="17"/>
                <w:highlight w:val="none"/>
              </w:rPr>
            </w:pPr>
            <w:r>
              <w:rPr>
                <w:sz w:val="17"/>
                <w:highlight w:val="none"/>
              </w:rPr>
              <w:t>处罚决定；</w:t>
            </w:r>
          </w:p>
          <w:p>
            <w:pPr>
              <w:pStyle w:val="7"/>
              <w:numPr>
                <w:ilvl w:val="0"/>
                <w:numId w:val="226"/>
              </w:numPr>
              <w:tabs>
                <w:tab w:val="left" w:pos="204"/>
              </w:tabs>
              <w:spacing w:before="0" w:after="0" w:line="216" w:lineRule="exact"/>
              <w:ind w:left="203" w:right="0" w:hanging="175"/>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6"/>
              <w:rPr>
                <w:rFonts w:ascii="黑体"/>
                <w:sz w:val="15"/>
                <w:highlight w:val="none"/>
              </w:rPr>
            </w:pPr>
          </w:p>
          <w:p>
            <w:pPr>
              <w:pStyle w:val="7"/>
              <w:ind w:left="29"/>
              <w:rPr>
                <w:sz w:val="17"/>
                <w:highlight w:val="none"/>
              </w:rPr>
            </w:pPr>
            <w:r>
              <w:rPr>
                <w:sz w:val="17"/>
                <w:highlight w:val="none"/>
              </w:rPr>
              <w:t>《建设工程安全生产管理条例》</w:t>
            </w:r>
          </w:p>
        </w:tc>
        <w:tc>
          <w:tcPr>
            <w:tcW w:w="958" w:type="dxa"/>
          </w:tcPr>
          <w:p>
            <w:pPr>
              <w:pStyle w:val="7"/>
              <w:rPr>
                <w:rFonts w:ascii="黑体"/>
                <w:sz w:val="16"/>
                <w:highlight w:val="none"/>
              </w:rPr>
            </w:pPr>
          </w:p>
          <w:p>
            <w:pPr>
              <w:pStyle w:val="7"/>
              <w:spacing w:before="7"/>
              <w:rPr>
                <w:rFonts w:ascii="黑体"/>
                <w:sz w:val="13"/>
                <w:highlight w:val="none"/>
              </w:rPr>
            </w:pPr>
          </w:p>
          <w:p>
            <w:pPr>
              <w:pStyle w:val="7"/>
              <w:numPr>
                <w:ilvl w:val="0"/>
                <w:numId w:val="227"/>
              </w:numPr>
              <w:tabs>
                <w:tab w:val="left" w:pos="203"/>
              </w:tabs>
              <w:spacing w:before="0" w:after="0" w:line="235" w:lineRule="auto"/>
              <w:ind w:left="29" w:right="50" w:firstLine="0"/>
              <w:jc w:val="both"/>
              <w:rPr>
                <w:sz w:val="17"/>
                <w:highlight w:val="none"/>
              </w:rPr>
            </w:pPr>
            <w:r>
              <w:rPr>
                <w:spacing w:val="-5"/>
                <w:sz w:val="17"/>
                <w:highlight w:val="none"/>
              </w:rPr>
              <w:t>除处罚决</w:t>
            </w:r>
            <w:r>
              <w:rPr>
                <w:spacing w:val="-4"/>
                <w:sz w:val="17"/>
                <w:highlight w:val="none"/>
              </w:rPr>
              <w:t>定外其他内容：长期公</w:t>
            </w:r>
            <w:r>
              <w:rPr>
                <w:sz w:val="17"/>
                <w:highlight w:val="none"/>
              </w:rPr>
              <w:t>开（</w:t>
            </w:r>
            <w:r>
              <w:rPr>
                <w:spacing w:val="-6"/>
                <w:sz w:val="17"/>
                <w:highlight w:val="none"/>
              </w:rPr>
              <w:t>动态调</w:t>
            </w:r>
            <w:r>
              <w:rPr>
                <w:sz w:val="17"/>
                <w:highlight w:val="none"/>
              </w:rPr>
              <w:t>整）；</w:t>
            </w:r>
          </w:p>
          <w:p>
            <w:pPr>
              <w:pStyle w:val="7"/>
              <w:numPr>
                <w:ilvl w:val="0"/>
                <w:numId w:val="227"/>
              </w:numPr>
              <w:tabs>
                <w:tab w:val="left" w:pos="203"/>
              </w:tabs>
              <w:spacing w:before="4" w:after="0" w:line="235" w:lineRule="auto"/>
              <w:ind w:left="29" w:right="49"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spacing w:before="10"/>
              <w:rPr>
                <w:rFonts w:ascii="黑体"/>
                <w:sz w:val="12"/>
                <w:highlight w:val="none"/>
              </w:rPr>
            </w:pPr>
          </w:p>
          <w:p>
            <w:pPr>
              <w:pStyle w:val="7"/>
              <w:spacing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2"/>
              <w:rPr>
                <w:rFonts w:ascii="黑体"/>
                <w:sz w:val="13"/>
                <w:highlight w:val="none"/>
              </w:rPr>
            </w:pPr>
          </w:p>
          <w:p>
            <w:pPr>
              <w:pStyle w:val="7"/>
              <w:tabs>
                <w:tab w:val="left" w:pos="1403"/>
              </w:tabs>
              <w:spacing w:before="1" w:line="216" w:lineRule="exact"/>
              <w:ind w:left="28"/>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8"/>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8"/>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8"/>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8"/>
              <w:rPr>
                <w:sz w:val="17"/>
                <w:highlight w:val="none"/>
              </w:rPr>
            </w:pPr>
            <w:r>
              <w:rPr>
                <w:sz w:val="17"/>
                <w:highlight w:val="none"/>
              </w:rPr>
              <w:t>□便民服务站</w:t>
            </w:r>
            <w:r>
              <w:rPr>
                <w:sz w:val="17"/>
                <w:highlight w:val="none"/>
              </w:rPr>
              <w:tab/>
            </w:r>
            <w:r>
              <w:rPr>
                <w:sz w:val="17"/>
                <w:highlight w:val="none"/>
              </w:rPr>
              <w:t>□入户/现场</w:t>
            </w:r>
          </w:p>
          <w:p>
            <w:pPr>
              <w:pStyle w:val="7"/>
              <w:spacing w:before="1" w:line="235" w:lineRule="auto"/>
              <w:ind w:left="28" w:right="17"/>
              <w:rPr>
                <w:sz w:val="17"/>
                <w:highlight w:val="none"/>
              </w:rPr>
            </w:pPr>
            <w:r>
              <w:rPr>
                <w:sz w:val="17"/>
                <w:highlight w:val="none"/>
              </w:rPr>
              <w:t>□社区/企事业单位/村公示栏（电子屏）</w:t>
            </w:r>
          </w:p>
          <w:p>
            <w:pPr>
              <w:pStyle w:val="7"/>
              <w:tabs>
                <w:tab w:val="left" w:pos="1403"/>
              </w:tabs>
              <w:spacing w:line="216" w:lineRule="exact"/>
              <w:ind w:left="28"/>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2"/>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3"/>
              <w:jc w:val="center"/>
              <w:rPr>
                <w:rFonts w:ascii="Arial" w:hAnsi="Arial"/>
                <w:sz w:val="17"/>
                <w:highlight w:val="none"/>
              </w:rPr>
            </w:pPr>
            <w:r>
              <w:rPr>
                <w:rFonts w:ascii="Arial" w:hAnsi="Arial"/>
                <w:w w:val="100"/>
                <w:sz w:val="17"/>
                <w:highlight w:val="none"/>
              </w:rPr>
              <w:t>√</w:t>
            </w:r>
          </w:p>
        </w:tc>
      </w:tr>
    </w:tbl>
    <w:p>
      <w:pPr>
        <w:rPr>
          <w:sz w:val="2"/>
          <w:szCs w:val="2"/>
          <w:highlight w:val="none"/>
        </w:rPr>
      </w:pPr>
    </w:p>
    <w:p>
      <w:pPr>
        <w:spacing w:after="0"/>
        <w:rPr>
          <w:sz w:val="2"/>
          <w:szCs w:val="2"/>
          <w:highlight w:val="none"/>
        </w:rPr>
        <w:sectPr>
          <w:pgSz w:w="16840" w:h="11910" w:orient="landscape"/>
          <w:pgMar w:top="1100" w:right="940" w:bottom="280" w:left="1020" w:header="720" w:footer="720" w:gutter="0"/>
          <w:pgBorders>
            <w:top w:val="none" w:sz="0" w:space="0"/>
            <w:left w:val="none" w:sz="0" w:space="0"/>
            <w:bottom w:val="none" w:sz="0" w:space="0"/>
            <w:right w:val="none" w:sz="0" w:space="0"/>
          </w:pgBorders>
          <w:cols w:space="720" w:num="1"/>
        </w:sectPr>
      </w:pPr>
    </w:p>
    <w:tbl>
      <w:tblPr>
        <w:tblStyle w:val="5"/>
        <w:tblW w:w="0" w:type="auto"/>
        <w:tblInd w:w="17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1"/>
        <w:gridCol w:w="447"/>
        <w:gridCol w:w="1350"/>
        <w:gridCol w:w="1954"/>
        <w:gridCol w:w="3003"/>
        <w:gridCol w:w="958"/>
        <w:gridCol w:w="486"/>
        <w:gridCol w:w="2807"/>
        <w:gridCol w:w="577"/>
        <w:gridCol w:w="486"/>
        <w:gridCol w:w="486"/>
        <w:gridCol w:w="591"/>
        <w:gridCol w:w="459"/>
        <w:gridCol w:w="44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2" w:hRule="atLeast"/>
        </w:trPr>
        <w:tc>
          <w:tcPr>
            <w:tcW w:w="381" w:type="dxa"/>
            <w:vMerge w:val="restart"/>
          </w:tcPr>
          <w:p>
            <w:pPr>
              <w:pStyle w:val="7"/>
              <w:rPr>
                <w:rFonts w:ascii="黑体"/>
                <w:sz w:val="16"/>
                <w:highlight w:val="none"/>
              </w:rPr>
            </w:pPr>
          </w:p>
          <w:p>
            <w:pPr>
              <w:pStyle w:val="7"/>
              <w:spacing w:before="126" w:line="235" w:lineRule="auto"/>
              <w:ind w:left="110" w:right="77"/>
              <w:rPr>
                <w:sz w:val="17"/>
                <w:highlight w:val="none"/>
              </w:rPr>
            </w:pPr>
            <w:r>
              <w:rPr>
                <w:sz w:val="17"/>
                <w:highlight w:val="none"/>
              </w:rPr>
              <w:t>序号</w:t>
            </w:r>
          </w:p>
        </w:tc>
        <w:tc>
          <w:tcPr>
            <w:tcW w:w="1797" w:type="dxa"/>
            <w:gridSpan w:val="2"/>
          </w:tcPr>
          <w:p>
            <w:pPr>
              <w:pStyle w:val="7"/>
              <w:spacing w:before="1"/>
              <w:rPr>
                <w:rFonts w:ascii="黑体"/>
                <w:sz w:val="13"/>
                <w:highlight w:val="none"/>
              </w:rPr>
            </w:pPr>
          </w:p>
          <w:p>
            <w:pPr>
              <w:pStyle w:val="7"/>
              <w:spacing w:before="1"/>
              <w:ind w:left="557"/>
              <w:rPr>
                <w:sz w:val="17"/>
                <w:highlight w:val="none"/>
              </w:rPr>
            </w:pPr>
            <w:r>
              <w:rPr>
                <w:sz w:val="17"/>
                <w:highlight w:val="none"/>
              </w:rPr>
              <w:t>公开事项</w:t>
            </w:r>
          </w:p>
        </w:tc>
        <w:tc>
          <w:tcPr>
            <w:tcW w:w="1954" w:type="dxa"/>
            <w:vMerge w:val="restart"/>
          </w:tcPr>
          <w:p>
            <w:pPr>
              <w:pStyle w:val="7"/>
              <w:rPr>
                <w:rFonts w:ascii="黑体"/>
                <w:sz w:val="16"/>
                <w:highlight w:val="none"/>
              </w:rPr>
            </w:pPr>
          </w:p>
          <w:p>
            <w:pPr>
              <w:pStyle w:val="7"/>
              <w:spacing w:before="12"/>
              <w:rPr>
                <w:rFonts w:ascii="黑体"/>
                <w:sz w:val="17"/>
                <w:highlight w:val="none"/>
              </w:rPr>
            </w:pPr>
          </w:p>
          <w:p>
            <w:pPr>
              <w:pStyle w:val="7"/>
              <w:ind w:left="636"/>
              <w:rPr>
                <w:sz w:val="17"/>
                <w:highlight w:val="none"/>
              </w:rPr>
            </w:pPr>
            <w:r>
              <w:rPr>
                <w:sz w:val="17"/>
                <w:highlight w:val="none"/>
              </w:rPr>
              <w:t>公开内容</w:t>
            </w:r>
          </w:p>
        </w:tc>
        <w:tc>
          <w:tcPr>
            <w:tcW w:w="3003" w:type="dxa"/>
            <w:vMerge w:val="restart"/>
          </w:tcPr>
          <w:p>
            <w:pPr>
              <w:pStyle w:val="7"/>
              <w:rPr>
                <w:rFonts w:ascii="黑体"/>
                <w:sz w:val="16"/>
                <w:highlight w:val="none"/>
              </w:rPr>
            </w:pPr>
          </w:p>
          <w:p>
            <w:pPr>
              <w:pStyle w:val="7"/>
              <w:spacing w:before="12"/>
              <w:rPr>
                <w:rFonts w:ascii="黑体"/>
                <w:sz w:val="17"/>
                <w:highlight w:val="none"/>
              </w:rPr>
            </w:pPr>
          </w:p>
          <w:p>
            <w:pPr>
              <w:pStyle w:val="7"/>
              <w:ind w:left="60" w:right="28"/>
              <w:jc w:val="center"/>
              <w:rPr>
                <w:sz w:val="17"/>
                <w:highlight w:val="none"/>
              </w:rPr>
            </w:pPr>
            <w:r>
              <w:rPr>
                <w:sz w:val="17"/>
                <w:highlight w:val="none"/>
              </w:rPr>
              <w:t>公开依据</w:t>
            </w:r>
          </w:p>
        </w:tc>
        <w:tc>
          <w:tcPr>
            <w:tcW w:w="958" w:type="dxa"/>
            <w:vMerge w:val="restart"/>
          </w:tcPr>
          <w:p>
            <w:pPr>
              <w:pStyle w:val="7"/>
              <w:rPr>
                <w:rFonts w:ascii="黑体"/>
                <w:sz w:val="16"/>
                <w:highlight w:val="none"/>
              </w:rPr>
            </w:pPr>
          </w:p>
          <w:p>
            <w:pPr>
              <w:pStyle w:val="7"/>
              <w:spacing w:before="126" w:line="235" w:lineRule="auto"/>
              <w:ind w:left="310" w:right="278"/>
              <w:rPr>
                <w:sz w:val="17"/>
                <w:highlight w:val="none"/>
              </w:rPr>
            </w:pPr>
            <w:r>
              <w:rPr>
                <w:sz w:val="17"/>
                <w:highlight w:val="none"/>
              </w:rPr>
              <w:t>公开时限</w:t>
            </w:r>
          </w:p>
        </w:tc>
        <w:tc>
          <w:tcPr>
            <w:tcW w:w="486" w:type="dxa"/>
            <w:vMerge w:val="restart"/>
          </w:tcPr>
          <w:p>
            <w:pPr>
              <w:pStyle w:val="7"/>
              <w:rPr>
                <w:rFonts w:ascii="黑体"/>
                <w:sz w:val="16"/>
                <w:highlight w:val="none"/>
              </w:rPr>
            </w:pPr>
          </w:p>
          <w:p>
            <w:pPr>
              <w:pStyle w:val="7"/>
              <w:spacing w:before="126" w:line="235" w:lineRule="auto"/>
              <w:ind w:left="75" w:right="42"/>
              <w:rPr>
                <w:sz w:val="17"/>
                <w:highlight w:val="none"/>
              </w:rPr>
            </w:pPr>
            <w:r>
              <w:rPr>
                <w:sz w:val="17"/>
                <w:highlight w:val="none"/>
              </w:rPr>
              <w:t>公开主体</w:t>
            </w:r>
          </w:p>
        </w:tc>
        <w:tc>
          <w:tcPr>
            <w:tcW w:w="2807" w:type="dxa"/>
            <w:vMerge w:val="restart"/>
          </w:tcPr>
          <w:p>
            <w:pPr>
              <w:pStyle w:val="7"/>
              <w:spacing w:before="3"/>
              <w:rPr>
                <w:rFonts w:ascii="黑体"/>
                <w:sz w:val="17"/>
                <w:highlight w:val="none"/>
              </w:rPr>
            </w:pPr>
          </w:p>
          <w:p>
            <w:pPr>
              <w:pStyle w:val="7"/>
              <w:spacing w:line="216" w:lineRule="exact"/>
              <w:ind w:left="740"/>
              <w:rPr>
                <w:sz w:val="17"/>
                <w:highlight w:val="none"/>
              </w:rPr>
            </w:pPr>
            <w:r>
              <w:rPr>
                <w:sz w:val="17"/>
                <w:highlight w:val="none"/>
              </w:rPr>
              <w:t>公开渠道和载体</w:t>
            </w:r>
          </w:p>
          <w:p>
            <w:pPr>
              <w:pStyle w:val="7"/>
              <w:spacing w:before="2" w:line="235" w:lineRule="auto"/>
              <w:ind w:left="29" w:right="156"/>
              <w:rPr>
                <w:sz w:val="17"/>
                <w:highlight w:val="none"/>
              </w:rPr>
            </w:pPr>
            <w:r>
              <w:rPr>
                <w:sz w:val="17"/>
                <w:highlight w:val="none"/>
              </w:rPr>
              <w:t>（“■”表示必选项，“□”表示可选项）</w:t>
            </w:r>
          </w:p>
        </w:tc>
        <w:tc>
          <w:tcPr>
            <w:tcW w:w="1063" w:type="dxa"/>
            <w:gridSpan w:val="2"/>
          </w:tcPr>
          <w:p>
            <w:pPr>
              <w:pStyle w:val="7"/>
              <w:spacing w:before="1"/>
              <w:rPr>
                <w:rFonts w:ascii="黑体"/>
                <w:sz w:val="13"/>
                <w:highlight w:val="none"/>
              </w:rPr>
            </w:pPr>
          </w:p>
          <w:p>
            <w:pPr>
              <w:pStyle w:val="7"/>
              <w:spacing w:before="1"/>
              <w:ind w:left="188"/>
              <w:rPr>
                <w:sz w:val="17"/>
                <w:highlight w:val="none"/>
              </w:rPr>
            </w:pPr>
            <w:r>
              <w:rPr>
                <w:sz w:val="17"/>
                <w:highlight w:val="none"/>
              </w:rPr>
              <w:t>公开对象</w:t>
            </w:r>
          </w:p>
        </w:tc>
        <w:tc>
          <w:tcPr>
            <w:tcW w:w="1077" w:type="dxa"/>
            <w:gridSpan w:val="2"/>
          </w:tcPr>
          <w:p>
            <w:pPr>
              <w:pStyle w:val="7"/>
              <w:spacing w:before="1"/>
              <w:rPr>
                <w:rFonts w:ascii="黑体"/>
                <w:sz w:val="13"/>
                <w:highlight w:val="none"/>
              </w:rPr>
            </w:pPr>
          </w:p>
          <w:p>
            <w:pPr>
              <w:pStyle w:val="7"/>
              <w:spacing w:before="1"/>
              <w:ind w:left="194"/>
              <w:rPr>
                <w:sz w:val="17"/>
                <w:highlight w:val="none"/>
              </w:rPr>
            </w:pPr>
            <w:r>
              <w:rPr>
                <w:sz w:val="17"/>
                <w:highlight w:val="none"/>
              </w:rPr>
              <w:t>公开方式</w:t>
            </w:r>
          </w:p>
        </w:tc>
        <w:tc>
          <w:tcPr>
            <w:tcW w:w="907" w:type="dxa"/>
            <w:gridSpan w:val="2"/>
          </w:tcPr>
          <w:p>
            <w:pPr>
              <w:pStyle w:val="7"/>
              <w:spacing w:before="1"/>
              <w:rPr>
                <w:rFonts w:ascii="黑体"/>
                <w:sz w:val="13"/>
                <w:highlight w:val="none"/>
              </w:rPr>
            </w:pPr>
          </w:p>
          <w:p>
            <w:pPr>
              <w:pStyle w:val="7"/>
              <w:spacing w:before="1"/>
              <w:ind w:left="109"/>
              <w:rPr>
                <w:sz w:val="17"/>
                <w:highlight w:val="none"/>
              </w:rPr>
            </w:pPr>
            <w:r>
              <w:rPr>
                <w:sz w:val="17"/>
                <w:highlight w:val="none"/>
              </w:rPr>
              <w:t>公开层级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1" w:hRule="atLeast"/>
        </w:trPr>
        <w:tc>
          <w:tcPr>
            <w:tcW w:w="381" w:type="dxa"/>
            <w:vMerge w:val="continue"/>
            <w:tcBorders>
              <w:top w:val="nil"/>
            </w:tcBorders>
          </w:tcPr>
          <w:p>
            <w:pPr>
              <w:rPr>
                <w:sz w:val="2"/>
                <w:szCs w:val="2"/>
                <w:highlight w:val="none"/>
              </w:rPr>
            </w:pPr>
          </w:p>
        </w:tc>
        <w:tc>
          <w:tcPr>
            <w:tcW w:w="447" w:type="dxa"/>
          </w:tcPr>
          <w:p>
            <w:pPr>
              <w:pStyle w:val="7"/>
              <w:spacing w:before="53" w:line="235" w:lineRule="auto"/>
              <w:ind w:left="55" w:right="22"/>
              <w:rPr>
                <w:sz w:val="17"/>
                <w:highlight w:val="none"/>
              </w:rPr>
            </w:pPr>
            <w:r>
              <w:rPr>
                <w:sz w:val="17"/>
                <w:highlight w:val="none"/>
              </w:rPr>
              <w:t>一级事项</w:t>
            </w:r>
          </w:p>
        </w:tc>
        <w:tc>
          <w:tcPr>
            <w:tcW w:w="1350" w:type="dxa"/>
          </w:tcPr>
          <w:p>
            <w:pPr>
              <w:pStyle w:val="7"/>
              <w:spacing w:before="3"/>
              <w:rPr>
                <w:rFonts w:ascii="黑体"/>
                <w:sz w:val="12"/>
                <w:highlight w:val="none"/>
              </w:rPr>
            </w:pPr>
          </w:p>
          <w:p>
            <w:pPr>
              <w:pStyle w:val="7"/>
              <w:ind w:left="333"/>
              <w:rPr>
                <w:sz w:val="17"/>
                <w:highlight w:val="none"/>
              </w:rPr>
            </w:pPr>
            <w:r>
              <w:rPr>
                <w:sz w:val="17"/>
                <w:highlight w:val="none"/>
              </w:rPr>
              <w:t>二级事项</w:t>
            </w:r>
          </w:p>
        </w:tc>
        <w:tc>
          <w:tcPr>
            <w:tcW w:w="1954" w:type="dxa"/>
            <w:vMerge w:val="continue"/>
            <w:tcBorders>
              <w:top w:val="nil"/>
            </w:tcBorders>
          </w:tcPr>
          <w:p>
            <w:pPr>
              <w:rPr>
                <w:sz w:val="2"/>
                <w:szCs w:val="2"/>
                <w:highlight w:val="none"/>
              </w:rPr>
            </w:pPr>
          </w:p>
        </w:tc>
        <w:tc>
          <w:tcPr>
            <w:tcW w:w="3003" w:type="dxa"/>
            <w:vMerge w:val="continue"/>
            <w:tcBorders>
              <w:top w:val="nil"/>
            </w:tcBorders>
          </w:tcPr>
          <w:p>
            <w:pPr>
              <w:rPr>
                <w:sz w:val="2"/>
                <w:szCs w:val="2"/>
                <w:highlight w:val="none"/>
              </w:rPr>
            </w:pPr>
          </w:p>
        </w:tc>
        <w:tc>
          <w:tcPr>
            <w:tcW w:w="958" w:type="dxa"/>
            <w:vMerge w:val="continue"/>
            <w:tcBorders>
              <w:top w:val="nil"/>
            </w:tcBorders>
          </w:tcPr>
          <w:p>
            <w:pPr>
              <w:rPr>
                <w:sz w:val="2"/>
                <w:szCs w:val="2"/>
                <w:highlight w:val="none"/>
              </w:rPr>
            </w:pPr>
          </w:p>
        </w:tc>
        <w:tc>
          <w:tcPr>
            <w:tcW w:w="486" w:type="dxa"/>
            <w:vMerge w:val="continue"/>
            <w:tcBorders>
              <w:top w:val="nil"/>
            </w:tcBorders>
          </w:tcPr>
          <w:p>
            <w:pPr>
              <w:rPr>
                <w:sz w:val="2"/>
                <w:szCs w:val="2"/>
                <w:highlight w:val="none"/>
              </w:rPr>
            </w:pPr>
          </w:p>
        </w:tc>
        <w:tc>
          <w:tcPr>
            <w:tcW w:w="2807" w:type="dxa"/>
            <w:vMerge w:val="continue"/>
            <w:tcBorders>
              <w:top w:val="nil"/>
            </w:tcBorders>
          </w:tcPr>
          <w:p>
            <w:pPr>
              <w:rPr>
                <w:sz w:val="2"/>
                <w:szCs w:val="2"/>
                <w:highlight w:val="none"/>
              </w:rPr>
            </w:pPr>
          </w:p>
        </w:tc>
        <w:tc>
          <w:tcPr>
            <w:tcW w:w="577" w:type="dxa"/>
          </w:tcPr>
          <w:p>
            <w:pPr>
              <w:pStyle w:val="7"/>
              <w:spacing w:before="3"/>
              <w:rPr>
                <w:rFonts w:ascii="黑体"/>
                <w:sz w:val="12"/>
                <w:highlight w:val="none"/>
              </w:rPr>
            </w:pPr>
          </w:p>
          <w:p>
            <w:pPr>
              <w:pStyle w:val="7"/>
              <w:ind w:left="29"/>
              <w:jc w:val="center"/>
              <w:rPr>
                <w:sz w:val="17"/>
                <w:highlight w:val="none"/>
              </w:rPr>
            </w:pPr>
            <w:r>
              <w:rPr>
                <w:sz w:val="17"/>
                <w:highlight w:val="none"/>
              </w:rPr>
              <w:t>全社会</w:t>
            </w:r>
          </w:p>
        </w:tc>
        <w:tc>
          <w:tcPr>
            <w:tcW w:w="486" w:type="dxa"/>
          </w:tcPr>
          <w:p>
            <w:pPr>
              <w:pStyle w:val="7"/>
              <w:spacing w:before="53" w:line="235" w:lineRule="auto"/>
              <w:ind w:left="74" w:right="43"/>
              <w:rPr>
                <w:sz w:val="17"/>
                <w:highlight w:val="none"/>
              </w:rPr>
            </w:pPr>
            <w:r>
              <w:rPr>
                <w:sz w:val="17"/>
                <w:highlight w:val="none"/>
              </w:rPr>
              <w:t>特定群体</w:t>
            </w:r>
          </w:p>
        </w:tc>
        <w:tc>
          <w:tcPr>
            <w:tcW w:w="486" w:type="dxa"/>
          </w:tcPr>
          <w:p>
            <w:pPr>
              <w:pStyle w:val="7"/>
              <w:spacing w:before="3"/>
              <w:rPr>
                <w:rFonts w:ascii="黑体"/>
                <w:sz w:val="12"/>
                <w:highlight w:val="none"/>
              </w:rPr>
            </w:pPr>
          </w:p>
          <w:p>
            <w:pPr>
              <w:pStyle w:val="7"/>
              <w:ind w:left="57" w:right="29"/>
              <w:jc w:val="center"/>
              <w:rPr>
                <w:sz w:val="17"/>
                <w:highlight w:val="none"/>
              </w:rPr>
            </w:pPr>
            <w:r>
              <w:rPr>
                <w:sz w:val="17"/>
                <w:highlight w:val="none"/>
              </w:rPr>
              <w:t>主动</w:t>
            </w:r>
          </w:p>
        </w:tc>
        <w:tc>
          <w:tcPr>
            <w:tcW w:w="591" w:type="dxa"/>
          </w:tcPr>
          <w:p>
            <w:pPr>
              <w:pStyle w:val="7"/>
              <w:spacing w:before="3"/>
              <w:rPr>
                <w:rFonts w:ascii="黑体"/>
                <w:sz w:val="12"/>
                <w:highlight w:val="none"/>
              </w:rPr>
            </w:pPr>
          </w:p>
          <w:p>
            <w:pPr>
              <w:pStyle w:val="7"/>
              <w:ind w:left="39"/>
              <w:rPr>
                <w:sz w:val="17"/>
                <w:highlight w:val="none"/>
              </w:rPr>
            </w:pPr>
            <w:r>
              <w:rPr>
                <w:sz w:val="17"/>
                <w:highlight w:val="none"/>
              </w:rPr>
              <w:t>依申请</w:t>
            </w:r>
          </w:p>
        </w:tc>
        <w:tc>
          <w:tcPr>
            <w:tcW w:w="459" w:type="dxa"/>
          </w:tcPr>
          <w:p>
            <w:pPr>
              <w:pStyle w:val="7"/>
              <w:spacing w:before="3"/>
              <w:rPr>
                <w:rFonts w:ascii="黑体"/>
                <w:sz w:val="12"/>
                <w:highlight w:val="none"/>
              </w:rPr>
            </w:pPr>
          </w:p>
          <w:p>
            <w:pPr>
              <w:pStyle w:val="7"/>
              <w:ind w:left="42" w:right="16"/>
              <w:jc w:val="center"/>
              <w:rPr>
                <w:sz w:val="17"/>
                <w:highlight w:val="none"/>
              </w:rPr>
            </w:pPr>
            <w:r>
              <w:rPr>
                <w:sz w:val="17"/>
                <w:highlight w:val="none"/>
              </w:rPr>
              <w:t>市级</w:t>
            </w:r>
          </w:p>
        </w:tc>
        <w:tc>
          <w:tcPr>
            <w:tcW w:w="448" w:type="dxa"/>
          </w:tcPr>
          <w:p>
            <w:pPr>
              <w:pStyle w:val="7"/>
              <w:spacing w:before="3"/>
              <w:rPr>
                <w:rFonts w:ascii="黑体"/>
                <w:sz w:val="12"/>
                <w:highlight w:val="none"/>
              </w:rPr>
            </w:pPr>
          </w:p>
          <w:p>
            <w:pPr>
              <w:pStyle w:val="7"/>
              <w:ind w:left="34" w:right="13"/>
              <w:jc w:val="center"/>
              <w:rPr>
                <w:sz w:val="17"/>
                <w:highlight w:val="none"/>
              </w:rPr>
            </w:pPr>
            <w:r>
              <w:rPr>
                <w:sz w:val="17"/>
                <w:highlight w:val="none"/>
              </w:rPr>
              <w:t>县级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6"/>
              <w:ind w:left="47" w:right="17"/>
              <w:jc w:val="center"/>
              <w:rPr>
                <w:sz w:val="17"/>
                <w:highlight w:val="none"/>
              </w:rPr>
            </w:pPr>
            <w:r>
              <w:rPr>
                <w:sz w:val="17"/>
                <w:highlight w:val="none"/>
              </w:rPr>
              <w:t>179</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
              <w:rPr>
                <w:rFonts w:ascii="黑体"/>
                <w:sz w:val="23"/>
                <w:highlight w:val="none"/>
              </w:rPr>
            </w:pPr>
          </w:p>
          <w:p>
            <w:pPr>
              <w:pStyle w:val="7"/>
              <w:spacing w:line="235" w:lineRule="auto"/>
              <w:ind w:left="58" w:right="24"/>
              <w:jc w:val="both"/>
              <w:rPr>
                <w:sz w:val="17"/>
                <w:highlight w:val="none"/>
              </w:rPr>
            </w:pPr>
            <w:r>
              <w:rPr>
                <w:sz w:val="17"/>
                <w:highlight w:val="none"/>
              </w:rPr>
              <w:t>工程建设管理</w:t>
            </w:r>
          </w:p>
        </w:tc>
        <w:tc>
          <w:tcPr>
            <w:tcW w:w="1350"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5"/>
              <w:rPr>
                <w:rFonts w:ascii="黑体"/>
                <w:sz w:val="15"/>
                <w:highlight w:val="none"/>
              </w:rPr>
            </w:pPr>
          </w:p>
          <w:p>
            <w:pPr>
              <w:pStyle w:val="7"/>
              <w:spacing w:line="235" w:lineRule="auto"/>
              <w:ind w:left="30" w:right="100"/>
              <w:jc w:val="both"/>
              <w:rPr>
                <w:sz w:val="17"/>
                <w:highlight w:val="none"/>
              </w:rPr>
            </w:pPr>
            <w:r>
              <w:rPr>
                <w:sz w:val="17"/>
                <w:highlight w:val="none"/>
              </w:rPr>
              <w:t>建设单位将拆除工程发包给不具有相应资质等级的施工单位</w:t>
            </w:r>
          </w:p>
        </w:tc>
        <w:tc>
          <w:tcPr>
            <w:tcW w:w="1954" w:type="dxa"/>
          </w:tcPr>
          <w:p>
            <w:pPr>
              <w:pStyle w:val="7"/>
              <w:spacing w:before="3"/>
              <w:rPr>
                <w:rFonts w:ascii="黑体"/>
                <w:sz w:val="13"/>
                <w:highlight w:val="none"/>
              </w:rPr>
            </w:pPr>
          </w:p>
          <w:p>
            <w:pPr>
              <w:pStyle w:val="7"/>
              <w:numPr>
                <w:ilvl w:val="0"/>
                <w:numId w:val="228"/>
              </w:numPr>
              <w:tabs>
                <w:tab w:val="left" w:pos="204"/>
              </w:tabs>
              <w:spacing w:before="0" w:after="0" w:line="235" w:lineRule="auto"/>
              <w:ind w:left="30"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228"/>
              </w:numPr>
              <w:tabs>
                <w:tab w:val="left" w:pos="204"/>
              </w:tabs>
              <w:spacing w:before="2" w:after="0" w:line="235" w:lineRule="auto"/>
              <w:ind w:left="30"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228"/>
              </w:numPr>
              <w:tabs>
                <w:tab w:val="left" w:pos="204"/>
              </w:tabs>
              <w:spacing w:before="0" w:after="0" w:line="214" w:lineRule="exact"/>
              <w:ind w:left="203" w:right="0" w:hanging="174"/>
              <w:jc w:val="left"/>
              <w:rPr>
                <w:sz w:val="17"/>
                <w:highlight w:val="none"/>
              </w:rPr>
            </w:pPr>
            <w:r>
              <w:rPr>
                <w:sz w:val="17"/>
                <w:highlight w:val="none"/>
              </w:rPr>
              <w:t>执法依据；</w:t>
            </w:r>
          </w:p>
          <w:p>
            <w:pPr>
              <w:pStyle w:val="7"/>
              <w:numPr>
                <w:ilvl w:val="0"/>
                <w:numId w:val="228"/>
              </w:numPr>
              <w:tabs>
                <w:tab w:val="left" w:pos="204"/>
              </w:tabs>
              <w:spacing w:before="1" w:after="0" w:line="235" w:lineRule="auto"/>
              <w:ind w:left="30"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228"/>
              </w:numPr>
              <w:tabs>
                <w:tab w:val="left" w:pos="204"/>
              </w:tabs>
              <w:spacing w:before="0" w:after="0" w:line="214" w:lineRule="exact"/>
              <w:ind w:left="203" w:right="0" w:hanging="174"/>
              <w:jc w:val="left"/>
              <w:rPr>
                <w:sz w:val="17"/>
                <w:highlight w:val="none"/>
              </w:rPr>
            </w:pPr>
            <w:r>
              <w:rPr>
                <w:sz w:val="17"/>
                <w:highlight w:val="none"/>
              </w:rPr>
              <w:t>咨询、监督投诉方式；</w:t>
            </w:r>
          </w:p>
          <w:p>
            <w:pPr>
              <w:pStyle w:val="7"/>
              <w:numPr>
                <w:ilvl w:val="0"/>
                <w:numId w:val="228"/>
              </w:numPr>
              <w:tabs>
                <w:tab w:val="left" w:pos="204"/>
              </w:tabs>
              <w:spacing w:before="0" w:after="0" w:line="214" w:lineRule="exact"/>
              <w:ind w:left="203" w:right="0" w:hanging="174"/>
              <w:jc w:val="left"/>
              <w:rPr>
                <w:sz w:val="17"/>
                <w:highlight w:val="none"/>
              </w:rPr>
            </w:pPr>
            <w:r>
              <w:rPr>
                <w:sz w:val="17"/>
                <w:highlight w:val="none"/>
              </w:rPr>
              <w:t>处罚决定；</w:t>
            </w:r>
          </w:p>
          <w:p>
            <w:pPr>
              <w:pStyle w:val="7"/>
              <w:numPr>
                <w:ilvl w:val="0"/>
                <w:numId w:val="228"/>
              </w:numPr>
              <w:tabs>
                <w:tab w:val="left" w:pos="204"/>
              </w:tabs>
              <w:spacing w:before="0" w:after="0" w:line="216" w:lineRule="exact"/>
              <w:ind w:left="203" w:right="0" w:hanging="174"/>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
              <w:rPr>
                <w:rFonts w:ascii="黑体"/>
                <w:sz w:val="15"/>
                <w:highlight w:val="none"/>
              </w:rPr>
            </w:pPr>
          </w:p>
          <w:p>
            <w:pPr>
              <w:pStyle w:val="7"/>
              <w:spacing w:before="1"/>
              <w:ind w:left="30"/>
              <w:rPr>
                <w:sz w:val="17"/>
                <w:highlight w:val="none"/>
              </w:rPr>
            </w:pPr>
            <w:r>
              <w:rPr>
                <w:sz w:val="17"/>
                <w:highlight w:val="none"/>
              </w:rPr>
              <w:t>《建设工程安全生产管理条例》</w:t>
            </w:r>
          </w:p>
        </w:tc>
        <w:tc>
          <w:tcPr>
            <w:tcW w:w="958" w:type="dxa"/>
          </w:tcPr>
          <w:p>
            <w:pPr>
              <w:pStyle w:val="7"/>
              <w:rPr>
                <w:rFonts w:ascii="黑体"/>
                <w:sz w:val="16"/>
                <w:highlight w:val="none"/>
              </w:rPr>
            </w:pPr>
          </w:p>
          <w:p>
            <w:pPr>
              <w:pStyle w:val="7"/>
              <w:spacing w:before="12"/>
              <w:rPr>
                <w:rFonts w:ascii="黑体"/>
                <w:sz w:val="13"/>
                <w:highlight w:val="none"/>
              </w:rPr>
            </w:pPr>
          </w:p>
          <w:p>
            <w:pPr>
              <w:pStyle w:val="7"/>
              <w:numPr>
                <w:ilvl w:val="0"/>
                <w:numId w:val="229"/>
              </w:numPr>
              <w:tabs>
                <w:tab w:val="left" w:pos="204"/>
              </w:tabs>
              <w:spacing w:before="0" w:after="0" w:line="235" w:lineRule="auto"/>
              <w:ind w:left="29" w:right="48" w:firstLine="0"/>
              <w:jc w:val="both"/>
              <w:rPr>
                <w:sz w:val="17"/>
                <w:highlight w:val="none"/>
              </w:rPr>
            </w:pPr>
            <w:r>
              <w:rPr>
                <w:spacing w:val="-4"/>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229"/>
              </w:numPr>
              <w:tabs>
                <w:tab w:val="left" w:pos="204"/>
              </w:tabs>
              <w:spacing w:before="4" w:after="0" w:line="235" w:lineRule="auto"/>
              <w:ind w:left="29" w:right="48"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spacing w:before="2"/>
              <w:rPr>
                <w:rFonts w:ascii="黑体"/>
                <w:sz w:val="13"/>
                <w:highlight w:val="none"/>
              </w:rPr>
            </w:pPr>
          </w:p>
          <w:p>
            <w:pPr>
              <w:pStyle w:val="7"/>
              <w:spacing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7"/>
              <w:rPr>
                <w:rFonts w:ascii="黑体"/>
                <w:sz w:val="13"/>
                <w:highlight w:val="none"/>
              </w:rPr>
            </w:pPr>
          </w:p>
          <w:p>
            <w:pPr>
              <w:pStyle w:val="7"/>
              <w:tabs>
                <w:tab w:val="left" w:pos="1403"/>
              </w:tabs>
              <w:spacing w:line="216" w:lineRule="exact"/>
              <w:ind w:left="29"/>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9"/>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9"/>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9"/>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9"/>
              <w:rPr>
                <w:sz w:val="17"/>
                <w:highlight w:val="none"/>
              </w:rPr>
            </w:pPr>
            <w:r>
              <w:rPr>
                <w:sz w:val="17"/>
                <w:highlight w:val="none"/>
              </w:rPr>
              <w:t>□便民服务站</w:t>
            </w:r>
            <w:r>
              <w:rPr>
                <w:sz w:val="17"/>
                <w:highlight w:val="none"/>
              </w:rPr>
              <w:tab/>
            </w:r>
            <w:r>
              <w:rPr>
                <w:sz w:val="17"/>
                <w:highlight w:val="none"/>
              </w:rPr>
              <w:t>□入户/现场</w:t>
            </w:r>
          </w:p>
          <w:p>
            <w:pPr>
              <w:pStyle w:val="7"/>
              <w:spacing w:before="2" w:line="235" w:lineRule="auto"/>
              <w:ind w:left="29" w:right="17"/>
              <w:rPr>
                <w:sz w:val="17"/>
                <w:highlight w:val="none"/>
              </w:rPr>
            </w:pPr>
            <w:r>
              <w:rPr>
                <w:sz w:val="17"/>
                <w:highlight w:val="none"/>
              </w:rPr>
              <w:t>□社区/企事业单位/村公示栏（电子屏）</w:t>
            </w:r>
          </w:p>
          <w:p>
            <w:pPr>
              <w:pStyle w:val="7"/>
              <w:tabs>
                <w:tab w:val="left" w:pos="1403"/>
              </w:tabs>
              <w:spacing w:line="216" w:lineRule="exact"/>
              <w:ind w:left="29"/>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3"/>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3"/>
              <w:jc w:val="center"/>
              <w:rPr>
                <w:rFonts w:ascii="Arial" w:hAnsi="Arial"/>
                <w:sz w:val="17"/>
                <w:highlight w:val="none"/>
              </w:rPr>
            </w:pPr>
            <w:r>
              <w:rPr>
                <w:rFonts w:ascii="Arial" w:hAnsi="Arial"/>
                <w:w w:val="100"/>
                <w:sz w:val="17"/>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4"/>
              <w:ind w:left="47" w:right="17"/>
              <w:jc w:val="center"/>
              <w:rPr>
                <w:sz w:val="17"/>
                <w:highlight w:val="none"/>
              </w:rPr>
            </w:pPr>
            <w:r>
              <w:rPr>
                <w:sz w:val="17"/>
                <w:highlight w:val="none"/>
              </w:rPr>
              <w:t>180</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8"/>
              <w:rPr>
                <w:rFonts w:ascii="黑体"/>
                <w:sz w:val="23"/>
                <w:highlight w:val="none"/>
              </w:rPr>
            </w:pPr>
          </w:p>
          <w:p>
            <w:pPr>
              <w:pStyle w:val="7"/>
              <w:spacing w:line="235" w:lineRule="auto"/>
              <w:ind w:left="57" w:right="25"/>
              <w:jc w:val="both"/>
              <w:rPr>
                <w:sz w:val="17"/>
                <w:highlight w:val="none"/>
              </w:rPr>
            </w:pPr>
            <w:r>
              <w:rPr>
                <w:sz w:val="17"/>
                <w:highlight w:val="none"/>
              </w:rPr>
              <w:t>工程建设管理</w:t>
            </w:r>
          </w:p>
        </w:tc>
        <w:tc>
          <w:tcPr>
            <w:tcW w:w="1350" w:type="dxa"/>
          </w:tcPr>
          <w:p>
            <w:pPr>
              <w:pStyle w:val="7"/>
              <w:rPr>
                <w:rFonts w:ascii="黑体"/>
                <w:sz w:val="16"/>
                <w:highlight w:val="none"/>
              </w:rPr>
            </w:pPr>
          </w:p>
          <w:p>
            <w:pPr>
              <w:pStyle w:val="7"/>
              <w:rPr>
                <w:rFonts w:ascii="黑体"/>
                <w:sz w:val="16"/>
                <w:highlight w:val="none"/>
              </w:rPr>
            </w:pPr>
          </w:p>
          <w:p>
            <w:pPr>
              <w:pStyle w:val="7"/>
              <w:spacing w:before="11"/>
              <w:rPr>
                <w:rFonts w:ascii="黑体"/>
                <w:sz w:val="22"/>
                <w:highlight w:val="none"/>
              </w:rPr>
            </w:pPr>
          </w:p>
          <w:p>
            <w:pPr>
              <w:pStyle w:val="7"/>
              <w:spacing w:line="235" w:lineRule="auto"/>
              <w:ind w:left="30" w:right="100"/>
              <w:rPr>
                <w:sz w:val="17"/>
                <w:highlight w:val="none"/>
              </w:rPr>
            </w:pPr>
            <w:r>
              <w:rPr>
                <w:sz w:val="17"/>
                <w:highlight w:val="none"/>
              </w:rPr>
              <w:t>勘察单位、设计单位未按照法律</w:t>
            </w:r>
          </w:p>
          <w:p>
            <w:pPr>
              <w:pStyle w:val="7"/>
              <w:spacing w:before="2" w:line="235" w:lineRule="auto"/>
              <w:ind w:left="30" w:right="100"/>
              <w:jc w:val="both"/>
              <w:rPr>
                <w:sz w:val="17"/>
                <w:highlight w:val="none"/>
              </w:rPr>
            </w:pPr>
            <w:r>
              <w:rPr>
                <w:sz w:val="17"/>
                <w:highlight w:val="none"/>
              </w:rPr>
              <w:t>、法规和工程建设强制性标准进行勘察、设计</w:t>
            </w:r>
          </w:p>
        </w:tc>
        <w:tc>
          <w:tcPr>
            <w:tcW w:w="1954" w:type="dxa"/>
          </w:tcPr>
          <w:p>
            <w:pPr>
              <w:pStyle w:val="7"/>
              <w:rPr>
                <w:rFonts w:ascii="黑体"/>
                <w:sz w:val="13"/>
                <w:highlight w:val="none"/>
              </w:rPr>
            </w:pPr>
          </w:p>
          <w:p>
            <w:pPr>
              <w:pStyle w:val="7"/>
              <w:numPr>
                <w:ilvl w:val="0"/>
                <w:numId w:val="230"/>
              </w:numPr>
              <w:tabs>
                <w:tab w:val="left" w:pos="204"/>
              </w:tabs>
              <w:spacing w:before="1" w:after="0" w:line="235" w:lineRule="auto"/>
              <w:ind w:left="30"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230"/>
              </w:numPr>
              <w:tabs>
                <w:tab w:val="left" w:pos="204"/>
              </w:tabs>
              <w:spacing w:before="1" w:after="0" w:line="235" w:lineRule="auto"/>
              <w:ind w:left="30"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230"/>
              </w:numPr>
              <w:tabs>
                <w:tab w:val="left" w:pos="204"/>
              </w:tabs>
              <w:spacing w:before="0" w:after="0" w:line="214" w:lineRule="exact"/>
              <w:ind w:left="203" w:right="0" w:hanging="174"/>
              <w:jc w:val="left"/>
              <w:rPr>
                <w:sz w:val="17"/>
                <w:highlight w:val="none"/>
              </w:rPr>
            </w:pPr>
            <w:r>
              <w:rPr>
                <w:sz w:val="17"/>
                <w:highlight w:val="none"/>
              </w:rPr>
              <w:t>执法依据；</w:t>
            </w:r>
          </w:p>
          <w:p>
            <w:pPr>
              <w:pStyle w:val="7"/>
              <w:numPr>
                <w:ilvl w:val="0"/>
                <w:numId w:val="230"/>
              </w:numPr>
              <w:tabs>
                <w:tab w:val="left" w:pos="204"/>
              </w:tabs>
              <w:spacing w:before="2" w:after="0" w:line="235" w:lineRule="auto"/>
              <w:ind w:left="30"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230"/>
              </w:numPr>
              <w:tabs>
                <w:tab w:val="left" w:pos="204"/>
              </w:tabs>
              <w:spacing w:before="0" w:after="0" w:line="214" w:lineRule="exact"/>
              <w:ind w:left="203" w:right="0" w:hanging="174"/>
              <w:jc w:val="left"/>
              <w:rPr>
                <w:sz w:val="17"/>
                <w:highlight w:val="none"/>
              </w:rPr>
            </w:pPr>
            <w:r>
              <w:rPr>
                <w:sz w:val="17"/>
                <w:highlight w:val="none"/>
              </w:rPr>
              <w:t>咨询、监督投诉方式；</w:t>
            </w:r>
          </w:p>
          <w:p>
            <w:pPr>
              <w:pStyle w:val="7"/>
              <w:numPr>
                <w:ilvl w:val="0"/>
                <w:numId w:val="230"/>
              </w:numPr>
              <w:tabs>
                <w:tab w:val="left" w:pos="204"/>
              </w:tabs>
              <w:spacing w:before="0" w:after="0" w:line="214" w:lineRule="exact"/>
              <w:ind w:left="203" w:right="0" w:hanging="174"/>
              <w:jc w:val="left"/>
              <w:rPr>
                <w:sz w:val="17"/>
                <w:highlight w:val="none"/>
              </w:rPr>
            </w:pPr>
            <w:r>
              <w:rPr>
                <w:sz w:val="17"/>
                <w:highlight w:val="none"/>
              </w:rPr>
              <w:t>处罚决定；</w:t>
            </w:r>
          </w:p>
          <w:p>
            <w:pPr>
              <w:pStyle w:val="7"/>
              <w:numPr>
                <w:ilvl w:val="0"/>
                <w:numId w:val="230"/>
              </w:numPr>
              <w:tabs>
                <w:tab w:val="left" w:pos="204"/>
              </w:tabs>
              <w:spacing w:before="0" w:after="0" w:line="216" w:lineRule="exact"/>
              <w:ind w:left="203" w:right="0" w:hanging="174"/>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8"/>
              <w:rPr>
                <w:rFonts w:ascii="黑体"/>
                <w:sz w:val="15"/>
                <w:highlight w:val="none"/>
              </w:rPr>
            </w:pPr>
          </w:p>
          <w:p>
            <w:pPr>
              <w:pStyle w:val="7"/>
              <w:ind w:left="30"/>
              <w:rPr>
                <w:sz w:val="17"/>
                <w:highlight w:val="none"/>
              </w:rPr>
            </w:pPr>
            <w:r>
              <w:rPr>
                <w:sz w:val="17"/>
                <w:highlight w:val="none"/>
              </w:rPr>
              <w:t>《建设工程安全生产管理条例》</w:t>
            </w:r>
          </w:p>
        </w:tc>
        <w:tc>
          <w:tcPr>
            <w:tcW w:w="958" w:type="dxa"/>
          </w:tcPr>
          <w:p>
            <w:pPr>
              <w:pStyle w:val="7"/>
              <w:rPr>
                <w:rFonts w:ascii="黑体"/>
                <w:sz w:val="16"/>
                <w:highlight w:val="none"/>
              </w:rPr>
            </w:pPr>
          </w:p>
          <w:p>
            <w:pPr>
              <w:pStyle w:val="7"/>
              <w:spacing w:before="9"/>
              <w:rPr>
                <w:rFonts w:ascii="黑体"/>
                <w:sz w:val="13"/>
                <w:highlight w:val="none"/>
              </w:rPr>
            </w:pPr>
          </w:p>
          <w:p>
            <w:pPr>
              <w:pStyle w:val="7"/>
              <w:numPr>
                <w:ilvl w:val="0"/>
                <w:numId w:val="231"/>
              </w:numPr>
              <w:tabs>
                <w:tab w:val="left" w:pos="204"/>
              </w:tabs>
              <w:spacing w:before="0" w:after="0" w:line="235" w:lineRule="auto"/>
              <w:ind w:left="29" w:right="48" w:firstLine="0"/>
              <w:jc w:val="both"/>
              <w:rPr>
                <w:sz w:val="17"/>
                <w:highlight w:val="none"/>
              </w:rPr>
            </w:pPr>
            <w:r>
              <w:rPr>
                <w:spacing w:val="-4"/>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231"/>
              </w:numPr>
              <w:tabs>
                <w:tab w:val="left" w:pos="204"/>
              </w:tabs>
              <w:spacing w:before="4" w:after="0" w:line="235" w:lineRule="auto"/>
              <w:ind w:left="29" w:right="49"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spacing w:before="12"/>
              <w:rPr>
                <w:rFonts w:ascii="黑体"/>
                <w:sz w:val="12"/>
                <w:highlight w:val="none"/>
              </w:rPr>
            </w:pPr>
          </w:p>
          <w:p>
            <w:pPr>
              <w:pStyle w:val="7"/>
              <w:spacing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5"/>
              <w:rPr>
                <w:rFonts w:ascii="黑体"/>
                <w:sz w:val="13"/>
                <w:highlight w:val="none"/>
              </w:rPr>
            </w:pPr>
          </w:p>
          <w:p>
            <w:pPr>
              <w:pStyle w:val="7"/>
              <w:tabs>
                <w:tab w:val="left" w:pos="1403"/>
              </w:tabs>
              <w:spacing w:line="216" w:lineRule="exact"/>
              <w:ind w:left="29"/>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9"/>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9"/>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9"/>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9"/>
              <w:rPr>
                <w:sz w:val="17"/>
                <w:highlight w:val="none"/>
              </w:rPr>
            </w:pPr>
            <w:r>
              <w:rPr>
                <w:sz w:val="17"/>
                <w:highlight w:val="none"/>
              </w:rPr>
              <w:t>□便民服务站</w:t>
            </w:r>
            <w:r>
              <w:rPr>
                <w:sz w:val="17"/>
                <w:highlight w:val="none"/>
              </w:rPr>
              <w:tab/>
            </w:r>
            <w:r>
              <w:rPr>
                <w:sz w:val="17"/>
                <w:highlight w:val="none"/>
              </w:rPr>
              <w:t>□入户/现场</w:t>
            </w:r>
          </w:p>
          <w:p>
            <w:pPr>
              <w:pStyle w:val="7"/>
              <w:spacing w:before="2" w:line="235" w:lineRule="auto"/>
              <w:ind w:left="29" w:right="17"/>
              <w:rPr>
                <w:sz w:val="17"/>
                <w:highlight w:val="none"/>
              </w:rPr>
            </w:pPr>
            <w:r>
              <w:rPr>
                <w:sz w:val="17"/>
                <w:highlight w:val="none"/>
              </w:rPr>
              <w:t>□社区/企事业单位/村公示栏（电子屏）</w:t>
            </w:r>
          </w:p>
          <w:p>
            <w:pPr>
              <w:pStyle w:val="7"/>
              <w:tabs>
                <w:tab w:val="left" w:pos="1403"/>
              </w:tabs>
              <w:spacing w:line="216" w:lineRule="exact"/>
              <w:ind w:left="29"/>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1"/>
              <w:rPr>
                <w:rFonts w:ascii="黑体"/>
                <w:sz w:val="15"/>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1"/>
              <w:rPr>
                <w:rFonts w:ascii="黑体"/>
                <w:sz w:val="15"/>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1"/>
              <w:rPr>
                <w:rFonts w:ascii="黑体"/>
                <w:sz w:val="15"/>
                <w:highlight w:val="none"/>
              </w:rPr>
            </w:pPr>
          </w:p>
          <w:p>
            <w:pPr>
              <w:pStyle w:val="7"/>
              <w:ind w:left="23"/>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1"/>
              <w:rPr>
                <w:rFonts w:ascii="黑体"/>
                <w:sz w:val="15"/>
                <w:highlight w:val="none"/>
              </w:rPr>
            </w:pPr>
          </w:p>
          <w:p>
            <w:pPr>
              <w:pStyle w:val="7"/>
              <w:ind w:left="23"/>
              <w:jc w:val="center"/>
              <w:rPr>
                <w:rFonts w:ascii="Arial" w:hAnsi="Arial"/>
                <w:sz w:val="17"/>
                <w:highlight w:val="none"/>
              </w:rPr>
            </w:pPr>
            <w:r>
              <w:rPr>
                <w:rFonts w:ascii="Arial" w:hAnsi="Arial"/>
                <w:w w:val="100"/>
                <w:sz w:val="17"/>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1"/>
              <w:rPr>
                <w:rFonts w:ascii="黑体"/>
                <w:sz w:val="23"/>
                <w:highlight w:val="none"/>
              </w:rPr>
            </w:pPr>
          </w:p>
          <w:p>
            <w:pPr>
              <w:pStyle w:val="7"/>
              <w:spacing w:before="1"/>
              <w:ind w:left="47" w:right="18"/>
              <w:jc w:val="center"/>
              <w:rPr>
                <w:sz w:val="17"/>
                <w:highlight w:val="none"/>
              </w:rPr>
            </w:pPr>
            <w:r>
              <w:rPr>
                <w:sz w:val="17"/>
                <w:highlight w:val="none"/>
              </w:rPr>
              <w:t>181</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6"/>
              <w:rPr>
                <w:rFonts w:ascii="黑体"/>
                <w:sz w:val="23"/>
                <w:highlight w:val="none"/>
              </w:rPr>
            </w:pPr>
          </w:p>
          <w:p>
            <w:pPr>
              <w:pStyle w:val="7"/>
              <w:spacing w:line="235" w:lineRule="auto"/>
              <w:ind w:left="57" w:right="25"/>
              <w:jc w:val="both"/>
              <w:rPr>
                <w:sz w:val="17"/>
                <w:highlight w:val="none"/>
              </w:rPr>
            </w:pPr>
            <w:r>
              <w:rPr>
                <w:sz w:val="17"/>
                <w:highlight w:val="none"/>
              </w:rPr>
              <w:t>工程建设管理</w:t>
            </w:r>
          </w:p>
        </w:tc>
        <w:tc>
          <w:tcPr>
            <w:tcW w:w="1350" w:type="dxa"/>
          </w:tcPr>
          <w:p>
            <w:pPr>
              <w:pStyle w:val="7"/>
              <w:spacing w:before="11"/>
              <w:rPr>
                <w:rFonts w:ascii="黑体"/>
                <w:sz w:val="12"/>
                <w:highlight w:val="none"/>
              </w:rPr>
            </w:pPr>
          </w:p>
          <w:p>
            <w:pPr>
              <w:pStyle w:val="7"/>
              <w:spacing w:line="235" w:lineRule="auto"/>
              <w:ind w:left="30" w:right="100"/>
              <w:rPr>
                <w:sz w:val="17"/>
                <w:highlight w:val="none"/>
              </w:rPr>
            </w:pPr>
            <w:r>
              <w:rPr>
                <w:spacing w:val="-3"/>
                <w:sz w:val="17"/>
                <w:highlight w:val="none"/>
              </w:rPr>
              <w:t>采用新结构、新材料、新工艺的建设工程和特殊</w:t>
            </w:r>
            <w:r>
              <w:rPr>
                <w:sz w:val="17"/>
                <w:highlight w:val="none"/>
              </w:rPr>
              <w:t xml:space="preserve">结构的建设工 </w:t>
            </w:r>
            <w:r>
              <w:rPr>
                <w:spacing w:val="-3"/>
                <w:sz w:val="17"/>
                <w:highlight w:val="none"/>
              </w:rPr>
              <w:t>程，设计单位未在设计中提出保障施工作业人员安全和预防生产安全事故的措施</w:t>
            </w:r>
            <w:r>
              <w:rPr>
                <w:sz w:val="17"/>
                <w:highlight w:val="none"/>
              </w:rPr>
              <w:t>建议</w:t>
            </w:r>
          </w:p>
        </w:tc>
        <w:tc>
          <w:tcPr>
            <w:tcW w:w="1954" w:type="dxa"/>
          </w:tcPr>
          <w:p>
            <w:pPr>
              <w:pStyle w:val="7"/>
              <w:spacing w:before="11"/>
              <w:rPr>
                <w:rFonts w:ascii="黑体"/>
                <w:sz w:val="12"/>
                <w:highlight w:val="none"/>
              </w:rPr>
            </w:pPr>
          </w:p>
          <w:p>
            <w:pPr>
              <w:pStyle w:val="7"/>
              <w:numPr>
                <w:ilvl w:val="0"/>
                <w:numId w:val="232"/>
              </w:numPr>
              <w:tabs>
                <w:tab w:val="left" w:pos="204"/>
              </w:tabs>
              <w:spacing w:before="0" w:after="0" w:line="235" w:lineRule="auto"/>
              <w:ind w:left="29"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232"/>
              </w:numPr>
              <w:tabs>
                <w:tab w:val="left" w:pos="204"/>
              </w:tabs>
              <w:spacing w:before="2" w:after="0" w:line="235" w:lineRule="auto"/>
              <w:ind w:left="29"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232"/>
              </w:numPr>
              <w:tabs>
                <w:tab w:val="left" w:pos="204"/>
              </w:tabs>
              <w:spacing w:before="0" w:after="0" w:line="214" w:lineRule="exact"/>
              <w:ind w:left="203" w:right="0" w:hanging="175"/>
              <w:jc w:val="left"/>
              <w:rPr>
                <w:sz w:val="17"/>
                <w:highlight w:val="none"/>
              </w:rPr>
            </w:pPr>
            <w:r>
              <w:rPr>
                <w:sz w:val="17"/>
                <w:highlight w:val="none"/>
              </w:rPr>
              <w:t>执法依据；</w:t>
            </w:r>
          </w:p>
          <w:p>
            <w:pPr>
              <w:pStyle w:val="7"/>
              <w:numPr>
                <w:ilvl w:val="0"/>
                <w:numId w:val="232"/>
              </w:numPr>
              <w:tabs>
                <w:tab w:val="left" w:pos="204"/>
              </w:tabs>
              <w:spacing w:before="1" w:after="0" w:line="235" w:lineRule="auto"/>
              <w:ind w:left="29"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232"/>
              </w:numPr>
              <w:tabs>
                <w:tab w:val="left" w:pos="204"/>
              </w:tabs>
              <w:spacing w:before="0" w:after="0" w:line="214" w:lineRule="exact"/>
              <w:ind w:left="203" w:right="0" w:hanging="175"/>
              <w:jc w:val="left"/>
              <w:rPr>
                <w:sz w:val="17"/>
                <w:highlight w:val="none"/>
              </w:rPr>
            </w:pPr>
            <w:r>
              <w:rPr>
                <w:sz w:val="17"/>
                <w:highlight w:val="none"/>
              </w:rPr>
              <w:t>咨询、监督投诉方式；</w:t>
            </w:r>
          </w:p>
          <w:p>
            <w:pPr>
              <w:pStyle w:val="7"/>
              <w:numPr>
                <w:ilvl w:val="0"/>
                <w:numId w:val="232"/>
              </w:numPr>
              <w:tabs>
                <w:tab w:val="left" w:pos="204"/>
              </w:tabs>
              <w:spacing w:before="0" w:after="0" w:line="214" w:lineRule="exact"/>
              <w:ind w:left="203" w:right="0" w:hanging="175"/>
              <w:jc w:val="left"/>
              <w:rPr>
                <w:sz w:val="17"/>
                <w:highlight w:val="none"/>
              </w:rPr>
            </w:pPr>
            <w:r>
              <w:rPr>
                <w:sz w:val="17"/>
                <w:highlight w:val="none"/>
              </w:rPr>
              <w:t>处罚决定；</w:t>
            </w:r>
          </w:p>
          <w:p>
            <w:pPr>
              <w:pStyle w:val="7"/>
              <w:numPr>
                <w:ilvl w:val="0"/>
                <w:numId w:val="232"/>
              </w:numPr>
              <w:tabs>
                <w:tab w:val="left" w:pos="204"/>
              </w:tabs>
              <w:spacing w:before="0" w:after="0" w:line="216" w:lineRule="exact"/>
              <w:ind w:left="203" w:right="0" w:hanging="175"/>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6"/>
              <w:rPr>
                <w:rFonts w:ascii="黑体"/>
                <w:sz w:val="15"/>
                <w:highlight w:val="none"/>
              </w:rPr>
            </w:pPr>
          </w:p>
          <w:p>
            <w:pPr>
              <w:pStyle w:val="7"/>
              <w:ind w:left="29"/>
              <w:rPr>
                <w:sz w:val="17"/>
                <w:highlight w:val="none"/>
              </w:rPr>
            </w:pPr>
            <w:r>
              <w:rPr>
                <w:sz w:val="17"/>
                <w:highlight w:val="none"/>
              </w:rPr>
              <w:t>《建设工程安全生产管理条例》</w:t>
            </w:r>
          </w:p>
        </w:tc>
        <w:tc>
          <w:tcPr>
            <w:tcW w:w="958" w:type="dxa"/>
          </w:tcPr>
          <w:p>
            <w:pPr>
              <w:pStyle w:val="7"/>
              <w:rPr>
                <w:rFonts w:ascii="黑体"/>
                <w:sz w:val="16"/>
                <w:highlight w:val="none"/>
              </w:rPr>
            </w:pPr>
          </w:p>
          <w:p>
            <w:pPr>
              <w:pStyle w:val="7"/>
              <w:spacing w:before="7"/>
              <w:rPr>
                <w:rFonts w:ascii="黑体"/>
                <w:sz w:val="13"/>
                <w:highlight w:val="none"/>
              </w:rPr>
            </w:pPr>
          </w:p>
          <w:p>
            <w:pPr>
              <w:pStyle w:val="7"/>
              <w:numPr>
                <w:ilvl w:val="0"/>
                <w:numId w:val="233"/>
              </w:numPr>
              <w:tabs>
                <w:tab w:val="left" w:pos="203"/>
              </w:tabs>
              <w:spacing w:before="0" w:after="0" w:line="235" w:lineRule="auto"/>
              <w:ind w:left="29" w:right="50" w:firstLine="0"/>
              <w:jc w:val="both"/>
              <w:rPr>
                <w:sz w:val="17"/>
                <w:highlight w:val="none"/>
              </w:rPr>
            </w:pPr>
            <w:r>
              <w:rPr>
                <w:spacing w:val="-5"/>
                <w:sz w:val="17"/>
                <w:highlight w:val="none"/>
              </w:rPr>
              <w:t>除处罚决</w:t>
            </w:r>
            <w:r>
              <w:rPr>
                <w:spacing w:val="-4"/>
                <w:sz w:val="17"/>
                <w:highlight w:val="none"/>
              </w:rPr>
              <w:t>定外其他内容：长期公</w:t>
            </w:r>
            <w:r>
              <w:rPr>
                <w:sz w:val="17"/>
                <w:highlight w:val="none"/>
              </w:rPr>
              <w:t>开（</w:t>
            </w:r>
            <w:r>
              <w:rPr>
                <w:spacing w:val="-6"/>
                <w:sz w:val="17"/>
                <w:highlight w:val="none"/>
              </w:rPr>
              <w:t>动态调</w:t>
            </w:r>
            <w:r>
              <w:rPr>
                <w:sz w:val="17"/>
                <w:highlight w:val="none"/>
              </w:rPr>
              <w:t>整）；</w:t>
            </w:r>
          </w:p>
          <w:p>
            <w:pPr>
              <w:pStyle w:val="7"/>
              <w:numPr>
                <w:ilvl w:val="0"/>
                <w:numId w:val="233"/>
              </w:numPr>
              <w:tabs>
                <w:tab w:val="left" w:pos="203"/>
              </w:tabs>
              <w:spacing w:before="4" w:after="0" w:line="235" w:lineRule="auto"/>
              <w:ind w:left="29" w:right="49"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spacing w:before="10"/>
              <w:rPr>
                <w:rFonts w:ascii="黑体"/>
                <w:sz w:val="12"/>
                <w:highlight w:val="none"/>
              </w:rPr>
            </w:pPr>
          </w:p>
          <w:p>
            <w:pPr>
              <w:pStyle w:val="7"/>
              <w:spacing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2"/>
              <w:rPr>
                <w:rFonts w:ascii="黑体"/>
                <w:sz w:val="13"/>
                <w:highlight w:val="none"/>
              </w:rPr>
            </w:pPr>
          </w:p>
          <w:p>
            <w:pPr>
              <w:pStyle w:val="7"/>
              <w:tabs>
                <w:tab w:val="left" w:pos="1403"/>
              </w:tabs>
              <w:spacing w:line="216" w:lineRule="exact"/>
              <w:ind w:left="28"/>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8"/>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8"/>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8"/>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8"/>
              <w:rPr>
                <w:sz w:val="17"/>
                <w:highlight w:val="none"/>
              </w:rPr>
            </w:pPr>
            <w:r>
              <w:rPr>
                <w:sz w:val="17"/>
                <w:highlight w:val="none"/>
              </w:rPr>
              <w:t>□便民服务站</w:t>
            </w:r>
            <w:r>
              <w:rPr>
                <w:sz w:val="17"/>
                <w:highlight w:val="none"/>
              </w:rPr>
              <w:tab/>
            </w:r>
            <w:r>
              <w:rPr>
                <w:sz w:val="17"/>
                <w:highlight w:val="none"/>
              </w:rPr>
              <w:t>□入户/现场</w:t>
            </w:r>
          </w:p>
          <w:p>
            <w:pPr>
              <w:pStyle w:val="7"/>
              <w:spacing w:before="2" w:line="235" w:lineRule="auto"/>
              <w:ind w:left="28" w:right="17"/>
              <w:rPr>
                <w:sz w:val="17"/>
                <w:highlight w:val="none"/>
              </w:rPr>
            </w:pPr>
            <w:r>
              <w:rPr>
                <w:sz w:val="17"/>
                <w:highlight w:val="none"/>
              </w:rPr>
              <w:t>□社区/企事业单位/村公示栏（电子屏）</w:t>
            </w:r>
          </w:p>
          <w:p>
            <w:pPr>
              <w:pStyle w:val="7"/>
              <w:tabs>
                <w:tab w:val="left" w:pos="1403"/>
              </w:tabs>
              <w:spacing w:line="216" w:lineRule="exact"/>
              <w:ind w:left="28"/>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2"/>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3"/>
              <w:jc w:val="center"/>
              <w:rPr>
                <w:rFonts w:ascii="Arial" w:hAnsi="Arial"/>
                <w:sz w:val="17"/>
                <w:highlight w:val="none"/>
              </w:rPr>
            </w:pPr>
            <w:r>
              <w:rPr>
                <w:rFonts w:ascii="Arial" w:hAnsi="Arial"/>
                <w:w w:val="100"/>
                <w:sz w:val="17"/>
                <w:highlight w:val="none"/>
              </w:rPr>
              <w:t>√</w:t>
            </w:r>
          </w:p>
        </w:tc>
      </w:tr>
    </w:tbl>
    <w:p>
      <w:pPr>
        <w:rPr>
          <w:sz w:val="2"/>
          <w:szCs w:val="2"/>
          <w:highlight w:val="none"/>
        </w:rPr>
      </w:pPr>
      <w:r>
        <w:rPr>
          <w:highlight w:val="none"/>
        </w:rPr>
        <mc:AlternateContent>
          <mc:Choice Requires="wps">
            <w:drawing>
              <wp:anchor distT="0" distB="0" distL="114300" distR="114300" simplePos="0" relativeHeight="251697152" behindDoc="0" locked="0" layoutInCell="1" allowOverlap="1">
                <wp:simplePos x="0" y="0"/>
                <wp:positionH relativeFrom="page">
                  <wp:posOffset>382905</wp:posOffset>
                </wp:positionH>
                <wp:positionV relativeFrom="page">
                  <wp:posOffset>1012825</wp:posOffset>
                </wp:positionV>
                <wp:extent cx="177800" cy="55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77800" cy="558800"/>
                        </a:xfrm>
                        <a:prstGeom prst="rect">
                          <a:avLst/>
                        </a:prstGeom>
                        <a:noFill/>
                        <a:ln>
                          <a:noFill/>
                        </a:ln>
                      </wps:spPr>
                      <wps:txbx>
                        <w:txbxContent>
                          <w:p>
                            <w:pPr>
                              <w:spacing w:before="0" w:line="280" w:lineRule="exact"/>
                              <w:ind w:left="20" w:right="0" w:firstLine="0"/>
                              <w:jc w:val="left"/>
                              <w:rPr>
                                <w:sz w:val="24"/>
                              </w:rPr>
                            </w:pPr>
                          </w:p>
                        </w:txbxContent>
                      </wps:txbx>
                      <wps:bodyPr vert="vert" lIns="0" tIns="0" rIns="0" bIns="0" upright="1"/>
                    </wps:wsp>
                  </a:graphicData>
                </a:graphic>
              </wp:anchor>
            </w:drawing>
          </mc:Choice>
          <mc:Fallback>
            <w:pict>
              <v:shape id="_x0000_s1026" o:spid="_x0000_s1026" o:spt="202" type="#_x0000_t202" style="position:absolute;left:0pt;margin-left:30.15pt;margin-top:79.75pt;height:44pt;width:14pt;mso-position-horizontal-relative:page;mso-position-vertical-relative:page;z-index:251697152;mso-width-relative:page;mso-height-relative:page;" filled="f" stroked="f" coordsize="21600,21600" o:gfxdata="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4syULaAAAACQEAAA8AAAAAAAAAAQAgAAAAIgAAAGRycy9kb3ducmV2Lnht&#10;bFBLAQIUABQAAAAIAIdO4kArTBnyvgEAAH8DAAAOAAAAAAAAAAEAIAAAACkBAABkcnMvZTJvRG9j&#10;LnhtbFBLBQYAAAAABgAGAFkBAABZBQAAAAA=&#10;">
                <v:fill on="f" focussize="0,0"/>
                <v:stroke on="f"/>
                <v:imagedata o:title=""/>
                <o:lock v:ext="edit" aspectratio="f"/>
                <v:textbox inset="0mm,0mm,0mm,0mm" style="layout-flow:vertical;">
                  <w:txbxContent>
                    <w:p>
                      <w:pPr>
                        <w:spacing w:before="0" w:line="280" w:lineRule="exact"/>
                        <w:ind w:left="20" w:right="0" w:firstLine="0"/>
                        <w:jc w:val="left"/>
                        <w:rPr>
                          <w:sz w:val="24"/>
                        </w:rPr>
                      </w:pPr>
                    </w:p>
                  </w:txbxContent>
                </v:textbox>
              </v:shape>
            </w:pict>
          </mc:Fallback>
        </mc:AlternateContent>
      </w:r>
    </w:p>
    <w:p>
      <w:pPr>
        <w:spacing w:after="0"/>
        <w:rPr>
          <w:sz w:val="2"/>
          <w:szCs w:val="2"/>
          <w:highlight w:val="none"/>
        </w:rPr>
        <w:sectPr>
          <w:pgSz w:w="16840" w:h="11910" w:orient="landscape"/>
          <w:pgMar w:top="1100" w:right="940" w:bottom="280" w:left="1020" w:header="720" w:footer="720" w:gutter="0"/>
          <w:pgBorders>
            <w:top w:val="none" w:sz="0" w:space="0"/>
            <w:left w:val="none" w:sz="0" w:space="0"/>
            <w:bottom w:val="none" w:sz="0" w:space="0"/>
            <w:right w:val="none" w:sz="0" w:space="0"/>
          </w:pgBorders>
          <w:cols w:space="720" w:num="1"/>
        </w:sectPr>
      </w:pPr>
    </w:p>
    <w:tbl>
      <w:tblPr>
        <w:tblStyle w:val="5"/>
        <w:tblW w:w="0" w:type="auto"/>
        <w:tblInd w:w="17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1"/>
        <w:gridCol w:w="447"/>
        <w:gridCol w:w="1350"/>
        <w:gridCol w:w="1954"/>
        <w:gridCol w:w="3003"/>
        <w:gridCol w:w="958"/>
        <w:gridCol w:w="486"/>
        <w:gridCol w:w="2807"/>
        <w:gridCol w:w="577"/>
        <w:gridCol w:w="486"/>
        <w:gridCol w:w="486"/>
        <w:gridCol w:w="591"/>
        <w:gridCol w:w="459"/>
        <w:gridCol w:w="44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2" w:hRule="atLeast"/>
        </w:trPr>
        <w:tc>
          <w:tcPr>
            <w:tcW w:w="381" w:type="dxa"/>
            <w:vMerge w:val="restart"/>
          </w:tcPr>
          <w:p>
            <w:pPr>
              <w:pStyle w:val="7"/>
              <w:rPr>
                <w:rFonts w:ascii="黑体"/>
                <w:sz w:val="16"/>
                <w:highlight w:val="none"/>
              </w:rPr>
            </w:pPr>
          </w:p>
          <w:p>
            <w:pPr>
              <w:pStyle w:val="7"/>
              <w:spacing w:before="126" w:line="235" w:lineRule="auto"/>
              <w:ind w:left="110" w:right="77"/>
              <w:rPr>
                <w:sz w:val="17"/>
                <w:highlight w:val="none"/>
              </w:rPr>
            </w:pPr>
            <w:r>
              <w:rPr>
                <w:sz w:val="17"/>
                <w:highlight w:val="none"/>
              </w:rPr>
              <w:t>序号</w:t>
            </w:r>
          </w:p>
        </w:tc>
        <w:tc>
          <w:tcPr>
            <w:tcW w:w="1797" w:type="dxa"/>
            <w:gridSpan w:val="2"/>
          </w:tcPr>
          <w:p>
            <w:pPr>
              <w:pStyle w:val="7"/>
              <w:spacing w:before="1"/>
              <w:rPr>
                <w:rFonts w:ascii="黑体"/>
                <w:sz w:val="13"/>
                <w:highlight w:val="none"/>
              </w:rPr>
            </w:pPr>
          </w:p>
          <w:p>
            <w:pPr>
              <w:pStyle w:val="7"/>
              <w:spacing w:before="1"/>
              <w:ind w:left="557"/>
              <w:rPr>
                <w:sz w:val="17"/>
                <w:highlight w:val="none"/>
              </w:rPr>
            </w:pPr>
            <w:r>
              <w:rPr>
                <w:sz w:val="17"/>
                <w:highlight w:val="none"/>
              </w:rPr>
              <w:t>公开事项</w:t>
            </w:r>
          </w:p>
        </w:tc>
        <w:tc>
          <w:tcPr>
            <w:tcW w:w="1954" w:type="dxa"/>
            <w:vMerge w:val="restart"/>
          </w:tcPr>
          <w:p>
            <w:pPr>
              <w:pStyle w:val="7"/>
              <w:rPr>
                <w:rFonts w:ascii="黑体"/>
                <w:sz w:val="16"/>
                <w:highlight w:val="none"/>
              </w:rPr>
            </w:pPr>
          </w:p>
          <w:p>
            <w:pPr>
              <w:pStyle w:val="7"/>
              <w:spacing w:before="12"/>
              <w:rPr>
                <w:rFonts w:ascii="黑体"/>
                <w:sz w:val="17"/>
                <w:highlight w:val="none"/>
              </w:rPr>
            </w:pPr>
          </w:p>
          <w:p>
            <w:pPr>
              <w:pStyle w:val="7"/>
              <w:ind w:left="636"/>
              <w:rPr>
                <w:sz w:val="17"/>
                <w:highlight w:val="none"/>
              </w:rPr>
            </w:pPr>
            <w:r>
              <w:rPr>
                <w:sz w:val="17"/>
                <w:highlight w:val="none"/>
              </w:rPr>
              <w:t>公开内容</w:t>
            </w:r>
          </w:p>
        </w:tc>
        <w:tc>
          <w:tcPr>
            <w:tcW w:w="3003" w:type="dxa"/>
            <w:vMerge w:val="restart"/>
          </w:tcPr>
          <w:p>
            <w:pPr>
              <w:pStyle w:val="7"/>
              <w:rPr>
                <w:rFonts w:ascii="黑体"/>
                <w:sz w:val="16"/>
                <w:highlight w:val="none"/>
              </w:rPr>
            </w:pPr>
          </w:p>
          <w:p>
            <w:pPr>
              <w:pStyle w:val="7"/>
              <w:spacing w:before="12"/>
              <w:rPr>
                <w:rFonts w:ascii="黑体"/>
                <w:sz w:val="17"/>
                <w:highlight w:val="none"/>
              </w:rPr>
            </w:pPr>
          </w:p>
          <w:p>
            <w:pPr>
              <w:pStyle w:val="7"/>
              <w:ind w:left="60" w:right="28"/>
              <w:jc w:val="center"/>
              <w:rPr>
                <w:sz w:val="17"/>
                <w:highlight w:val="none"/>
              </w:rPr>
            </w:pPr>
            <w:r>
              <w:rPr>
                <w:sz w:val="17"/>
                <w:highlight w:val="none"/>
              </w:rPr>
              <w:t>公开依据</w:t>
            </w:r>
          </w:p>
        </w:tc>
        <w:tc>
          <w:tcPr>
            <w:tcW w:w="958" w:type="dxa"/>
            <w:vMerge w:val="restart"/>
          </w:tcPr>
          <w:p>
            <w:pPr>
              <w:pStyle w:val="7"/>
              <w:rPr>
                <w:rFonts w:ascii="黑体"/>
                <w:sz w:val="16"/>
                <w:highlight w:val="none"/>
              </w:rPr>
            </w:pPr>
          </w:p>
          <w:p>
            <w:pPr>
              <w:pStyle w:val="7"/>
              <w:spacing w:before="126" w:line="235" w:lineRule="auto"/>
              <w:ind w:left="310" w:right="278"/>
              <w:rPr>
                <w:sz w:val="17"/>
                <w:highlight w:val="none"/>
              </w:rPr>
            </w:pPr>
            <w:r>
              <w:rPr>
                <w:sz w:val="17"/>
                <w:highlight w:val="none"/>
              </w:rPr>
              <w:t>公开时限</w:t>
            </w:r>
          </w:p>
        </w:tc>
        <w:tc>
          <w:tcPr>
            <w:tcW w:w="486" w:type="dxa"/>
            <w:vMerge w:val="restart"/>
          </w:tcPr>
          <w:p>
            <w:pPr>
              <w:pStyle w:val="7"/>
              <w:rPr>
                <w:rFonts w:ascii="黑体"/>
                <w:sz w:val="16"/>
                <w:highlight w:val="none"/>
              </w:rPr>
            </w:pPr>
          </w:p>
          <w:p>
            <w:pPr>
              <w:pStyle w:val="7"/>
              <w:spacing w:before="126" w:line="235" w:lineRule="auto"/>
              <w:ind w:left="75" w:right="42"/>
              <w:rPr>
                <w:sz w:val="17"/>
                <w:highlight w:val="none"/>
              </w:rPr>
            </w:pPr>
            <w:r>
              <w:rPr>
                <w:sz w:val="17"/>
                <w:highlight w:val="none"/>
              </w:rPr>
              <w:t>公开主体</w:t>
            </w:r>
          </w:p>
        </w:tc>
        <w:tc>
          <w:tcPr>
            <w:tcW w:w="2807" w:type="dxa"/>
            <w:vMerge w:val="restart"/>
          </w:tcPr>
          <w:p>
            <w:pPr>
              <w:pStyle w:val="7"/>
              <w:spacing w:before="3"/>
              <w:rPr>
                <w:rFonts w:ascii="黑体"/>
                <w:sz w:val="17"/>
                <w:highlight w:val="none"/>
              </w:rPr>
            </w:pPr>
          </w:p>
          <w:p>
            <w:pPr>
              <w:pStyle w:val="7"/>
              <w:spacing w:line="216" w:lineRule="exact"/>
              <w:ind w:left="740"/>
              <w:rPr>
                <w:sz w:val="17"/>
                <w:highlight w:val="none"/>
              </w:rPr>
            </w:pPr>
            <w:r>
              <w:rPr>
                <w:sz w:val="17"/>
                <w:highlight w:val="none"/>
              </w:rPr>
              <w:t>公开渠道和载体</w:t>
            </w:r>
          </w:p>
          <w:p>
            <w:pPr>
              <w:pStyle w:val="7"/>
              <w:spacing w:before="2" w:line="235" w:lineRule="auto"/>
              <w:ind w:left="29" w:right="156"/>
              <w:rPr>
                <w:sz w:val="17"/>
                <w:highlight w:val="none"/>
              </w:rPr>
            </w:pPr>
            <w:r>
              <w:rPr>
                <w:sz w:val="17"/>
                <w:highlight w:val="none"/>
              </w:rPr>
              <w:t>（“■”表示必选项，“□”表示可选项）</w:t>
            </w:r>
          </w:p>
        </w:tc>
        <w:tc>
          <w:tcPr>
            <w:tcW w:w="1063" w:type="dxa"/>
            <w:gridSpan w:val="2"/>
          </w:tcPr>
          <w:p>
            <w:pPr>
              <w:pStyle w:val="7"/>
              <w:spacing w:before="1"/>
              <w:rPr>
                <w:rFonts w:ascii="黑体"/>
                <w:sz w:val="13"/>
                <w:highlight w:val="none"/>
              </w:rPr>
            </w:pPr>
          </w:p>
          <w:p>
            <w:pPr>
              <w:pStyle w:val="7"/>
              <w:spacing w:before="1"/>
              <w:ind w:left="188"/>
              <w:rPr>
                <w:sz w:val="17"/>
                <w:highlight w:val="none"/>
              </w:rPr>
            </w:pPr>
            <w:r>
              <w:rPr>
                <w:sz w:val="17"/>
                <w:highlight w:val="none"/>
              </w:rPr>
              <w:t>公开对象</w:t>
            </w:r>
          </w:p>
        </w:tc>
        <w:tc>
          <w:tcPr>
            <w:tcW w:w="1077" w:type="dxa"/>
            <w:gridSpan w:val="2"/>
          </w:tcPr>
          <w:p>
            <w:pPr>
              <w:pStyle w:val="7"/>
              <w:spacing w:before="1"/>
              <w:rPr>
                <w:rFonts w:ascii="黑体"/>
                <w:sz w:val="13"/>
                <w:highlight w:val="none"/>
              </w:rPr>
            </w:pPr>
          </w:p>
          <w:p>
            <w:pPr>
              <w:pStyle w:val="7"/>
              <w:spacing w:before="1"/>
              <w:ind w:left="194"/>
              <w:rPr>
                <w:sz w:val="17"/>
                <w:highlight w:val="none"/>
              </w:rPr>
            </w:pPr>
            <w:r>
              <w:rPr>
                <w:sz w:val="17"/>
                <w:highlight w:val="none"/>
              </w:rPr>
              <w:t>公开方式</w:t>
            </w:r>
          </w:p>
        </w:tc>
        <w:tc>
          <w:tcPr>
            <w:tcW w:w="907" w:type="dxa"/>
            <w:gridSpan w:val="2"/>
          </w:tcPr>
          <w:p>
            <w:pPr>
              <w:pStyle w:val="7"/>
              <w:spacing w:before="1"/>
              <w:rPr>
                <w:rFonts w:ascii="黑体"/>
                <w:sz w:val="13"/>
                <w:highlight w:val="none"/>
              </w:rPr>
            </w:pPr>
          </w:p>
          <w:p>
            <w:pPr>
              <w:pStyle w:val="7"/>
              <w:spacing w:before="1"/>
              <w:ind w:left="109"/>
              <w:rPr>
                <w:sz w:val="17"/>
                <w:highlight w:val="none"/>
              </w:rPr>
            </w:pPr>
            <w:r>
              <w:rPr>
                <w:sz w:val="17"/>
                <w:highlight w:val="none"/>
              </w:rPr>
              <w:t>公开层级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1" w:hRule="atLeast"/>
        </w:trPr>
        <w:tc>
          <w:tcPr>
            <w:tcW w:w="381" w:type="dxa"/>
            <w:vMerge w:val="continue"/>
            <w:tcBorders>
              <w:top w:val="nil"/>
            </w:tcBorders>
          </w:tcPr>
          <w:p>
            <w:pPr>
              <w:rPr>
                <w:sz w:val="2"/>
                <w:szCs w:val="2"/>
                <w:highlight w:val="none"/>
              </w:rPr>
            </w:pPr>
          </w:p>
        </w:tc>
        <w:tc>
          <w:tcPr>
            <w:tcW w:w="447" w:type="dxa"/>
          </w:tcPr>
          <w:p>
            <w:pPr>
              <w:pStyle w:val="7"/>
              <w:spacing w:before="53" w:line="235" w:lineRule="auto"/>
              <w:ind w:left="55" w:right="22"/>
              <w:rPr>
                <w:sz w:val="17"/>
                <w:highlight w:val="none"/>
              </w:rPr>
            </w:pPr>
            <w:r>
              <w:rPr>
                <w:sz w:val="17"/>
                <w:highlight w:val="none"/>
              </w:rPr>
              <w:t>一级事项</w:t>
            </w:r>
          </w:p>
        </w:tc>
        <w:tc>
          <w:tcPr>
            <w:tcW w:w="1350" w:type="dxa"/>
          </w:tcPr>
          <w:p>
            <w:pPr>
              <w:pStyle w:val="7"/>
              <w:spacing w:before="3"/>
              <w:rPr>
                <w:rFonts w:ascii="黑体"/>
                <w:sz w:val="12"/>
                <w:highlight w:val="none"/>
              </w:rPr>
            </w:pPr>
          </w:p>
          <w:p>
            <w:pPr>
              <w:pStyle w:val="7"/>
              <w:ind w:left="333"/>
              <w:rPr>
                <w:sz w:val="17"/>
                <w:highlight w:val="none"/>
              </w:rPr>
            </w:pPr>
            <w:r>
              <w:rPr>
                <w:sz w:val="17"/>
                <w:highlight w:val="none"/>
              </w:rPr>
              <w:t>二级事项</w:t>
            </w:r>
          </w:p>
        </w:tc>
        <w:tc>
          <w:tcPr>
            <w:tcW w:w="1954" w:type="dxa"/>
            <w:vMerge w:val="continue"/>
            <w:tcBorders>
              <w:top w:val="nil"/>
            </w:tcBorders>
          </w:tcPr>
          <w:p>
            <w:pPr>
              <w:rPr>
                <w:sz w:val="2"/>
                <w:szCs w:val="2"/>
                <w:highlight w:val="none"/>
              </w:rPr>
            </w:pPr>
          </w:p>
        </w:tc>
        <w:tc>
          <w:tcPr>
            <w:tcW w:w="3003" w:type="dxa"/>
            <w:vMerge w:val="continue"/>
            <w:tcBorders>
              <w:top w:val="nil"/>
            </w:tcBorders>
          </w:tcPr>
          <w:p>
            <w:pPr>
              <w:rPr>
                <w:sz w:val="2"/>
                <w:szCs w:val="2"/>
                <w:highlight w:val="none"/>
              </w:rPr>
            </w:pPr>
          </w:p>
        </w:tc>
        <w:tc>
          <w:tcPr>
            <w:tcW w:w="958" w:type="dxa"/>
            <w:vMerge w:val="continue"/>
            <w:tcBorders>
              <w:top w:val="nil"/>
            </w:tcBorders>
          </w:tcPr>
          <w:p>
            <w:pPr>
              <w:rPr>
                <w:sz w:val="2"/>
                <w:szCs w:val="2"/>
                <w:highlight w:val="none"/>
              </w:rPr>
            </w:pPr>
          </w:p>
        </w:tc>
        <w:tc>
          <w:tcPr>
            <w:tcW w:w="486" w:type="dxa"/>
            <w:vMerge w:val="continue"/>
            <w:tcBorders>
              <w:top w:val="nil"/>
            </w:tcBorders>
          </w:tcPr>
          <w:p>
            <w:pPr>
              <w:rPr>
                <w:sz w:val="2"/>
                <w:szCs w:val="2"/>
                <w:highlight w:val="none"/>
              </w:rPr>
            </w:pPr>
          </w:p>
        </w:tc>
        <w:tc>
          <w:tcPr>
            <w:tcW w:w="2807" w:type="dxa"/>
            <w:vMerge w:val="continue"/>
            <w:tcBorders>
              <w:top w:val="nil"/>
            </w:tcBorders>
          </w:tcPr>
          <w:p>
            <w:pPr>
              <w:rPr>
                <w:sz w:val="2"/>
                <w:szCs w:val="2"/>
                <w:highlight w:val="none"/>
              </w:rPr>
            </w:pPr>
          </w:p>
        </w:tc>
        <w:tc>
          <w:tcPr>
            <w:tcW w:w="577" w:type="dxa"/>
          </w:tcPr>
          <w:p>
            <w:pPr>
              <w:pStyle w:val="7"/>
              <w:spacing w:before="3"/>
              <w:rPr>
                <w:rFonts w:ascii="黑体"/>
                <w:sz w:val="12"/>
                <w:highlight w:val="none"/>
              </w:rPr>
            </w:pPr>
          </w:p>
          <w:p>
            <w:pPr>
              <w:pStyle w:val="7"/>
              <w:ind w:left="29"/>
              <w:jc w:val="center"/>
              <w:rPr>
                <w:sz w:val="17"/>
                <w:highlight w:val="none"/>
              </w:rPr>
            </w:pPr>
            <w:r>
              <w:rPr>
                <w:sz w:val="17"/>
                <w:highlight w:val="none"/>
              </w:rPr>
              <w:t>全社会</w:t>
            </w:r>
          </w:p>
        </w:tc>
        <w:tc>
          <w:tcPr>
            <w:tcW w:w="486" w:type="dxa"/>
          </w:tcPr>
          <w:p>
            <w:pPr>
              <w:pStyle w:val="7"/>
              <w:spacing w:before="53" w:line="235" w:lineRule="auto"/>
              <w:ind w:left="74" w:right="43"/>
              <w:rPr>
                <w:sz w:val="17"/>
                <w:highlight w:val="none"/>
              </w:rPr>
            </w:pPr>
            <w:r>
              <w:rPr>
                <w:sz w:val="17"/>
                <w:highlight w:val="none"/>
              </w:rPr>
              <w:t>特定群体</w:t>
            </w:r>
          </w:p>
        </w:tc>
        <w:tc>
          <w:tcPr>
            <w:tcW w:w="486" w:type="dxa"/>
          </w:tcPr>
          <w:p>
            <w:pPr>
              <w:pStyle w:val="7"/>
              <w:spacing w:before="3"/>
              <w:rPr>
                <w:rFonts w:ascii="黑体"/>
                <w:sz w:val="12"/>
                <w:highlight w:val="none"/>
              </w:rPr>
            </w:pPr>
          </w:p>
          <w:p>
            <w:pPr>
              <w:pStyle w:val="7"/>
              <w:ind w:left="57" w:right="29"/>
              <w:jc w:val="center"/>
              <w:rPr>
                <w:sz w:val="17"/>
                <w:highlight w:val="none"/>
              </w:rPr>
            </w:pPr>
            <w:r>
              <w:rPr>
                <w:sz w:val="17"/>
                <w:highlight w:val="none"/>
              </w:rPr>
              <w:t>主动</w:t>
            </w:r>
          </w:p>
        </w:tc>
        <w:tc>
          <w:tcPr>
            <w:tcW w:w="591" w:type="dxa"/>
          </w:tcPr>
          <w:p>
            <w:pPr>
              <w:pStyle w:val="7"/>
              <w:spacing w:before="3"/>
              <w:rPr>
                <w:rFonts w:ascii="黑体"/>
                <w:sz w:val="12"/>
                <w:highlight w:val="none"/>
              </w:rPr>
            </w:pPr>
          </w:p>
          <w:p>
            <w:pPr>
              <w:pStyle w:val="7"/>
              <w:ind w:left="39"/>
              <w:rPr>
                <w:sz w:val="17"/>
                <w:highlight w:val="none"/>
              </w:rPr>
            </w:pPr>
            <w:r>
              <w:rPr>
                <w:sz w:val="17"/>
                <w:highlight w:val="none"/>
              </w:rPr>
              <w:t>依申请</w:t>
            </w:r>
          </w:p>
        </w:tc>
        <w:tc>
          <w:tcPr>
            <w:tcW w:w="459" w:type="dxa"/>
          </w:tcPr>
          <w:p>
            <w:pPr>
              <w:pStyle w:val="7"/>
              <w:spacing w:before="3"/>
              <w:rPr>
                <w:rFonts w:ascii="黑体"/>
                <w:sz w:val="12"/>
                <w:highlight w:val="none"/>
              </w:rPr>
            </w:pPr>
          </w:p>
          <w:p>
            <w:pPr>
              <w:pStyle w:val="7"/>
              <w:ind w:left="42" w:right="16"/>
              <w:jc w:val="center"/>
              <w:rPr>
                <w:sz w:val="17"/>
                <w:highlight w:val="none"/>
              </w:rPr>
            </w:pPr>
            <w:r>
              <w:rPr>
                <w:sz w:val="17"/>
                <w:highlight w:val="none"/>
              </w:rPr>
              <w:t>市级</w:t>
            </w:r>
          </w:p>
        </w:tc>
        <w:tc>
          <w:tcPr>
            <w:tcW w:w="448" w:type="dxa"/>
          </w:tcPr>
          <w:p>
            <w:pPr>
              <w:pStyle w:val="7"/>
              <w:spacing w:before="3"/>
              <w:rPr>
                <w:rFonts w:ascii="黑体"/>
                <w:sz w:val="12"/>
                <w:highlight w:val="none"/>
              </w:rPr>
            </w:pPr>
          </w:p>
          <w:p>
            <w:pPr>
              <w:pStyle w:val="7"/>
              <w:ind w:left="34" w:right="13"/>
              <w:jc w:val="center"/>
              <w:rPr>
                <w:sz w:val="17"/>
                <w:highlight w:val="none"/>
              </w:rPr>
            </w:pPr>
            <w:r>
              <w:rPr>
                <w:sz w:val="17"/>
                <w:highlight w:val="none"/>
              </w:rPr>
              <w:t>县级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6"/>
              <w:ind w:left="47" w:right="17"/>
              <w:jc w:val="center"/>
              <w:rPr>
                <w:sz w:val="17"/>
                <w:highlight w:val="none"/>
              </w:rPr>
            </w:pPr>
            <w:r>
              <w:rPr>
                <w:sz w:val="17"/>
                <w:highlight w:val="none"/>
              </w:rPr>
              <w:t>182</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
              <w:rPr>
                <w:rFonts w:ascii="黑体"/>
                <w:sz w:val="23"/>
                <w:highlight w:val="none"/>
              </w:rPr>
            </w:pPr>
          </w:p>
          <w:p>
            <w:pPr>
              <w:pStyle w:val="7"/>
              <w:spacing w:line="235" w:lineRule="auto"/>
              <w:ind w:left="58" w:right="24"/>
              <w:jc w:val="both"/>
              <w:rPr>
                <w:sz w:val="17"/>
                <w:highlight w:val="none"/>
              </w:rPr>
            </w:pPr>
            <w:r>
              <w:rPr>
                <w:sz w:val="17"/>
                <w:highlight w:val="none"/>
              </w:rPr>
              <w:t>工程建设管理</w:t>
            </w:r>
          </w:p>
        </w:tc>
        <w:tc>
          <w:tcPr>
            <w:tcW w:w="1350" w:type="dxa"/>
          </w:tcPr>
          <w:p>
            <w:pPr>
              <w:pStyle w:val="7"/>
              <w:rPr>
                <w:rFonts w:ascii="黑体"/>
                <w:sz w:val="16"/>
                <w:highlight w:val="none"/>
              </w:rPr>
            </w:pPr>
          </w:p>
          <w:p>
            <w:pPr>
              <w:pStyle w:val="7"/>
              <w:rPr>
                <w:rFonts w:ascii="黑体"/>
                <w:sz w:val="16"/>
                <w:highlight w:val="none"/>
              </w:rPr>
            </w:pPr>
          </w:p>
          <w:p>
            <w:pPr>
              <w:pStyle w:val="7"/>
              <w:spacing w:before="1"/>
              <w:rPr>
                <w:rFonts w:ascii="黑体"/>
                <w:sz w:val="23"/>
                <w:highlight w:val="none"/>
              </w:rPr>
            </w:pPr>
          </w:p>
          <w:p>
            <w:pPr>
              <w:pStyle w:val="7"/>
              <w:spacing w:line="235" w:lineRule="auto"/>
              <w:ind w:left="30" w:right="100"/>
              <w:jc w:val="both"/>
              <w:rPr>
                <w:sz w:val="17"/>
                <w:highlight w:val="none"/>
              </w:rPr>
            </w:pPr>
            <w:r>
              <w:rPr>
                <w:sz w:val="17"/>
                <w:highlight w:val="none"/>
              </w:rPr>
              <w:t>工程监理单位未对施工组织设计中的安全技术措施或者专项施工方案进行审查</w:t>
            </w:r>
          </w:p>
        </w:tc>
        <w:tc>
          <w:tcPr>
            <w:tcW w:w="1954" w:type="dxa"/>
          </w:tcPr>
          <w:p>
            <w:pPr>
              <w:pStyle w:val="7"/>
              <w:spacing w:before="3"/>
              <w:rPr>
                <w:rFonts w:ascii="黑体"/>
                <w:sz w:val="13"/>
                <w:highlight w:val="none"/>
              </w:rPr>
            </w:pPr>
          </w:p>
          <w:p>
            <w:pPr>
              <w:pStyle w:val="7"/>
              <w:numPr>
                <w:ilvl w:val="0"/>
                <w:numId w:val="234"/>
              </w:numPr>
              <w:tabs>
                <w:tab w:val="left" w:pos="204"/>
              </w:tabs>
              <w:spacing w:before="0" w:after="0" w:line="235" w:lineRule="auto"/>
              <w:ind w:left="30"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234"/>
              </w:numPr>
              <w:tabs>
                <w:tab w:val="left" w:pos="204"/>
              </w:tabs>
              <w:spacing w:before="1" w:after="0" w:line="235" w:lineRule="auto"/>
              <w:ind w:left="30"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234"/>
              </w:numPr>
              <w:tabs>
                <w:tab w:val="left" w:pos="204"/>
              </w:tabs>
              <w:spacing w:before="0" w:after="0" w:line="214" w:lineRule="exact"/>
              <w:ind w:left="203" w:right="0" w:hanging="174"/>
              <w:jc w:val="left"/>
              <w:rPr>
                <w:sz w:val="17"/>
                <w:highlight w:val="none"/>
              </w:rPr>
            </w:pPr>
            <w:r>
              <w:rPr>
                <w:sz w:val="17"/>
                <w:highlight w:val="none"/>
              </w:rPr>
              <w:t>执法依据；</w:t>
            </w:r>
          </w:p>
          <w:p>
            <w:pPr>
              <w:pStyle w:val="7"/>
              <w:numPr>
                <w:ilvl w:val="0"/>
                <w:numId w:val="234"/>
              </w:numPr>
              <w:tabs>
                <w:tab w:val="left" w:pos="204"/>
              </w:tabs>
              <w:spacing w:before="2" w:after="0" w:line="235" w:lineRule="auto"/>
              <w:ind w:left="30"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234"/>
              </w:numPr>
              <w:tabs>
                <w:tab w:val="left" w:pos="204"/>
              </w:tabs>
              <w:spacing w:before="0" w:after="0" w:line="214" w:lineRule="exact"/>
              <w:ind w:left="203" w:right="0" w:hanging="174"/>
              <w:jc w:val="left"/>
              <w:rPr>
                <w:sz w:val="17"/>
                <w:highlight w:val="none"/>
              </w:rPr>
            </w:pPr>
            <w:r>
              <w:rPr>
                <w:sz w:val="17"/>
                <w:highlight w:val="none"/>
              </w:rPr>
              <w:t>咨询、监督投诉方式；</w:t>
            </w:r>
          </w:p>
          <w:p>
            <w:pPr>
              <w:pStyle w:val="7"/>
              <w:numPr>
                <w:ilvl w:val="0"/>
                <w:numId w:val="234"/>
              </w:numPr>
              <w:tabs>
                <w:tab w:val="left" w:pos="204"/>
              </w:tabs>
              <w:spacing w:before="0" w:after="0" w:line="214" w:lineRule="exact"/>
              <w:ind w:left="203" w:right="0" w:hanging="174"/>
              <w:jc w:val="left"/>
              <w:rPr>
                <w:sz w:val="17"/>
                <w:highlight w:val="none"/>
              </w:rPr>
            </w:pPr>
            <w:r>
              <w:rPr>
                <w:sz w:val="17"/>
                <w:highlight w:val="none"/>
              </w:rPr>
              <w:t>处罚决定；</w:t>
            </w:r>
          </w:p>
          <w:p>
            <w:pPr>
              <w:pStyle w:val="7"/>
              <w:numPr>
                <w:ilvl w:val="0"/>
                <w:numId w:val="234"/>
              </w:numPr>
              <w:tabs>
                <w:tab w:val="left" w:pos="204"/>
              </w:tabs>
              <w:spacing w:before="0" w:after="0" w:line="216" w:lineRule="exact"/>
              <w:ind w:left="203" w:right="0" w:hanging="174"/>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
              <w:rPr>
                <w:rFonts w:ascii="黑体"/>
                <w:sz w:val="15"/>
                <w:highlight w:val="none"/>
              </w:rPr>
            </w:pPr>
          </w:p>
          <w:p>
            <w:pPr>
              <w:pStyle w:val="7"/>
              <w:ind w:left="30"/>
              <w:rPr>
                <w:sz w:val="17"/>
                <w:highlight w:val="none"/>
              </w:rPr>
            </w:pPr>
            <w:r>
              <w:rPr>
                <w:sz w:val="17"/>
                <w:highlight w:val="none"/>
              </w:rPr>
              <w:t>《建设工程安全生产管理条例》</w:t>
            </w:r>
          </w:p>
        </w:tc>
        <w:tc>
          <w:tcPr>
            <w:tcW w:w="958" w:type="dxa"/>
          </w:tcPr>
          <w:p>
            <w:pPr>
              <w:pStyle w:val="7"/>
              <w:rPr>
                <w:rFonts w:ascii="黑体"/>
                <w:sz w:val="16"/>
                <w:highlight w:val="none"/>
              </w:rPr>
            </w:pPr>
          </w:p>
          <w:p>
            <w:pPr>
              <w:pStyle w:val="7"/>
              <w:spacing w:before="11"/>
              <w:rPr>
                <w:rFonts w:ascii="黑体"/>
                <w:sz w:val="13"/>
                <w:highlight w:val="none"/>
              </w:rPr>
            </w:pPr>
          </w:p>
          <w:p>
            <w:pPr>
              <w:pStyle w:val="7"/>
              <w:numPr>
                <w:ilvl w:val="0"/>
                <w:numId w:val="235"/>
              </w:numPr>
              <w:tabs>
                <w:tab w:val="left" w:pos="204"/>
              </w:tabs>
              <w:spacing w:before="1" w:after="0" w:line="235" w:lineRule="auto"/>
              <w:ind w:left="29" w:right="48" w:firstLine="0"/>
              <w:jc w:val="both"/>
              <w:rPr>
                <w:sz w:val="17"/>
                <w:highlight w:val="none"/>
              </w:rPr>
            </w:pPr>
            <w:r>
              <w:rPr>
                <w:spacing w:val="-4"/>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235"/>
              </w:numPr>
              <w:tabs>
                <w:tab w:val="left" w:pos="204"/>
              </w:tabs>
              <w:spacing w:before="4" w:after="0" w:line="235" w:lineRule="auto"/>
              <w:ind w:left="29" w:right="48"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spacing w:before="2"/>
              <w:rPr>
                <w:rFonts w:ascii="黑体"/>
                <w:sz w:val="13"/>
                <w:highlight w:val="none"/>
              </w:rPr>
            </w:pPr>
          </w:p>
          <w:p>
            <w:pPr>
              <w:pStyle w:val="7"/>
              <w:spacing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7"/>
              <w:rPr>
                <w:rFonts w:ascii="黑体"/>
                <w:sz w:val="13"/>
                <w:highlight w:val="none"/>
              </w:rPr>
            </w:pPr>
          </w:p>
          <w:p>
            <w:pPr>
              <w:pStyle w:val="7"/>
              <w:tabs>
                <w:tab w:val="left" w:pos="1403"/>
              </w:tabs>
              <w:spacing w:line="216" w:lineRule="exact"/>
              <w:ind w:left="29"/>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9"/>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9"/>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9"/>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9"/>
              <w:rPr>
                <w:sz w:val="17"/>
                <w:highlight w:val="none"/>
              </w:rPr>
            </w:pPr>
            <w:r>
              <w:rPr>
                <w:sz w:val="17"/>
                <w:highlight w:val="none"/>
              </w:rPr>
              <w:t>□便民服务站</w:t>
            </w:r>
            <w:r>
              <w:rPr>
                <w:sz w:val="17"/>
                <w:highlight w:val="none"/>
              </w:rPr>
              <w:tab/>
            </w:r>
            <w:r>
              <w:rPr>
                <w:sz w:val="17"/>
                <w:highlight w:val="none"/>
              </w:rPr>
              <w:t>□入户/现场</w:t>
            </w:r>
          </w:p>
          <w:p>
            <w:pPr>
              <w:pStyle w:val="7"/>
              <w:spacing w:before="2" w:line="235" w:lineRule="auto"/>
              <w:ind w:left="29" w:right="17"/>
              <w:rPr>
                <w:sz w:val="17"/>
                <w:highlight w:val="none"/>
              </w:rPr>
            </w:pPr>
            <w:r>
              <w:rPr>
                <w:sz w:val="17"/>
                <w:highlight w:val="none"/>
              </w:rPr>
              <w:t>□社区/企事业单位/村公示栏（电子屏）</w:t>
            </w:r>
          </w:p>
          <w:p>
            <w:pPr>
              <w:pStyle w:val="7"/>
              <w:tabs>
                <w:tab w:val="left" w:pos="1403"/>
              </w:tabs>
              <w:spacing w:line="216" w:lineRule="exact"/>
              <w:ind w:left="29"/>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3"/>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3"/>
              <w:jc w:val="center"/>
              <w:rPr>
                <w:rFonts w:ascii="Arial" w:hAnsi="Arial"/>
                <w:sz w:val="17"/>
                <w:highlight w:val="none"/>
              </w:rPr>
            </w:pPr>
            <w:r>
              <w:rPr>
                <w:rFonts w:ascii="Arial" w:hAnsi="Arial"/>
                <w:w w:val="100"/>
                <w:sz w:val="17"/>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3"/>
              <w:ind w:left="47" w:right="17"/>
              <w:jc w:val="center"/>
              <w:rPr>
                <w:sz w:val="17"/>
                <w:highlight w:val="none"/>
              </w:rPr>
            </w:pPr>
            <w:r>
              <w:rPr>
                <w:sz w:val="17"/>
                <w:highlight w:val="none"/>
              </w:rPr>
              <w:t>183</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8"/>
              <w:rPr>
                <w:rFonts w:ascii="黑体"/>
                <w:sz w:val="23"/>
                <w:highlight w:val="none"/>
              </w:rPr>
            </w:pPr>
          </w:p>
          <w:p>
            <w:pPr>
              <w:pStyle w:val="7"/>
              <w:spacing w:line="235" w:lineRule="auto"/>
              <w:ind w:left="57" w:right="25"/>
              <w:jc w:val="both"/>
              <w:rPr>
                <w:sz w:val="17"/>
                <w:highlight w:val="none"/>
              </w:rPr>
            </w:pPr>
            <w:r>
              <w:rPr>
                <w:sz w:val="17"/>
                <w:highlight w:val="none"/>
              </w:rPr>
              <w:t>工程建设管理</w:t>
            </w:r>
          </w:p>
        </w:tc>
        <w:tc>
          <w:tcPr>
            <w:tcW w:w="1350" w:type="dxa"/>
          </w:tcPr>
          <w:p>
            <w:pPr>
              <w:pStyle w:val="7"/>
              <w:rPr>
                <w:rFonts w:ascii="黑体"/>
                <w:sz w:val="16"/>
                <w:highlight w:val="none"/>
              </w:rPr>
            </w:pPr>
          </w:p>
          <w:p>
            <w:pPr>
              <w:pStyle w:val="7"/>
              <w:rPr>
                <w:rFonts w:ascii="黑体"/>
                <w:sz w:val="16"/>
                <w:highlight w:val="none"/>
              </w:rPr>
            </w:pPr>
          </w:p>
          <w:p>
            <w:pPr>
              <w:pStyle w:val="7"/>
              <w:spacing w:before="11"/>
              <w:rPr>
                <w:rFonts w:ascii="黑体"/>
                <w:sz w:val="22"/>
                <w:highlight w:val="none"/>
              </w:rPr>
            </w:pPr>
          </w:p>
          <w:p>
            <w:pPr>
              <w:pStyle w:val="7"/>
              <w:spacing w:line="235" w:lineRule="auto"/>
              <w:ind w:left="30" w:right="100"/>
              <w:jc w:val="both"/>
              <w:rPr>
                <w:sz w:val="17"/>
                <w:highlight w:val="none"/>
              </w:rPr>
            </w:pPr>
            <w:r>
              <w:rPr>
                <w:sz w:val="17"/>
                <w:highlight w:val="none"/>
              </w:rPr>
              <w:t>工程监理单位发现安全事故隐患未及时要求施工单位整改或者暂时停止施工</w:t>
            </w:r>
          </w:p>
        </w:tc>
        <w:tc>
          <w:tcPr>
            <w:tcW w:w="1954" w:type="dxa"/>
          </w:tcPr>
          <w:p>
            <w:pPr>
              <w:pStyle w:val="7"/>
              <w:rPr>
                <w:rFonts w:ascii="黑体"/>
                <w:sz w:val="13"/>
                <w:highlight w:val="none"/>
              </w:rPr>
            </w:pPr>
          </w:p>
          <w:p>
            <w:pPr>
              <w:pStyle w:val="7"/>
              <w:numPr>
                <w:ilvl w:val="0"/>
                <w:numId w:val="236"/>
              </w:numPr>
              <w:tabs>
                <w:tab w:val="left" w:pos="204"/>
              </w:tabs>
              <w:spacing w:before="0" w:after="0" w:line="235" w:lineRule="auto"/>
              <w:ind w:left="30"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236"/>
              </w:numPr>
              <w:tabs>
                <w:tab w:val="left" w:pos="204"/>
              </w:tabs>
              <w:spacing w:before="2" w:after="0" w:line="235" w:lineRule="auto"/>
              <w:ind w:left="30"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236"/>
              </w:numPr>
              <w:tabs>
                <w:tab w:val="left" w:pos="204"/>
              </w:tabs>
              <w:spacing w:before="0" w:after="0" w:line="214" w:lineRule="exact"/>
              <w:ind w:left="203" w:right="0" w:hanging="174"/>
              <w:jc w:val="left"/>
              <w:rPr>
                <w:sz w:val="17"/>
                <w:highlight w:val="none"/>
              </w:rPr>
            </w:pPr>
            <w:r>
              <w:rPr>
                <w:sz w:val="17"/>
                <w:highlight w:val="none"/>
              </w:rPr>
              <w:t>执法依据；</w:t>
            </w:r>
          </w:p>
          <w:p>
            <w:pPr>
              <w:pStyle w:val="7"/>
              <w:numPr>
                <w:ilvl w:val="0"/>
                <w:numId w:val="236"/>
              </w:numPr>
              <w:tabs>
                <w:tab w:val="left" w:pos="204"/>
              </w:tabs>
              <w:spacing w:before="2" w:after="0" w:line="235" w:lineRule="auto"/>
              <w:ind w:left="30"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236"/>
              </w:numPr>
              <w:tabs>
                <w:tab w:val="left" w:pos="204"/>
              </w:tabs>
              <w:spacing w:before="0" w:after="0" w:line="214" w:lineRule="exact"/>
              <w:ind w:left="203" w:right="0" w:hanging="174"/>
              <w:jc w:val="left"/>
              <w:rPr>
                <w:sz w:val="17"/>
                <w:highlight w:val="none"/>
              </w:rPr>
            </w:pPr>
            <w:r>
              <w:rPr>
                <w:sz w:val="17"/>
                <w:highlight w:val="none"/>
              </w:rPr>
              <w:t>咨询、监督投诉方式；</w:t>
            </w:r>
          </w:p>
          <w:p>
            <w:pPr>
              <w:pStyle w:val="7"/>
              <w:numPr>
                <w:ilvl w:val="0"/>
                <w:numId w:val="236"/>
              </w:numPr>
              <w:tabs>
                <w:tab w:val="left" w:pos="204"/>
              </w:tabs>
              <w:spacing w:before="0" w:after="0" w:line="214" w:lineRule="exact"/>
              <w:ind w:left="203" w:right="0" w:hanging="174"/>
              <w:jc w:val="left"/>
              <w:rPr>
                <w:sz w:val="17"/>
                <w:highlight w:val="none"/>
              </w:rPr>
            </w:pPr>
            <w:r>
              <w:rPr>
                <w:sz w:val="17"/>
                <w:highlight w:val="none"/>
              </w:rPr>
              <w:t>处罚决定；</w:t>
            </w:r>
          </w:p>
          <w:p>
            <w:pPr>
              <w:pStyle w:val="7"/>
              <w:numPr>
                <w:ilvl w:val="0"/>
                <w:numId w:val="236"/>
              </w:numPr>
              <w:tabs>
                <w:tab w:val="left" w:pos="204"/>
              </w:tabs>
              <w:spacing w:before="0" w:after="0" w:line="216" w:lineRule="exact"/>
              <w:ind w:left="203" w:right="0" w:hanging="174"/>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8"/>
              <w:rPr>
                <w:rFonts w:ascii="黑体"/>
                <w:sz w:val="15"/>
                <w:highlight w:val="none"/>
              </w:rPr>
            </w:pPr>
          </w:p>
          <w:p>
            <w:pPr>
              <w:pStyle w:val="7"/>
              <w:ind w:left="30"/>
              <w:rPr>
                <w:sz w:val="17"/>
                <w:highlight w:val="none"/>
              </w:rPr>
            </w:pPr>
            <w:r>
              <w:rPr>
                <w:sz w:val="17"/>
                <w:highlight w:val="none"/>
              </w:rPr>
              <w:t>《建设工程安全生产管理条例》</w:t>
            </w:r>
          </w:p>
        </w:tc>
        <w:tc>
          <w:tcPr>
            <w:tcW w:w="958" w:type="dxa"/>
          </w:tcPr>
          <w:p>
            <w:pPr>
              <w:pStyle w:val="7"/>
              <w:rPr>
                <w:rFonts w:ascii="黑体"/>
                <w:sz w:val="16"/>
                <w:highlight w:val="none"/>
              </w:rPr>
            </w:pPr>
          </w:p>
          <w:p>
            <w:pPr>
              <w:pStyle w:val="7"/>
              <w:spacing w:before="9"/>
              <w:rPr>
                <w:rFonts w:ascii="黑体"/>
                <w:sz w:val="13"/>
                <w:highlight w:val="none"/>
              </w:rPr>
            </w:pPr>
          </w:p>
          <w:p>
            <w:pPr>
              <w:pStyle w:val="7"/>
              <w:numPr>
                <w:ilvl w:val="0"/>
                <w:numId w:val="237"/>
              </w:numPr>
              <w:tabs>
                <w:tab w:val="left" w:pos="204"/>
              </w:tabs>
              <w:spacing w:before="0" w:after="0" w:line="235" w:lineRule="auto"/>
              <w:ind w:left="29" w:right="48" w:firstLine="0"/>
              <w:jc w:val="both"/>
              <w:rPr>
                <w:sz w:val="17"/>
                <w:highlight w:val="none"/>
              </w:rPr>
            </w:pPr>
            <w:r>
              <w:rPr>
                <w:spacing w:val="-4"/>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237"/>
              </w:numPr>
              <w:tabs>
                <w:tab w:val="left" w:pos="204"/>
              </w:tabs>
              <w:spacing w:before="4" w:after="0" w:line="235" w:lineRule="auto"/>
              <w:ind w:left="29" w:right="49"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spacing w:before="12"/>
              <w:rPr>
                <w:rFonts w:ascii="黑体"/>
                <w:sz w:val="12"/>
                <w:highlight w:val="none"/>
              </w:rPr>
            </w:pPr>
          </w:p>
          <w:p>
            <w:pPr>
              <w:pStyle w:val="7"/>
              <w:spacing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5"/>
              <w:rPr>
                <w:rFonts w:ascii="黑体"/>
                <w:sz w:val="13"/>
                <w:highlight w:val="none"/>
              </w:rPr>
            </w:pPr>
          </w:p>
          <w:p>
            <w:pPr>
              <w:pStyle w:val="7"/>
              <w:tabs>
                <w:tab w:val="left" w:pos="1403"/>
              </w:tabs>
              <w:spacing w:line="216" w:lineRule="exact"/>
              <w:ind w:left="29"/>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9"/>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9"/>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9"/>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9"/>
              <w:rPr>
                <w:sz w:val="17"/>
                <w:highlight w:val="none"/>
              </w:rPr>
            </w:pPr>
            <w:r>
              <w:rPr>
                <w:sz w:val="17"/>
                <w:highlight w:val="none"/>
              </w:rPr>
              <w:t>□便民服务站</w:t>
            </w:r>
            <w:r>
              <w:rPr>
                <w:sz w:val="17"/>
                <w:highlight w:val="none"/>
              </w:rPr>
              <w:tab/>
            </w:r>
            <w:r>
              <w:rPr>
                <w:sz w:val="17"/>
                <w:highlight w:val="none"/>
              </w:rPr>
              <w:t>□入户/现场</w:t>
            </w:r>
          </w:p>
          <w:p>
            <w:pPr>
              <w:pStyle w:val="7"/>
              <w:spacing w:before="1" w:line="235" w:lineRule="auto"/>
              <w:ind w:left="29" w:right="17"/>
              <w:rPr>
                <w:sz w:val="17"/>
                <w:highlight w:val="none"/>
              </w:rPr>
            </w:pPr>
            <w:r>
              <w:rPr>
                <w:sz w:val="17"/>
                <w:highlight w:val="none"/>
              </w:rPr>
              <w:t>□社区/企事业单位/村公示栏（电子屏）</w:t>
            </w:r>
          </w:p>
          <w:p>
            <w:pPr>
              <w:pStyle w:val="7"/>
              <w:tabs>
                <w:tab w:val="left" w:pos="1403"/>
              </w:tabs>
              <w:spacing w:line="216" w:lineRule="exact"/>
              <w:ind w:left="29"/>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spacing w:before="1"/>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spacing w:before="1"/>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spacing w:before="1"/>
              <w:ind w:left="23"/>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spacing w:before="1"/>
              <w:ind w:left="23"/>
              <w:jc w:val="center"/>
              <w:rPr>
                <w:rFonts w:ascii="Arial" w:hAnsi="Arial"/>
                <w:sz w:val="17"/>
                <w:highlight w:val="none"/>
              </w:rPr>
            </w:pPr>
            <w:r>
              <w:rPr>
                <w:rFonts w:ascii="Arial" w:hAnsi="Arial"/>
                <w:w w:val="100"/>
                <w:sz w:val="17"/>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1"/>
              <w:rPr>
                <w:rFonts w:ascii="黑体"/>
                <w:sz w:val="23"/>
                <w:highlight w:val="none"/>
              </w:rPr>
            </w:pPr>
          </w:p>
          <w:p>
            <w:pPr>
              <w:pStyle w:val="7"/>
              <w:ind w:left="47" w:right="18"/>
              <w:jc w:val="center"/>
              <w:rPr>
                <w:sz w:val="17"/>
                <w:highlight w:val="none"/>
              </w:rPr>
            </w:pPr>
            <w:r>
              <w:rPr>
                <w:sz w:val="17"/>
                <w:highlight w:val="none"/>
              </w:rPr>
              <w:t>184</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5"/>
              <w:rPr>
                <w:rFonts w:ascii="黑体"/>
                <w:sz w:val="23"/>
                <w:highlight w:val="none"/>
              </w:rPr>
            </w:pPr>
          </w:p>
          <w:p>
            <w:pPr>
              <w:pStyle w:val="7"/>
              <w:spacing w:before="1" w:line="235" w:lineRule="auto"/>
              <w:ind w:left="57" w:right="25"/>
              <w:jc w:val="both"/>
              <w:rPr>
                <w:sz w:val="17"/>
                <w:highlight w:val="none"/>
              </w:rPr>
            </w:pPr>
            <w:r>
              <w:rPr>
                <w:sz w:val="17"/>
                <w:highlight w:val="none"/>
              </w:rPr>
              <w:t>工程建设管理</w:t>
            </w:r>
          </w:p>
        </w:tc>
        <w:tc>
          <w:tcPr>
            <w:tcW w:w="1350" w:type="dxa"/>
          </w:tcPr>
          <w:p>
            <w:pPr>
              <w:pStyle w:val="7"/>
              <w:rPr>
                <w:rFonts w:ascii="黑体"/>
                <w:sz w:val="16"/>
                <w:highlight w:val="none"/>
              </w:rPr>
            </w:pPr>
          </w:p>
          <w:p>
            <w:pPr>
              <w:pStyle w:val="7"/>
              <w:rPr>
                <w:rFonts w:ascii="黑体"/>
                <w:sz w:val="16"/>
                <w:highlight w:val="none"/>
              </w:rPr>
            </w:pPr>
          </w:p>
          <w:p>
            <w:pPr>
              <w:pStyle w:val="7"/>
              <w:spacing w:before="9"/>
              <w:rPr>
                <w:rFonts w:ascii="黑体"/>
                <w:sz w:val="22"/>
                <w:highlight w:val="none"/>
              </w:rPr>
            </w:pPr>
          </w:p>
          <w:p>
            <w:pPr>
              <w:pStyle w:val="7"/>
              <w:spacing w:line="235" w:lineRule="auto"/>
              <w:ind w:left="30" w:right="100"/>
              <w:jc w:val="both"/>
              <w:rPr>
                <w:sz w:val="17"/>
                <w:highlight w:val="none"/>
              </w:rPr>
            </w:pPr>
            <w:r>
              <w:rPr>
                <w:sz w:val="17"/>
                <w:highlight w:val="none"/>
              </w:rPr>
              <w:t>施工单位拒不整改或者不停止施工，工程监理单位未及时向有关主管部门报告</w:t>
            </w:r>
          </w:p>
        </w:tc>
        <w:tc>
          <w:tcPr>
            <w:tcW w:w="1954" w:type="dxa"/>
          </w:tcPr>
          <w:p>
            <w:pPr>
              <w:pStyle w:val="7"/>
              <w:spacing w:before="11"/>
              <w:rPr>
                <w:rFonts w:ascii="黑体"/>
                <w:sz w:val="12"/>
                <w:highlight w:val="none"/>
              </w:rPr>
            </w:pPr>
          </w:p>
          <w:p>
            <w:pPr>
              <w:pStyle w:val="7"/>
              <w:numPr>
                <w:ilvl w:val="0"/>
                <w:numId w:val="238"/>
              </w:numPr>
              <w:tabs>
                <w:tab w:val="left" w:pos="204"/>
              </w:tabs>
              <w:spacing w:before="0" w:after="0" w:line="235" w:lineRule="auto"/>
              <w:ind w:left="29"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238"/>
              </w:numPr>
              <w:tabs>
                <w:tab w:val="left" w:pos="204"/>
              </w:tabs>
              <w:spacing w:before="2" w:after="0" w:line="235" w:lineRule="auto"/>
              <w:ind w:left="29"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238"/>
              </w:numPr>
              <w:tabs>
                <w:tab w:val="left" w:pos="204"/>
              </w:tabs>
              <w:spacing w:before="0" w:after="0" w:line="214" w:lineRule="exact"/>
              <w:ind w:left="203" w:right="0" w:hanging="175"/>
              <w:jc w:val="left"/>
              <w:rPr>
                <w:sz w:val="17"/>
                <w:highlight w:val="none"/>
              </w:rPr>
            </w:pPr>
            <w:r>
              <w:rPr>
                <w:sz w:val="17"/>
                <w:highlight w:val="none"/>
              </w:rPr>
              <w:t>执法依据；</w:t>
            </w:r>
          </w:p>
          <w:p>
            <w:pPr>
              <w:pStyle w:val="7"/>
              <w:numPr>
                <w:ilvl w:val="0"/>
                <w:numId w:val="238"/>
              </w:numPr>
              <w:tabs>
                <w:tab w:val="left" w:pos="204"/>
              </w:tabs>
              <w:spacing w:before="1" w:after="0" w:line="235" w:lineRule="auto"/>
              <w:ind w:left="29"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238"/>
              </w:numPr>
              <w:tabs>
                <w:tab w:val="left" w:pos="204"/>
              </w:tabs>
              <w:spacing w:before="0" w:after="0" w:line="214" w:lineRule="exact"/>
              <w:ind w:left="203" w:right="0" w:hanging="175"/>
              <w:jc w:val="left"/>
              <w:rPr>
                <w:sz w:val="17"/>
                <w:highlight w:val="none"/>
              </w:rPr>
            </w:pPr>
            <w:r>
              <w:rPr>
                <w:sz w:val="17"/>
                <w:highlight w:val="none"/>
              </w:rPr>
              <w:t>咨询、监督投诉方式；</w:t>
            </w:r>
          </w:p>
          <w:p>
            <w:pPr>
              <w:pStyle w:val="7"/>
              <w:numPr>
                <w:ilvl w:val="0"/>
                <w:numId w:val="238"/>
              </w:numPr>
              <w:tabs>
                <w:tab w:val="left" w:pos="204"/>
              </w:tabs>
              <w:spacing w:before="0" w:after="0" w:line="214" w:lineRule="exact"/>
              <w:ind w:left="203" w:right="0" w:hanging="175"/>
              <w:jc w:val="left"/>
              <w:rPr>
                <w:sz w:val="17"/>
                <w:highlight w:val="none"/>
              </w:rPr>
            </w:pPr>
            <w:r>
              <w:rPr>
                <w:sz w:val="17"/>
                <w:highlight w:val="none"/>
              </w:rPr>
              <w:t>处罚决定；</w:t>
            </w:r>
          </w:p>
          <w:p>
            <w:pPr>
              <w:pStyle w:val="7"/>
              <w:numPr>
                <w:ilvl w:val="0"/>
                <w:numId w:val="238"/>
              </w:numPr>
              <w:tabs>
                <w:tab w:val="left" w:pos="204"/>
              </w:tabs>
              <w:spacing w:before="0" w:after="0" w:line="216" w:lineRule="exact"/>
              <w:ind w:left="203" w:right="0" w:hanging="175"/>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6"/>
              <w:rPr>
                <w:rFonts w:ascii="黑体"/>
                <w:sz w:val="15"/>
                <w:highlight w:val="none"/>
              </w:rPr>
            </w:pPr>
          </w:p>
          <w:p>
            <w:pPr>
              <w:pStyle w:val="7"/>
              <w:ind w:left="29"/>
              <w:rPr>
                <w:sz w:val="17"/>
                <w:highlight w:val="none"/>
              </w:rPr>
            </w:pPr>
            <w:r>
              <w:rPr>
                <w:sz w:val="17"/>
                <w:highlight w:val="none"/>
              </w:rPr>
              <w:t>《建设工程安全生产管理条例》</w:t>
            </w:r>
          </w:p>
        </w:tc>
        <w:tc>
          <w:tcPr>
            <w:tcW w:w="958" w:type="dxa"/>
          </w:tcPr>
          <w:p>
            <w:pPr>
              <w:pStyle w:val="7"/>
              <w:rPr>
                <w:rFonts w:ascii="黑体"/>
                <w:sz w:val="16"/>
                <w:highlight w:val="none"/>
              </w:rPr>
            </w:pPr>
          </w:p>
          <w:p>
            <w:pPr>
              <w:pStyle w:val="7"/>
              <w:spacing w:before="7"/>
              <w:rPr>
                <w:rFonts w:ascii="黑体"/>
                <w:sz w:val="13"/>
                <w:highlight w:val="none"/>
              </w:rPr>
            </w:pPr>
          </w:p>
          <w:p>
            <w:pPr>
              <w:pStyle w:val="7"/>
              <w:numPr>
                <w:ilvl w:val="0"/>
                <w:numId w:val="239"/>
              </w:numPr>
              <w:tabs>
                <w:tab w:val="left" w:pos="203"/>
              </w:tabs>
              <w:spacing w:before="0" w:after="0" w:line="235" w:lineRule="auto"/>
              <w:ind w:left="29" w:right="50" w:firstLine="0"/>
              <w:jc w:val="both"/>
              <w:rPr>
                <w:sz w:val="17"/>
                <w:highlight w:val="none"/>
              </w:rPr>
            </w:pPr>
            <w:r>
              <w:rPr>
                <w:spacing w:val="-5"/>
                <w:sz w:val="17"/>
                <w:highlight w:val="none"/>
              </w:rPr>
              <w:t>除处罚决</w:t>
            </w:r>
            <w:r>
              <w:rPr>
                <w:spacing w:val="-4"/>
                <w:sz w:val="17"/>
                <w:highlight w:val="none"/>
              </w:rPr>
              <w:t>定外其他内容：长期公</w:t>
            </w:r>
            <w:r>
              <w:rPr>
                <w:sz w:val="17"/>
                <w:highlight w:val="none"/>
              </w:rPr>
              <w:t>开（</w:t>
            </w:r>
            <w:r>
              <w:rPr>
                <w:spacing w:val="-6"/>
                <w:sz w:val="17"/>
                <w:highlight w:val="none"/>
              </w:rPr>
              <w:t>动态调</w:t>
            </w:r>
            <w:r>
              <w:rPr>
                <w:sz w:val="17"/>
                <w:highlight w:val="none"/>
              </w:rPr>
              <w:t>整）；</w:t>
            </w:r>
          </w:p>
          <w:p>
            <w:pPr>
              <w:pStyle w:val="7"/>
              <w:numPr>
                <w:ilvl w:val="0"/>
                <w:numId w:val="239"/>
              </w:numPr>
              <w:tabs>
                <w:tab w:val="left" w:pos="203"/>
              </w:tabs>
              <w:spacing w:before="4" w:after="0" w:line="235" w:lineRule="auto"/>
              <w:ind w:left="29" w:right="49"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spacing w:before="10"/>
              <w:rPr>
                <w:rFonts w:ascii="黑体"/>
                <w:sz w:val="12"/>
                <w:highlight w:val="none"/>
              </w:rPr>
            </w:pPr>
          </w:p>
          <w:p>
            <w:pPr>
              <w:pStyle w:val="7"/>
              <w:spacing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2"/>
              <w:rPr>
                <w:rFonts w:ascii="黑体"/>
                <w:sz w:val="13"/>
                <w:highlight w:val="none"/>
              </w:rPr>
            </w:pPr>
          </w:p>
          <w:p>
            <w:pPr>
              <w:pStyle w:val="7"/>
              <w:tabs>
                <w:tab w:val="left" w:pos="1403"/>
              </w:tabs>
              <w:spacing w:line="216" w:lineRule="exact"/>
              <w:ind w:left="28"/>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8"/>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8"/>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8"/>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8"/>
              <w:rPr>
                <w:sz w:val="17"/>
                <w:highlight w:val="none"/>
              </w:rPr>
            </w:pPr>
            <w:r>
              <w:rPr>
                <w:sz w:val="17"/>
                <w:highlight w:val="none"/>
              </w:rPr>
              <w:t>□便民服务站</w:t>
            </w:r>
            <w:r>
              <w:rPr>
                <w:sz w:val="17"/>
                <w:highlight w:val="none"/>
              </w:rPr>
              <w:tab/>
            </w:r>
            <w:r>
              <w:rPr>
                <w:sz w:val="17"/>
                <w:highlight w:val="none"/>
              </w:rPr>
              <w:t>□入户/现场</w:t>
            </w:r>
          </w:p>
          <w:p>
            <w:pPr>
              <w:pStyle w:val="7"/>
              <w:spacing w:before="2" w:line="235" w:lineRule="auto"/>
              <w:ind w:left="28" w:right="17"/>
              <w:rPr>
                <w:sz w:val="17"/>
                <w:highlight w:val="none"/>
              </w:rPr>
            </w:pPr>
            <w:r>
              <w:rPr>
                <w:sz w:val="17"/>
                <w:highlight w:val="none"/>
              </w:rPr>
              <w:t>□社区/企事业单位/村公示栏（电子屏）</w:t>
            </w:r>
          </w:p>
          <w:p>
            <w:pPr>
              <w:pStyle w:val="7"/>
              <w:tabs>
                <w:tab w:val="left" w:pos="1403"/>
              </w:tabs>
              <w:spacing w:line="216" w:lineRule="exact"/>
              <w:ind w:left="28"/>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2"/>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3"/>
              <w:jc w:val="center"/>
              <w:rPr>
                <w:rFonts w:ascii="Arial" w:hAnsi="Arial"/>
                <w:sz w:val="17"/>
                <w:highlight w:val="none"/>
              </w:rPr>
            </w:pPr>
            <w:r>
              <w:rPr>
                <w:rFonts w:ascii="Arial" w:hAnsi="Arial"/>
                <w:w w:val="100"/>
                <w:sz w:val="17"/>
                <w:highlight w:val="none"/>
              </w:rPr>
              <w:t>√</w:t>
            </w:r>
          </w:p>
        </w:tc>
      </w:tr>
    </w:tbl>
    <w:p>
      <w:pPr>
        <w:rPr>
          <w:sz w:val="2"/>
          <w:szCs w:val="2"/>
          <w:highlight w:val="none"/>
        </w:rPr>
      </w:pPr>
      <w:r>
        <w:rPr>
          <w:highlight w:val="none"/>
        </w:rPr>
        <mc:AlternateContent>
          <mc:Choice Requires="wps">
            <w:drawing>
              <wp:anchor distT="0" distB="0" distL="114300" distR="114300" simplePos="0" relativeHeight="251698176" behindDoc="0" locked="0" layoutInCell="1" allowOverlap="1">
                <wp:simplePos x="0" y="0"/>
                <wp:positionH relativeFrom="page">
                  <wp:posOffset>382905</wp:posOffset>
                </wp:positionH>
                <wp:positionV relativeFrom="page">
                  <wp:posOffset>5987415</wp:posOffset>
                </wp:positionV>
                <wp:extent cx="177800" cy="55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77800" cy="558800"/>
                        </a:xfrm>
                        <a:prstGeom prst="rect">
                          <a:avLst/>
                        </a:prstGeom>
                        <a:noFill/>
                        <a:ln>
                          <a:noFill/>
                        </a:ln>
                      </wps:spPr>
                      <wps:txbx>
                        <w:txbxContent>
                          <w:p>
                            <w:pPr>
                              <w:spacing w:before="0" w:line="280" w:lineRule="exact"/>
                              <w:ind w:left="20" w:right="0" w:firstLine="0"/>
                              <w:jc w:val="left"/>
                              <w:rPr>
                                <w:sz w:val="24"/>
                              </w:rPr>
                            </w:pPr>
                          </w:p>
                        </w:txbxContent>
                      </wps:txbx>
                      <wps:bodyPr vert="vert" lIns="0" tIns="0" rIns="0" bIns="0" upright="1"/>
                    </wps:wsp>
                  </a:graphicData>
                </a:graphic>
              </wp:anchor>
            </w:drawing>
          </mc:Choice>
          <mc:Fallback>
            <w:pict>
              <v:shape id="_x0000_s1026" o:spid="_x0000_s1026" o:spt="202" type="#_x0000_t202" style="position:absolute;left:0pt;margin-left:30.15pt;margin-top:471.45pt;height:44pt;width:14pt;mso-position-horizontal-relative:page;mso-position-vertical-relative:page;z-index:251698176;mso-width-relative:page;mso-height-relative:page;" filled="f" stroked="f" coordsize="21600,21600" o:gfxdata="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TH+UD2gAAAAoBAAAPAAAAAAAAAAEAIAAAACIAAABkcnMvZG93bnJldi54&#10;bWxQSwECFAAUAAAACACHTuJAtXLDF78BAAB/AwAADgAAAAAAAAABACAAAAApAQAAZHJzL2Uyb0Rv&#10;Yy54bWxQSwUGAAAAAAYABgBZAQAAWgUAAAAA&#10;">
                <v:fill on="f" focussize="0,0"/>
                <v:stroke on="f"/>
                <v:imagedata o:title=""/>
                <o:lock v:ext="edit" aspectratio="f"/>
                <v:textbox inset="0mm,0mm,0mm,0mm" style="layout-flow:vertical;">
                  <w:txbxContent>
                    <w:p>
                      <w:pPr>
                        <w:spacing w:before="0" w:line="280" w:lineRule="exact"/>
                        <w:ind w:left="20" w:right="0" w:firstLine="0"/>
                        <w:jc w:val="left"/>
                        <w:rPr>
                          <w:sz w:val="24"/>
                        </w:rPr>
                      </w:pPr>
                    </w:p>
                  </w:txbxContent>
                </v:textbox>
              </v:shape>
            </w:pict>
          </mc:Fallback>
        </mc:AlternateContent>
      </w:r>
    </w:p>
    <w:p>
      <w:pPr>
        <w:spacing w:after="0"/>
        <w:rPr>
          <w:sz w:val="2"/>
          <w:szCs w:val="2"/>
          <w:highlight w:val="none"/>
        </w:rPr>
        <w:sectPr>
          <w:pgSz w:w="16840" w:h="11910" w:orient="landscape"/>
          <w:pgMar w:top="1100" w:right="940" w:bottom="280" w:left="1020" w:header="720" w:footer="720" w:gutter="0"/>
          <w:pgBorders>
            <w:top w:val="none" w:sz="0" w:space="0"/>
            <w:left w:val="none" w:sz="0" w:space="0"/>
            <w:bottom w:val="none" w:sz="0" w:space="0"/>
            <w:right w:val="none" w:sz="0" w:space="0"/>
          </w:pgBorders>
          <w:cols w:space="720" w:num="1"/>
        </w:sectPr>
      </w:pPr>
    </w:p>
    <w:tbl>
      <w:tblPr>
        <w:tblStyle w:val="5"/>
        <w:tblW w:w="0" w:type="auto"/>
        <w:tblInd w:w="17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1"/>
        <w:gridCol w:w="447"/>
        <w:gridCol w:w="1350"/>
        <w:gridCol w:w="1954"/>
        <w:gridCol w:w="3003"/>
        <w:gridCol w:w="958"/>
        <w:gridCol w:w="486"/>
        <w:gridCol w:w="2807"/>
        <w:gridCol w:w="577"/>
        <w:gridCol w:w="486"/>
        <w:gridCol w:w="486"/>
        <w:gridCol w:w="591"/>
        <w:gridCol w:w="459"/>
        <w:gridCol w:w="44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2" w:hRule="atLeast"/>
        </w:trPr>
        <w:tc>
          <w:tcPr>
            <w:tcW w:w="381" w:type="dxa"/>
            <w:vMerge w:val="restart"/>
          </w:tcPr>
          <w:p>
            <w:pPr>
              <w:pStyle w:val="7"/>
              <w:rPr>
                <w:rFonts w:ascii="黑体"/>
                <w:sz w:val="16"/>
                <w:highlight w:val="none"/>
              </w:rPr>
            </w:pPr>
          </w:p>
          <w:p>
            <w:pPr>
              <w:pStyle w:val="7"/>
              <w:spacing w:before="126" w:line="235" w:lineRule="auto"/>
              <w:ind w:left="110" w:right="77"/>
              <w:rPr>
                <w:sz w:val="17"/>
                <w:highlight w:val="none"/>
              </w:rPr>
            </w:pPr>
            <w:r>
              <w:rPr>
                <w:sz w:val="17"/>
                <w:highlight w:val="none"/>
              </w:rPr>
              <w:t>序号</w:t>
            </w:r>
          </w:p>
        </w:tc>
        <w:tc>
          <w:tcPr>
            <w:tcW w:w="1797" w:type="dxa"/>
            <w:gridSpan w:val="2"/>
          </w:tcPr>
          <w:p>
            <w:pPr>
              <w:pStyle w:val="7"/>
              <w:spacing w:before="1"/>
              <w:rPr>
                <w:rFonts w:ascii="黑体"/>
                <w:sz w:val="13"/>
                <w:highlight w:val="none"/>
              </w:rPr>
            </w:pPr>
          </w:p>
          <w:p>
            <w:pPr>
              <w:pStyle w:val="7"/>
              <w:spacing w:before="1"/>
              <w:ind w:left="557"/>
              <w:rPr>
                <w:sz w:val="17"/>
                <w:highlight w:val="none"/>
              </w:rPr>
            </w:pPr>
            <w:r>
              <w:rPr>
                <w:sz w:val="17"/>
                <w:highlight w:val="none"/>
              </w:rPr>
              <w:t>公开事项</w:t>
            </w:r>
          </w:p>
        </w:tc>
        <w:tc>
          <w:tcPr>
            <w:tcW w:w="1954" w:type="dxa"/>
            <w:vMerge w:val="restart"/>
          </w:tcPr>
          <w:p>
            <w:pPr>
              <w:pStyle w:val="7"/>
              <w:rPr>
                <w:rFonts w:ascii="黑体"/>
                <w:sz w:val="16"/>
                <w:highlight w:val="none"/>
              </w:rPr>
            </w:pPr>
          </w:p>
          <w:p>
            <w:pPr>
              <w:pStyle w:val="7"/>
              <w:spacing w:before="12"/>
              <w:rPr>
                <w:rFonts w:ascii="黑体"/>
                <w:sz w:val="17"/>
                <w:highlight w:val="none"/>
              </w:rPr>
            </w:pPr>
          </w:p>
          <w:p>
            <w:pPr>
              <w:pStyle w:val="7"/>
              <w:ind w:left="636"/>
              <w:rPr>
                <w:sz w:val="17"/>
                <w:highlight w:val="none"/>
              </w:rPr>
            </w:pPr>
            <w:r>
              <w:rPr>
                <w:sz w:val="17"/>
                <w:highlight w:val="none"/>
              </w:rPr>
              <w:t>公开内容</w:t>
            </w:r>
          </w:p>
        </w:tc>
        <w:tc>
          <w:tcPr>
            <w:tcW w:w="3003" w:type="dxa"/>
            <w:vMerge w:val="restart"/>
          </w:tcPr>
          <w:p>
            <w:pPr>
              <w:pStyle w:val="7"/>
              <w:rPr>
                <w:rFonts w:ascii="黑体"/>
                <w:sz w:val="16"/>
                <w:highlight w:val="none"/>
              </w:rPr>
            </w:pPr>
          </w:p>
          <w:p>
            <w:pPr>
              <w:pStyle w:val="7"/>
              <w:spacing w:before="12"/>
              <w:rPr>
                <w:rFonts w:ascii="黑体"/>
                <w:sz w:val="17"/>
                <w:highlight w:val="none"/>
              </w:rPr>
            </w:pPr>
          </w:p>
          <w:p>
            <w:pPr>
              <w:pStyle w:val="7"/>
              <w:ind w:left="60" w:right="28"/>
              <w:jc w:val="center"/>
              <w:rPr>
                <w:sz w:val="17"/>
                <w:highlight w:val="none"/>
              </w:rPr>
            </w:pPr>
            <w:r>
              <w:rPr>
                <w:sz w:val="17"/>
                <w:highlight w:val="none"/>
              </w:rPr>
              <w:t>公开依据</w:t>
            </w:r>
          </w:p>
        </w:tc>
        <w:tc>
          <w:tcPr>
            <w:tcW w:w="958" w:type="dxa"/>
            <w:vMerge w:val="restart"/>
          </w:tcPr>
          <w:p>
            <w:pPr>
              <w:pStyle w:val="7"/>
              <w:rPr>
                <w:rFonts w:ascii="黑体"/>
                <w:sz w:val="16"/>
                <w:highlight w:val="none"/>
              </w:rPr>
            </w:pPr>
          </w:p>
          <w:p>
            <w:pPr>
              <w:pStyle w:val="7"/>
              <w:spacing w:before="126" w:line="235" w:lineRule="auto"/>
              <w:ind w:left="310" w:right="278"/>
              <w:rPr>
                <w:sz w:val="17"/>
                <w:highlight w:val="none"/>
              </w:rPr>
            </w:pPr>
            <w:r>
              <w:rPr>
                <w:sz w:val="17"/>
                <w:highlight w:val="none"/>
              </w:rPr>
              <w:t>公开时限</w:t>
            </w:r>
          </w:p>
        </w:tc>
        <w:tc>
          <w:tcPr>
            <w:tcW w:w="486" w:type="dxa"/>
            <w:vMerge w:val="restart"/>
          </w:tcPr>
          <w:p>
            <w:pPr>
              <w:pStyle w:val="7"/>
              <w:rPr>
                <w:rFonts w:ascii="黑体"/>
                <w:sz w:val="16"/>
                <w:highlight w:val="none"/>
              </w:rPr>
            </w:pPr>
          </w:p>
          <w:p>
            <w:pPr>
              <w:pStyle w:val="7"/>
              <w:spacing w:before="126" w:line="235" w:lineRule="auto"/>
              <w:ind w:left="75" w:right="42"/>
              <w:rPr>
                <w:sz w:val="17"/>
                <w:highlight w:val="none"/>
              </w:rPr>
            </w:pPr>
            <w:r>
              <w:rPr>
                <w:sz w:val="17"/>
                <w:highlight w:val="none"/>
              </w:rPr>
              <w:t>公开主体</w:t>
            </w:r>
          </w:p>
        </w:tc>
        <w:tc>
          <w:tcPr>
            <w:tcW w:w="2807" w:type="dxa"/>
            <w:vMerge w:val="restart"/>
          </w:tcPr>
          <w:p>
            <w:pPr>
              <w:pStyle w:val="7"/>
              <w:spacing w:before="3"/>
              <w:rPr>
                <w:rFonts w:ascii="黑体"/>
                <w:sz w:val="17"/>
                <w:highlight w:val="none"/>
              </w:rPr>
            </w:pPr>
          </w:p>
          <w:p>
            <w:pPr>
              <w:pStyle w:val="7"/>
              <w:spacing w:line="216" w:lineRule="exact"/>
              <w:ind w:left="740"/>
              <w:rPr>
                <w:sz w:val="17"/>
                <w:highlight w:val="none"/>
              </w:rPr>
            </w:pPr>
            <w:r>
              <w:rPr>
                <w:sz w:val="17"/>
                <w:highlight w:val="none"/>
              </w:rPr>
              <w:t>公开渠道和载体</w:t>
            </w:r>
          </w:p>
          <w:p>
            <w:pPr>
              <w:pStyle w:val="7"/>
              <w:spacing w:before="2" w:line="235" w:lineRule="auto"/>
              <w:ind w:left="29" w:right="156"/>
              <w:rPr>
                <w:sz w:val="17"/>
                <w:highlight w:val="none"/>
              </w:rPr>
            </w:pPr>
            <w:r>
              <w:rPr>
                <w:sz w:val="17"/>
                <w:highlight w:val="none"/>
              </w:rPr>
              <w:t>（“■”表示必选项，“□”表示可选项）</w:t>
            </w:r>
          </w:p>
        </w:tc>
        <w:tc>
          <w:tcPr>
            <w:tcW w:w="1063" w:type="dxa"/>
            <w:gridSpan w:val="2"/>
          </w:tcPr>
          <w:p>
            <w:pPr>
              <w:pStyle w:val="7"/>
              <w:spacing w:before="1"/>
              <w:rPr>
                <w:rFonts w:ascii="黑体"/>
                <w:sz w:val="13"/>
                <w:highlight w:val="none"/>
              </w:rPr>
            </w:pPr>
          </w:p>
          <w:p>
            <w:pPr>
              <w:pStyle w:val="7"/>
              <w:spacing w:before="1"/>
              <w:ind w:left="188"/>
              <w:rPr>
                <w:sz w:val="17"/>
                <w:highlight w:val="none"/>
              </w:rPr>
            </w:pPr>
            <w:r>
              <w:rPr>
                <w:sz w:val="17"/>
                <w:highlight w:val="none"/>
              </w:rPr>
              <w:t>公开对象</w:t>
            </w:r>
          </w:p>
        </w:tc>
        <w:tc>
          <w:tcPr>
            <w:tcW w:w="1077" w:type="dxa"/>
            <w:gridSpan w:val="2"/>
          </w:tcPr>
          <w:p>
            <w:pPr>
              <w:pStyle w:val="7"/>
              <w:spacing w:before="1"/>
              <w:rPr>
                <w:rFonts w:ascii="黑体"/>
                <w:sz w:val="13"/>
                <w:highlight w:val="none"/>
              </w:rPr>
            </w:pPr>
          </w:p>
          <w:p>
            <w:pPr>
              <w:pStyle w:val="7"/>
              <w:spacing w:before="1"/>
              <w:ind w:left="194"/>
              <w:rPr>
                <w:sz w:val="17"/>
                <w:highlight w:val="none"/>
              </w:rPr>
            </w:pPr>
            <w:r>
              <w:rPr>
                <w:sz w:val="17"/>
                <w:highlight w:val="none"/>
              </w:rPr>
              <w:t>公开方式</w:t>
            </w:r>
          </w:p>
        </w:tc>
        <w:tc>
          <w:tcPr>
            <w:tcW w:w="907" w:type="dxa"/>
            <w:gridSpan w:val="2"/>
          </w:tcPr>
          <w:p>
            <w:pPr>
              <w:pStyle w:val="7"/>
              <w:spacing w:before="1"/>
              <w:rPr>
                <w:rFonts w:ascii="黑体"/>
                <w:sz w:val="13"/>
                <w:highlight w:val="none"/>
              </w:rPr>
            </w:pPr>
          </w:p>
          <w:p>
            <w:pPr>
              <w:pStyle w:val="7"/>
              <w:spacing w:before="1"/>
              <w:ind w:left="109"/>
              <w:rPr>
                <w:sz w:val="17"/>
                <w:highlight w:val="none"/>
              </w:rPr>
            </w:pPr>
            <w:r>
              <w:rPr>
                <w:sz w:val="17"/>
                <w:highlight w:val="none"/>
              </w:rPr>
              <w:t>公开层级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1" w:hRule="atLeast"/>
        </w:trPr>
        <w:tc>
          <w:tcPr>
            <w:tcW w:w="381" w:type="dxa"/>
            <w:vMerge w:val="continue"/>
            <w:tcBorders>
              <w:top w:val="nil"/>
            </w:tcBorders>
          </w:tcPr>
          <w:p>
            <w:pPr>
              <w:rPr>
                <w:sz w:val="2"/>
                <w:szCs w:val="2"/>
                <w:highlight w:val="none"/>
              </w:rPr>
            </w:pPr>
          </w:p>
        </w:tc>
        <w:tc>
          <w:tcPr>
            <w:tcW w:w="447" w:type="dxa"/>
          </w:tcPr>
          <w:p>
            <w:pPr>
              <w:pStyle w:val="7"/>
              <w:spacing w:before="53" w:line="235" w:lineRule="auto"/>
              <w:ind w:left="55" w:right="22"/>
              <w:rPr>
                <w:sz w:val="17"/>
                <w:highlight w:val="none"/>
              </w:rPr>
            </w:pPr>
            <w:r>
              <w:rPr>
                <w:sz w:val="17"/>
                <w:highlight w:val="none"/>
              </w:rPr>
              <w:t>一级事项</w:t>
            </w:r>
          </w:p>
        </w:tc>
        <w:tc>
          <w:tcPr>
            <w:tcW w:w="1350" w:type="dxa"/>
          </w:tcPr>
          <w:p>
            <w:pPr>
              <w:pStyle w:val="7"/>
              <w:spacing w:before="3"/>
              <w:rPr>
                <w:rFonts w:ascii="黑体"/>
                <w:sz w:val="12"/>
                <w:highlight w:val="none"/>
              </w:rPr>
            </w:pPr>
          </w:p>
          <w:p>
            <w:pPr>
              <w:pStyle w:val="7"/>
              <w:ind w:left="333"/>
              <w:rPr>
                <w:sz w:val="17"/>
                <w:highlight w:val="none"/>
              </w:rPr>
            </w:pPr>
            <w:r>
              <w:rPr>
                <w:sz w:val="17"/>
                <w:highlight w:val="none"/>
              </w:rPr>
              <w:t>二级事项</w:t>
            </w:r>
          </w:p>
        </w:tc>
        <w:tc>
          <w:tcPr>
            <w:tcW w:w="1954" w:type="dxa"/>
            <w:vMerge w:val="continue"/>
            <w:tcBorders>
              <w:top w:val="nil"/>
            </w:tcBorders>
          </w:tcPr>
          <w:p>
            <w:pPr>
              <w:rPr>
                <w:sz w:val="2"/>
                <w:szCs w:val="2"/>
                <w:highlight w:val="none"/>
              </w:rPr>
            </w:pPr>
          </w:p>
        </w:tc>
        <w:tc>
          <w:tcPr>
            <w:tcW w:w="3003" w:type="dxa"/>
            <w:vMerge w:val="continue"/>
            <w:tcBorders>
              <w:top w:val="nil"/>
            </w:tcBorders>
          </w:tcPr>
          <w:p>
            <w:pPr>
              <w:rPr>
                <w:sz w:val="2"/>
                <w:szCs w:val="2"/>
                <w:highlight w:val="none"/>
              </w:rPr>
            </w:pPr>
          </w:p>
        </w:tc>
        <w:tc>
          <w:tcPr>
            <w:tcW w:w="958" w:type="dxa"/>
            <w:vMerge w:val="continue"/>
            <w:tcBorders>
              <w:top w:val="nil"/>
            </w:tcBorders>
          </w:tcPr>
          <w:p>
            <w:pPr>
              <w:rPr>
                <w:sz w:val="2"/>
                <w:szCs w:val="2"/>
                <w:highlight w:val="none"/>
              </w:rPr>
            </w:pPr>
          </w:p>
        </w:tc>
        <w:tc>
          <w:tcPr>
            <w:tcW w:w="486" w:type="dxa"/>
            <w:vMerge w:val="continue"/>
            <w:tcBorders>
              <w:top w:val="nil"/>
            </w:tcBorders>
          </w:tcPr>
          <w:p>
            <w:pPr>
              <w:rPr>
                <w:sz w:val="2"/>
                <w:szCs w:val="2"/>
                <w:highlight w:val="none"/>
              </w:rPr>
            </w:pPr>
          </w:p>
        </w:tc>
        <w:tc>
          <w:tcPr>
            <w:tcW w:w="2807" w:type="dxa"/>
            <w:vMerge w:val="continue"/>
            <w:tcBorders>
              <w:top w:val="nil"/>
            </w:tcBorders>
          </w:tcPr>
          <w:p>
            <w:pPr>
              <w:rPr>
                <w:sz w:val="2"/>
                <w:szCs w:val="2"/>
                <w:highlight w:val="none"/>
              </w:rPr>
            </w:pPr>
          </w:p>
        </w:tc>
        <w:tc>
          <w:tcPr>
            <w:tcW w:w="577" w:type="dxa"/>
          </w:tcPr>
          <w:p>
            <w:pPr>
              <w:pStyle w:val="7"/>
              <w:spacing w:before="3"/>
              <w:rPr>
                <w:rFonts w:ascii="黑体"/>
                <w:sz w:val="12"/>
                <w:highlight w:val="none"/>
              </w:rPr>
            </w:pPr>
          </w:p>
          <w:p>
            <w:pPr>
              <w:pStyle w:val="7"/>
              <w:ind w:left="29"/>
              <w:jc w:val="center"/>
              <w:rPr>
                <w:sz w:val="17"/>
                <w:highlight w:val="none"/>
              </w:rPr>
            </w:pPr>
            <w:r>
              <w:rPr>
                <w:sz w:val="17"/>
                <w:highlight w:val="none"/>
              </w:rPr>
              <w:t>全社会</w:t>
            </w:r>
          </w:p>
        </w:tc>
        <w:tc>
          <w:tcPr>
            <w:tcW w:w="486" w:type="dxa"/>
          </w:tcPr>
          <w:p>
            <w:pPr>
              <w:pStyle w:val="7"/>
              <w:spacing w:before="53" w:line="235" w:lineRule="auto"/>
              <w:ind w:left="74" w:right="43"/>
              <w:rPr>
                <w:sz w:val="17"/>
                <w:highlight w:val="none"/>
              </w:rPr>
            </w:pPr>
            <w:r>
              <w:rPr>
                <w:sz w:val="17"/>
                <w:highlight w:val="none"/>
              </w:rPr>
              <w:t>特定群体</w:t>
            </w:r>
          </w:p>
        </w:tc>
        <w:tc>
          <w:tcPr>
            <w:tcW w:w="486" w:type="dxa"/>
          </w:tcPr>
          <w:p>
            <w:pPr>
              <w:pStyle w:val="7"/>
              <w:spacing w:before="3"/>
              <w:rPr>
                <w:rFonts w:ascii="黑体"/>
                <w:sz w:val="12"/>
                <w:highlight w:val="none"/>
              </w:rPr>
            </w:pPr>
          </w:p>
          <w:p>
            <w:pPr>
              <w:pStyle w:val="7"/>
              <w:ind w:left="57" w:right="29"/>
              <w:jc w:val="center"/>
              <w:rPr>
                <w:sz w:val="17"/>
                <w:highlight w:val="none"/>
              </w:rPr>
            </w:pPr>
            <w:r>
              <w:rPr>
                <w:sz w:val="17"/>
                <w:highlight w:val="none"/>
              </w:rPr>
              <w:t>主动</w:t>
            </w:r>
          </w:p>
        </w:tc>
        <w:tc>
          <w:tcPr>
            <w:tcW w:w="591" w:type="dxa"/>
          </w:tcPr>
          <w:p>
            <w:pPr>
              <w:pStyle w:val="7"/>
              <w:spacing w:before="3"/>
              <w:rPr>
                <w:rFonts w:ascii="黑体"/>
                <w:sz w:val="12"/>
                <w:highlight w:val="none"/>
              </w:rPr>
            </w:pPr>
          </w:p>
          <w:p>
            <w:pPr>
              <w:pStyle w:val="7"/>
              <w:ind w:left="39"/>
              <w:rPr>
                <w:sz w:val="17"/>
                <w:highlight w:val="none"/>
              </w:rPr>
            </w:pPr>
            <w:r>
              <w:rPr>
                <w:sz w:val="17"/>
                <w:highlight w:val="none"/>
              </w:rPr>
              <w:t>依申请</w:t>
            </w:r>
          </w:p>
        </w:tc>
        <w:tc>
          <w:tcPr>
            <w:tcW w:w="459" w:type="dxa"/>
          </w:tcPr>
          <w:p>
            <w:pPr>
              <w:pStyle w:val="7"/>
              <w:spacing w:before="3"/>
              <w:rPr>
                <w:rFonts w:ascii="黑体"/>
                <w:sz w:val="12"/>
                <w:highlight w:val="none"/>
              </w:rPr>
            </w:pPr>
          </w:p>
          <w:p>
            <w:pPr>
              <w:pStyle w:val="7"/>
              <w:ind w:left="42" w:right="16"/>
              <w:jc w:val="center"/>
              <w:rPr>
                <w:sz w:val="17"/>
                <w:highlight w:val="none"/>
              </w:rPr>
            </w:pPr>
            <w:r>
              <w:rPr>
                <w:sz w:val="17"/>
                <w:highlight w:val="none"/>
              </w:rPr>
              <w:t>市级</w:t>
            </w:r>
          </w:p>
        </w:tc>
        <w:tc>
          <w:tcPr>
            <w:tcW w:w="448" w:type="dxa"/>
          </w:tcPr>
          <w:p>
            <w:pPr>
              <w:pStyle w:val="7"/>
              <w:spacing w:before="3"/>
              <w:rPr>
                <w:rFonts w:ascii="黑体"/>
                <w:sz w:val="12"/>
                <w:highlight w:val="none"/>
              </w:rPr>
            </w:pPr>
          </w:p>
          <w:p>
            <w:pPr>
              <w:pStyle w:val="7"/>
              <w:ind w:left="34" w:right="13"/>
              <w:jc w:val="center"/>
              <w:rPr>
                <w:sz w:val="17"/>
                <w:highlight w:val="none"/>
              </w:rPr>
            </w:pPr>
            <w:r>
              <w:rPr>
                <w:sz w:val="17"/>
                <w:highlight w:val="none"/>
              </w:rPr>
              <w:t>县级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6"/>
              <w:ind w:left="47" w:right="17"/>
              <w:jc w:val="center"/>
              <w:rPr>
                <w:sz w:val="17"/>
                <w:highlight w:val="none"/>
              </w:rPr>
            </w:pPr>
            <w:r>
              <w:rPr>
                <w:sz w:val="17"/>
                <w:highlight w:val="none"/>
              </w:rPr>
              <w:t>185</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
              <w:rPr>
                <w:rFonts w:ascii="黑体"/>
                <w:sz w:val="23"/>
                <w:highlight w:val="none"/>
              </w:rPr>
            </w:pPr>
          </w:p>
          <w:p>
            <w:pPr>
              <w:pStyle w:val="7"/>
              <w:spacing w:line="235" w:lineRule="auto"/>
              <w:ind w:left="58" w:right="24"/>
              <w:jc w:val="both"/>
              <w:rPr>
                <w:sz w:val="17"/>
                <w:highlight w:val="none"/>
              </w:rPr>
            </w:pPr>
            <w:r>
              <w:rPr>
                <w:sz w:val="17"/>
                <w:highlight w:val="none"/>
              </w:rPr>
              <w:t>工程建设管理</w:t>
            </w:r>
          </w:p>
        </w:tc>
        <w:tc>
          <w:tcPr>
            <w:tcW w:w="1350"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5"/>
              <w:rPr>
                <w:rFonts w:ascii="黑体"/>
                <w:sz w:val="15"/>
                <w:highlight w:val="none"/>
              </w:rPr>
            </w:pPr>
          </w:p>
          <w:p>
            <w:pPr>
              <w:pStyle w:val="7"/>
              <w:spacing w:line="235" w:lineRule="auto"/>
              <w:ind w:left="30" w:right="100"/>
              <w:jc w:val="both"/>
              <w:rPr>
                <w:sz w:val="17"/>
                <w:highlight w:val="none"/>
              </w:rPr>
            </w:pPr>
            <w:r>
              <w:rPr>
                <w:sz w:val="17"/>
                <w:highlight w:val="none"/>
              </w:rPr>
              <w:t>工程监理单位未依照法律、法规和工程建设强制性标准实施监理</w:t>
            </w:r>
          </w:p>
        </w:tc>
        <w:tc>
          <w:tcPr>
            <w:tcW w:w="1954" w:type="dxa"/>
          </w:tcPr>
          <w:p>
            <w:pPr>
              <w:pStyle w:val="7"/>
              <w:spacing w:before="3"/>
              <w:rPr>
                <w:rFonts w:ascii="黑体"/>
                <w:sz w:val="13"/>
                <w:highlight w:val="none"/>
              </w:rPr>
            </w:pPr>
          </w:p>
          <w:p>
            <w:pPr>
              <w:pStyle w:val="7"/>
              <w:numPr>
                <w:ilvl w:val="0"/>
                <w:numId w:val="240"/>
              </w:numPr>
              <w:tabs>
                <w:tab w:val="left" w:pos="204"/>
              </w:tabs>
              <w:spacing w:before="0" w:after="0" w:line="235" w:lineRule="auto"/>
              <w:ind w:left="30"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240"/>
              </w:numPr>
              <w:tabs>
                <w:tab w:val="left" w:pos="204"/>
              </w:tabs>
              <w:spacing w:before="2" w:after="0" w:line="235" w:lineRule="auto"/>
              <w:ind w:left="30"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240"/>
              </w:numPr>
              <w:tabs>
                <w:tab w:val="left" w:pos="204"/>
              </w:tabs>
              <w:spacing w:before="0" w:after="0" w:line="214" w:lineRule="exact"/>
              <w:ind w:left="203" w:right="0" w:hanging="174"/>
              <w:jc w:val="left"/>
              <w:rPr>
                <w:sz w:val="17"/>
                <w:highlight w:val="none"/>
              </w:rPr>
            </w:pPr>
            <w:r>
              <w:rPr>
                <w:sz w:val="17"/>
                <w:highlight w:val="none"/>
              </w:rPr>
              <w:t>执法依据；</w:t>
            </w:r>
          </w:p>
          <w:p>
            <w:pPr>
              <w:pStyle w:val="7"/>
              <w:numPr>
                <w:ilvl w:val="0"/>
                <w:numId w:val="240"/>
              </w:numPr>
              <w:tabs>
                <w:tab w:val="left" w:pos="204"/>
              </w:tabs>
              <w:spacing w:before="1" w:after="0" w:line="235" w:lineRule="auto"/>
              <w:ind w:left="30"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240"/>
              </w:numPr>
              <w:tabs>
                <w:tab w:val="left" w:pos="204"/>
              </w:tabs>
              <w:spacing w:before="0" w:after="0" w:line="214" w:lineRule="exact"/>
              <w:ind w:left="203" w:right="0" w:hanging="174"/>
              <w:jc w:val="left"/>
              <w:rPr>
                <w:sz w:val="17"/>
                <w:highlight w:val="none"/>
              </w:rPr>
            </w:pPr>
            <w:r>
              <w:rPr>
                <w:sz w:val="17"/>
                <w:highlight w:val="none"/>
              </w:rPr>
              <w:t>咨询、监督投诉方式；</w:t>
            </w:r>
          </w:p>
          <w:p>
            <w:pPr>
              <w:pStyle w:val="7"/>
              <w:numPr>
                <w:ilvl w:val="0"/>
                <w:numId w:val="240"/>
              </w:numPr>
              <w:tabs>
                <w:tab w:val="left" w:pos="204"/>
              </w:tabs>
              <w:spacing w:before="0" w:after="0" w:line="214" w:lineRule="exact"/>
              <w:ind w:left="203" w:right="0" w:hanging="174"/>
              <w:jc w:val="left"/>
              <w:rPr>
                <w:sz w:val="17"/>
                <w:highlight w:val="none"/>
              </w:rPr>
            </w:pPr>
            <w:r>
              <w:rPr>
                <w:sz w:val="17"/>
                <w:highlight w:val="none"/>
              </w:rPr>
              <w:t>处罚决定；</w:t>
            </w:r>
          </w:p>
          <w:p>
            <w:pPr>
              <w:pStyle w:val="7"/>
              <w:numPr>
                <w:ilvl w:val="0"/>
                <w:numId w:val="240"/>
              </w:numPr>
              <w:tabs>
                <w:tab w:val="left" w:pos="204"/>
              </w:tabs>
              <w:spacing w:before="0" w:after="0" w:line="216" w:lineRule="exact"/>
              <w:ind w:left="203" w:right="0" w:hanging="174"/>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
              <w:rPr>
                <w:rFonts w:ascii="黑体"/>
                <w:sz w:val="15"/>
                <w:highlight w:val="none"/>
              </w:rPr>
            </w:pPr>
          </w:p>
          <w:p>
            <w:pPr>
              <w:pStyle w:val="7"/>
              <w:spacing w:before="1"/>
              <w:ind w:left="30"/>
              <w:rPr>
                <w:sz w:val="17"/>
                <w:highlight w:val="none"/>
              </w:rPr>
            </w:pPr>
            <w:r>
              <w:rPr>
                <w:sz w:val="17"/>
                <w:highlight w:val="none"/>
              </w:rPr>
              <w:t>《建设工程安全生产管理条例》</w:t>
            </w:r>
          </w:p>
        </w:tc>
        <w:tc>
          <w:tcPr>
            <w:tcW w:w="958" w:type="dxa"/>
          </w:tcPr>
          <w:p>
            <w:pPr>
              <w:pStyle w:val="7"/>
              <w:rPr>
                <w:rFonts w:ascii="黑体"/>
                <w:sz w:val="16"/>
                <w:highlight w:val="none"/>
              </w:rPr>
            </w:pPr>
          </w:p>
          <w:p>
            <w:pPr>
              <w:pStyle w:val="7"/>
              <w:spacing w:before="12"/>
              <w:rPr>
                <w:rFonts w:ascii="黑体"/>
                <w:sz w:val="13"/>
                <w:highlight w:val="none"/>
              </w:rPr>
            </w:pPr>
          </w:p>
          <w:p>
            <w:pPr>
              <w:pStyle w:val="7"/>
              <w:numPr>
                <w:ilvl w:val="0"/>
                <w:numId w:val="241"/>
              </w:numPr>
              <w:tabs>
                <w:tab w:val="left" w:pos="204"/>
              </w:tabs>
              <w:spacing w:before="0" w:after="0" w:line="235" w:lineRule="auto"/>
              <w:ind w:left="29" w:right="48" w:firstLine="0"/>
              <w:jc w:val="both"/>
              <w:rPr>
                <w:sz w:val="17"/>
                <w:highlight w:val="none"/>
              </w:rPr>
            </w:pPr>
            <w:r>
              <w:rPr>
                <w:spacing w:val="-4"/>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241"/>
              </w:numPr>
              <w:tabs>
                <w:tab w:val="left" w:pos="204"/>
              </w:tabs>
              <w:spacing w:before="4" w:after="0" w:line="235" w:lineRule="auto"/>
              <w:ind w:left="29" w:right="48"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spacing w:before="2"/>
              <w:rPr>
                <w:rFonts w:ascii="黑体"/>
                <w:sz w:val="13"/>
                <w:highlight w:val="none"/>
              </w:rPr>
            </w:pPr>
          </w:p>
          <w:p>
            <w:pPr>
              <w:pStyle w:val="7"/>
              <w:spacing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7"/>
              <w:rPr>
                <w:rFonts w:ascii="黑体"/>
                <w:sz w:val="13"/>
                <w:highlight w:val="none"/>
              </w:rPr>
            </w:pPr>
          </w:p>
          <w:p>
            <w:pPr>
              <w:pStyle w:val="7"/>
              <w:tabs>
                <w:tab w:val="left" w:pos="1403"/>
              </w:tabs>
              <w:spacing w:line="216" w:lineRule="exact"/>
              <w:ind w:left="29"/>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9"/>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9"/>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9"/>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9"/>
              <w:rPr>
                <w:sz w:val="17"/>
                <w:highlight w:val="none"/>
              </w:rPr>
            </w:pPr>
            <w:r>
              <w:rPr>
                <w:sz w:val="17"/>
                <w:highlight w:val="none"/>
              </w:rPr>
              <w:t>□便民服务站</w:t>
            </w:r>
            <w:r>
              <w:rPr>
                <w:sz w:val="17"/>
                <w:highlight w:val="none"/>
              </w:rPr>
              <w:tab/>
            </w:r>
            <w:r>
              <w:rPr>
                <w:sz w:val="17"/>
                <w:highlight w:val="none"/>
              </w:rPr>
              <w:t>□入户/现场</w:t>
            </w:r>
          </w:p>
          <w:p>
            <w:pPr>
              <w:pStyle w:val="7"/>
              <w:spacing w:before="2" w:line="235" w:lineRule="auto"/>
              <w:ind w:left="29" w:right="17"/>
              <w:rPr>
                <w:sz w:val="17"/>
                <w:highlight w:val="none"/>
              </w:rPr>
            </w:pPr>
            <w:r>
              <w:rPr>
                <w:sz w:val="17"/>
                <w:highlight w:val="none"/>
              </w:rPr>
              <w:t>□社区/企事业单位/村公示栏（电子屏）</w:t>
            </w:r>
          </w:p>
          <w:p>
            <w:pPr>
              <w:pStyle w:val="7"/>
              <w:tabs>
                <w:tab w:val="left" w:pos="1403"/>
              </w:tabs>
              <w:spacing w:line="216" w:lineRule="exact"/>
              <w:ind w:left="29"/>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3"/>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3"/>
              <w:jc w:val="center"/>
              <w:rPr>
                <w:rFonts w:ascii="Arial" w:hAnsi="Arial"/>
                <w:sz w:val="17"/>
                <w:highlight w:val="none"/>
              </w:rPr>
            </w:pPr>
            <w:r>
              <w:rPr>
                <w:rFonts w:ascii="Arial" w:hAnsi="Arial"/>
                <w:w w:val="100"/>
                <w:sz w:val="17"/>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4"/>
              <w:ind w:left="47" w:right="17"/>
              <w:jc w:val="center"/>
              <w:rPr>
                <w:sz w:val="17"/>
                <w:highlight w:val="none"/>
              </w:rPr>
            </w:pPr>
            <w:r>
              <w:rPr>
                <w:sz w:val="17"/>
                <w:highlight w:val="none"/>
              </w:rPr>
              <w:t>186</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8"/>
              <w:rPr>
                <w:rFonts w:ascii="黑体"/>
                <w:sz w:val="23"/>
                <w:highlight w:val="none"/>
              </w:rPr>
            </w:pPr>
          </w:p>
          <w:p>
            <w:pPr>
              <w:pStyle w:val="7"/>
              <w:spacing w:line="235" w:lineRule="auto"/>
              <w:ind w:left="57" w:right="25"/>
              <w:jc w:val="both"/>
              <w:rPr>
                <w:sz w:val="17"/>
                <w:highlight w:val="none"/>
              </w:rPr>
            </w:pPr>
            <w:r>
              <w:rPr>
                <w:sz w:val="17"/>
                <w:highlight w:val="none"/>
              </w:rPr>
              <w:t>工程建设管理</w:t>
            </w:r>
          </w:p>
        </w:tc>
        <w:tc>
          <w:tcPr>
            <w:tcW w:w="1350"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3"/>
              <w:rPr>
                <w:rFonts w:ascii="黑体"/>
                <w:sz w:val="15"/>
                <w:highlight w:val="none"/>
              </w:rPr>
            </w:pPr>
          </w:p>
          <w:p>
            <w:pPr>
              <w:pStyle w:val="7"/>
              <w:spacing w:line="235" w:lineRule="auto"/>
              <w:ind w:left="30" w:right="100"/>
              <w:jc w:val="both"/>
              <w:rPr>
                <w:sz w:val="17"/>
                <w:highlight w:val="none"/>
              </w:rPr>
            </w:pPr>
            <w:r>
              <w:rPr>
                <w:sz w:val="17"/>
                <w:highlight w:val="none"/>
              </w:rPr>
              <w:t>注册执业人员未执行法律、法规和工程建设强制性标准</w:t>
            </w:r>
          </w:p>
        </w:tc>
        <w:tc>
          <w:tcPr>
            <w:tcW w:w="1954" w:type="dxa"/>
          </w:tcPr>
          <w:p>
            <w:pPr>
              <w:pStyle w:val="7"/>
              <w:spacing w:before="1"/>
              <w:rPr>
                <w:rFonts w:ascii="黑体"/>
                <w:sz w:val="13"/>
                <w:highlight w:val="none"/>
              </w:rPr>
            </w:pPr>
          </w:p>
          <w:p>
            <w:pPr>
              <w:pStyle w:val="7"/>
              <w:numPr>
                <w:ilvl w:val="0"/>
                <w:numId w:val="242"/>
              </w:numPr>
              <w:tabs>
                <w:tab w:val="left" w:pos="204"/>
              </w:tabs>
              <w:spacing w:before="0" w:after="0" w:line="235" w:lineRule="auto"/>
              <w:ind w:left="30"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242"/>
              </w:numPr>
              <w:tabs>
                <w:tab w:val="left" w:pos="204"/>
              </w:tabs>
              <w:spacing w:before="1" w:after="0" w:line="235" w:lineRule="auto"/>
              <w:ind w:left="30"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242"/>
              </w:numPr>
              <w:tabs>
                <w:tab w:val="left" w:pos="204"/>
              </w:tabs>
              <w:spacing w:before="0" w:after="0" w:line="214" w:lineRule="exact"/>
              <w:ind w:left="203" w:right="0" w:hanging="174"/>
              <w:jc w:val="left"/>
              <w:rPr>
                <w:sz w:val="17"/>
                <w:highlight w:val="none"/>
              </w:rPr>
            </w:pPr>
            <w:r>
              <w:rPr>
                <w:sz w:val="17"/>
                <w:highlight w:val="none"/>
              </w:rPr>
              <w:t>执法依据；</w:t>
            </w:r>
          </w:p>
          <w:p>
            <w:pPr>
              <w:pStyle w:val="7"/>
              <w:numPr>
                <w:ilvl w:val="0"/>
                <w:numId w:val="242"/>
              </w:numPr>
              <w:tabs>
                <w:tab w:val="left" w:pos="204"/>
              </w:tabs>
              <w:spacing w:before="2" w:after="0" w:line="235" w:lineRule="auto"/>
              <w:ind w:left="30"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242"/>
              </w:numPr>
              <w:tabs>
                <w:tab w:val="left" w:pos="204"/>
              </w:tabs>
              <w:spacing w:before="0" w:after="0" w:line="214" w:lineRule="exact"/>
              <w:ind w:left="203" w:right="0" w:hanging="174"/>
              <w:jc w:val="left"/>
              <w:rPr>
                <w:sz w:val="17"/>
                <w:highlight w:val="none"/>
              </w:rPr>
            </w:pPr>
            <w:r>
              <w:rPr>
                <w:sz w:val="17"/>
                <w:highlight w:val="none"/>
              </w:rPr>
              <w:t>咨询、监督投诉方式；</w:t>
            </w:r>
          </w:p>
          <w:p>
            <w:pPr>
              <w:pStyle w:val="7"/>
              <w:numPr>
                <w:ilvl w:val="0"/>
                <w:numId w:val="242"/>
              </w:numPr>
              <w:tabs>
                <w:tab w:val="left" w:pos="204"/>
              </w:tabs>
              <w:spacing w:before="0" w:after="0" w:line="214" w:lineRule="exact"/>
              <w:ind w:left="203" w:right="0" w:hanging="174"/>
              <w:jc w:val="left"/>
              <w:rPr>
                <w:sz w:val="17"/>
                <w:highlight w:val="none"/>
              </w:rPr>
            </w:pPr>
            <w:r>
              <w:rPr>
                <w:sz w:val="17"/>
                <w:highlight w:val="none"/>
              </w:rPr>
              <w:t>处罚决定；</w:t>
            </w:r>
          </w:p>
          <w:p>
            <w:pPr>
              <w:pStyle w:val="7"/>
              <w:numPr>
                <w:ilvl w:val="0"/>
                <w:numId w:val="242"/>
              </w:numPr>
              <w:tabs>
                <w:tab w:val="left" w:pos="204"/>
              </w:tabs>
              <w:spacing w:before="0" w:after="0" w:line="216" w:lineRule="exact"/>
              <w:ind w:left="203" w:right="0" w:hanging="174"/>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8"/>
              <w:rPr>
                <w:rFonts w:ascii="黑体"/>
                <w:sz w:val="15"/>
                <w:highlight w:val="none"/>
              </w:rPr>
            </w:pPr>
          </w:p>
          <w:p>
            <w:pPr>
              <w:pStyle w:val="7"/>
              <w:ind w:left="30"/>
              <w:rPr>
                <w:sz w:val="17"/>
                <w:highlight w:val="none"/>
              </w:rPr>
            </w:pPr>
            <w:r>
              <w:rPr>
                <w:sz w:val="17"/>
                <w:highlight w:val="none"/>
              </w:rPr>
              <w:t>《建设工程安全生产管理条例》</w:t>
            </w:r>
          </w:p>
        </w:tc>
        <w:tc>
          <w:tcPr>
            <w:tcW w:w="958" w:type="dxa"/>
          </w:tcPr>
          <w:p>
            <w:pPr>
              <w:pStyle w:val="7"/>
              <w:rPr>
                <w:rFonts w:ascii="黑体"/>
                <w:sz w:val="16"/>
                <w:highlight w:val="none"/>
              </w:rPr>
            </w:pPr>
          </w:p>
          <w:p>
            <w:pPr>
              <w:pStyle w:val="7"/>
              <w:spacing w:before="9"/>
              <w:rPr>
                <w:rFonts w:ascii="黑体"/>
                <w:sz w:val="13"/>
                <w:highlight w:val="none"/>
              </w:rPr>
            </w:pPr>
          </w:p>
          <w:p>
            <w:pPr>
              <w:pStyle w:val="7"/>
              <w:numPr>
                <w:ilvl w:val="0"/>
                <w:numId w:val="243"/>
              </w:numPr>
              <w:tabs>
                <w:tab w:val="left" w:pos="204"/>
              </w:tabs>
              <w:spacing w:before="1" w:after="0" w:line="235" w:lineRule="auto"/>
              <w:ind w:left="29" w:right="48" w:firstLine="0"/>
              <w:jc w:val="both"/>
              <w:rPr>
                <w:sz w:val="17"/>
                <w:highlight w:val="none"/>
              </w:rPr>
            </w:pPr>
            <w:r>
              <w:rPr>
                <w:spacing w:val="-4"/>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243"/>
              </w:numPr>
              <w:tabs>
                <w:tab w:val="left" w:pos="204"/>
              </w:tabs>
              <w:spacing w:before="4" w:after="0" w:line="235" w:lineRule="auto"/>
              <w:ind w:left="29" w:right="49"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rPr>
                <w:rFonts w:ascii="黑体"/>
                <w:sz w:val="13"/>
                <w:highlight w:val="none"/>
              </w:rPr>
            </w:pPr>
          </w:p>
          <w:p>
            <w:pPr>
              <w:pStyle w:val="7"/>
              <w:spacing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5"/>
              <w:rPr>
                <w:rFonts w:ascii="黑体"/>
                <w:sz w:val="13"/>
                <w:highlight w:val="none"/>
              </w:rPr>
            </w:pPr>
          </w:p>
          <w:p>
            <w:pPr>
              <w:pStyle w:val="7"/>
              <w:tabs>
                <w:tab w:val="left" w:pos="1403"/>
              </w:tabs>
              <w:spacing w:line="216" w:lineRule="exact"/>
              <w:ind w:left="29"/>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9"/>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9"/>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9"/>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9"/>
              <w:rPr>
                <w:sz w:val="17"/>
                <w:highlight w:val="none"/>
              </w:rPr>
            </w:pPr>
            <w:r>
              <w:rPr>
                <w:sz w:val="17"/>
                <w:highlight w:val="none"/>
              </w:rPr>
              <w:t>□便民服务站</w:t>
            </w:r>
            <w:r>
              <w:rPr>
                <w:sz w:val="17"/>
                <w:highlight w:val="none"/>
              </w:rPr>
              <w:tab/>
            </w:r>
            <w:r>
              <w:rPr>
                <w:sz w:val="17"/>
                <w:highlight w:val="none"/>
              </w:rPr>
              <w:t>□入户/现场</w:t>
            </w:r>
          </w:p>
          <w:p>
            <w:pPr>
              <w:pStyle w:val="7"/>
              <w:spacing w:before="2" w:line="235" w:lineRule="auto"/>
              <w:ind w:left="29" w:right="17"/>
              <w:rPr>
                <w:sz w:val="17"/>
                <w:highlight w:val="none"/>
              </w:rPr>
            </w:pPr>
            <w:r>
              <w:rPr>
                <w:sz w:val="17"/>
                <w:highlight w:val="none"/>
              </w:rPr>
              <w:t>□社区/企事业单位/村公示栏（电子屏）</w:t>
            </w:r>
          </w:p>
          <w:p>
            <w:pPr>
              <w:pStyle w:val="7"/>
              <w:tabs>
                <w:tab w:val="left" w:pos="1403"/>
              </w:tabs>
              <w:spacing w:line="216" w:lineRule="exact"/>
              <w:ind w:left="29"/>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1"/>
              <w:rPr>
                <w:rFonts w:ascii="黑体"/>
                <w:sz w:val="15"/>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1"/>
              <w:rPr>
                <w:rFonts w:ascii="黑体"/>
                <w:sz w:val="15"/>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1"/>
              <w:rPr>
                <w:rFonts w:ascii="黑体"/>
                <w:sz w:val="15"/>
                <w:highlight w:val="none"/>
              </w:rPr>
            </w:pPr>
          </w:p>
          <w:p>
            <w:pPr>
              <w:pStyle w:val="7"/>
              <w:ind w:left="23"/>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1"/>
              <w:rPr>
                <w:rFonts w:ascii="黑体"/>
                <w:sz w:val="15"/>
                <w:highlight w:val="none"/>
              </w:rPr>
            </w:pPr>
          </w:p>
          <w:p>
            <w:pPr>
              <w:pStyle w:val="7"/>
              <w:ind w:left="23"/>
              <w:jc w:val="center"/>
              <w:rPr>
                <w:rFonts w:ascii="Arial" w:hAnsi="Arial"/>
                <w:sz w:val="17"/>
                <w:highlight w:val="none"/>
              </w:rPr>
            </w:pPr>
            <w:r>
              <w:rPr>
                <w:rFonts w:ascii="Arial" w:hAnsi="Arial"/>
                <w:w w:val="100"/>
                <w:sz w:val="17"/>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2"/>
              <w:rPr>
                <w:rFonts w:ascii="黑体"/>
                <w:sz w:val="23"/>
                <w:highlight w:val="none"/>
              </w:rPr>
            </w:pPr>
          </w:p>
          <w:p>
            <w:pPr>
              <w:pStyle w:val="7"/>
              <w:ind w:left="47" w:right="18"/>
              <w:jc w:val="center"/>
              <w:rPr>
                <w:sz w:val="17"/>
                <w:highlight w:val="none"/>
              </w:rPr>
            </w:pPr>
            <w:r>
              <w:rPr>
                <w:sz w:val="17"/>
                <w:highlight w:val="none"/>
              </w:rPr>
              <w:t>187</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6"/>
              <w:rPr>
                <w:rFonts w:ascii="黑体"/>
                <w:sz w:val="23"/>
                <w:highlight w:val="none"/>
              </w:rPr>
            </w:pPr>
          </w:p>
          <w:p>
            <w:pPr>
              <w:pStyle w:val="7"/>
              <w:spacing w:line="235" w:lineRule="auto"/>
              <w:ind w:left="57" w:right="25"/>
              <w:jc w:val="both"/>
              <w:rPr>
                <w:sz w:val="17"/>
                <w:highlight w:val="none"/>
              </w:rPr>
            </w:pPr>
            <w:r>
              <w:rPr>
                <w:sz w:val="17"/>
                <w:highlight w:val="none"/>
              </w:rPr>
              <w:t>工程建设管理</w:t>
            </w:r>
          </w:p>
        </w:tc>
        <w:tc>
          <w:tcPr>
            <w:tcW w:w="1350" w:type="dxa"/>
          </w:tcPr>
          <w:p>
            <w:pPr>
              <w:pStyle w:val="7"/>
              <w:rPr>
                <w:rFonts w:ascii="黑体"/>
                <w:sz w:val="16"/>
                <w:highlight w:val="none"/>
              </w:rPr>
            </w:pPr>
          </w:p>
          <w:p>
            <w:pPr>
              <w:pStyle w:val="7"/>
              <w:rPr>
                <w:rFonts w:ascii="黑体"/>
                <w:sz w:val="22"/>
                <w:highlight w:val="none"/>
              </w:rPr>
            </w:pPr>
          </w:p>
          <w:p>
            <w:pPr>
              <w:pStyle w:val="7"/>
              <w:spacing w:line="235" w:lineRule="auto"/>
              <w:ind w:left="30" w:right="100"/>
              <w:jc w:val="both"/>
              <w:rPr>
                <w:sz w:val="17"/>
                <w:highlight w:val="none"/>
              </w:rPr>
            </w:pPr>
            <w:r>
              <w:rPr>
                <w:sz w:val="17"/>
                <w:highlight w:val="none"/>
              </w:rPr>
              <w:t>为建设工程提供机械设备和配件的单位，未按照安全施工的要求配备齐全有效的保险、限位等安全设施和装置</w:t>
            </w:r>
          </w:p>
        </w:tc>
        <w:tc>
          <w:tcPr>
            <w:tcW w:w="1954" w:type="dxa"/>
          </w:tcPr>
          <w:p>
            <w:pPr>
              <w:pStyle w:val="7"/>
              <w:spacing w:before="11"/>
              <w:rPr>
                <w:rFonts w:ascii="黑体"/>
                <w:sz w:val="12"/>
                <w:highlight w:val="none"/>
              </w:rPr>
            </w:pPr>
          </w:p>
          <w:p>
            <w:pPr>
              <w:pStyle w:val="7"/>
              <w:numPr>
                <w:ilvl w:val="0"/>
                <w:numId w:val="244"/>
              </w:numPr>
              <w:tabs>
                <w:tab w:val="left" w:pos="204"/>
              </w:tabs>
              <w:spacing w:before="0" w:after="0" w:line="235" w:lineRule="auto"/>
              <w:ind w:left="29"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244"/>
              </w:numPr>
              <w:tabs>
                <w:tab w:val="left" w:pos="204"/>
              </w:tabs>
              <w:spacing w:before="2" w:after="0" w:line="235" w:lineRule="auto"/>
              <w:ind w:left="29"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244"/>
              </w:numPr>
              <w:tabs>
                <w:tab w:val="left" w:pos="204"/>
              </w:tabs>
              <w:spacing w:before="0" w:after="0" w:line="214" w:lineRule="exact"/>
              <w:ind w:left="203" w:right="0" w:hanging="175"/>
              <w:jc w:val="left"/>
              <w:rPr>
                <w:sz w:val="17"/>
                <w:highlight w:val="none"/>
              </w:rPr>
            </w:pPr>
            <w:r>
              <w:rPr>
                <w:sz w:val="17"/>
                <w:highlight w:val="none"/>
              </w:rPr>
              <w:t>执法依据；</w:t>
            </w:r>
          </w:p>
          <w:p>
            <w:pPr>
              <w:pStyle w:val="7"/>
              <w:numPr>
                <w:ilvl w:val="0"/>
                <w:numId w:val="244"/>
              </w:numPr>
              <w:tabs>
                <w:tab w:val="left" w:pos="204"/>
              </w:tabs>
              <w:spacing w:before="2" w:after="0" w:line="235" w:lineRule="auto"/>
              <w:ind w:left="29"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244"/>
              </w:numPr>
              <w:tabs>
                <w:tab w:val="left" w:pos="204"/>
              </w:tabs>
              <w:spacing w:before="0" w:after="0" w:line="214" w:lineRule="exact"/>
              <w:ind w:left="203" w:right="0" w:hanging="175"/>
              <w:jc w:val="left"/>
              <w:rPr>
                <w:sz w:val="17"/>
                <w:highlight w:val="none"/>
              </w:rPr>
            </w:pPr>
            <w:r>
              <w:rPr>
                <w:sz w:val="17"/>
                <w:highlight w:val="none"/>
              </w:rPr>
              <w:t>咨询、监督投诉方式；</w:t>
            </w:r>
          </w:p>
          <w:p>
            <w:pPr>
              <w:pStyle w:val="7"/>
              <w:numPr>
                <w:ilvl w:val="0"/>
                <w:numId w:val="244"/>
              </w:numPr>
              <w:tabs>
                <w:tab w:val="left" w:pos="204"/>
              </w:tabs>
              <w:spacing w:before="0" w:after="0" w:line="214" w:lineRule="exact"/>
              <w:ind w:left="203" w:right="0" w:hanging="175"/>
              <w:jc w:val="left"/>
              <w:rPr>
                <w:sz w:val="17"/>
                <w:highlight w:val="none"/>
              </w:rPr>
            </w:pPr>
            <w:r>
              <w:rPr>
                <w:sz w:val="17"/>
                <w:highlight w:val="none"/>
              </w:rPr>
              <w:t>处罚决定；</w:t>
            </w:r>
          </w:p>
          <w:p>
            <w:pPr>
              <w:pStyle w:val="7"/>
              <w:numPr>
                <w:ilvl w:val="0"/>
                <w:numId w:val="244"/>
              </w:numPr>
              <w:tabs>
                <w:tab w:val="left" w:pos="204"/>
              </w:tabs>
              <w:spacing w:before="0" w:after="0" w:line="216" w:lineRule="exact"/>
              <w:ind w:left="203" w:right="0" w:hanging="175"/>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6"/>
              <w:rPr>
                <w:rFonts w:ascii="黑体"/>
                <w:sz w:val="15"/>
                <w:highlight w:val="none"/>
              </w:rPr>
            </w:pPr>
          </w:p>
          <w:p>
            <w:pPr>
              <w:pStyle w:val="7"/>
              <w:ind w:left="29"/>
              <w:rPr>
                <w:sz w:val="17"/>
                <w:highlight w:val="none"/>
              </w:rPr>
            </w:pPr>
            <w:r>
              <w:rPr>
                <w:sz w:val="17"/>
                <w:highlight w:val="none"/>
              </w:rPr>
              <w:t>《建设工程安全生产管理条例》</w:t>
            </w:r>
          </w:p>
        </w:tc>
        <w:tc>
          <w:tcPr>
            <w:tcW w:w="958" w:type="dxa"/>
          </w:tcPr>
          <w:p>
            <w:pPr>
              <w:pStyle w:val="7"/>
              <w:rPr>
                <w:rFonts w:ascii="黑体"/>
                <w:sz w:val="16"/>
                <w:highlight w:val="none"/>
              </w:rPr>
            </w:pPr>
          </w:p>
          <w:p>
            <w:pPr>
              <w:pStyle w:val="7"/>
              <w:spacing w:before="7"/>
              <w:rPr>
                <w:rFonts w:ascii="黑体"/>
                <w:sz w:val="13"/>
                <w:highlight w:val="none"/>
              </w:rPr>
            </w:pPr>
          </w:p>
          <w:p>
            <w:pPr>
              <w:pStyle w:val="7"/>
              <w:numPr>
                <w:ilvl w:val="0"/>
                <w:numId w:val="245"/>
              </w:numPr>
              <w:tabs>
                <w:tab w:val="left" w:pos="203"/>
              </w:tabs>
              <w:spacing w:before="0" w:after="0" w:line="235" w:lineRule="auto"/>
              <w:ind w:left="29" w:right="50" w:firstLine="0"/>
              <w:jc w:val="both"/>
              <w:rPr>
                <w:sz w:val="17"/>
                <w:highlight w:val="none"/>
              </w:rPr>
            </w:pPr>
            <w:r>
              <w:rPr>
                <w:spacing w:val="-5"/>
                <w:sz w:val="17"/>
                <w:highlight w:val="none"/>
              </w:rPr>
              <w:t>除处罚决</w:t>
            </w:r>
            <w:r>
              <w:rPr>
                <w:spacing w:val="-4"/>
                <w:sz w:val="17"/>
                <w:highlight w:val="none"/>
              </w:rPr>
              <w:t>定外其他内容：长期公</w:t>
            </w:r>
            <w:r>
              <w:rPr>
                <w:sz w:val="17"/>
                <w:highlight w:val="none"/>
              </w:rPr>
              <w:t>开（</w:t>
            </w:r>
            <w:r>
              <w:rPr>
                <w:spacing w:val="-6"/>
                <w:sz w:val="17"/>
                <w:highlight w:val="none"/>
              </w:rPr>
              <w:t>动态调</w:t>
            </w:r>
            <w:r>
              <w:rPr>
                <w:sz w:val="17"/>
                <w:highlight w:val="none"/>
              </w:rPr>
              <w:t>整）；</w:t>
            </w:r>
          </w:p>
          <w:p>
            <w:pPr>
              <w:pStyle w:val="7"/>
              <w:numPr>
                <w:ilvl w:val="0"/>
                <w:numId w:val="245"/>
              </w:numPr>
              <w:tabs>
                <w:tab w:val="left" w:pos="203"/>
              </w:tabs>
              <w:spacing w:before="4" w:after="0" w:line="235" w:lineRule="auto"/>
              <w:ind w:left="29" w:right="49"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spacing w:before="10"/>
              <w:rPr>
                <w:rFonts w:ascii="黑体"/>
                <w:sz w:val="12"/>
                <w:highlight w:val="none"/>
              </w:rPr>
            </w:pPr>
          </w:p>
          <w:p>
            <w:pPr>
              <w:pStyle w:val="7"/>
              <w:spacing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3"/>
              <w:rPr>
                <w:rFonts w:ascii="黑体"/>
                <w:sz w:val="13"/>
                <w:highlight w:val="none"/>
              </w:rPr>
            </w:pPr>
          </w:p>
          <w:p>
            <w:pPr>
              <w:pStyle w:val="7"/>
              <w:tabs>
                <w:tab w:val="left" w:pos="1403"/>
              </w:tabs>
              <w:spacing w:line="216" w:lineRule="exact"/>
              <w:ind w:left="28"/>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8"/>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8"/>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8"/>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8"/>
              <w:rPr>
                <w:sz w:val="17"/>
                <w:highlight w:val="none"/>
              </w:rPr>
            </w:pPr>
            <w:r>
              <w:rPr>
                <w:sz w:val="17"/>
                <w:highlight w:val="none"/>
              </w:rPr>
              <w:t>□便民服务站</w:t>
            </w:r>
            <w:r>
              <w:rPr>
                <w:sz w:val="17"/>
                <w:highlight w:val="none"/>
              </w:rPr>
              <w:tab/>
            </w:r>
            <w:r>
              <w:rPr>
                <w:sz w:val="17"/>
                <w:highlight w:val="none"/>
              </w:rPr>
              <w:t>□入户/现场</w:t>
            </w:r>
          </w:p>
          <w:p>
            <w:pPr>
              <w:pStyle w:val="7"/>
              <w:spacing w:before="1" w:line="235" w:lineRule="auto"/>
              <w:ind w:left="28" w:right="17"/>
              <w:rPr>
                <w:sz w:val="17"/>
                <w:highlight w:val="none"/>
              </w:rPr>
            </w:pPr>
            <w:r>
              <w:rPr>
                <w:sz w:val="17"/>
                <w:highlight w:val="none"/>
              </w:rPr>
              <w:t>□社区/企事业单位/村公示栏（电子屏）</w:t>
            </w:r>
          </w:p>
          <w:p>
            <w:pPr>
              <w:pStyle w:val="7"/>
              <w:tabs>
                <w:tab w:val="left" w:pos="1403"/>
              </w:tabs>
              <w:spacing w:line="216" w:lineRule="exact"/>
              <w:ind w:left="28"/>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spacing w:before="1"/>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spacing w:before="1"/>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spacing w:before="1"/>
              <w:ind w:left="22"/>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spacing w:before="1"/>
              <w:ind w:left="23"/>
              <w:jc w:val="center"/>
              <w:rPr>
                <w:rFonts w:ascii="Arial" w:hAnsi="Arial"/>
                <w:sz w:val="17"/>
                <w:highlight w:val="none"/>
              </w:rPr>
            </w:pPr>
            <w:r>
              <w:rPr>
                <w:rFonts w:ascii="Arial" w:hAnsi="Arial"/>
                <w:w w:val="100"/>
                <w:sz w:val="17"/>
                <w:highlight w:val="none"/>
              </w:rPr>
              <w:t>√</w:t>
            </w:r>
          </w:p>
        </w:tc>
      </w:tr>
    </w:tbl>
    <w:p>
      <w:pPr>
        <w:rPr>
          <w:sz w:val="2"/>
          <w:szCs w:val="2"/>
          <w:highlight w:val="none"/>
        </w:rPr>
      </w:pPr>
      <w:r>
        <w:rPr>
          <w:highlight w:val="none"/>
        </w:rPr>
        <mc:AlternateContent>
          <mc:Choice Requires="wps">
            <w:drawing>
              <wp:anchor distT="0" distB="0" distL="114300" distR="114300" simplePos="0" relativeHeight="251699200" behindDoc="0" locked="0" layoutInCell="1" allowOverlap="1">
                <wp:simplePos x="0" y="0"/>
                <wp:positionH relativeFrom="page">
                  <wp:posOffset>382905</wp:posOffset>
                </wp:positionH>
                <wp:positionV relativeFrom="page">
                  <wp:posOffset>1012825</wp:posOffset>
                </wp:positionV>
                <wp:extent cx="177800" cy="55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77800" cy="558800"/>
                        </a:xfrm>
                        <a:prstGeom prst="rect">
                          <a:avLst/>
                        </a:prstGeom>
                        <a:noFill/>
                        <a:ln>
                          <a:noFill/>
                        </a:ln>
                      </wps:spPr>
                      <wps:txbx>
                        <w:txbxContent>
                          <w:p>
                            <w:pPr>
                              <w:spacing w:before="0" w:line="280" w:lineRule="exact"/>
                              <w:ind w:left="20" w:right="0" w:firstLine="0"/>
                              <w:jc w:val="left"/>
                              <w:rPr>
                                <w:sz w:val="24"/>
                              </w:rPr>
                            </w:pPr>
                          </w:p>
                        </w:txbxContent>
                      </wps:txbx>
                      <wps:bodyPr vert="vert" lIns="0" tIns="0" rIns="0" bIns="0" upright="1"/>
                    </wps:wsp>
                  </a:graphicData>
                </a:graphic>
              </wp:anchor>
            </w:drawing>
          </mc:Choice>
          <mc:Fallback>
            <w:pict>
              <v:shape id="_x0000_s1026" o:spid="_x0000_s1026" o:spt="202" type="#_x0000_t202" style="position:absolute;left:0pt;margin-left:30.15pt;margin-top:79.75pt;height:44pt;width:14pt;mso-position-horizontal-relative:page;mso-position-vertical-relative:page;z-index:251699200;mso-width-relative:page;mso-height-relative:page;" filled="f" stroked="f" coordsize="21600,21600" o:gfxdata="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uLMlC2gAAAAkBAAAPAAAAAAAAAAEAIAAAACIAAABkcnMvZG93bnJldi54&#10;bWxQSwECFAAUAAAACACHTuJAVjfc4r8BAAB/AwAADgAAAAAAAAABACAAAAApAQAAZHJzL2Uyb0Rv&#10;Yy54bWxQSwUGAAAAAAYABgBZAQAAWgUAAAAA&#10;">
                <v:fill on="f" focussize="0,0"/>
                <v:stroke on="f"/>
                <v:imagedata o:title=""/>
                <o:lock v:ext="edit" aspectratio="f"/>
                <v:textbox inset="0mm,0mm,0mm,0mm" style="layout-flow:vertical;">
                  <w:txbxContent>
                    <w:p>
                      <w:pPr>
                        <w:spacing w:before="0" w:line="280" w:lineRule="exact"/>
                        <w:ind w:left="20" w:right="0" w:firstLine="0"/>
                        <w:jc w:val="left"/>
                        <w:rPr>
                          <w:sz w:val="24"/>
                        </w:rPr>
                      </w:pPr>
                    </w:p>
                  </w:txbxContent>
                </v:textbox>
              </v:shape>
            </w:pict>
          </mc:Fallback>
        </mc:AlternateContent>
      </w:r>
    </w:p>
    <w:p>
      <w:pPr>
        <w:spacing w:after="0"/>
        <w:rPr>
          <w:sz w:val="2"/>
          <w:szCs w:val="2"/>
          <w:highlight w:val="none"/>
        </w:rPr>
        <w:sectPr>
          <w:pgSz w:w="16840" w:h="11910" w:orient="landscape"/>
          <w:pgMar w:top="1100" w:right="940" w:bottom="280" w:left="1020" w:header="720" w:footer="720" w:gutter="0"/>
          <w:pgBorders>
            <w:top w:val="none" w:sz="0" w:space="0"/>
            <w:left w:val="none" w:sz="0" w:space="0"/>
            <w:bottom w:val="none" w:sz="0" w:space="0"/>
            <w:right w:val="none" w:sz="0" w:space="0"/>
          </w:pgBorders>
          <w:cols w:space="720" w:num="1"/>
        </w:sectPr>
      </w:pPr>
    </w:p>
    <w:tbl>
      <w:tblPr>
        <w:tblStyle w:val="5"/>
        <w:tblW w:w="0" w:type="auto"/>
        <w:tblInd w:w="17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1"/>
        <w:gridCol w:w="447"/>
        <w:gridCol w:w="1350"/>
        <w:gridCol w:w="1954"/>
        <w:gridCol w:w="3003"/>
        <w:gridCol w:w="958"/>
        <w:gridCol w:w="486"/>
        <w:gridCol w:w="2807"/>
        <w:gridCol w:w="577"/>
        <w:gridCol w:w="486"/>
        <w:gridCol w:w="486"/>
        <w:gridCol w:w="591"/>
        <w:gridCol w:w="459"/>
        <w:gridCol w:w="44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2" w:hRule="atLeast"/>
        </w:trPr>
        <w:tc>
          <w:tcPr>
            <w:tcW w:w="381" w:type="dxa"/>
            <w:vMerge w:val="restart"/>
          </w:tcPr>
          <w:p>
            <w:pPr>
              <w:pStyle w:val="7"/>
              <w:rPr>
                <w:rFonts w:ascii="黑体"/>
                <w:sz w:val="16"/>
                <w:highlight w:val="none"/>
              </w:rPr>
            </w:pPr>
          </w:p>
          <w:p>
            <w:pPr>
              <w:pStyle w:val="7"/>
              <w:spacing w:before="126" w:line="235" w:lineRule="auto"/>
              <w:ind w:left="110" w:right="77"/>
              <w:rPr>
                <w:sz w:val="17"/>
                <w:highlight w:val="none"/>
              </w:rPr>
            </w:pPr>
            <w:r>
              <w:rPr>
                <w:sz w:val="17"/>
                <w:highlight w:val="none"/>
              </w:rPr>
              <w:t>序号</w:t>
            </w:r>
          </w:p>
        </w:tc>
        <w:tc>
          <w:tcPr>
            <w:tcW w:w="1797" w:type="dxa"/>
            <w:gridSpan w:val="2"/>
          </w:tcPr>
          <w:p>
            <w:pPr>
              <w:pStyle w:val="7"/>
              <w:spacing w:before="1"/>
              <w:rPr>
                <w:rFonts w:ascii="黑体"/>
                <w:sz w:val="13"/>
                <w:highlight w:val="none"/>
              </w:rPr>
            </w:pPr>
          </w:p>
          <w:p>
            <w:pPr>
              <w:pStyle w:val="7"/>
              <w:spacing w:before="1"/>
              <w:ind w:left="557"/>
              <w:rPr>
                <w:sz w:val="17"/>
                <w:highlight w:val="none"/>
              </w:rPr>
            </w:pPr>
            <w:r>
              <w:rPr>
                <w:sz w:val="17"/>
                <w:highlight w:val="none"/>
              </w:rPr>
              <w:t>公开事项</w:t>
            </w:r>
          </w:p>
        </w:tc>
        <w:tc>
          <w:tcPr>
            <w:tcW w:w="1954" w:type="dxa"/>
            <w:vMerge w:val="restart"/>
          </w:tcPr>
          <w:p>
            <w:pPr>
              <w:pStyle w:val="7"/>
              <w:rPr>
                <w:rFonts w:ascii="黑体"/>
                <w:sz w:val="16"/>
                <w:highlight w:val="none"/>
              </w:rPr>
            </w:pPr>
          </w:p>
          <w:p>
            <w:pPr>
              <w:pStyle w:val="7"/>
              <w:spacing w:before="12"/>
              <w:rPr>
                <w:rFonts w:ascii="黑体"/>
                <w:sz w:val="17"/>
                <w:highlight w:val="none"/>
              </w:rPr>
            </w:pPr>
          </w:p>
          <w:p>
            <w:pPr>
              <w:pStyle w:val="7"/>
              <w:ind w:left="636"/>
              <w:rPr>
                <w:sz w:val="17"/>
                <w:highlight w:val="none"/>
              </w:rPr>
            </w:pPr>
            <w:r>
              <w:rPr>
                <w:sz w:val="17"/>
                <w:highlight w:val="none"/>
              </w:rPr>
              <w:t>公开内容</w:t>
            </w:r>
          </w:p>
        </w:tc>
        <w:tc>
          <w:tcPr>
            <w:tcW w:w="3003" w:type="dxa"/>
            <w:vMerge w:val="restart"/>
          </w:tcPr>
          <w:p>
            <w:pPr>
              <w:pStyle w:val="7"/>
              <w:rPr>
                <w:rFonts w:ascii="黑体"/>
                <w:sz w:val="16"/>
                <w:highlight w:val="none"/>
              </w:rPr>
            </w:pPr>
          </w:p>
          <w:p>
            <w:pPr>
              <w:pStyle w:val="7"/>
              <w:spacing w:before="12"/>
              <w:rPr>
                <w:rFonts w:ascii="黑体"/>
                <w:sz w:val="17"/>
                <w:highlight w:val="none"/>
              </w:rPr>
            </w:pPr>
          </w:p>
          <w:p>
            <w:pPr>
              <w:pStyle w:val="7"/>
              <w:ind w:left="60" w:right="28"/>
              <w:jc w:val="center"/>
              <w:rPr>
                <w:sz w:val="17"/>
                <w:highlight w:val="none"/>
              </w:rPr>
            </w:pPr>
            <w:r>
              <w:rPr>
                <w:sz w:val="17"/>
                <w:highlight w:val="none"/>
              </w:rPr>
              <w:t>公开依据</w:t>
            </w:r>
          </w:p>
        </w:tc>
        <w:tc>
          <w:tcPr>
            <w:tcW w:w="958" w:type="dxa"/>
            <w:vMerge w:val="restart"/>
          </w:tcPr>
          <w:p>
            <w:pPr>
              <w:pStyle w:val="7"/>
              <w:rPr>
                <w:rFonts w:ascii="黑体"/>
                <w:sz w:val="16"/>
                <w:highlight w:val="none"/>
              </w:rPr>
            </w:pPr>
          </w:p>
          <w:p>
            <w:pPr>
              <w:pStyle w:val="7"/>
              <w:spacing w:before="126" w:line="235" w:lineRule="auto"/>
              <w:ind w:left="310" w:right="278"/>
              <w:rPr>
                <w:sz w:val="17"/>
                <w:highlight w:val="none"/>
              </w:rPr>
            </w:pPr>
            <w:r>
              <w:rPr>
                <w:sz w:val="17"/>
                <w:highlight w:val="none"/>
              </w:rPr>
              <w:t>公开时限</w:t>
            </w:r>
          </w:p>
        </w:tc>
        <w:tc>
          <w:tcPr>
            <w:tcW w:w="486" w:type="dxa"/>
            <w:vMerge w:val="restart"/>
          </w:tcPr>
          <w:p>
            <w:pPr>
              <w:pStyle w:val="7"/>
              <w:rPr>
                <w:rFonts w:ascii="黑体"/>
                <w:sz w:val="16"/>
                <w:highlight w:val="none"/>
              </w:rPr>
            </w:pPr>
          </w:p>
          <w:p>
            <w:pPr>
              <w:pStyle w:val="7"/>
              <w:spacing w:before="126" w:line="235" w:lineRule="auto"/>
              <w:ind w:left="75" w:right="42"/>
              <w:rPr>
                <w:sz w:val="17"/>
                <w:highlight w:val="none"/>
              </w:rPr>
            </w:pPr>
            <w:r>
              <w:rPr>
                <w:sz w:val="17"/>
                <w:highlight w:val="none"/>
              </w:rPr>
              <w:t>公开主体</w:t>
            </w:r>
          </w:p>
        </w:tc>
        <w:tc>
          <w:tcPr>
            <w:tcW w:w="2807" w:type="dxa"/>
            <w:vMerge w:val="restart"/>
          </w:tcPr>
          <w:p>
            <w:pPr>
              <w:pStyle w:val="7"/>
              <w:spacing w:before="3"/>
              <w:rPr>
                <w:rFonts w:ascii="黑体"/>
                <w:sz w:val="17"/>
                <w:highlight w:val="none"/>
              </w:rPr>
            </w:pPr>
          </w:p>
          <w:p>
            <w:pPr>
              <w:pStyle w:val="7"/>
              <w:spacing w:line="216" w:lineRule="exact"/>
              <w:ind w:left="740"/>
              <w:rPr>
                <w:sz w:val="17"/>
                <w:highlight w:val="none"/>
              </w:rPr>
            </w:pPr>
            <w:r>
              <w:rPr>
                <w:sz w:val="17"/>
                <w:highlight w:val="none"/>
              </w:rPr>
              <w:t>公开渠道和载体</w:t>
            </w:r>
          </w:p>
          <w:p>
            <w:pPr>
              <w:pStyle w:val="7"/>
              <w:spacing w:before="2" w:line="235" w:lineRule="auto"/>
              <w:ind w:left="29" w:right="156"/>
              <w:rPr>
                <w:sz w:val="17"/>
                <w:highlight w:val="none"/>
              </w:rPr>
            </w:pPr>
            <w:r>
              <w:rPr>
                <w:sz w:val="17"/>
                <w:highlight w:val="none"/>
              </w:rPr>
              <w:t>（“■”表示必选项，“□”表示可选项）</w:t>
            </w:r>
          </w:p>
        </w:tc>
        <w:tc>
          <w:tcPr>
            <w:tcW w:w="1063" w:type="dxa"/>
            <w:gridSpan w:val="2"/>
          </w:tcPr>
          <w:p>
            <w:pPr>
              <w:pStyle w:val="7"/>
              <w:spacing w:before="1"/>
              <w:rPr>
                <w:rFonts w:ascii="黑体"/>
                <w:sz w:val="13"/>
                <w:highlight w:val="none"/>
              </w:rPr>
            </w:pPr>
          </w:p>
          <w:p>
            <w:pPr>
              <w:pStyle w:val="7"/>
              <w:spacing w:before="1"/>
              <w:ind w:left="188"/>
              <w:rPr>
                <w:sz w:val="17"/>
                <w:highlight w:val="none"/>
              </w:rPr>
            </w:pPr>
            <w:r>
              <w:rPr>
                <w:sz w:val="17"/>
                <w:highlight w:val="none"/>
              </w:rPr>
              <w:t>公开对象</w:t>
            </w:r>
          </w:p>
        </w:tc>
        <w:tc>
          <w:tcPr>
            <w:tcW w:w="1077" w:type="dxa"/>
            <w:gridSpan w:val="2"/>
          </w:tcPr>
          <w:p>
            <w:pPr>
              <w:pStyle w:val="7"/>
              <w:spacing w:before="1"/>
              <w:rPr>
                <w:rFonts w:ascii="黑体"/>
                <w:sz w:val="13"/>
                <w:highlight w:val="none"/>
              </w:rPr>
            </w:pPr>
          </w:p>
          <w:p>
            <w:pPr>
              <w:pStyle w:val="7"/>
              <w:spacing w:before="1"/>
              <w:ind w:left="194"/>
              <w:rPr>
                <w:sz w:val="17"/>
                <w:highlight w:val="none"/>
              </w:rPr>
            </w:pPr>
            <w:r>
              <w:rPr>
                <w:sz w:val="17"/>
                <w:highlight w:val="none"/>
              </w:rPr>
              <w:t>公开方式</w:t>
            </w:r>
          </w:p>
        </w:tc>
        <w:tc>
          <w:tcPr>
            <w:tcW w:w="907" w:type="dxa"/>
            <w:gridSpan w:val="2"/>
          </w:tcPr>
          <w:p>
            <w:pPr>
              <w:pStyle w:val="7"/>
              <w:spacing w:before="1"/>
              <w:rPr>
                <w:rFonts w:ascii="黑体"/>
                <w:sz w:val="13"/>
                <w:highlight w:val="none"/>
              </w:rPr>
            </w:pPr>
          </w:p>
          <w:p>
            <w:pPr>
              <w:pStyle w:val="7"/>
              <w:spacing w:before="1"/>
              <w:ind w:left="109"/>
              <w:rPr>
                <w:sz w:val="17"/>
                <w:highlight w:val="none"/>
              </w:rPr>
            </w:pPr>
            <w:r>
              <w:rPr>
                <w:sz w:val="17"/>
                <w:highlight w:val="none"/>
              </w:rPr>
              <w:t>公开层级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1" w:hRule="atLeast"/>
        </w:trPr>
        <w:tc>
          <w:tcPr>
            <w:tcW w:w="381" w:type="dxa"/>
            <w:vMerge w:val="continue"/>
            <w:tcBorders>
              <w:top w:val="nil"/>
            </w:tcBorders>
          </w:tcPr>
          <w:p>
            <w:pPr>
              <w:rPr>
                <w:sz w:val="2"/>
                <w:szCs w:val="2"/>
                <w:highlight w:val="none"/>
              </w:rPr>
            </w:pPr>
          </w:p>
        </w:tc>
        <w:tc>
          <w:tcPr>
            <w:tcW w:w="447" w:type="dxa"/>
          </w:tcPr>
          <w:p>
            <w:pPr>
              <w:pStyle w:val="7"/>
              <w:spacing w:before="53" w:line="235" w:lineRule="auto"/>
              <w:ind w:left="55" w:right="22"/>
              <w:rPr>
                <w:sz w:val="17"/>
                <w:highlight w:val="none"/>
              </w:rPr>
            </w:pPr>
            <w:r>
              <w:rPr>
                <w:sz w:val="17"/>
                <w:highlight w:val="none"/>
              </w:rPr>
              <w:t>一级事项</w:t>
            </w:r>
          </w:p>
        </w:tc>
        <w:tc>
          <w:tcPr>
            <w:tcW w:w="1350" w:type="dxa"/>
          </w:tcPr>
          <w:p>
            <w:pPr>
              <w:pStyle w:val="7"/>
              <w:spacing w:before="3"/>
              <w:rPr>
                <w:rFonts w:ascii="黑体"/>
                <w:sz w:val="12"/>
                <w:highlight w:val="none"/>
              </w:rPr>
            </w:pPr>
          </w:p>
          <w:p>
            <w:pPr>
              <w:pStyle w:val="7"/>
              <w:ind w:left="333"/>
              <w:rPr>
                <w:sz w:val="17"/>
                <w:highlight w:val="none"/>
              </w:rPr>
            </w:pPr>
            <w:r>
              <w:rPr>
                <w:sz w:val="17"/>
                <w:highlight w:val="none"/>
              </w:rPr>
              <w:t>二级事项</w:t>
            </w:r>
          </w:p>
        </w:tc>
        <w:tc>
          <w:tcPr>
            <w:tcW w:w="1954" w:type="dxa"/>
            <w:vMerge w:val="continue"/>
            <w:tcBorders>
              <w:top w:val="nil"/>
            </w:tcBorders>
          </w:tcPr>
          <w:p>
            <w:pPr>
              <w:rPr>
                <w:sz w:val="2"/>
                <w:szCs w:val="2"/>
                <w:highlight w:val="none"/>
              </w:rPr>
            </w:pPr>
          </w:p>
        </w:tc>
        <w:tc>
          <w:tcPr>
            <w:tcW w:w="3003" w:type="dxa"/>
            <w:vMerge w:val="continue"/>
            <w:tcBorders>
              <w:top w:val="nil"/>
            </w:tcBorders>
          </w:tcPr>
          <w:p>
            <w:pPr>
              <w:rPr>
                <w:sz w:val="2"/>
                <w:szCs w:val="2"/>
                <w:highlight w:val="none"/>
              </w:rPr>
            </w:pPr>
          </w:p>
        </w:tc>
        <w:tc>
          <w:tcPr>
            <w:tcW w:w="958" w:type="dxa"/>
            <w:vMerge w:val="continue"/>
            <w:tcBorders>
              <w:top w:val="nil"/>
            </w:tcBorders>
          </w:tcPr>
          <w:p>
            <w:pPr>
              <w:rPr>
                <w:sz w:val="2"/>
                <w:szCs w:val="2"/>
                <w:highlight w:val="none"/>
              </w:rPr>
            </w:pPr>
          </w:p>
        </w:tc>
        <w:tc>
          <w:tcPr>
            <w:tcW w:w="486" w:type="dxa"/>
            <w:vMerge w:val="continue"/>
            <w:tcBorders>
              <w:top w:val="nil"/>
            </w:tcBorders>
          </w:tcPr>
          <w:p>
            <w:pPr>
              <w:rPr>
                <w:sz w:val="2"/>
                <w:szCs w:val="2"/>
                <w:highlight w:val="none"/>
              </w:rPr>
            </w:pPr>
          </w:p>
        </w:tc>
        <w:tc>
          <w:tcPr>
            <w:tcW w:w="2807" w:type="dxa"/>
            <w:vMerge w:val="continue"/>
            <w:tcBorders>
              <w:top w:val="nil"/>
            </w:tcBorders>
          </w:tcPr>
          <w:p>
            <w:pPr>
              <w:rPr>
                <w:sz w:val="2"/>
                <w:szCs w:val="2"/>
                <w:highlight w:val="none"/>
              </w:rPr>
            </w:pPr>
          </w:p>
        </w:tc>
        <w:tc>
          <w:tcPr>
            <w:tcW w:w="577" w:type="dxa"/>
          </w:tcPr>
          <w:p>
            <w:pPr>
              <w:pStyle w:val="7"/>
              <w:spacing w:before="3"/>
              <w:rPr>
                <w:rFonts w:ascii="黑体"/>
                <w:sz w:val="12"/>
                <w:highlight w:val="none"/>
              </w:rPr>
            </w:pPr>
          </w:p>
          <w:p>
            <w:pPr>
              <w:pStyle w:val="7"/>
              <w:ind w:left="29"/>
              <w:jc w:val="center"/>
              <w:rPr>
                <w:sz w:val="17"/>
                <w:highlight w:val="none"/>
              </w:rPr>
            </w:pPr>
            <w:r>
              <w:rPr>
                <w:sz w:val="17"/>
                <w:highlight w:val="none"/>
              </w:rPr>
              <w:t>全社会</w:t>
            </w:r>
          </w:p>
        </w:tc>
        <w:tc>
          <w:tcPr>
            <w:tcW w:w="486" w:type="dxa"/>
          </w:tcPr>
          <w:p>
            <w:pPr>
              <w:pStyle w:val="7"/>
              <w:spacing w:before="53" w:line="235" w:lineRule="auto"/>
              <w:ind w:left="74" w:right="43"/>
              <w:rPr>
                <w:sz w:val="17"/>
                <w:highlight w:val="none"/>
              </w:rPr>
            </w:pPr>
            <w:r>
              <w:rPr>
                <w:sz w:val="17"/>
                <w:highlight w:val="none"/>
              </w:rPr>
              <w:t>特定群体</w:t>
            </w:r>
          </w:p>
        </w:tc>
        <w:tc>
          <w:tcPr>
            <w:tcW w:w="486" w:type="dxa"/>
          </w:tcPr>
          <w:p>
            <w:pPr>
              <w:pStyle w:val="7"/>
              <w:spacing w:before="3"/>
              <w:rPr>
                <w:rFonts w:ascii="黑体"/>
                <w:sz w:val="12"/>
                <w:highlight w:val="none"/>
              </w:rPr>
            </w:pPr>
          </w:p>
          <w:p>
            <w:pPr>
              <w:pStyle w:val="7"/>
              <w:ind w:left="57" w:right="29"/>
              <w:jc w:val="center"/>
              <w:rPr>
                <w:sz w:val="17"/>
                <w:highlight w:val="none"/>
              </w:rPr>
            </w:pPr>
            <w:r>
              <w:rPr>
                <w:sz w:val="17"/>
                <w:highlight w:val="none"/>
              </w:rPr>
              <w:t>主动</w:t>
            </w:r>
          </w:p>
        </w:tc>
        <w:tc>
          <w:tcPr>
            <w:tcW w:w="591" w:type="dxa"/>
          </w:tcPr>
          <w:p>
            <w:pPr>
              <w:pStyle w:val="7"/>
              <w:spacing w:before="3"/>
              <w:rPr>
                <w:rFonts w:ascii="黑体"/>
                <w:sz w:val="12"/>
                <w:highlight w:val="none"/>
              </w:rPr>
            </w:pPr>
          </w:p>
          <w:p>
            <w:pPr>
              <w:pStyle w:val="7"/>
              <w:ind w:left="39"/>
              <w:rPr>
                <w:sz w:val="17"/>
                <w:highlight w:val="none"/>
              </w:rPr>
            </w:pPr>
            <w:r>
              <w:rPr>
                <w:sz w:val="17"/>
                <w:highlight w:val="none"/>
              </w:rPr>
              <w:t>依申请</w:t>
            </w:r>
          </w:p>
        </w:tc>
        <w:tc>
          <w:tcPr>
            <w:tcW w:w="459" w:type="dxa"/>
          </w:tcPr>
          <w:p>
            <w:pPr>
              <w:pStyle w:val="7"/>
              <w:spacing w:before="3"/>
              <w:rPr>
                <w:rFonts w:ascii="黑体"/>
                <w:sz w:val="12"/>
                <w:highlight w:val="none"/>
              </w:rPr>
            </w:pPr>
          </w:p>
          <w:p>
            <w:pPr>
              <w:pStyle w:val="7"/>
              <w:ind w:left="42" w:right="16"/>
              <w:jc w:val="center"/>
              <w:rPr>
                <w:sz w:val="17"/>
                <w:highlight w:val="none"/>
              </w:rPr>
            </w:pPr>
            <w:r>
              <w:rPr>
                <w:sz w:val="17"/>
                <w:highlight w:val="none"/>
              </w:rPr>
              <w:t>市级</w:t>
            </w:r>
          </w:p>
        </w:tc>
        <w:tc>
          <w:tcPr>
            <w:tcW w:w="448" w:type="dxa"/>
          </w:tcPr>
          <w:p>
            <w:pPr>
              <w:pStyle w:val="7"/>
              <w:spacing w:before="3"/>
              <w:rPr>
                <w:rFonts w:ascii="黑体"/>
                <w:sz w:val="12"/>
                <w:highlight w:val="none"/>
              </w:rPr>
            </w:pPr>
          </w:p>
          <w:p>
            <w:pPr>
              <w:pStyle w:val="7"/>
              <w:ind w:left="34" w:right="13"/>
              <w:jc w:val="center"/>
              <w:rPr>
                <w:sz w:val="17"/>
                <w:highlight w:val="none"/>
              </w:rPr>
            </w:pPr>
            <w:r>
              <w:rPr>
                <w:sz w:val="17"/>
                <w:highlight w:val="none"/>
              </w:rPr>
              <w:t>县级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6"/>
              <w:ind w:left="47" w:right="17"/>
              <w:jc w:val="center"/>
              <w:rPr>
                <w:sz w:val="17"/>
                <w:highlight w:val="none"/>
              </w:rPr>
            </w:pPr>
            <w:r>
              <w:rPr>
                <w:sz w:val="17"/>
                <w:highlight w:val="none"/>
              </w:rPr>
              <w:t>188</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
              <w:rPr>
                <w:rFonts w:ascii="黑体"/>
                <w:sz w:val="23"/>
                <w:highlight w:val="none"/>
              </w:rPr>
            </w:pPr>
          </w:p>
          <w:p>
            <w:pPr>
              <w:pStyle w:val="7"/>
              <w:spacing w:line="235" w:lineRule="auto"/>
              <w:ind w:left="58" w:right="24"/>
              <w:jc w:val="both"/>
              <w:rPr>
                <w:sz w:val="17"/>
                <w:highlight w:val="none"/>
              </w:rPr>
            </w:pPr>
            <w:r>
              <w:rPr>
                <w:sz w:val="17"/>
                <w:highlight w:val="none"/>
              </w:rPr>
              <w:t>工程建设管理</w:t>
            </w:r>
          </w:p>
        </w:tc>
        <w:tc>
          <w:tcPr>
            <w:tcW w:w="1350" w:type="dxa"/>
          </w:tcPr>
          <w:p>
            <w:pPr>
              <w:pStyle w:val="7"/>
              <w:rPr>
                <w:rFonts w:ascii="黑体"/>
                <w:sz w:val="16"/>
                <w:highlight w:val="none"/>
              </w:rPr>
            </w:pPr>
          </w:p>
          <w:p>
            <w:pPr>
              <w:pStyle w:val="7"/>
              <w:rPr>
                <w:rFonts w:ascii="黑体"/>
                <w:sz w:val="16"/>
                <w:highlight w:val="none"/>
              </w:rPr>
            </w:pPr>
          </w:p>
          <w:p>
            <w:pPr>
              <w:pStyle w:val="7"/>
              <w:spacing w:before="1"/>
              <w:rPr>
                <w:rFonts w:ascii="黑体"/>
                <w:sz w:val="23"/>
                <w:highlight w:val="none"/>
              </w:rPr>
            </w:pPr>
          </w:p>
          <w:p>
            <w:pPr>
              <w:pStyle w:val="7"/>
              <w:spacing w:line="235" w:lineRule="auto"/>
              <w:ind w:left="30" w:right="100"/>
              <w:jc w:val="both"/>
              <w:rPr>
                <w:sz w:val="17"/>
                <w:highlight w:val="none"/>
              </w:rPr>
            </w:pPr>
            <w:r>
              <w:rPr>
                <w:sz w:val="17"/>
                <w:highlight w:val="none"/>
              </w:rPr>
              <w:t>出租单位出租未经安全性能检测或者经检测不合格的机械设备和施工机具及配件</w:t>
            </w:r>
          </w:p>
        </w:tc>
        <w:tc>
          <w:tcPr>
            <w:tcW w:w="1954" w:type="dxa"/>
          </w:tcPr>
          <w:p>
            <w:pPr>
              <w:pStyle w:val="7"/>
              <w:spacing w:before="3"/>
              <w:rPr>
                <w:rFonts w:ascii="黑体"/>
                <w:sz w:val="13"/>
                <w:highlight w:val="none"/>
              </w:rPr>
            </w:pPr>
          </w:p>
          <w:p>
            <w:pPr>
              <w:pStyle w:val="7"/>
              <w:numPr>
                <w:ilvl w:val="0"/>
                <w:numId w:val="246"/>
              </w:numPr>
              <w:tabs>
                <w:tab w:val="left" w:pos="204"/>
              </w:tabs>
              <w:spacing w:before="0" w:after="0" w:line="235" w:lineRule="auto"/>
              <w:ind w:left="30"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246"/>
              </w:numPr>
              <w:tabs>
                <w:tab w:val="left" w:pos="204"/>
              </w:tabs>
              <w:spacing w:before="1" w:after="0" w:line="235" w:lineRule="auto"/>
              <w:ind w:left="30"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246"/>
              </w:numPr>
              <w:tabs>
                <w:tab w:val="left" w:pos="204"/>
              </w:tabs>
              <w:spacing w:before="0" w:after="0" w:line="214" w:lineRule="exact"/>
              <w:ind w:left="203" w:right="0" w:hanging="174"/>
              <w:jc w:val="left"/>
              <w:rPr>
                <w:sz w:val="17"/>
                <w:highlight w:val="none"/>
              </w:rPr>
            </w:pPr>
            <w:r>
              <w:rPr>
                <w:sz w:val="17"/>
                <w:highlight w:val="none"/>
              </w:rPr>
              <w:t>执法依据；</w:t>
            </w:r>
          </w:p>
          <w:p>
            <w:pPr>
              <w:pStyle w:val="7"/>
              <w:numPr>
                <w:ilvl w:val="0"/>
                <w:numId w:val="246"/>
              </w:numPr>
              <w:tabs>
                <w:tab w:val="left" w:pos="204"/>
              </w:tabs>
              <w:spacing w:before="2" w:after="0" w:line="235" w:lineRule="auto"/>
              <w:ind w:left="30"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246"/>
              </w:numPr>
              <w:tabs>
                <w:tab w:val="left" w:pos="204"/>
              </w:tabs>
              <w:spacing w:before="0" w:after="0" w:line="214" w:lineRule="exact"/>
              <w:ind w:left="203" w:right="0" w:hanging="174"/>
              <w:jc w:val="left"/>
              <w:rPr>
                <w:sz w:val="17"/>
                <w:highlight w:val="none"/>
              </w:rPr>
            </w:pPr>
            <w:r>
              <w:rPr>
                <w:sz w:val="17"/>
                <w:highlight w:val="none"/>
              </w:rPr>
              <w:t>咨询、监督投诉方式；</w:t>
            </w:r>
          </w:p>
          <w:p>
            <w:pPr>
              <w:pStyle w:val="7"/>
              <w:numPr>
                <w:ilvl w:val="0"/>
                <w:numId w:val="246"/>
              </w:numPr>
              <w:tabs>
                <w:tab w:val="left" w:pos="204"/>
              </w:tabs>
              <w:spacing w:before="0" w:after="0" w:line="214" w:lineRule="exact"/>
              <w:ind w:left="203" w:right="0" w:hanging="174"/>
              <w:jc w:val="left"/>
              <w:rPr>
                <w:sz w:val="17"/>
                <w:highlight w:val="none"/>
              </w:rPr>
            </w:pPr>
            <w:r>
              <w:rPr>
                <w:sz w:val="17"/>
                <w:highlight w:val="none"/>
              </w:rPr>
              <w:t>处罚决定；</w:t>
            </w:r>
          </w:p>
          <w:p>
            <w:pPr>
              <w:pStyle w:val="7"/>
              <w:numPr>
                <w:ilvl w:val="0"/>
                <w:numId w:val="246"/>
              </w:numPr>
              <w:tabs>
                <w:tab w:val="left" w:pos="204"/>
              </w:tabs>
              <w:spacing w:before="0" w:after="0" w:line="216" w:lineRule="exact"/>
              <w:ind w:left="203" w:right="0" w:hanging="174"/>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
              <w:rPr>
                <w:rFonts w:ascii="黑体"/>
                <w:sz w:val="15"/>
                <w:highlight w:val="none"/>
              </w:rPr>
            </w:pPr>
          </w:p>
          <w:p>
            <w:pPr>
              <w:pStyle w:val="7"/>
              <w:ind w:left="30"/>
              <w:rPr>
                <w:sz w:val="17"/>
                <w:highlight w:val="none"/>
              </w:rPr>
            </w:pPr>
            <w:r>
              <w:rPr>
                <w:sz w:val="17"/>
                <w:highlight w:val="none"/>
              </w:rPr>
              <w:t>《建设工程安全生产管理条例》</w:t>
            </w:r>
          </w:p>
        </w:tc>
        <w:tc>
          <w:tcPr>
            <w:tcW w:w="958" w:type="dxa"/>
          </w:tcPr>
          <w:p>
            <w:pPr>
              <w:pStyle w:val="7"/>
              <w:rPr>
                <w:rFonts w:ascii="黑体"/>
                <w:sz w:val="16"/>
                <w:highlight w:val="none"/>
              </w:rPr>
            </w:pPr>
          </w:p>
          <w:p>
            <w:pPr>
              <w:pStyle w:val="7"/>
              <w:spacing w:before="11"/>
              <w:rPr>
                <w:rFonts w:ascii="黑体"/>
                <w:sz w:val="13"/>
                <w:highlight w:val="none"/>
              </w:rPr>
            </w:pPr>
          </w:p>
          <w:p>
            <w:pPr>
              <w:pStyle w:val="7"/>
              <w:numPr>
                <w:ilvl w:val="0"/>
                <w:numId w:val="247"/>
              </w:numPr>
              <w:tabs>
                <w:tab w:val="left" w:pos="204"/>
              </w:tabs>
              <w:spacing w:before="1" w:after="0" w:line="235" w:lineRule="auto"/>
              <w:ind w:left="29" w:right="48" w:firstLine="0"/>
              <w:jc w:val="both"/>
              <w:rPr>
                <w:sz w:val="17"/>
                <w:highlight w:val="none"/>
              </w:rPr>
            </w:pPr>
            <w:r>
              <w:rPr>
                <w:spacing w:val="-4"/>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247"/>
              </w:numPr>
              <w:tabs>
                <w:tab w:val="left" w:pos="204"/>
              </w:tabs>
              <w:spacing w:before="4" w:after="0" w:line="235" w:lineRule="auto"/>
              <w:ind w:left="29" w:right="48"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spacing w:before="2"/>
              <w:rPr>
                <w:rFonts w:ascii="黑体"/>
                <w:sz w:val="13"/>
                <w:highlight w:val="none"/>
              </w:rPr>
            </w:pPr>
          </w:p>
          <w:p>
            <w:pPr>
              <w:pStyle w:val="7"/>
              <w:spacing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7"/>
              <w:rPr>
                <w:rFonts w:ascii="黑体"/>
                <w:sz w:val="13"/>
                <w:highlight w:val="none"/>
              </w:rPr>
            </w:pPr>
          </w:p>
          <w:p>
            <w:pPr>
              <w:pStyle w:val="7"/>
              <w:tabs>
                <w:tab w:val="left" w:pos="1403"/>
              </w:tabs>
              <w:spacing w:line="216" w:lineRule="exact"/>
              <w:ind w:left="29"/>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9"/>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9"/>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9"/>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9"/>
              <w:rPr>
                <w:sz w:val="17"/>
                <w:highlight w:val="none"/>
              </w:rPr>
            </w:pPr>
            <w:r>
              <w:rPr>
                <w:sz w:val="17"/>
                <w:highlight w:val="none"/>
              </w:rPr>
              <w:t>□便民服务站</w:t>
            </w:r>
            <w:r>
              <w:rPr>
                <w:sz w:val="17"/>
                <w:highlight w:val="none"/>
              </w:rPr>
              <w:tab/>
            </w:r>
            <w:r>
              <w:rPr>
                <w:sz w:val="17"/>
                <w:highlight w:val="none"/>
              </w:rPr>
              <w:t>□入户/现场</w:t>
            </w:r>
          </w:p>
          <w:p>
            <w:pPr>
              <w:pStyle w:val="7"/>
              <w:spacing w:before="2" w:line="235" w:lineRule="auto"/>
              <w:ind w:left="29" w:right="17"/>
              <w:rPr>
                <w:sz w:val="17"/>
                <w:highlight w:val="none"/>
              </w:rPr>
            </w:pPr>
            <w:r>
              <w:rPr>
                <w:sz w:val="17"/>
                <w:highlight w:val="none"/>
              </w:rPr>
              <w:t>□社区/企事业单位/村公示栏（电子屏）</w:t>
            </w:r>
          </w:p>
          <w:p>
            <w:pPr>
              <w:pStyle w:val="7"/>
              <w:tabs>
                <w:tab w:val="left" w:pos="1403"/>
              </w:tabs>
              <w:spacing w:line="216" w:lineRule="exact"/>
              <w:ind w:left="29"/>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3"/>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3"/>
              <w:jc w:val="center"/>
              <w:rPr>
                <w:rFonts w:ascii="Arial" w:hAnsi="Arial"/>
                <w:sz w:val="17"/>
                <w:highlight w:val="none"/>
              </w:rPr>
            </w:pPr>
            <w:r>
              <w:rPr>
                <w:rFonts w:ascii="Arial" w:hAnsi="Arial"/>
                <w:w w:val="100"/>
                <w:sz w:val="17"/>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3"/>
              <w:ind w:left="47" w:right="17"/>
              <w:jc w:val="center"/>
              <w:rPr>
                <w:sz w:val="17"/>
                <w:highlight w:val="none"/>
              </w:rPr>
            </w:pPr>
            <w:r>
              <w:rPr>
                <w:sz w:val="17"/>
                <w:highlight w:val="none"/>
              </w:rPr>
              <w:t>189</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8"/>
              <w:rPr>
                <w:rFonts w:ascii="黑体"/>
                <w:sz w:val="23"/>
                <w:highlight w:val="none"/>
              </w:rPr>
            </w:pPr>
          </w:p>
          <w:p>
            <w:pPr>
              <w:pStyle w:val="7"/>
              <w:spacing w:line="235" w:lineRule="auto"/>
              <w:ind w:left="57" w:right="25"/>
              <w:jc w:val="both"/>
              <w:rPr>
                <w:sz w:val="17"/>
                <w:highlight w:val="none"/>
              </w:rPr>
            </w:pPr>
            <w:r>
              <w:rPr>
                <w:sz w:val="17"/>
                <w:highlight w:val="none"/>
              </w:rPr>
              <w:t>工程建设管理</w:t>
            </w:r>
          </w:p>
        </w:tc>
        <w:tc>
          <w:tcPr>
            <w:tcW w:w="1350" w:type="dxa"/>
          </w:tcPr>
          <w:p>
            <w:pPr>
              <w:pStyle w:val="7"/>
              <w:rPr>
                <w:rFonts w:ascii="黑体"/>
                <w:sz w:val="16"/>
                <w:highlight w:val="none"/>
              </w:rPr>
            </w:pPr>
          </w:p>
          <w:p>
            <w:pPr>
              <w:pStyle w:val="7"/>
              <w:spacing w:before="2"/>
              <w:rPr>
                <w:rFonts w:ascii="黑体"/>
                <w:sz w:val="22"/>
                <w:highlight w:val="none"/>
              </w:rPr>
            </w:pPr>
          </w:p>
          <w:p>
            <w:pPr>
              <w:pStyle w:val="7"/>
              <w:spacing w:line="235" w:lineRule="auto"/>
              <w:ind w:left="30" w:right="100"/>
              <w:rPr>
                <w:sz w:val="17"/>
                <w:highlight w:val="none"/>
              </w:rPr>
            </w:pPr>
            <w:r>
              <w:rPr>
                <w:sz w:val="17"/>
                <w:highlight w:val="none"/>
              </w:rPr>
              <w:t>施工起重机械和整体提升脚手架</w:t>
            </w:r>
          </w:p>
          <w:p>
            <w:pPr>
              <w:pStyle w:val="7"/>
              <w:spacing w:before="2" w:line="235" w:lineRule="auto"/>
              <w:ind w:left="30" w:right="100"/>
              <w:jc w:val="both"/>
              <w:rPr>
                <w:sz w:val="17"/>
                <w:highlight w:val="none"/>
              </w:rPr>
            </w:pPr>
            <w:r>
              <w:rPr>
                <w:sz w:val="17"/>
                <w:highlight w:val="none"/>
              </w:rPr>
              <w:t>、模板等自升式架设设施安装、拆卸单位未编制拆装方案、制定安全施工措施</w:t>
            </w:r>
          </w:p>
        </w:tc>
        <w:tc>
          <w:tcPr>
            <w:tcW w:w="1954" w:type="dxa"/>
          </w:tcPr>
          <w:p>
            <w:pPr>
              <w:pStyle w:val="7"/>
              <w:rPr>
                <w:rFonts w:ascii="黑体"/>
                <w:sz w:val="13"/>
                <w:highlight w:val="none"/>
              </w:rPr>
            </w:pPr>
          </w:p>
          <w:p>
            <w:pPr>
              <w:pStyle w:val="7"/>
              <w:numPr>
                <w:ilvl w:val="0"/>
                <w:numId w:val="248"/>
              </w:numPr>
              <w:tabs>
                <w:tab w:val="left" w:pos="204"/>
              </w:tabs>
              <w:spacing w:before="0" w:after="0" w:line="235" w:lineRule="auto"/>
              <w:ind w:left="30"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248"/>
              </w:numPr>
              <w:tabs>
                <w:tab w:val="left" w:pos="204"/>
              </w:tabs>
              <w:spacing w:before="2" w:after="0" w:line="235" w:lineRule="auto"/>
              <w:ind w:left="30"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248"/>
              </w:numPr>
              <w:tabs>
                <w:tab w:val="left" w:pos="204"/>
              </w:tabs>
              <w:spacing w:before="0" w:after="0" w:line="214" w:lineRule="exact"/>
              <w:ind w:left="203" w:right="0" w:hanging="174"/>
              <w:jc w:val="left"/>
              <w:rPr>
                <w:sz w:val="17"/>
                <w:highlight w:val="none"/>
              </w:rPr>
            </w:pPr>
            <w:r>
              <w:rPr>
                <w:sz w:val="17"/>
                <w:highlight w:val="none"/>
              </w:rPr>
              <w:t>执法依据；</w:t>
            </w:r>
          </w:p>
          <w:p>
            <w:pPr>
              <w:pStyle w:val="7"/>
              <w:numPr>
                <w:ilvl w:val="0"/>
                <w:numId w:val="248"/>
              </w:numPr>
              <w:tabs>
                <w:tab w:val="left" w:pos="204"/>
              </w:tabs>
              <w:spacing w:before="2" w:after="0" w:line="235" w:lineRule="auto"/>
              <w:ind w:left="30"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248"/>
              </w:numPr>
              <w:tabs>
                <w:tab w:val="left" w:pos="204"/>
              </w:tabs>
              <w:spacing w:before="0" w:after="0" w:line="214" w:lineRule="exact"/>
              <w:ind w:left="203" w:right="0" w:hanging="174"/>
              <w:jc w:val="left"/>
              <w:rPr>
                <w:sz w:val="17"/>
                <w:highlight w:val="none"/>
              </w:rPr>
            </w:pPr>
            <w:r>
              <w:rPr>
                <w:sz w:val="17"/>
                <w:highlight w:val="none"/>
              </w:rPr>
              <w:t>咨询、监督投诉方式；</w:t>
            </w:r>
          </w:p>
          <w:p>
            <w:pPr>
              <w:pStyle w:val="7"/>
              <w:numPr>
                <w:ilvl w:val="0"/>
                <w:numId w:val="248"/>
              </w:numPr>
              <w:tabs>
                <w:tab w:val="left" w:pos="204"/>
              </w:tabs>
              <w:spacing w:before="0" w:after="0" w:line="214" w:lineRule="exact"/>
              <w:ind w:left="203" w:right="0" w:hanging="174"/>
              <w:jc w:val="left"/>
              <w:rPr>
                <w:sz w:val="17"/>
                <w:highlight w:val="none"/>
              </w:rPr>
            </w:pPr>
            <w:r>
              <w:rPr>
                <w:sz w:val="17"/>
                <w:highlight w:val="none"/>
              </w:rPr>
              <w:t>处罚决定；</w:t>
            </w:r>
          </w:p>
          <w:p>
            <w:pPr>
              <w:pStyle w:val="7"/>
              <w:numPr>
                <w:ilvl w:val="0"/>
                <w:numId w:val="248"/>
              </w:numPr>
              <w:tabs>
                <w:tab w:val="left" w:pos="204"/>
              </w:tabs>
              <w:spacing w:before="0" w:after="0" w:line="216" w:lineRule="exact"/>
              <w:ind w:left="203" w:right="0" w:hanging="174"/>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8"/>
              <w:rPr>
                <w:rFonts w:ascii="黑体"/>
                <w:sz w:val="15"/>
                <w:highlight w:val="none"/>
              </w:rPr>
            </w:pPr>
          </w:p>
          <w:p>
            <w:pPr>
              <w:pStyle w:val="7"/>
              <w:ind w:left="30"/>
              <w:rPr>
                <w:sz w:val="17"/>
                <w:highlight w:val="none"/>
              </w:rPr>
            </w:pPr>
            <w:r>
              <w:rPr>
                <w:sz w:val="17"/>
                <w:highlight w:val="none"/>
              </w:rPr>
              <w:t>《建设工程安全生产管理条例》</w:t>
            </w:r>
          </w:p>
        </w:tc>
        <w:tc>
          <w:tcPr>
            <w:tcW w:w="958" w:type="dxa"/>
          </w:tcPr>
          <w:p>
            <w:pPr>
              <w:pStyle w:val="7"/>
              <w:rPr>
                <w:rFonts w:ascii="黑体"/>
                <w:sz w:val="16"/>
                <w:highlight w:val="none"/>
              </w:rPr>
            </w:pPr>
          </w:p>
          <w:p>
            <w:pPr>
              <w:pStyle w:val="7"/>
              <w:spacing w:before="9"/>
              <w:rPr>
                <w:rFonts w:ascii="黑体"/>
                <w:sz w:val="13"/>
                <w:highlight w:val="none"/>
              </w:rPr>
            </w:pPr>
          </w:p>
          <w:p>
            <w:pPr>
              <w:pStyle w:val="7"/>
              <w:numPr>
                <w:ilvl w:val="0"/>
                <w:numId w:val="249"/>
              </w:numPr>
              <w:tabs>
                <w:tab w:val="left" w:pos="204"/>
              </w:tabs>
              <w:spacing w:before="0" w:after="0" w:line="235" w:lineRule="auto"/>
              <w:ind w:left="29" w:right="48" w:firstLine="0"/>
              <w:jc w:val="both"/>
              <w:rPr>
                <w:sz w:val="17"/>
                <w:highlight w:val="none"/>
              </w:rPr>
            </w:pPr>
            <w:r>
              <w:rPr>
                <w:spacing w:val="-4"/>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249"/>
              </w:numPr>
              <w:tabs>
                <w:tab w:val="left" w:pos="204"/>
              </w:tabs>
              <w:spacing w:before="4" w:after="0" w:line="235" w:lineRule="auto"/>
              <w:ind w:left="29" w:right="49"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spacing w:before="12"/>
              <w:rPr>
                <w:rFonts w:ascii="黑体"/>
                <w:sz w:val="12"/>
                <w:highlight w:val="none"/>
              </w:rPr>
            </w:pPr>
          </w:p>
          <w:p>
            <w:pPr>
              <w:pStyle w:val="7"/>
              <w:spacing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5"/>
              <w:rPr>
                <w:rFonts w:ascii="黑体"/>
                <w:sz w:val="13"/>
                <w:highlight w:val="none"/>
              </w:rPr>
            </w:pPr>
          </w:p>
          <w:p>
            <w:pPr>
              <w:pStyle w:val="7"/>
              <w:tabs>
                <w:tab w:val="left" w:pos="1403"/>
              </w:tabs>
              <w:spacing w:line="216" w:lineRule="exact"/>
              <w:ind w:left="29"/>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9"/>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9"/>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9"/>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9"/>
              <w:rPr>
                <w:sz w:val="17"/>
                <w:highlight w:val="none"/>
              </w:rPr>
            </w:pPr>
            <w:r>
              <w:rPr>
                <w:sz w:val="17"/>
                <w:highlight w:val="none"/>
              </w:rPr>
              <w:t>□便民服务站</w:t>
            </w:r>
            <w:r>
              <w:rPr>
                <w:sz w:val="17"/>
                <w:highlight w:val="none"/>
              </w:rPr>
              <w:tab/>
            </w:r>
            <w:r>
              <w:rPr>
                <w:sz w:val="17"/>
                <w:highlight w:val="none"/>
              </w:rPr>
              <w:t>□入户/现场</w:t>
            </w:r>
          </w:p>
          <w:p>
            <w:pPr>
              <w:pStyle w:val="7"/>
              <w:spacing w:before="1" w:line="235" w:lineRule="auto"/>
              <w:ind w:left="29" w:right="17"/>
              <w:rPr>
                <w:sz w:val="17"/>
                <w:highlight w:val="none"/>
              </w:rPr>
            </w:pPr>
            <w:r>
              <w:rPr>
                <w:sz w:val="17"/>
                <w:highlight w:val="none"/>
              </w:rPr>
              <w:t>□社区/企事业单位/村公示栏（电子屏）</w:t>
            </w:r>
          </w:p>
          <w:p>
            <w:pPr>
              <w:pStyle w:val="7"/>
              <w:tabs>
                <w:tab w:val="left" w:pos="1403"/>
              </w:tabs>
              <w:spacing w:line="216" w:lineRule="exact"/>
              <w:ind w:left="29"/>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spacing w:before="1"/>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spacing w:before="1"/>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spacing w:before="1"/>
              <w:ind w:left="23"/>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spacing w:before="1"/>
              <w:ind w:left="23"/>
              <w:jc w:val="center"/>
              <w:rPr>
                <w:rFonts w:ascii="Arial" w:hAnsi="Arial"/>
                <w:sz w:val="17"/>
                <w:highlight w:val="none"/>
              </w:rPr>
            </w:pPr>
            <w:r>
              <w:rPr>
                <w:rFonts w:ascii="Arial" w:hAnsi="Arial"/>
                <w:w w:val="100"/>
                <w:sz w:val="17"/>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1"/>
              <w:rPr>
                <w:rFonts w:ascii="黑体"/>
                <w:sz w:val="23"/>
                <w:highlight w:val="none"/>
              </w:rPr>
            </w:pPr>
          </w:p>
          <w:p>
            <w:pPr>
              <w:pStyle w:val="7"/>
              <w:ind w:left="47" w:right="18"/>
              <w:jc w:val="center"/>
              <w:rPr>
                <w:sz w:val="17"/>
                <w:highlight w:val="none"/>
              </w:rPr>
            </w:pPr>
            <w:r>
              <w:rPr>
                <w:sz w:val="17"/>
                <w:highlight w:val="none"/>
              </w:rPr>
              <w:t>190</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5"/>
              <w:rPr>
                <w:rFonts w:ascii="黑体"/>
                <w:sz w:val="23"/>
                <w:highlight w:val="none"/>
              </w:rPr>
            </w:pPr>
          </w:p>
          <w:p>
            <w:pPr>
              <w:pStyle w:val="7"/>
              <w:spacing w:before="1" w:line="235" w:lineRule="auto"/>
              <w:ind w:left="57" w:right="25"/>
              <w:jc w:val="both"/>
              <w:rPr>
                <w:sz w:val="17"/>
                <w:highlight w:val="none"/>
              </w:rPr>
            </w:pPr>
            <w:r>
              <w:rPr>
                <w:sz w:val="17"/>
                <w:highlight w:val="none"/>
              </w:rPr>
              <w:t>工程建设管理</w:t>
            </w:r>
          </w:p>
        </w:tc>
        <w:tc>
          <w:tcPr>
            <w:tcW w:w="1350" w:type="dxa"/>
          </w:tcPr>
          <w:p>
            <w:pPr>
              <w:pStyle w:val="7"/>
              <w:rPr>
                <w:rFonts w:ascii="黑体"/>
                <w:sz w:val="16"/>
                <w:highlight w:val="none"/>
              </w:rPr>
            </w:pPr>
          </w:p>
          <w:p>
            <w:pPr>
              <w:pStyle w:val="7"/>
              <w:spacing w:before="12"/>
              <w:rPr>
                <w:rFonts w:ascii="黑体"/>
                <w:sz w:val="21"/>
                <w:highlight w:val="none"/>
              </w:rPr>
            </w:pPr>
          </w:p>
          <w:p>
            <w:pPr>
              <w:pStyle w:val="7"/>
              <w:spacing w:line="235" w:lineRule="auto"/>
              <w:ind w:left="30" w:right="100"/>
              <w:rPr>
                <w:sz w:val="17"/>
                <w:highlight w:val="none"/>
              </w:rPr>
            </w:pPr>
            <w:r>
              <w:rPr>
                <w:sz w:val="17"/>
                <w:highlight w:val="none"/>
              </w:rPr>
              <w:t>施工起重机械和整体提升脚手架</w:t>
            </w:r>
          </w:p>
          <w:p>
            <w:pPr>
              <w:pStyle w:val="7"/>
              <w:spacing w:before="2" w:line="235" w:lineRule="auto"/>
              <w:ind w:left="30" w:right="100"/>
              <w:jc w:val="both"/>
              <w:rPr>
                <w:sz w:val="17"/>
                <w:highlight w:val="none"/>
              </w:rPr>
            </w:pPr>
            <w:r>
              <w:rPr>
                <w:sz w:val="17"/>
                <w:highlight w:val="none"/>
              </w:rPr>
              <w:t>、模板等自升式架设设施安装、拆卸单位未由专业技术人员现场监督</w:t>
            </w:r>
          </w:p>
        </w:tc>
        <w:tc>
          <w:tcPr>
            <w:tcW w:w="1954" w:type="dxa"/>
          </w:tcPr>
          <w:p>
            <w:pPr>
              <w:pStyle w:val="7"/>
              <w:spacing w:before="11"/>
              <w:rPr>
                <w:rFonts w:ascii="黑体"/>
                <w:sz w:val="12"/>
                <w:highlight w:val="none"/>
              </w:rPr>
            </w:pPr>
          </w:p>
          <w:p>
            <w:pPr>
              <w:pStyle w:val="7"/>
              <w:numPr>
                <w:ilvl w:val="0"/>
                <w:numId w:val="250"/>
              </w:numPr>
              <w:tabs>
                <w:tab w:val="left" w:pos="204"/>
              </w:tabs>
              <w:spacing w:before="0" w:after="0" w:line="235" w:lineRule="auto"/>
              <w:ind w:left="29"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250"/>
              </w:numPr>
              <w:tabs>
                <w:tab w:val="left" w:pos="204"/>
              </w:tabs>
              <w:spacing w:before="2" w:after="0" w:line="235" w:lineRule="auto"/>
              <w:ind w:left="29"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250"/>
              </w:numPr>
              <w:tabs>
                <w:tab w:val="left" w:pos="204"/>
              </w:tabs>
              <w:spacing w:before="0" w:after="0" w:line="214" w:lineRule="exact"/>
              <w:ind w:left="203" w:right="0" w:hanging="175"/>
              <w:jc w:val="left"/>
              <w:rPr>
                <w:sz w:val="17"/>
                <w:highlight w:val="none"/>
              </w:rPr>
            </w:pPr>
            <w:r>
              <w:rPr>
                <w:sz w:val="17"/>
                <w:highlight w:val="none"/>
              </w:rPr>
              <w:t>执法依据；</w:t>
            </w:r>
          </w:p>
          <w:p>
            <w:pPr>
              <w:pStyle w:val="7"/>
              <w:numPr>
                <w:ilvl w:val="0"/>
                <w:numId w:val="250"/>
              </w:numPr>
              <w:tabs>
                <w:tab w:val="left" w:pos="204"/>
              </w:tabs>
              <w:spacing w:before="1" w:after="0" w:line="235" w:lineRule="auto"/>
              <w:ind w:left="29"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250"/>
              </w:numPr>
              <w:tabs>
                <w:tab w:val="left" w:pos="204"/>
              </w:tabs>
              <w:spacing w:before="0" w:after="0" w:line="214" w:lineRule="exact"/>
              <w:ind w:left="203" w:right="0" w:hanging="175"/>
              <w:jc w:val="left"/>
              <w:rPr>
                <w:sz w:val="17"/>
                <w:highlight w:val="none"/>
              </w:rPr>
            </w:pPr>
            <w:r>
              <w:rPr>
                <w:sz w:val="17"/>
                <w:highlight w:val="none"/>
              </w:rPr>
              <w:t>咨询、监督投诉方式；</w:t>
            </w:r>
          </w:p>
          <w:p>
            <w:pPr>
              <w:pStyle w:val="7"/>
              <w:numPr>
                <w:ilvl w:val="0"/>
                <w:numId w:val="250"/>
              </w:numPr>
              <w:tabs>
                <w:tab w:val="left" w:pos="204"/>
              </w:tabs>
              <w:spacing w:before="0" w:after="0" w:line="214" w:lineRule="exact"/>
              <w:ind w:left="203" w:right="0" w:hanging="175"/>
              <w:jc w:val="left"/>
              <w:rPr>
                <w:sz w:val="17"/>
                <w:highlight w:val="none"/>
              </w:rPr>
            </w:pPr>
            <w:r>
              <w:rPr>
                <w:sz w:val="17"/>
                <w:highlight w:val="none"/>
              </w:rPr>
              <w:t>处罚决定；</w:t>
            </w:r>
          </w:p>
          <w:p>
            <w:pPr>
              <w:pStyle w:val="7"/>
              <w:numPr>
                <w:ilvl w:val="0"/>
                <w:numId w:val="250"/>
              </w:numPr>
              <w:tabs>
                <w:tab w:val="left" w:pos="204"/>
              </w:tabs>
              <w:spacing w:before="0" w:after="0" w:line="216" w:lineRule="exact"/>
              <w:ind w:left="203" w:right="0" w:hanging="175"/>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6"/>
              <w:rPr>
                <w:rFonts w:ascii="黑体"/>
                <w:sz w:val="15"/>
                <w:highlight w:val="none"/>
              </w:rPr>
            </w:pPr>
          </w:p>
          <w:p>
            <w:pPr>
              <w:pStyle w:val="7"/>
              <w:ind w:left="29"/>
              <w:rPr>
                <w:sz w:val="17"/>
                <w:highlight w:val="none"/>
              </w:rPr>
            </w:pPr>
            <w:r>
              <w:rPr>
                <w:sz w:val="17"/>
                <w:highlight w:val="none"/>
              </w:rPr>
              <w:t>《建设工程安全生产管理条例》</w:t>
            </w:r>
          </w:p>
        </w:tc>
        <w:tc>
          <w:tcPr>
            <w:tcW w:w="958" w:type="dxa"/>
          </w:tcPr>
          <w:p>
            <w:pPr>
              <w:pStyle w:val="7"/>
              <w:rPr>
                <w:rFonts w:ascii="黑体"/>
                <w:sz w:val="16"/>
                <w:highlight w:val="none"/>
              </w:rPr>
            </w:pPr>
          </w:p>
          <w:p>
            <w:pPr>
              <w:pStyle w:val="7"/>
              <w:spacing w:before="7"/>
              <w:rPr>
                <w:rFonts w:ascii="黑体"/>
                <w:sz w:val="13"/>
                <w:highlight w:val="none"/>
              </w:rPr>
            </w:pPr>
          </w:p>
          <w:p>
            <w:pPr>
              <w:pStyle w:val="7"/>
              <w:numPr>
                <w:ilvl w:val="0"/>
                <w:numId w:val="251"/>
              </w:numPr>
              <w:tabs>
                <w:tab w:val="left" w:pos="203"/>
              </w:tabs>
              <w:spacing w:before="0" w:after="0" w:line="235" w:lineRule="auto"/>
              <w:ind w:left="29" w:right="50" w:firstLine="0"/>
              <w:jc w:val="both"/>
              <w:rPr>
                <w:sz w:val="17"/>
                <w:highlight w:val="none"/>
              </w:rPr>
            </w:pPr>
            <w:r>
              <w:rPr>
                <w:spacing w:val="-5"/>
                <w:sz w:val="17"/>
                <w:highlight w:val="none"/>
              </w:rPr>
              <w:t>除处罚决</w:t>
            </w:r>
            <w:r>
              <w:rPr>
                <w:spacing w:val="-4"/>
                <w:sz w:val="17"/>
                <w:highlight w:val="none"/>
              </w:rPr>
              <w:t>定外其他内容：长期公</w:t>
            </w:r>
            <w:r>
              <w:rPr>
                <w:sz w:val="17"/>
                <w:highlight w:val="none"/>
              </w:rPr>
              <w:t>开（</w:t>
            </w:r>
            <w:r>
              <w:rPr>
                <w:spacing w:val="-6"/>
                <w:sz w:val="17"/>
                <w:highlight w:val="none"/>
              </w:rPr>
              <w:t>动态调</w:t>
            </w:r>
            <w:r>
              <w:rPr>
                <w:sz w:val="17"/>
                <w:highlight w:val="none"/>
              </w:rPr>
              <w:t>整）；</w:t>
            </w:r>
          </w:p>
          <w:p>
            <w:pPr>
              <w:pStyle w:val="7"/>
              <w:numPr>
                <w:ilvl w:val="0"/>
                <w:numId w:val="251"/>
              </w:numPr>
              <w:tabs>
                <w:tab w:val="left" w:pos="203"/>
              </w:tabs>
              <w:spacing w:before="4" w:after="0" w:line="235" w:lineRule="auto"/>
              <w:ind w:left="29" w:right="49"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spacing w:before="10"/>
              <w:rPr>
                <w:rFonts w:ascii="黑体"/>
                <w:sz w:val="12"/>
                <w:highlight w:val="none"/>
              </w:rPr>
            </w:pPr>
          </w:p>
          <w:p>
            <w:pPr>
              <w:pStyle w:val="7"/>
              <w:spacing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2"/>
              <w:rPr>
                <w:rFonts w:ascii="黑体"/>
                <w:sz w:val="13"/>
                <w:highlight w:val="none"/>
              </w:rPr>
            </w:pPr>
          </w:p>
          <w:p>
            <w:pPr>
              <w:pStyle w:val="7"/>
              <w:tabs>
                <w:tab w:val="left" w:pos="1403"/>
              </w:tabs>
              <w:spacing w:line="216" w:lineRule="exact"/>
              <w:ind w:left="28"/>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8"/>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8"/>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8"/>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8"/>
              <w:rPr>
                <w:sz w:val="17"/>
                <w:highlight w:val="none"/>
              </w:rPr>
            </w:pPr>
            <w:r>
              <w:rPr>
                <w:sz w:val="17"/>
                <w:highlight w:val="none"/>
              </w:rPr>
              <w:t>□便民服务站</w:t>
            </w:r>
            <w:r>
              <w:rPr>
                <w:sz w:val="17"/>
                <w:highlight w:val="none"/>
              </w:rPr>
              <w:tab/>
            </w:r>
            <w:r>
              <w:rPr>
                <w:sz w:val="17"/>
                <w:highlight w:val="none"/>
              </w:rPr>
              <w:t>□入户/现场</w:t>
            </w:r>
          </w:p>
          <w:p>
            <w:pPr>
              <w:pStyle w:val="7"/>
              <w:spacing w:before="2" w:line="235" w:lineRule="auto"/>
              <w:ind w:left="28" w:right="17"/>
              <w:rPr>
                <w:sz w:val="17"/>
                <w:highlight w:val="none"/>
              </w:rPr>
            </w:pPr>
            <w:r>
              <w:rPr>
                <w:sz w:val="17"/>
                <w:highlight w:val="none"/>
              </w:rPr>
              <w:t>□社区/企事业单位/村公示栏（电子屏）</w:t>
            </w:r>
          </w:p>
          <w:p>
            <w:pPr>
              <w:pStyle w:val="7"/>
              <w:tabs>
                <w:tab w:val="left" w:pos="1403"/>
              </w:tabs>
              <w:spacing w:line="216" w:lineRule="exact"/>
              <w:ind w:left="28"/>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2"/>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3"/>
              <w:jc w:val="center"/>
              <w:rPr>
                <w:rFonts w:ascii="Arial" w:hAnsi="Arial"/>
                <w:sz w:val="17"/>
                <w:highlight w:val="none"/>
              </w:rPr>
            </w:pPr>
            <w:r>
              <w:rPr>
                <w:rFonts w:ascii="Arial" w:hAnsi="Arial"/>
                <w:w w:val="100"/>
                <w:sz w:val="17"/>
                <w:highlight w:val="none"/>
              </w:rPr>
              <w:t>√</w:t>
            </w:r>
          </w:p>
        </w:tc>
      </w:tr>
    </w:tbl>
    <w:p>
      <w:pPr>
        <w:rPr>
          <w:sz w:val="2"/>
          <w:szCs w:val="2"/>
          <w:highlight w:val="none"/>
        </w:rPr>
      </w:pPr>
      <w:r>
        <w:rPr>
          <w:highlight w:val="none"/>
        </w:rPr>
        <mc:AlternateContent>
          <mc:Choice Requires="wps">
            <w:drawing>
              <wp:anchor distT="0" distB="0" distL="114300" distR="114300" simplePos="0" relativeHeight="251700224" behindDoc="0" locked="0" layoutInCell="1" allowOverlap="1">
                <wp:simplePos x="0" y="0"/>
                <wp:positionH relativeFrom="page">
                  <wp:posOffset>382905</wp:posOffset>
                </wp:positionH>
                <wp:positionV relativeFrom="page">
                  <wp:posOffset>5987415</wp:posOffset>
                </wp:positionV>
                <wp:extent cx="177800" cy="55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77800" cy="558800"/>
                        </a:xfrm>
                        <a:prstGeom prst="rect">
                          <a:avLst/>
                        </a:prstGeom>
                        <a:noFill/>
                        <a:ln>
                          <a:noFill/>
                        </a:ln>
                      </wps:spPr>
                      <wps:txbx>
                        <w:txbxContent>
                          <w:p>
                            <w:pPr>
                              <w:spacing w:before="0" w:line="280" w:lineRule="exact"/>
                              <w:ind w:left="20" w:right="0" w:firstLine="0"/>
                              <w:jc w:val="left"/>
                              <w:rPr>
                                <w:sz w:val="24"/>
                              </w:rPr>
                            </w:pPr>
                          </w:p>
                        </w:txbxContent>
                      </wps:txbx>
                      <wps:bodyPr vert="vert" lIns="0" tIns="0" rIns="0" bIns="0" upright="1"/>
                    </wps:wsp>
                  </a:graphicData>
                </a:graphic>
              </wp:anchor>
            </w:drawing>
          </mc:Choice>
          <mc:Fallback>
            <w:pict>
              <v:shape id="_x0000_s1026" o:spid="_x0000_s1026" o:spt="202" type="#_x0000_t202" style="position:absolute;left:0pt;margin-left:30.15pt;margin-top:471.45pt;height:44pt;width:14pt;mso-position-horizontal-relative:page;mso-position-vertical-relative:page;z-index:251700224;mso-width-relative:page;mso-height-relative:page;" filled="f" stroked="f" coordsize="21600,21600" o:gfxdata="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TH+UD2gAAAAoBAAAPAAAAAAAAAAEAIAAAACIAAABkcnMvZG93bnJldi54&#10;bWxQSwECFAAUAAAACACHTuJAyAkGB78BAAB/AwAADgAAAAAAAAABACAAAAApAQAAZHJzL2Uyb0Rv&#10;Yy54bWxQSwUGAAAAAAYABgBZAQAAWgUAAAAA&#10;">
                <v:fill on="f" focussize="0,0"/>
                <v:stroke on="f"/>
                <v:imagedata o:title=""/>
                <o:lock v:ext="edit" aspectratio="f"/>
                <v:textbox inset="0mm,0mm,0mm,0mm" style="layout-flow:vertical;">
                  <w:txbxContent>
                    <w:p>
                      <w:pPr>
                        <w:spacing w:before="0" w:line="280" w:lineRule="exact"/>
                        <w:ind w:left="20" w:right="0" w:firstLine="0"/>
                        <w:jc w:val="left"/>
                        <w:rPr>
                          <w:sz w:val="24"/>
                        </w:rPr>
                      </w:pPr>
                    </w:p>
                  </w:txbxContent>
                </v:textbox>
              </v:shape>
            </w:pict>
          </mc:Fallback>
        </mc:AlternateContent>
      </w:r>
    </w:p>
    <w:p>
      <w:pPr>
        <w:spacing w:after="0"/>
        <w:rPr>
          <w:sz w:val="2"/>
          <w:szCs w:val="2"/>
          <w:highlight w:val="none"/>
        </w:rPr>
        <w:sectPr>
          <w:pgSz w:w="16840" w:h="11910" w:orient="landscape"/>
          <w:pgMar w:top="1100" w:right="940" w:bottom="280" w:left="1020" w:header="720" w:footer="720" w:gutter="0"/>
          <w:pgBorders>
            <w:top w:val="none" w:sz="0" w:space="0"/>
            <w:left w:val="none" w:sz="0" w:space="0"/>
            <w:bottom w:val="none" w:sz="0" w:space="0"/>
            <w:right w:val="none" w:sz="0" w:space="0"/>
          </w:pgBorders>
          <w:cols w:space="720" w:num="1"/>
        </w:sectPr>
      </w:pPr>
    </w:p>
    <w:tbl>
      <w:tblPr>
        <w:tblStyle w:val="5"/>
        <w:tblW w:w="0" w:type="auto"/>
        <w:tblInd w:w="17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1"/>
        <w:gridCol w:w="447"/>
        <w:gridCol w:w="1350"/>
        <w:gridCol w:w="1954"/>
        <w:gridCol w:w="3003"/>
        <w:gridCol w:w="958"/>
        <w:gridCol w:w="486"/>
        <w:gridCol w:w="2807"/>
        <w:gridCol w:w="577"/>
        <w:gridCol w:w="486"/>
        <w:gridCol w:w="486"/>
        <w:gridCol w:w="591"/>
        <w:gridCol w:w="459"/>
        <w:gridCol w:w="44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2" w:hRule="atLeast"/>
        </w:trPr>
        <w:tc>
          <w:tcPr>
            <w:tcW w:w="381" w:type="dxa"/>
            <w:vMerge w:val="restart"/>
          </w:tcPr>
          <w:p>
            <w:pPr>
              <w:pStyle w:val="7"/>
              <w:rPr>
                <w:rFonts w:ascii="黑体"/>
                <w:sz w:val="16"/>
                <w:highlight w:val="none"/>
              </w:rPr>
            </w:pPr>
          </w:p>
          <w:p>
            <w:pPr>
              <w:pStyle w:val="7"/>
              <w:spacing w:before="126" w:line="235" w:lineRule="auto"/>
              <w:ind w:left="110" w:right="77"/>
              <w:rPr>
                <w:sz w:val="17"/>
                <w:highlight w:val="none"/>
              </w:rPr>
            </w:pPr>
            <w:r>
              <w:rPr>
                <w:sz w:val="17"/>
                <w:highlight w:val="none"/>
              </w:rPr>
              <w:t>序号</w:t>
            </w:r>
          </w:p>
        </w:tc>
        <w:tc>
          <w:tcPr>
            <w:tcW w:w="1797" w:type="dxa"/>
            <w:gridSpan w:val="2"/>
          </w:tcPr>
          <w:p>
            <w:pPr>
              <w:pStyle w:val="7"/>
              <w:spacing w:before="1"/>
              <w:rPr>
                <w:rFonts w:ascii="黑体"/>
                <w:sz w:val="13"/>
                <w:highlight w:val="none"/>
              </w:rPr>
            </w:pPr>
          </w:p>
          <w:p>
            <w:pPr>
              <w:pStyle w:val="7"/>
              <w:spacing w:before="1"/>
              <w:ind w:left="557"/>
              <w:rPr>
                <w:sz w:val="17"/>
                <w:highlight w:val="none"/>
              </w:rPr>
            </w:pPr>
            <w:r>
              <w:rPr>
                <w:sz w:val="17"/>
                <w:highlight w:val="none"/>
              </w:rPr>
              <w:t>公开事项</w:t>
            </w:r>
          </w:p>
        </w:tc>
        <w:tc>
          <w:tcPr>
            <w:tcW w:w="1954" w:type="dxa"/>
            <w:vMerge w:val="restart"/>
          </w:tcPr>
          <w:p>
            <w:pPr>
              <w:pStyle w:val="7"/>
              <w:rPr>
                <w:rFonts w:ascii="黑体"/>
                <w:sz w:val="16"/>
                <w:highlight w:val="none"/>
              </w:rPr>
            </w:pPr>
          </w:p>
          <w:p>
            <w:pPr>
              <w:pStyle w:val="7"/>
              <w:spacing w:before="12"/>
              <w:rPr>
                <w:rFonts w:ascii="黑体"/>
                <w:sz w:val="17"/>
                <w:highlight w:val="none"/>
              </w:rPr>
            </w:pPr>
          </w:p>
          <w:p>
            <w:pPr>
              <w:pStyle w:val="7"/>
              <w:ind w:left="636"/>
              <w:rPr>
                <w:sz w:val="17"/>
                <w:highlight w:val="none"/>
              </w:rPr>
            </w:pPr>
            <w:r>
              <w:rPr>
                <w:sz w:val="17"/>
                <w:highlight w:val="none"/>
              </w:rPr>
              <w:t>公开内容</w:t>
            </w:r>
          </w:p>
        </w:tc>
        <w:tc>
          <w:tcPr>
            <w:tcW w:w="3003" w:type="dxa"/>
            <w:vMerge w:val="restart"/>
          </w:tcPr>
          <w:p>
            <w:pPr>
              <w:pStyle w:val="7"/>
              <w:rPr>
                <w:rFonts w:ascii="黑体"/>
                <w:sz w:val="16"/>
                <w:highlight w:val="none"/>
              </w:rPr>
            </w:pPr>
          </w:p>
          <w:p>
            <w:pPr>
              <w:pStyle w:val="7"/>
              <w:spacing w:before="12"/>
              <w:rPr>
                <w:rFonts w:ascii="黑体"/>
                <w:sz w:val="17"/>
                <w:highlight w:val="none"/>
              </w:rPr>
            </w:pPr>
          </w:p>
          <w:p>
            <w:pPr>
              <w:pStyle w:val="7"/>
              <w:ind w:left="60" w:right="28"/>
              <w:jc w:val="center"/>
              <w:rPr>
                <w:sz w:val="17"/>
                <w:highlight w:val="none"/>
              </w:rPr>
            </w:pPr>
            <w:r>
              <w:rPr>
                <w:sz w:val="17"/>
                <w:highlight w:val="none"/>
              </w:rPr>
              <w:t>公开依据</w:t>
            </w:r>
          </w:p>
        </w:tc>
        <w:tc>
          <w:tcPr>
            <w:tcW w:w="958" w:type="dxa"/>
            <w:vMerge w:val="restart"/>
          </w:tcPr>
          <w:p>
            <w:pPr>
              <w:pStyle w:val="7"/>
              <w:rPr>
                <w:rFonts w:ascii="黑体"/>
                <w:sz w:val="16"/>
                <w:highlight w:val="none"/>
              </w:rPr>
            </w:pPr>
          </w:p>
          <w:p>
            <w:pPr>
              <w:pStyle w:val="7"/>
              <w:spacing w:before="126" w:line="235" w:lineRule="auto"/>
              <w:ind w:left="310" w:right="278"/>
              <w:rPr>
                <w:sz w:val="17"/>
                <w:highlight w:val="none"/>
              </w:rPr>
            </w:pPr>
            <w:r>
              <w:rPr>
                <w:sz w:val="17"/>
                <w:highlight w:val="none"/>
              </w:rPr>
              <w:t>公开时限</w:t>
            </w:r>
          </w:p>
        </w:tc>
        <w:tc>
          <w:tcPr>
            <w:tcW w:w="486" w:type="dxa"/>
            <w:vMerge w:val="restart"/>
          </w:tcPr>
          <w:p>
            <w:pPr>
              <w:pStyle w:val="7"/>
              <w:rPr>
                <w:rFonts w:ascii="黑体"/>
                <w:sz w:val="16"/>
                <w:highlight w:val="none"/>
              </w:rPr>
            </w:pPr>
          </w:p>
          <w:p>
            <w:pPr>
              <w:pStyle w:val="7"/>
              <w:spacing w:before="126" w:line="235" w:lineRule="auto"/>
              <w:ind w:left="75" w:right="42"/>
              <w:rPr>
                <w:sz w:val="17"/>
                <w:highlight w:val="none"/>
              </w:rPr>
            </w:pPr>
            <w:r>
              <w:rPr>
                <w:sz w:val="17"/>
                <w:highlight w:val="none"/>
              </w:rPr>
              <w:t>公开主体</w:t>
            </w:r>
          </w:p>
        </w:tc>
        <w:tc>
          <w:tcPr>
            <w:tcW w:w="2807" w:type="dxa"/>
            <w:vMerge w:val="restart"/>
          </w:tcPr>
          <w:p>
            <w:pPr>
              <w:pStyle w:val="7"/>
              <w:spacing w:before="3"/>
              <w:rPr>
                <w:rFonts w:ascii="黑体"/>
                <w:sz w:val="17"/>
                <w:highlight w:val="none"/>
              </w:rPr>
            </w:pPr>
          </w:p>
          <w:p>
            <w:pPr>
              <w:pStyle w:val="7"/>
              <w:spacing w:line="216" w:lineRule="exact"/>
              <w:ind w:left="740"/>
              <w:rPr>
                <w:sz w:val="17"/>
                <w:highlight w:val="none"/>
              </w:rPr>
            </w:pPr>
            <w:r>
              <w:rPr>
                <w:sz w:val="17"/>
                <w:highlight w:val="none"/>
              </w:rPr>
              <w:t>公开渠道和载体</w:t>
            </w:r>
          </w:p>
          <w:p>
            <w:pPr>
              <w:pStyle w:val="7"/>
              <w:spacing w:before="2" w:line="235" w:lineRule="auto"/>
              <w:ind w:left="29" w:right="156"/>
              <w:rPr>
                <w:sz w:val="17"/>
                <w:highlight w:val="none"/>
              </w:rPr>
            </w:pPr>
            <w:r>
              <w:rPr>
                <w:sz w:val="17"/>
                <w:highlight w:val="none"/>
              </w:rPr>
              <w:t>（“■”表示必选项，“□”表示可选项）</w:t>
            </w:r>
          </w:p>
        </w:tc>
        <w:tc>
          <w:tcPr>
            <w:tcW w:w="1063" w:type="dxa"/>
            <w:gridSpan w:val="2"/>
          </w:tcPr>
          <w:p>
            <w:pPr>
              <w:pStyle w:val="7"/>
              <w:spacing w:before="1"/>
              <w:rPr>
                <w:rFonts w:ascii="黑体"/>
                <w:sz w:val="13"/>
                <w:highlight w:val="none"/>
              </w:rPr>
            </w:pPr>
          </w:p>
          <w:p>
            <w:pPr>
              <w:pStyle w:val="7"/>
              <w:spacing w:before="1"/>
              <w:ind w:left="188"/>
              <w:rPr>
                <w:sz w:val="17"/>
                <w:highlight w:val="none"/>
              </w:rPr>
            </w:pPr>
            <w:r>
              <w:rPr>
                <w:sz w:val="17"/>
                <w:highlight w:val="none"/>
              </w:rPr>
              <w:t>公开对象</w:t>
            </w:r>
          </w:p>
        </w:tc>
        <w:tc>
          <w:tcPr>
            <w:tcW w:w="1077" w:type="dxa"/>
            <w:gridSpan w:val="2"/>
          </w:tcPr>
          <w:p>
            <w:pPr>
              <w:pStyle w:val="7"/>
              <w:spacing w:before="1"/>
              <w:rPr>
                <w:rFonts w:ascii="黑体"/>
                <w:sz w:val="13"/>
                <w:highlight w:val="none"/>
              </w:rPr>
            </w:pPr>
          </w:p>
          <w:p>
            <w:pPr>
              <w:pStyle w:val="7"/>
              <w:spacing w:before="1"/>
              <w:ind w:left="194"/>
              <w:rPr>
                <w:sz w:val="17"/>
                <w:highlight w:val="none"/>
              </w:rPr>
            </w:pPr>
            <w:r>
              <w:rPr>
                <w:sz w:val="17"/>
                <w:highlight w:val="none"/>
              </w:rPr>
              <w:t>公开方式</w:t>
            </w:r>
          </w:p>
        </w:tc>
        <w:tc>
          <w:tcPr>
            <w:tcW w:w="907" w:type="dxa"/>
            <w:gridSpan w:val="2"/>
          </w:tcPr>
          <w:p>
            <w:pPr>
              <w:pStyle w:val="7"/>
              <w:spacing w:before="1"/>
              <w:rPr>
                <w:rFonts w:ascii="黑体"/>
                <w:sz w:val="13"/>
                <w:highlight w:val="none"/>
              </w:rPr>
            </w:pPr>
          </w:p>
          <w:p>
            <w:pPr>
              <w:pStyle w:val="7"/>
              <w:spacing w:before="1"/>
              <w:ind w:left="109"/>
              <w:rPr>
                <w:sz w:val="17"/>
                <w:highlight w:val="none"/>
              </w:rPr>
            </w:pPr>
            <w:r>
              <w:rPr>
                <w:sz w:val="17"/>
                <w:highlight w:val="none"/>
              </w:rPr>
              <w:t>公开层级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1" w:hRule="atLeast"/>
        </w:trPr>
        <w:tc>
          <w:tcPr>
            <w:tcW w:w="381" w:type="dxa"/>
            <w:vMerge w:val="continue"/>
            <w:tcBorders>
              <w:top w:val="nil"/>
            </w:tcBorders>
          </w:tcPr>
          <w:p>
            <w:pPr>
              <w:rPr>
                <w:sz w:val="2"/>
                <w:szCs w:val="2"/>
                <w:highlight w:val="none"/>
              </w:rPr>
            </w:pPr>
          </w:p>
        </w:tc>
        <w:tc>
          <w:tcPr>
            <w:tcW w:w="447" w:type="dxa"/>
          </w:tcPr>
          <w:p>
            <w:pPr>
              <w:pStyle w:val="7"/>
              <w:spacing w:before="53" w:line="235" w:lineRule="auto"/>
              <w:ind w:left="55" w:right="22"/>
              <w:rPr>
                <w:sz w:val="17"/>
                <w:highlight w:val="none"/>
              </w:rPr>
            </w:pPr>
            <w:r>
              <w:rPr>
                <w:sz w:val="17"/>
                <w:highlight w:val="none"/>
              </w:rPr>
              <w:t>一级事项</w:t>
            </w:r>
          </w:p>
        </w:tc>
        <w:tc>
          <w:tcPr>
            <w:tcW w:w="1350" w:type="dxa"/>
          </w:tcPr>
          <w:p>
            <w:pPr>
              <w:pStyle w:val="7"/>
              <w:spacing w:before="3"/>
              <w:rPr>
                <w:rFonts w:ascii="黑体"/>
                <w:sz w:val="12"/>
                <w:highlight w:val="none"/>
              </w:rPr>
            </w:pPr>
          </w:p>
          <w:p>
            <w:pPr>
              <w:pStyle w:val="7"/>
              <w:ind w:left="333"/>
              <w:rPr>
                <w:sz w:val="17"/>
                <w:highlight w:val="none"/>
              </w:rPr>
            </w:pPr>
            <w:r>
              <w:rPr>
                <w:sz w:val="17"/>
                <w:highlight w:val="none"/>
              </w:rPr>
              <w:t>二级事项</w:t>
            </w:r>
          </w:p>
        </w:tc>
        <w:tc>
          <w:tcPr>
            <w:tcW w:w="1954" w:type="dxa"/>
            <w:vMerge w:val="continue"/>
            <w:tcBorders>
              <w:top w:val="nil"/>
            </w:tcBorders>
          </w:tcPr>
          <w:p>
            <w:pPr>
              <w:rPr>
                <w:sz w:val="2"/>
                <w:szCs w:val="2"/>
                <w:highlight w:val="none"/>
              </w:rPr>
            </w:pPr>
          </w:p>
        </w:tc>
        <w:tc>
          <w:tcPr>
            <w:tcW w:w="3003" w:type="dxa"/>
            <w:vMerge w:val="continue"/>
            <w:tcBorders>
              <w:top w:val="nil"/>
            </w:tcBorders>
          </w:tcPr>
          <w:p>
            <w:pPr>
              <w:rPr>
                <w:sz w:val="2"/>
                <w:szCs w:val="2"/>
                <w:highlight w:val="none"/>
              </w:rPr>
            </w:pPr>
          </w:p>
        </w:tc>
        <w:tc>
          <w:tcPr>
            <w:tcW w:w="958" w:type="dxa"/>
            <w:vMerge w:val="continue"/>
            <w:tcBorders>
              <w:top w:val="nil"/>
            </w:tcBorders>
          </w:tcPr>
          <w:p>
            <w:pPr>
              <w:rPr>
                <w:sz w:val="2"/>
                <w:szCs w:val="2"/>
                <w:highlight w:val="none"/>
              </w:rPr>
            </w:pPr>
          </w:p>
        </w:tc>
        <w:tc>
          <w:tcPr>
            <w:tcW w:w="486" w:type="dxa"/>
            <w:vMerge w:val="continue"/>
            <w:tcBorders>
              <w:top w:val="nil"/>
            </w:tcBorders>
          </w:tcPr>
          <w:p>
            <w:pPr>
              <w:rPr>
                <w:sz w:val="2"/>
                <w:szCs w:val="2"/>
                <w:highlight w:val="none"/>
              </w:rPr>
            </w:pPr>
          </w:p>
        </w:tc>
        <w:tc>
          <w:tcPr>
            <w:tcW w:w="2807" w:type="dxa"/>
            <w:vMerge w:val="continue"/>
            <w:tcBorders>
              <w:top w:val="nil"/>
            </w:tcBorders>
          </w:tcPr>
          <w:p>
            <w:pPr>
              <w:rPr>
                <w:sz w:val="2"/>
                <w:szCs w:val="2"/>
                <w:highlight w:val="none"/>
              </w:rPr>
            </w:pPr>
          </w:p>
        </w:tc>
        <w:tc>
          <w:tcPr>
            <w:tcW w:w="577" w:type="dxa"/>
          </w:tcPr>
          <w:p>
            <w:pPr>
              <w:pStyle w:val="7"/>
              <w:spacing w:before="3"/>
              <w:rPr>
                <w:rFonts w:ascii="黑体"/>
                <w:sz w:val="12"/>
                <w:highlight w:val="none"/>
              </w:rPr>
            </w:pPr>
          </w:p>
          <w:p>
            <w:pPr>
              <w:pStyle w:val="7"/>
              <w:ind w:left="29"/>
              <w:jc w:val="center"/>
              <w:rPr>
                <w:sz w:val="17"/>
                <w:highlight w:val="none"/>
              </w:rPr>
            </w:pPr>
            <w:r>
              <w:rPr>
                <w:sz w:val="17"/>
                <w:highlight w:val="none"/>
              </w:rPr>
              <w:t>全社会</w:t>
            </w:r>
          </w:p>
        </w:tc>
        <w:tc>
          <w:tcPr>
            <w:tcW w:w="486" w:type="dxa"/>
          </w:tcPr>
          <w:p>
            <w:pPr>
              <w:pStyle w:val="7"/>
              <w:spacing w:before="53" w:line="235" w:lineRule="auto"/>
              <w:ind w:left="74" w:right="43"/>
              <w:rPr>
                <w:sz w:val="17"/>
                <w:highlight w:val="none"/>
              </w:rPr>
            </w:pPr>
            <w:r>
              <w:rPr>
                <w:sz w:val="17"/>
                <w:highlight w:val="none"/>
              </w:rPr>
              <w:t>特定群体</w:t>
            </w:r>
          </w:p>
        </w:tc>
        <w:tc>
          <w:tcPr>
            <w:tcW w:w="486" w:type="dxa"/>
          </w:tcPr>
          <w:p>
            <w:pPr>
              <w:pStyle w:val="7"/>
              <w:spacing w:before="3"/>
              <w:rPr>
                <w:rFonts w:ascii="黑体"/>
                <w:sz w:val="12"/>
                <w:highlight w:val="none"/>
              </w:rPr>
            </w:pPr>
          </w:p>
          <w:p>
            <w:pPr>
              <w:pStyle w:val="7"/>
              <w:ind w:left="57" w:right="29"/>
              <w:jc w:val="center"/>
              <w:rPr>
                <w:sz w:val="17"/>
                <w:highlight w:val="none"/>
              </w:rPr>
            </w:pPr>
            <w:r>
              <w:rPr>
                <w:sz w:val="17"/>
                <w:highlight w:val="none"/>
              </w:rPr>
              <w:t>主动</w:t>
            </w:r>
          </w:p>
        </w:tc>
        <w:tc>
          <w:tcPr>
            <w:tcW w:w="591" w:type="dxa"/>
          </w:tcPr>
          <w:p>
            <w:pPr>
              <w:pStyle w:val="7"/>
              <w:spacing w:before="3"/>
              <w:rPr>
                <w:rFonts w:ascii="黑体"/>
                <w:sz w:val="12"/>
                <w:highlight w:val="none"/>
              </w:rPr>
            </w:pPr>
          </w:p>
          <w:p>
            <w:pPr>
              <w:pStyle w:val="7"/>
              <w:ind w:left="39"/>
              <w:rPr>
                <w:sz w:val="17"/>
                <w:highlight w:val="none"/>
              </w:rPr>
            </w:pPr>
            <w:r>
              <w:rPr>
                <w:sz w:val="17"/>
                <w:highlight w:val="none"/>
              </w:rPr>
              <w:t>依申请</w:t>
            </w:r>
          </w:p>
        </w:tc>
        <w:tc>
          <w:tcPr>
            <w:tcW w:w="459" w:type="dxa"/>
          </w:tcPr>
          <w:p>
            <w:pPr>
              <w:pStyle w:val="7"/>
              <w:spacing w:before="3"/>
              <w:rPr>
                <w:rFonts w:ascii="黑体"/>
                <w:sz w:val="12"/>
                <w:highlight w:val="none"/>
              </w:rPr>
            </w:pPr>
          </w:p>
          <w:p>
            <w:pPr>
              <w:pStyle w:val="7"/>
              <w:ind w:left="42" w:right="16"/>
              <w:jc w:val="center"/>
              <w:rPr>
                <w:sz w:val="17"/>
                <w:highlight w:val="none"/>
              </w:rPr>
            </w:pPr>
            <w:r>
              <w:rPr>
                <w:sz w:val="17"/>
                <w:highlight w:val="none"/>
              </w:rPr>
              <w:t>市级</w:t>
            </w:r>
          </w:p>
        </w:tc>
        <w:tc>
          <w:tcPr>
            <w:tcW w:w="448" w:type="dxa"/>
          </w:tcPr>
          <w:p>
            <w:pPr>
              <w:pStyle w:val="7"/>
              <w:spacing w:before="3"/>
              <w:rPr>
                <w:rFonts w:ascii="黑体"/>
                <w:sz w:val="12"/>
                <w:highlight w:val="none"/>
              </w:rPr>
            </w:pPr>
          </w:p>
          <w:p>
            <w:pPr>
              <w:pStyle w:val="7"/>
              <w:ind w:left="34" w:right="13"/>
              <w:jc w:val="center"/>
              <w:rPr>
                <w:sz w:val="17"/>
                <w:highlight w:val="none"/>
              </w:rPr>
            </w:pPr>
            <w:r>
              <w:rPr>
                <w:sz w:val="17"/>
                <w:highlight w:val="none"/>
              </w:rPr>
              <w:t>县级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6"/>
              <w:ind w:left="47" w:right="17"/>
              <w:jc w:val="center"/>
              <w:rPr>
                <w:sz w:val="17"/>
                <w:highlight w:val="none"/>
              </w:rPr>
            </w:pPr>
            <w:r>
              <w:rPr>
                <w:sz w:val="17"/>
                <w:highlight w:val="none"/>
              </w:rPr>
              <w:t>191</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
              <w:rPr>
                <w:rFonts w:ascii="黑体"/>
                <w:sz w:val="23"/>
                <w:highlight w:val="none"/>
              </w:rPr>
            </w:pPr>
          </w:p>
          <w:p>
            <w:pPr>
              <w:pStyle w:val="7"/>
              <w:spacing w:line="235" w:lineRule="auto"/>
              <w:ind w:left="58" w:right="24"/>
              <w:jc w:val="both"/>
              <w:rPr>
                <w:sz w:val="17"/>
                <w:highlight w:val="none"/>
              </w:rPr>
            </w:pPr>
            <w:r>
              <w:rPr>
                <w:sz w:val="17"/>
                <w:highlight w:val="none"/>
              </w:rPr>
              <w:t>工程建设管理</w:t>
            </w:r>
          </w:p>
        </w:tc>
        <w:tc>
          <w:tcPr>
            <w:tcW w:w="1350" w:type="dxa"/>
          </w:tcPr>
          <w:p>
            <w:pPr>
              <w:pStyle w:val="7"/>
              <w:rPr>
                <w:rFonts w:ascii="黑体"/>
                <w:sz w:val="16"/>
                <w:highlight w:val="none"/>
              </w:rPr>
            </w:pPr>
          </w:p>
          <w:p>
            <w:pPr>
              <w:pStyle w:val="7"/>
              <w:spacing w:before="4"/>
              <w:rPr>
                <w:rFonts w:ascii="黑体"/>
                <w:sz w:val="22"/>
                <w:highlight w:val="none"/>
              </w:rPr>
            </w:pPr>
          </w:p>
          <w:p>
            <w:pPr>
              <w:pStyle w:val="7"/>
              <w:spacing w:line="235" w:lineRule="auto"/>
              <w:ind w:left="30" w:right="100"/>
              <w:rPr>
                <w:sz w:val="17"/>
                <w:highlight w:val="none"/>
              </w:rPr>
            </w:pPr>
            <w:r>
              <w:rPr>
                <w:spacing w:val="-3"/>
                <w:sz w:val="17"/>
                <w:highlight w:val="none"/>
              </w:rPr>
              <w:t>施工起重机械和整体提升脚手架</w:t>
            </w:r>
          </w:p>
          <w:p>
            <w:pPr>
              <w:pStyle w:val="7"/>
              <w:spacing w:before="2" w:line="235" w:lineRule="auto"/>
              <w:ind w:left="30" w:right="100"/>
              <w:jc w:val="both"/>
              <w:rPr>
                <w:sz w:val="17"/>
                <w:highlight w:val="none"/>
              </w:rPr>
            </w:pPr>
            <w:r>
              <w:rPr>
                <w:spacing w:val="-3"/>
                <w:sz w:val="17"/>
                <w:highlight w:val="none"/>
              </w:rPr>
              <w:t>、模板等自升式架设设施安装、拆卸单位未出具自检合格证明或者出具虚假证明</w:t>
            </w:r>
          </w:p>
        </w:tc>
        <w:tc>
          <w:tcPr>
            <w:tcW w:w="1954" w:type="dxa"/>
          </w:tcPr>
          <w:p>
            <w:pPr>
              <w:pStyle w:val="7"/>
              <w:spacing w:before="3"/>
              <w:rPr>
                <w:rFonts w:ascii="黑体"/>
                <w:sz w:val="13"/>
                <w:highlight w:val="none"/>
              </w:rPr>
            </w:pPr>
          </w:p>
          <w:p>
            <w:pPr>
              <w:pStyle w:val="7"/>
              <w:numPr>
                <w:ilvl w:val="0"/>
                <w:numId w:val="252"/>
              </w:numPr>
              <w:tabs>
                <w:tab w:val="left" w:pos="204"/>
              </w:tabs>
              <w:spacing w:before="0" w:after="0" w:line="235" w:lineRule="auto"/>
              <w:ind w:left="30"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252"/>
              </w:numPr>
              <w:tabs>
                <w:tab w:val="left" w:pos="204"/>
              </w:tabs>
              <w:spacing w:before="1" w:after="0" w:line="235" w:lineRule="auto"/>
              <w:ind w:left="30"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252"/>
              </w:numPr>
              <w:tabs>
                <w:tab w:val="left" w:pos="204"/>
              </w:tabs>
              <w:spacing w:before="0" w:after="0" w:line="214" w:lineRule="exact"/>
              <w:ind w:left="203" w:right="0" w:hanging="174"/>
              <w:jc w:val="left"/>
              <w:rPr>
                <w:sz w:val="17"/>
                <w:highlight w:val="none"/>
              </w:rPr>
            </w:pPr>
            <w:r>
              <w:rPr>
                <w:sz w:val="17"/>
                <w:highlight w:val="none"/>
              </w:rPr>
              <w:t>执法依据；</w:t>
            </w:r>
          </w:p>
          <w:p>
            <w:pPr>
              <w:pStyle w:val="7"/>
              <w:numPr>
                <w:ilvl w:val="0"/>
                <w:numId w:val="252"/>
              </w:numPr>
              <w:tabs>
                <w:tab w:val="left" w:pos="204"/>
              </w:tabs>
              <w:spacing w:before="2" w:after="0" w:line="235" w:lineRule="auto"/>
              <w:ind w:left="30"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252"/>
              </w:numPr>
              <w:tabs>
                <w:tab w:val="left" w:pos="204"/>
              </w:tabs>
              <w:spacing w:before="0" w:after="0" w:line="214" w:lineRule="exact"/>
              <w:ind w:left="203" w:right="0" w:hanging="174"/>
              <w:jc w:val="left"/>
              <w:rPr>
                <w:sz w:val="17"/>
                <w:highlight w:val="none"/>
              </w:rPr>
            </w:pPr>
            <w:r>
              <w:rPr>
                <w:sz w:val="17"/>
                <w:highlight w:val="none"/>
              </w:rPr>
              <w:t>咨询、监督投诉方式；</w:t>
            </w:r>
          </w:p>
          <w:p>
            <w:pPr>
              <w:pStyle w:val="7"/>
              <w:numPr>
                <w:ilvl w:val="0"/>
                <w:numId w:val="252"/>
              </w:numPr>
              <w:tabs>
                <w:tab w:val="left" w:pos="204"/>
              </w:tabs>
              <w:spacing w:before="0" w:after="0" w:line="214" w:lineRule="exact"/>
              <w:ind w:left="203" w:right="0" w:hanging="174"/>
              <w:jc w:val="left"/>
              <w:rPr>
                <w:sz w:val="17"/>
                <w:highlight w:val="none"/>
              </w:rPr>
            </w:pPr>
            <w:r>
              <w:rPr>
                <w:sz w:val="17"/>
                <w:highlight w:val="none"/>
              </w:rPr>
              <w:t>处罚决定；</w:t>
            </w:r>
          </w:p>
          <w:p>
            <w:pPr>
              <w:pStyle w:val="7"/>
              <w:numPr>
                <w:ilvl w:val="0"/>
                <w:numId w:val="252"/>
              </w:numPr>
              <w:tabs>
                <w:tab w:val="left" w:pos="204"/>
              </w:tabs>
              <w:spacing w:before="0" w:after="0" w:line="216" w:lineRule="exact"/>
              <w:ind w:left="203" w:right="0" w:hanging="174"/>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
              <w:rPr>
                <w:rFonts w:ascii="黑体"/>
                <w:sz w:val="15"/>
                <w:highlight w:val="none"/>
              </w:rPr>
            </w:pPr>
          </w:p>
          <w:p>
            <w:pPr>
              <w:pStyle w:val="7"/>
              <w:ind w:left="30"/>
              <w:rPr>
                <w:sz w:val="17"/>
                <w:highlight w:val="none"/>
              </w:rPr>
            </w:pPr>
            <w:r>
              <w:rPr>
                <w:sz w:val="17"/>
                <w:highlight w:val="none"/>
              </w:rPr>
              <w:t>《建设工程安全生产管理条例》</w:t>
            </w:r>
          </w:p>
        </w:tc>
        <w:tc>
          <w:tcPr>
            <w:tcW w:w="958" w:type="dxa"/>
          </w:tcPr>
          <w:p>
            <w:pPr>
              <w:pStyle w:val="7"/>
              <w:rPr>
                <w:rFonts w:ascii="黑体"/>
                <w:sz w:val="16"/>
                <w:highlight w:val="none"/>
              </w:rPr>
            </w:pPr>
          </w:p>
          <w:p>
            <w:pPr>
              <w:pStyle w:val="7"/>
              <w:spacing w:before="11"/>
              <w:rPr>
                <w:rFonts w:ascii="黑体"/>
                <w:sz w:val="13"/>
                <w:highlight w:val="none"/>
              </w:rPr>
            </w:pPr>
          </w:p>
          <w:p>
            <w:pPr>
              <w:pStyle w:val="7"/>
              <w:numPr>
                <w:ilvl w:val="0"/>
                <w:numId w:val="253"/>
              </w:numPr>
              <w:tabs>
                <w:tab w:val="left" w:pos="204"/>
              </w:tabs>
              <w:spacing w:before="1" w:after="0" w:line="235" w:lineRule="auto"/>
              <w:ind w:left="29" w:right="48" w:firstLine="0"/>
              <w:jc w:val="both"/>
              <w:rPr>
                <w:sz w:val="17"/>
                <w:highlight w:val="none"/>
              </w:rPr>
            </w:pPr>
            <w:r>
              <w:rPr>
                <w:spacing w:val="-4"/>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253"/>
              </w:numPr>
              <w:tabs>
                <w:tab w:val="left" w:pos="204"/>
              </w:tabs>
              <w:spacing w:before="4" w:after="0" w:line="235" w:lineRule="auto"/>
              <w:ind w:left="29" w:right="48"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spacing w:before="2"/>
              <w:rPr>
                <w:rFonts w:ascii="黑体"/>
                <w:sz w:val="13"/>
                <w:highlight w:val="none"/>
              </w:rPr>
            </w:pPr>
          </w:p>
          <w:p>
            <w:pPr>
              <w:pStyle w:val="7"/>
              <w:spacing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7"/>
              <w:rPr>
                <w:rFonts w:ascii="黑体"/>
                <w:sz w:val="13"/>
                <w:highlight w:val="none"/>
              </w:rPr>
            </w:pPr>
          </w:p>
          <w:p>
            <w:pPr>
              <w:pStyle w:val="7"/>
              <w:tabs>
                <w:tab w:val="left" w:pos="1403"/>
              </w:tabs>
              <w:spacing w:line="216" w:lineRule="exact"/>
              <w:ind w:left="29"/>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9"/>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9"/>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9"/>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9"/>
              <w:rPr>
                <w:sz w:val="17"/>
                <w:highlight w:val="none"/>
              </w:rPr>
            </w:pPr>
            <w:r>
              <w:rPr>
                <w:sz w:val="17"/>
                <w:highlight w:val="none"/>
              </w:rPr>
              <w:t>□便民服务站</w:t>
            </w:r>
            <w:r>
              <w:rPr>
                <w:sz w:val="17"/>
                <w:highlight w:val="none"/>
              </w:rPr>
              <w:tab/>
            </w:r>
            <w:r>
              <w:rPr>
                <w:sz w:val="17"/>
                <w:highlight w:val="none"/>
              </w:rPr>
              <w:t>□入户/现场</w:t>
            </w:r>
          </w:p>
          <w:p>
            <w:pPr>
              <w:pStyle w:val="7"/>
              <w:spacing w:before="2" w:line="235" w:lineRule="auto"/>
              <w:ind w:left="29" w:right="17"/>
              <w:rPr>
                <w:sz w:val="17"/>
                <w:highlight w:val="none"/>
              </w:rPr>
            </w:pPr>
            <w:r>
              <w:rPr>
                <w:sz w:val="17"/>
                <w:highlight w:val="none"/>
              </w:rPr>
              <w:t>□社区/企事业单位/村公示栏（电子屏）</w:t>
            </w:r>
          </w:p>
          <w:p>
            <w:pPr>
              <w:pStyle w:val="7"/>
              <w:tabs>
                <w:tab w:val="left" w:pos="1403"/>
              </w:tabs>
              <w:spacing w:line="216" w:lineRule="exact"/>
              <w:ind w:left="29"/>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3"/>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3"/>
              <w:jc w:val="center"/>
              <w:rPr>
                <w:rFonts w:ascii="Arial" w:hAnsi="Arial"/>
                <w:sz w:val="17"/>
                <w:highlight w:val="none"/>
              </w:rPr>
            </w:pPr>
            <w:r>
              <w:rPr>
                <w:rFonts w:ascii="Arial" w:hAnsi="Arial"/>
                <w:w w:val="100"/>
                <w:sz w:val="17"/>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3"/>
              <w:ind w:left="47" w:right="17"/>
              <w:jc w:val="center"/>
              <w:rPr>
                <w:sz w:val="17"/>
                <w:highlight w:val="none"/>
              </w:rPr>
            </w:pPr>
            <w:r>
              <w:rPr>
                <w:sz w:val="17"/>
                <w:highlight w:val="none"/>
              </w:rPr>
              <w:t>192</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8"/>
              <w:rPr>
                <w:rFonts w:ascii="黑体"/>
                <w:sz w:val="23"/>
                <w:highlight w:val="none"/>
              </w:rPr>
            </w:pPr>
          </w:p>
          <w:p>
            <w:pPr>
              <w:pStyle w:val="7"/>
              <w:spacing w:line="235" w:lineRule="auto"/>
              <w:ind w:left="57" w:right="25"/>
              <w:jc w:val="both"/>
              <w:rPr>
                <w:sz w:val="17"/>
                <w:highlight w:val="none"/>
              </w:rPr>
            </w:pPr>
            <w:r>
              <w:rPr>
                <w:sz w:val="17"/>
                <w:highlight w:val="none"/>
              </w:rPr>
              <w:t>工程建设管理</w:t>
            </w:r>
          </w:p>
        </w:tc>
        <w:tc>
          <w:tcPr>
            <w:tcW w:w="1350" w:type="dxa"/>
          </w:tcPr>
          <w:p>
            <w:pPr>
              <w:pStyle w:val="7"/>
              <w:rPr>
                <w:rFonts w:ascii="黑体"/>
                <w:sz w:val="16"/>
                <w:highlight w:val="none"/>
              </w:rPr>
            </w:pPr>
          </w:p>
          <w:p>
            <w:pPr>
              <w:pStyle w:val="7"/>
              <w:spacing w:before="10"/>
              <w:rPr>
                <w:rFonts w:ascii="黑体"/>
                <w:sz w:val="13"/>
                <w:highlight w:val="none"/>
              </w:rPr>
            </w:pPr>
          </w:p>
          <w:p>
            <w:pPr>
              <w:pStyle w:val="7"/>
              <w:spacing w:line="235" w:lineRule="auto"/>
              <w:ind w:left="30" w:right="100"/>
              <w:rPr>
                <w:sz w:val="17"/>
                <w:highlight w:val="none"/>
              </w:rPr>
            </w:pPr>
            <w:r>
              <w:rPr>
                <w:sz w:val="17"/>
                <w:highlight w:val="none"/>
              </w:rPr>
              <w:t>施工起重机械和整体提升脚手架</w:t>
            </w:r>
          </w:p>
          <w:p>
            <w:pPr>
              <w:pStyle w:val="7"/>
              <w:spacing w:before="2" w:line="235" w:lineRule="auto"/>
              <w:ind w:left="30" w:right="100"/>
              <w:jc w:val="both"/>
              <w:rPr>
                <w:sz w:val="17"/>
                <w:highlight w:val="none"/>
              </w:rPr>
            </w:pPr>
            <w:r>
              <w:rPr>
                <w:sz w:val="17"/>
                <w:highlight w:val="none"/>
              </w:rPr>
              <w:t>、模板等自升式架设设施安装、拆卸单位未向施工单位进行安全使用说明，办理移交手续</w:t>
            </w:r>
          </w:p>
        </w:tc>
        <w:tc>
          <w:tcPr>
            <w:tcW w:w="1954" w:type="dxa"/>
          </w:tcPr>
          <w:p>
            <w:pPr>
              <w:pStyle w:val="7"/>
              <w:rPr>
                <w:rFonts w:ascii="黑体"/>
                <w:sz w:val="13"/>
                <w:highlight w:val="none"/>
              </w:rPr>
            </w:pPr>
          </w:p>
          <w:p>
            <w:pPr>
              <w:pStyle w:val="7"/>
              <w:numPr>
                <w:ilvl w:val="0"/>
                <w:numId w:val="254"/>
              </w:numPr>
              <w:tabs>
                <w:tab w:val="left" w:pos="204"/>
              </w:tabs>
              <w:spacing w:before="0" w:after="0" w:line="235" w:lineRule="auto"/>
              <w:ind w:left="30"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254"/>
              </w:numPr>
              <w:tabs>
                <w:tab w:val="left" w:pos="204"/>
              </w:tabs>
              <w:spacing w:before="2" w:after="0" w:line="235" w:lineRule="auto"/>
              <w:ind w:left="30"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254"/>
              </w:numPr>
              <w:tabs>
                <w:tab w:val="left" w:pos="204"/>
              </w:tabs>
              <w:spacing w:before="0" w:after="0" w:line="214" w:lineRule="exact"/>
              <w:ind w:left="203" w:right="0" w:hanging="174"/>
              <w:jc w:val="left"/>
              <w:rPr>
                <w:sz w:val="17"/>
                <w:highlight w:val="none"/>
              </w:rPr>
            </w:pPr>
            <w:r>
              <w:rPr>
                <w:sz w:val="17"/>
                <w:highlight w:val="none"/>
              </w:rPr>
              <w:t>执法依据；</w:t>
            </w:r>
          </w:p>
          <w:p>
            <w:pPr>
              <w:pStyle w:val="7"/>
              <w:numPr>
                <w:ilvl w:val="0"/>
                <w:numId w:val="254"/>
              </w:numPr>
              <w:tabs>
                <w:tab w:val="left" w:pos="204"/>
              </w:tabs>
              <w:spacing w:before="2" w:after="0" w:line="235" w:lineRule="auto"/>
              <w:ind w:left="30"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254"/>
              </w:numPr>
              <w:tabs>
                <w:tab w:val="left" w:pos="204"/>
              </w:tabs>
              <w:spacing w:before="0" w:after="0" w:line="214" w:lineRule="exact"/>
              <w:ind w:left="203" w:right="0" w:hanging="174"/>
              <w:jc w:val="left"/>
              <w:rPr>
                <w:sz w:val="17"/>
                <w:highlight w:val="none"/>
              </w:rPr>
            </w:pPr>
            <w:r>
              <w:rPr>
                <w:sz w:val="17"/>
                <w:highlight w:val="none"/>
              </w:rPr>
              <w:t>咨询、监督投诉方式；</w:t>
            </w:r>
          </w:p>
          <w:p>
            <w:pPr>
              <w:pStyle w:val="7"/>
              <w:numPr>
                <w:ilvl w:val="0"/>
                <w:numId w:val="254"/>
              </w:numPr>
              <w:tabs>
                <w:tab w:val="left" w:pos="204"/>
              </w:tabs>
              <w:spacing w:before="0" w:after="0" w:line="214" w:lineRule="exact"/>
              <w:ind w:left="203" w:right="0" w:hanging="174"/>
              <w:jc w:val="left"/>
              <w:rPr>
                <w:sz w:val="17"/>
                <w:highlight w:val="none"/>
              </w:rPr>
            </w:pPr>
            <w:r>
              <w:rPr>
                <w:sz w:val="17"/>
                <w:highlight w:val="none"/>
              </w:rPr>
              <w:t>处罚决定；</w:t>
            </w:r>
          </w:p>
          <w:p>
            <w:pPr>
              <w:pStyle w:val="7"/>
              <w:numPr>
                <w:ilvl w:val="0"/>
                <w:numId w:val="254"/>
              </w:numPr>
              <w:tabs>
                <w:tab w:val="left" w:pos="204"/>
              </w:tabs>
              <w:spacing w:before="0" w:after="0" w:line="216" w:lineRule="exact"/>
              <w:ind w:left="203" w:right="0" w:hanging="174"/>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8"/>
              <w:rPr>
                <w:rFonts w:ascii="黑体"/>
                <w:sz w:val="15"/>
                <w:highlight w:val="none"/>
              </w:rPr>
            </w:pPr>
          </w:p>
          <w:p>
            <w:pPr>
              <w:pStyle w:val="7"/>
              <w:ind w:left="30"/>
              <w:rPr>
                <w:sz w:val="17"/>
                <w:highlight w:val="none"/>
              </w:rPr>
            </w:pPr>
            <w:r>
              <w:rPr>
                <w:sz w:val="17"/>
                <w:highlight w:val="none"/>
              </w:rPr>
              <w:t>《建设工程安全生产管理条例》</w:t>
            </w:r>
          </w:p>
        </w:tc>
        <w:tc>
          <w:tcPr>
            <w:tcW w:w="958" w:type="dxa"/>
          </w:tcPr>
          <w:p>
            <w:pPr>
              <w:pStyle w:val="7"/>
              <w:rPr>
                <w:rFonts w:ascii="黑体"/>
                <w:sz w:val="16"/>
                <w:highlight w:val="none"/>
              </w:rPr>
            </w:pPr>
          </w:p>
          <w:p>
            <w:pPr>
              <w:pStyle w:val="7"/>
              <w:spacing w:before="9"/>
              <w:rPr>
                <w:rFonts w:ascii="黑体"/>
                <w:sz w:val="13"/>
                <w:highlight w:val="none"/>
              </w:rPr>
            </w:pPr>
          </w:p>
          <w:p>
            <w:pPr>
              <w:pStyle w:val="7"/>
              <w:numPr>
                <w:ilvl w:val="0"/>
                <w:numId w:val="255"/>
              </w:numPr>
              <w:tabs>
                <w:tab w:val="left" w:pos="204"/>
              </w:tabs>
              <w:spacing w:before="0" w:after="0" w:line="235" w:lineRule="auto"/>
              <w:ind w:left="29" w:right="48" w:firstLine="0"/>
              <w:jc w:val="both"/>
              <w:rPr>
                <w:sz w:val="17"/>
                <w:highlight w:val="none"/>
              </w:rPr>
            </w:pPr>
            <w:r>
              <w:rPr>
                <w:spacing w:val="-4"/>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255"/>
              </w:numPr>
              <w:tabs>
                <w:tab w:val="left" w:pos="204"/>
              </w:tabs>
              <w:spacing w:before="4" w:after="0" w:line="235" w:lineRule="auto"/>
              <w:ind w:left="29" w:right="49"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spacing w:before="12"/>
              <w:rPr>
                <w:rFonts w:ascii="黑体"/>
                <w:sz w:val="12"/>
                <w:highlight w:val="none"/>
              </w:rPr>
            </w:pPr>
          </w:p>
          <w:p>
            <w:pPr>
              <w:pStyle w:val="7"/>
              <w:spacing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4"/>
              <w:rPr>
                <w:rFonts w:ascii="黑体"/>
                <w:sz w:val="13"/>
                <w:highlight w:val="none"/>
              </w:rPr>
            </w:pPr>
          </w:p>
          <w:p>
            <w:pPr>
              <w:pStyle w:val="7"/>
              <w:tabs>
                <w:tab w:val="left" w:pos="1403"/>
              </w:tabs>
              <w:spacing w:before="1" w:line="216" w:lineRule="exact"/>
              <w:ind w:left="29"/>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9"/>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9"/>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9"/>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9"/>
              <w:rPr>
                <w:sz w:val="17"/>
                <w:highlight w:val="none"/>
              </w:rPr>
            </w:pPr>
            <w:r>
              <w:rPr>
                <w:sz w:val="17"/>
                <w:highlight w:val="none"/>
              </w:rPr>
              <w:t>□便民服务站</w:t>
            </w:r>
            <w:r>
              <w:rPr>
                <w:sz w:val="17"/>
                <w:highlight w:val="none"/>
              </w:rPr>
              <w:tab/>
            </w:r>
            <w:r>
              <w:rPr>
                <w:sz w:val="17"/>
                <w:highlight w:val="none"/>
              </w:rPr>
              <w:t>□入户/现场</w:t>
            </w:r>
          </w:p>
          <w:p>
            <w:pPr>
              <w:pStyle w:val="7"/>
              <w:spacing w:before="1" w:line="235" w:lineRule="auto"/>
              <w:ind w:left="29" w:right="17"/>
              <w:rPr>
                <w:sz w:val="17"/>
                <w:highlight w:val="none"/>
              </w:rPr>
            </w:pPr>
            <w:r>
              <w:rPr>
                <w:sz w:val="17"/>
                <w:highlight w:val="none"/>
              </w:rPr>
              <w:t>□社区/企事业单位/村公示栏（电子屏）</w:t>
            </w:r>
          </w:p>
          <w:p>
            <w:pPr>
              <w:pStyle w:val="7"/>
              <w:tabs>
                <w:tab w:val="left" w:pos="1403"/>
              </w:tabs>
              <w:spacing w:line="216" w:lineRule="exact"/>
              <w:ind w:left="29"/>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ind w:left="23"/>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ind w:left="23"/>
              <w:jc w:val="center"/>
              <w:rPr>
                <w:rFonts w:ascii="Arial" w:hAnsi="Arial"/>
                <w:sz w:val="17"/>
                <w:highlight w:val="none"/>
              </w:rPr>
            </w:pPr>
            <w:r>
              <w:rPr>
                <w:rFonts w:ascii="Arial" w:hAnsi="Arial"/>
                <w:w w:val="100"/>
                <w:sz w:val="17"/>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1"/>
              <w:rPr>
                <w:rFonts w:ascii="黑体"/>
                <w:sz w:val="23"/>
                <w:highlight w:val="none"/>
              </w:rPr>
            </w:pPr>
          </w:p>
          <w:p>
            <w:pPr>
              <w:pStyle w:val="7"/>
              <w:ind w:left="47" w:right="18"/>
              <w:jc w:val="center"/>
              <w:rPr>
                <w:sz w:val="17"/>
                <w:highlight w:val="none"/>
              </w:rPr>
            </w:pPr>
            <w:r>
              <w:rPr>
                <w:sz w:val="17"/>
                <w:highlight w:val="none"/>
              </w:rPr>
              <w:t>193</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5"/>
              <w:rPr>
                <w:rFonts w:ascii="黑体"/>
                <w:sz w:val="23"/>
                <w:highlight w:val="none"/>
              </w:rPr>
            </w:pPr>
          </w:p>
          <w:p>
            <w:pPr>
              <w:pStyle w:val="7"/>
              <w:spacing w:line="235" w:lineRule="auto"/>
              <w:ind w:left="57" w:right="25"/>
              <w:jc w:val="both"/>
              <w:rPr>
                <w:sz w:val="17"/>
                <w:highlight w:val="none"/>
              </w:rPr>
            </w:pPr>
            <w:r>
              <w:rPr>
                <w:sz w:val="17"/>
                <w:highlight w:val="none"/>
              </w:rPr>
              <w:t>工程建设管理</w:t>
            </w:r>
          </w:p>
        </w:tc>
        <w:tc>
          <w:tcPr>
            <w:tcW w:w="1350" w:type="dxa"/>
          </w:tcPr>
          <w:p>
            <w:pPr>
              <w:pStyle w:val="7"/>
              <w:rPr>
                <w:rFonts w:ascii="黑体"/>
                <w:sz w:val="16"/>
                <w:highlight w:val="none"/>
              </w:rPr>
            </w:pPr>
          </w:p>
          <w:p>
            <w:pPr>
              <w:pStyle w:val="7"/>
              <w:spacing w:before="7"/>
              <w:rPr>
                <w:rFonts w:ascii="黑体"/>
                <w:sz w:val="13"/>
                <w:highlight w:val="none"/>
              </w:rPr>
            </w:pPr>
          </w:p>
          <w:p>
            <w:pPr>
              <w:pStyle w:val="7"/>
              <w:spacing w:before="1" w:line="235" w:lineRule="auto"/>
              <w:ind w:left="30" w:right="100"/>
              <w:jc w:val="both"/>
              <w:rPr>
                <w:sz w:val="17"/>
                <w:highlight w:val="none"/>
              </w:rPr>
            </w:pPr>
            <w:r>
              <w:rPr>
                <w:sz w:val="17"/>
                <w:highlight w:val="none"/>
              </w:rPr>
              <w:t>施工单位未设立安全生产管理机构、配备专职安全生产管理人员或者分部分项工程施工时无专职安全生产管理人员现场监督</w:t>
            </w:r>
          </w:p>
        </w:tc>
        <w:tc>
          <w:tcPr>
            <w:tcW w:w="1954" w:type="dxa"/>
          </w:tcPr>
          <w:p>
            <w:pPr>
              <w:pStyle w:val="7"/>
              <w:spacing w:before="10"/>
              <w:rPr>
                <w:rFonts w:ascii="黑体"/>
                <w:sz w:val="12"/>
                <w:highlight w:val="none"/>
              </w:rPr>
            </w:pPr>
          </w:p>
          <w:p>
            <w:pPr>
              <w:pStyle w:val="7"/>
              <w:numPr>
                <w:ilvl w:val="0"/>
                <w:numId w:val="256"/>
              </w:numPr>
              <w:tabs>
                <w:tab w:val="left" w:pos="204"/>
              </w:tabs>
              <w:spacing w:before="1" w:after="0" w:line="235" w:lineRule="auto"/>
              <w:ind w:left="29"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256"/>
              </w:numPr>
              <w:tabs>
                <w:tab w:val="left" w:pos="204"/>
              </w:tabs>
              <w:spacing w:before="1" w:after="0" w:line="235" w:lineRule="auto"/>
              <w:ind w:left="29"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256"/>
              </w:numPr>
              <w:tabs>
                <w:tab w:val="left" w:pos="204"/>
              </w:tabs>
              <w:spacing w:before="0" w:after="0" w:line="214" w:lineRule="exact"/>
              <w:ind w:left="203" w:right="0" w:hanging="175"/>
              <w:jc w:val="left"/>
              <w:rPr>
                <w:sz w:val="17"/>
                <w:highlight w:val="none"/>
              </w:rPr>
            </w:pPr>
            <w:r>
              <w:rPr>
                <w:sz w:val="17"/>
                <w:highlight w:val="none"/>
              </w:rPr>
              <w:t>执法依据；</w:t>
            </w:r>
          </w:p>
          <w:p>
            <w:pPr>
              <w:pStyle w:val="7"/>
              <w:numPr>
                <w:ilvl w:val="0"/>
                <w:numId w:val="256"/>
              </w:numPr>
              <w:tabs>
                <w:tab w:val="left" w:pos="204"/>
              </w:tabs>
              <w:spacing w:before="2" w:after="0" w:line="235" w:lineRule="auto"/>
              <w:ind w:left="29"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256"/>
              </w:numPr>
              <w:tabs>
                <w:tab w:val="left" w:pos="204"/>
              </w:tabs>
              <w:spacing w:before="0" w:after="0" w:line="214" w:lineRule="exact"/>
              <w:ind w:left="203" w:right="0" w:hanging="175"/>
              <w:jc w:val="left"/>
              <w:rPr>
                <w:sz w:val="17"/>
                <w:highlight w:val="none"/>
              </w:rPr>
            </w:pPr>
            <w:r>
              <w:rPr>
                <w:sz w:val="17"/>
                <w:highlight w:val="none"/>
              </w:rPr>
              <w:t>咨询、监督投诉方式；</w:t>
            </w:r>
          </w:p>
          <w:p>
            <w:pPr>
              <w:pStyle w:val="7"/>
              <w:numPr>
                <w:ilvl w:val="0"/>
                <w:numId w:val="256"/>
              </w:numPr>
              <w:tabs>
                <w:tab w:val="left" w:pos="204"/>
              </w:tabs>
              <w:spacing w:before="0" w:after="0" w:line="214" w:lineRule="exact"/>
              <w:ind w:left="203" w:right="0" w:hanging="175"/>
              <w:jc w:val="left"/>
              <w:rPr>
                <w:sz w:val="17"/>
                <w:highlight w:val="none"/>
              </w:rPr>
            </w:pPr>
            <w:r>
              <w:rPr>
                <w:sz w:val="17"/>
                <w:highlight w:val="none"/>
              </w:rPr>
              <w:t>处罚决定；</w:t>
            </w:r>
          </w:p>
          <w:p>
            <w:pPr>
              <w:pStyle w:val="7"/>
              <w:numPr>
                <w:ilvl w:val="0"/>
                <w:numId w:val="256"/>
              </w:numPr>
              <w:tabs>
                <w:tab w:val="left" w:pos="204"/>
              </w:tabs>
              <w:spacing w:before="0" w:after="0" w:line="216" w:lineRule="exact"/>
              <w:ind w:left="203" w:right="0" w:hanging="175"/>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5"/>
              <w:rPr>
                <w:rFonts w:ascii="黑体"/>
                <w:sz w:val="15"/>
                <w:highlight w:val="none"/>
              </w:rPr>
            </w:pPr>
          </w:p>
          <w:p>
            <w:pPr>
              <w:pStyle w:val="7"/>
              <w:ind w:left="29"/>
              <w:rPr>
                <w:sz w:val="17"/>
                <w:highlight w:val="none"/>
              </w:rPr>
            </w:pPr>
            <w:r>
              <w:rPr>
                <w:sz w:val="17"/>
                <w:highlight w:val="none"/>
              </w:rPr>
              <w:t>《建设工程安全生产管理条例》</w:t>
            </w:r>
          </w:p>
        </w:tc>
        <w:tc>
          <w:tcPr>
            <w:tcW w:w="958" w:type="dxa"/>
          </w:tcPr>
          <w:p>
            <w:pPr>
              <w:pStyle w:val="7"/>
              <w:rPr>
                <w:rFonts w:ascii="黑体"/>
                <w:sz w:val="16"/>
                <w:highlight w:val="none"/>
              </w:rPr>
            </w:pPr>
          </w:p>
          <w:p>
            <w:pPr>
              <w:pStyle w:val="7"/>
              <w:spacing w:before="6"/>
              <w:rPr>
                <w:rFonts w:ascii="黑体"/>
                <w:sz w:val="13"/>
                <w:highlight w:val="none"/>
              </w:rPr>
            </w:pPr>
          </w:p>
          <w:p>
            <w:pPr>
              <w:pStyle w:val="7"/>
              <w:numPr>
                <w:ilvl w:val="0"/>
                <w:numId w:val="257"/>
              </w:numPr>
              <w:tabs>
                <w:tab w:val="left" w:pos="203"/>
              </w:tabs>
              <w:spacing w:before="1" w:after="0" w:line="235" w:lineRule="auto"/>
              <w:ind w:left="29" w:right="50" w:firstLine="0"/>
              <w:jc w:val="both"/>
              <w:rPr>
                <w:sz w:val="17"/>
                <w:highlight w:val="none"/>
              </w:rPr>
            </w:pPr>
            <w:r>
              <w:rPr>
                <w:spacing w:val="-5"/>
                <w:sz w:val="17"/>
                <w:highlight w:val="none"/>
              </w:rPr>
              <w:t>除处罚决</w:t>
            </w:r>
            <w:r>
              <w:rPr>
                <w:spacing w:val="-4"/>
                <w:sz w:val="17"/>
                <w:highlight w:val="none"/>
              </w:rPr>
              <w:t>定外其他内容：长期公</w:t>
            </w:r>
            <w:r>
              <w:rPr>
                <w:sz w:val="17"/>
                <w:highlight w:val="none"/>
              </w:rPr>
              <w:t>开（</w:t>
            </w:r>
            <w:r>
              <w:rPr>
                <w:spacing w:val="-6"/>
                <w:sz w:val="17"/>
                <w:highlight w:val="none"/>
              </w:rPr>
              <w:t>动态调</w:t>
            </w:r>
            <w:r>
              <w:rPr>
                <w:sz w:val="17"/>
                <w:highlight w:val="none"/>
              </w:rPr>
              <w:t>整）；</w:t>
            </w:r>
          </w:p>
          <w:p>
            <w:pPr>
              <w:pStyle w:val="7"/>
              <w:numPr>
                <w:ilvl w:val="0"/>
                <w:numId w:val="257"/>
              </w:numPr>
              <w:tabs>
                <w:tab w:val="left" w:pos="203"/>
              </w:tabs>
              <w:spacing w:before="4" w:after="0" w:line="235" w:lineRule="auto"/>
              <w:ind w:left="29" w:right="49"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spacing w:before="9"/>
              <w:rPr>
                <w:rFonts w:ascii="黑体"/>
                <w:sz w:val="12"/>
                <w:highlight w:val="none"/>
              </w:rPr>
            </w:pPr>
          </w:p>
          <w:p>
            <w:pPr>
              <w:pStyle w:val="7"/>
              <w:spacing w:before="1"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2"/>
              <w:rPr>
                <w:rFonts w:ascii="黑体"/>
                <w:sz w:val="13"/>
                <w:highlight w:val="none"/>
              </w:rPr>
            </w:pPr>
          </w:p>
          <w:p>
            <w:pPr>
              <w:pStyle w:val="7"/>
              <w:tabs>
                <w:tab w:val="left" w:pos="1403"/>
              </w:tabs>
              <w:spacing w:line="216" w:lineRule="exact"/>
              <w:ind w:left="28"/>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8"/>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8"/>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8"/>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8"/>
              <w:rPr>
                <w:sz w:val="17"/>
                <w:highlight w:val="none"/>
              </w:rPr>
            </w:pPr>
            <w:r>
              <w:rPr>
                <w:sz w:val="17"/>
                <w:highlight w:val="none"/>
              </w:rPr>
              <w:t>□便民服务站</w:t>
            </w:r>
            <w:r>
              <w:rPr>
                <w:sz w:val="17"/>
                <w:highlight w:val="none"/>
              </w:rPr>
              <w:tab/>
            </w:r>
            <w:r>
              <w:rPr>
                <w:sz w:val="17"/>
                <w:highlight w:val="none"/>
              </w:rPr>
              <w:t>□入户/现场</w:t>
            </w:r>
          </w:p>
          <w:p>
            <w:pPr>
              <w:pStyle w:val="7"/>
              <w:spacing w:before="2" w:line="235" w:lineRule="auto"/>
              <w:ind w:left="28" w:right="17"/>
              <w:rPr>
                <w:sz w:val="17"/>
                <w:highlight w:val="none"/>
              </w:rPr>
            </w:pPr>
            <w:r>
              <w:rPr>
                <w:sz w:val="17"/>
                <w:highlight w:val="none"/>
              </w:rPr>
              <w:t>□社区/企事业单位/村公示栏（电子屏）</w:t>
            </w:r>
          </w:p>
          <w:p>
            <w:pPr>
              <w:pStyle w:val="7"/>
              <w:tabs>
                <w:tab w:val="left" w:pos="1403"/>
              </w:tabs>
              <w:spacing w:line="216" w:lineRule="exact"/>
              <w:ind w:left="28"/>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2"/>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3"/>
              <w:jc w:val="center"/>
              <w:rPr>
                <w:rFonts w:ascii="Arial" w:hAnsi="Arial"/>
                <w:sz w:val="17"/>
                <w:highlight w:val="none"/>
              </w:rPr>
            </w:pPr>
            <w:r>
              <w:rPr>
                <w:rFonts w:ascii="Arial" w:hAnsi="Arial"/>
                <w:w w:val="100"/>
                <w:sz w:val="17"/>
                <w:highlight w:val="none"/>
              </w:rPr>
              <w:t>√</w:t>
            </w:r>
          </w:p>
        </w:tc>
      </w:tr>
    </w:tbl>
    <w:p>
      <w:pPr>
        <w:rPr>
          <w:sz w:val="2"/>
          <w:szCs w:val="2"/>
          <w:highlight w:val="none"/>
        </w:rPr>
      </w:pPr>
      <w:r>
        <w:rPr>
          <w:highlight w:val="none"/>
        </w:rPr>
        <mc:AlternateContent>
          <mc:Choice Requires="wps">
            <w:drawing>
              <wp:anchor distT="0" distB="0" distL="114300" distR="114300" simplePos="0" relativeHeight="251701248" behindDoc="0" locked="0" layoutInCell="1" allowOverlap="1">
                <wp:simplePos x="0" y="0"/>
                <wp:positionH relativeFrom="page">
                  <wp:posOffset>382905</wp:posOffset>
                </wp:positionH>
                <wp:positionV relativeFrom="page">
                  <wp:posOffset>1012825</wp:posOffset>
                </wp:positionV>
                <wp:extent cx="177800" cy="55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77800" cy="558800"/>
                        </a:xfrm>
                        <a:prstGeom prst="rect">
                          <a:avLst/>
                        </a:prstGeom>
                        <a:noFill/>
                        <a:ln>
                          <a:noFill/>
                        </a:ln>
                      </wps:spPr>
                      <wps:txbx>
                        <w:txbxContent>
                          <w:p>
                            <w:pPr>
                              <w:spacing w:before="0" w:line="280" w:lineRule="exact"/>
                              <w:ind w:left="20" w:right="0" w:firstLine="0"/>
                              <w:jc w:val="left"/>
                              <w:rPr>
                                <w:sz w:val="24"/>
                              </w:rPr>
                            </w:pPr>
                          </w:p>
                        </w:txbxContent>
                      </wps:txbx>
                      <wps:bodyPr vert="vert" lIns="0" tIns="0" rIns="0" bIns="0" upright="1"/>
                    </wps:wsp>
                  </a:graphicData>
                </a:graphic>
              </wp:anchor>
            </w:drawing>
          </mc:Choice>
          <mc:Fallback>
            <w:pict>
              <v:shape id="_x0000_s1026" o:spid="_x0000_s1026" o:spt="202" type="#_x0000_t202" style="position:absolute;left:0pt;margin-left:30.15pt;margin-top:79.75pt;height:44pt;width:14pt;mso-position-horizontal-relative:page;mso-position-vertical-relative:page;z-index:251701248;mso-width-relative:page;mso-height-relative:page;" filled="f" stroked="f" coordsize="21600,21600" o:gfxdata="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uLMlC2gAAAAkBAAAPAAAAAAAAAAEAIAAAACIAAABkcnMvZG93bnJldi54&#10;bWxQSwECFAAUAAAACACHTuJA0bqT078BAAB/AwAADgAAAAAAAAABACAAAAApAQAAZHJzL2Uyb0Rv&#10;Yy54bWxQSwUGAAAAAAYABgBZAQAAWgUAAAAA&#10;">
                <v:fill on="f" focussize="0,0"/>
                <v:stroke on="f"/>
                <v:imagedata o:title=""/>
                <o:lock v:ext="edit" aspectratio="f"/>
                <v:textbox inset="0mm,0mm,0mm,0mm" style="layout-flow:vertical;">
                  <w:txbxContent>
                    <w:p>
                      <w:pPr>
                        <w:spacing w:before="0" w:line="280" w:lineRule="exact"/>
                        <w:ind w:left="20" w:right="0" w:firstLine="0"/>
                        <w:jc w:val="left"/>
                        <w:rPr>
                          <w:sz w:val="24"/>
                        </w:rPr>
                      </w:pPr>
                    </w:p>
                  </w:txbxContent>
                </v:textbox>
              </v:shape>
            </w:pict>
          </mc:Fallback>
        </mc:AlternateContent>
      </w:r>
    </w:p>
    <w:p>
      <w:pPr>
        <w:spacing w:after="0"/>
        <w:rPr>
          <w:sz w:val="2"/>
          <w:szCs w:val="2"/>
          <w:highlight w:val="none"/>
        </w:rPr>
        <w:sectPr>
          <w:pgSz w:w="16840" w:h="11910" w:orient="landscape"/>
          <w:pgMar w:top="1100" w:right="940" w:bottom="280" w:left="1020" w:header="720" w:footer="720" w:gutter="0"/>
          <w:pgBorders>
            <w:top w:val="none" w:sz="0" w:space="0"/>
            <w:left w:val="none" w:sz="0" w:space="0"/>
            <w:bottom w:val="none" w:sz="0" w:space="0"/>
            <w:right w:val="none" w:sz="0" w:space="0"/>
          </w:pgBorders>
          <w:cols w:space="720" w:num="1"/>
        </w:sectPr>
      </w:pPr>
    </w:p>
    <w:tbl>
      <w:tblPr>
        <w:tblStyle w:val="5"/>
        <w:tblW w:w="0" w:type="auto"/>
        <w:tblInd w:w="17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1"/>
        <w:gridCol w:w="447"/>
        <w:gridCol w:w="1350"/>
        <w:gridCol w:w="1954"/>
        <w:gridCol w:w="3003"/>
        <w:gridCol w:w="958"/>
        <w:gridCol w:w="486"/>
        <w:gridCol w:w="2807"/>
        <w:gridCol w:w="577"/>
        <w:gridCol w:w="486"/>
        <w:gridCol w:w="486"/>
        <w:gridCol w:w="591"/>
        <w:gridCol w:w="459"/>
        <w:gridCol w:w="44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2" w:hRule="atLeast"/>
        </w:trPr>
        <w:tc>
          <w:tcPr>
            <w:tcW w:w="381" w:type="dxa"/>
            <w:vMerge w:val="restart"/>
          </w:tcPr>
          <w:p>
            <w:pPr>
              <w:pStyle w:val="7"/>
              <w:rPr>
                <w:rFonts w:ascii="黑体"/>
                <w:sz w:val="16"/>
                <w:highlight w:val="none"/>
              </w:rPr>
            </w:pPr>
          </w:p>
          <w:p>
            <w:pPr>
              <w:pStyle w:val="7"/>
              <w:spacing w:before="126" w:line="235" w:lineRule="auto"/>
              <w:ind w:left="110" w:right="77"/>
              <w:rPr>
                <w:sz w:val="17"/>
                <w:highlight w:val="none"/>
              </w:rPr>
            </w:pPr>
            <w:r>
              <w:rPr>
                <w:sz w:val="17"/>
                <w:highlight w:val="none"/>
              </w:rPr>
              <w:t>序号</w:t>
            </w:r>
          </w:p>
        </w:tc>
        <w:tc>
          <w:tcPr>
            <w:tcW w:w="1797" w:type="dxa"/>
            <w:gridSpan w:val="2"/>
          </w:tcPr>
          <w:p>
            <w:pPr>
              <w:pStyle w:val="7"/>
              <w:spacing w:before="1"/>
              <w:rPr>
                <w:rFonts w:ascii="黑体"/>
                <w:sz w:val="13"/>
                <w:highlight w:val="none"/>
              </w:rPr>
            </w:pPr>
          </w:p>
          <w:p>
            <w:pPr>
              <w:pStyle w:val="7"/>
              <w:spacing w:before="1"/>
              <w:ind w:left="557"/>
              <w:rPr>
                <w:sz w:val="17"/>
                <w:highlight w:val="none"/>
              </w:rPr>
            </w:pPr>
            <w:r>
              <w:rPr>
                <w:sz w:val="17"/>
                <w:highlight w:val="none"/>
              </w:rPr>
              <w:t>公开事项</w:t>
            </w:r>
          </w:p>
        </w:tc>
        <w:tc>
          <w:tcPr>
            <w:tcW w:w="1954" w:type="dxa"/>
            <w:vMerge w:val="restart"/>
          </w:tcPr>
          <w:p>
            <w:pPr>
              <w:pStyle w:val="7"/>
              <w:rPr>
                <w:rFonts w:ascii="黑体"/>
                <w:sz w:val="16"/>
                <w:highlight w:val="none"/>
              </w:rPr>
            </w:pPr>
          </w:p>
          <w:p>
            <w:pPr>
              <w:pStyle w:val="7"/>
              <w:spacing w:before="12"/>
              <w:rPr>
                <w:rFonts w:ascii="黑体"/>
                <w:sz w:val="17"/>
                <w:highlight w:val="none"/>
              </w:rPr>
            </w:pPr>
          </w:p>
          <w:p>
            <w:pPr>
              <w:pStyle w:val="7"/>
              <w:ind w:left="636"/>
              <w:rPr>
                <w:sz w:val="17"/>
                <w:highlight w:val="none"/>
              </w:rPr>
            </w:pPr>
            <w:r>
              <w:rPr>
                <w:sz w:val="17"/>
                <w:highlight w:val="none"/>
              </w:rPr>
              <w:t>公开内容</w:t>
            </w:r>
          </w:p>
        </w:tc>
        <w:tc>
          <w:tcPr>
            <w:tcW w:w="3003" w:type="dxa"/>
            <w:vMerge w:val="restart"/>
          </w:tcPr>
          <w:p>
            <w:pPr>
              <w:pStyle w:val="7"/>
              <w:rPr>
                <w:rFonts w:ascii="黑体"/>
                <w:sz w:val="16"/>
                <w:highlight w:val="none"/>
              </w:rPr>
            </w:pPr>
          </w:p>
          <w:p>
            <w:pPr>
              <w:pStyle w:val="7"/>
              <w:spacing w:before="12"/>
              <w:rPr>
                <w:rFonts w:ascii="黑体"/>
                <w:sz w:val="17"/>
                <w:highlight w:val="none"/>
              </w:rPr>
            </w:pPr>
          </w:p>
          <w:p>
            <w:pPr>
              <w:pStyle w:val="7"/>
              <w:ind w:left="60" w:right="28"/>
              <w:jc w:val="center"/>
              <w:rPr>
                <w:sz w:val="17"/>
                <w:highlight w:val="none"/>
              </w:rPr>
            </w:pPr>
            <w:r>
              <w:rPr>
                <w:sz w:val="17"/>
                <w:highlight w:val="none"/>
              </w:rPr>
              <w:t>公开依据</w:t>
            </w:r>
          </w:p>
        </w:tc>
        <w:tc>
          <w:tcPr>
            <w:tcW w:w="958" w:type="dxa"/>
            <w:vMerge w:val="restart"/>
          </w:tcPr>
          <w:p>
            <w:pPr>
              <w:pStyle w:val="7"/>
              <w:rPr>
                <w:rFonts w:ascii="黑体"/>
                <w:sz w:val="16"/>
                <w:highlight w:val="none"/>
              </w:rPr>
            </w:pPr>
          </w:p>
          <w:p>
            <w:pPr>
              <w:pStyle w:val="7"/>
              <w:spacing w:before="126" w:line="235" w:lineRule="auto"/>
              <w:ind w:left="310" w:right="278"/>
              <w:rPr>
                <w:sz w:val="17"/>
                <w:highlight w:val="none"/>
              </w:rPr>
            </w:pPr>
            <w:r>
              <w:rPr>
                <w:sz w:val="17"/>
                <w:highlight w:val="none"/>
              </w:rPr>
              <w:t>公开时限</w:t>
            </w:r>
          </w:p>
        </w:tc>
        <w:tc>
          <w:tcPr>
            <w:tcW w:w="486" w:type="dxa"/>
            <w:vMerge w:val="restart"/>
          </w:tcPr>
          <w:p>
            <w:pPr>
              <w:pStyle w:val="7"/>
              <w:rPr>
                <w:rFonts w:ascii="黑体"/>
                <w:sz w:val="16"/>
                <w:highlight w:val="none"/>
              </w:rPr>
            </w:pPr>
          </w:p>
          <w:p>
            <w:pPr>
              <w:pStyle w:val="7"/>
              <w:spacing w:before="126" w:line="235" w:lineRule="auto"/>
              <w:ind w:left="75" w:right="42"/>
              <w:rPr>
                <w:sz w:val="17"/>
                <w:highlight w:val="none"/>
              </w:rPr>
            </w:pPr>
            <w:r>
              <w:rPr>
                <w:sz w:val="17"/>
                <w:highlight w:val="none"/>
              </w:rPr>
              <w:t>公开主体</w:t>
            </w:r>
          </w:p>
        </w:tc>
        <w:tc>
          <w:tcPr>
            <w:tcW w:w="2807" w:type="dxa"/>
            <w:vMerge w:val="restart"/>
          </w:tcPr>
          <w:p>
            <w:pPr>
              <w:pStyle w:val="7"/>
              <w:spacing w:before="3"/>
              <w:rPr>
                <w:rFonts w:ascii="黑体"/>
                <w:sz w:val="17"/>
                <w:highlight w:val="none"/>
              </w:rPr>
            </w:pPr>
          </w:p>
          <w:p>
            <w:pPr>
              <w:pStyle w:val="7"/>
              <w:spacing w:line="216" w:lineRule="exact"/>
              <w:ind w:left="740"/>
              <w:rPr>
                <w:sz w:val="17"/>
                <w:highlight w:val="none"/>
              </w:rPr>
            </w:pPr>
            <w:r>
              <w:rPr>
                <w:sz w:val="17"/>
                <w:highlight w:val="none"/>
              </w:rPr>
              <w:t>公开渠道和载体</w:t>
            </w:r>
          </w:p>
          <w:p>
            <w:pPr>
              <w:pStyle w:val="7"/>
              <w:spacing w:before="2" w:line="235" w:lineRule="auto"/>
              <w:ind w:left="29" w:right="156"/>
              <w:rPr>
                <w:sz w:val="17"/>
                <w:highlight w:val="none"/>
              </w:rPr>
            </w:pPr>
            <w:r>
              <w:rPr>
                <w:sz w:val="17"/>
                <w:highlight w:val="none"/>
              </w:rPr>
              <w:t>（“■”表示必选项，“□”表示可选项）</w:t>
            </w:r>
          </w:p>
        </w:tc>
        <w:tc>
          <w:tcPr>
            <w:tcW w:w="1063" w:type="dxa"/>
            <w:gridSpan w:val="2"/>
          </w:tcPr>
          <w:p>
            <w:pPr>
              <w:pStyle w:val="7"/>
              <w:spacing w:before="1"/>
              <w:rPr>
                <w:rFonts w:ascii="黑体"/>
                <w:sz w:val="13"/>
                <w:highlight w:val="none"/>
              </w:rPr>
            </w:pPr>
          </w:p>
          <w:p>
            <w:pPr>
              <w:pStyle w:val="7"/>
              <w:spacing w:before="1"/>
              <w:ind w:left="188"/>
              <w:rPr>
                <w:sz w:val="17"/>
                <w:highlight w:val="none"/>
              </w:rPr>
            </w:pPr>
            <w:r>
              <w:rPr>
                <w:sz w:val="17"/>
                <w:highlight w:val="none"/>
              </w:rPr>
              <w:t>公开对象</w:t>
            </w:r>
          </w:p>
        </w:tc>
        <w:tc>
          <w:tcPr>
            <w:tcW w:w="1077" w:type="dxa"/>
            <w:gridSpan w:val="2"/>
          </w:tcPr>
          <w:p>
            <w:pPr>
              <w:pStyle w:val="7"/>
              <w:spacing w:before="1"/>
              <w:rPr>
                <w:rFonts w:ascii="黑体"/>
                <w:sz w:val="13"/>
                <w:highlight w:val="none"/>
              </w:rPr>
            </w:pPr>
          </w:p>
          <w:p>
            <w:pPr>
              <w:pStyle w:val="7"/>
              <w:spacing w:before="1"/>
              <w:ind w:left="194"/>
              <w:rPr>
                <w:sz w:val="17"/>
                <w:highlight w:val="none"/>
              </w:rPr>
            </w:pPr>
            <w:r>
              <w:rPr>
                <w:sz w:val="17"/>
                <w:highlight w:val="none"/>
              </w:rPr>
              <w:t>公开方式</w:t>
            </w:r>
          </w:p>
        </w:tc>
        <w:tc>
          <w:tcPr>
            <w:tcW w:w="907" w:type="dxa"/>
            <w:gridSpan w:val="2"/>
          </w:tcPr>
          <w:p>
            <w:pPr>
              <w:pStyle w:val="7"/>
              <w:spacing w:before="1"/>
              <w:rPr>
                <w:rFonts w:ascii="黑体"/>
                <w:sz w:val="13"/>
                <w:highlight w:val="none"/>
              </w:rPr>
            </w:pPr>
          </w:p>
          <w:p>
            <w:pPr>
              <w:pStyle w:val="7"/>
              <w:spacing w:before="1"/>
              <w:ind w:left="109"/>
              <w:rPr>
                <w:sz w:val="17"/>
                <w:highlight w:val="none"/>
              </w:rPr>
            </w:pPr>
            <w:r>
              <w:rPr>
                <w:sz w:val="17"/>
                <w:highlight w:val="none"/>
              </w:rPr>
              <w:t>公开层级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1" w:hRule="atLeast"/>
        </w:trPr>
        <w:tc>
          <w:tcPr>
            <w:tcW w:w="381" w:type="dxa"/>
            <w:vMerge w:val="continue"/>
            <w:tcBorders>
              <w:top w:val="nil"/>
            </w:tcBorders>
          </w:tcPr>
          <w:p>
            <w:pPr>
              <w:rPr>
                <w:sz w:val="2"/>
                <w:szCs w:val="2"/>
                <w:highlight w:val="none"/>
              </w:rPr>
            </w:pPr>
          </w:p>
        </w:tc>
        <w:tc>
          <w:tcPr>
            <w:tcW w:w="447" w:type="dxa"/>
          </w:tcPr>
          <w:p>
            <w:pPr>
              <w:pStyle w:val="7"/>
              <w:spacing w:before="53" w:line="235" w:lineRule="auto"/>
              <w:ind w:left="55" w:right="22"/>
              <w:rPr>
                <w:sz w:val="17"/>
                <w:highlight w:val="none"/>
              </w:rPr>
            </w:pPr>
            <w:r>
              <w:rPr>
                <w:sz w:val="17"/>
                <w:highlight w:val="none"/>
              </w:rPr>
              <w:t>一级事项</w:t>
            </w:r>
          </w:p>
        </w:tc>
        <w:tc>
          <w:tcPr>
            <w:tcW w:w="1350" w:type="dxa"/>
          </w:tcPr>
          <w:p>
            <w:pPr>
              <w:pStyle w:val="7"/>
              <w:spacing w:before="3"/>
              <w:rPr>
                <w:rFonts w:ascii="黑体"/>
                <w:sz w:val="12"/>
                <w:highlight w:val="none"/>
              </w:rPr>
            </w:pPr>
          </w:p>
          <w:p>
            <w:pPr>
              <w:pStyle w:val="7"/>
              <w:ind w:left="333"/>
              <w:rPr>
                <w:sz w:val="17"/>
                <w:highlight w:val="none"/>
              </w:rPr>
            </w:pPr>
            <w:r>
              <w:rPr>
                <w:sz w:val="17"/>
                <w:highlight w:val="none"/>
              </w:rPr>
              <w:t>二级事项</w:t>
            </w:r>
          </w:p>
        </w:tc>
        <w:tc>
          <w:tcPr>
            <w:tcW w:w="1954" w:type="dxa"/>
            <w:vMerge w:val="continue"/>
            <w:tcBorders>
              <w:top w:val="nil"/>
            </w:tcBorders>
          </w:tcPr>
          <w:p>
            <w:pPr>
              <w:rPr>
                <w:sz w:val="2"/>
                <w:szCs w:val="2"/>
                <w:highlight w:val="none"/>
              </w:rPr>
            </w:pPr>
          </w:p>
        </w:tc>
        <w:tc>
          <w:tcPr>
            <w:tcW w:w="3003" w:type="dxa"/>
            <w:vMerge w:val="continue"/>
            <w:tcBorders>
              <w:top w:val="nil"/>
            </w:tcBorders>
          </w:tcPr>
          <w:p>
            <w:pPr>
              <w:rPr>
                <w:sz w:val="2"/>
                <w:szCs w:val="2"/>
                <w:highlight w:val="none"/>
              </w:rPr>
            </w:pPr>
          </w:p>
        </w:tc>
        <w:tc>
          <w:tcPr>
            <w:tcW w:w="958" w:type="dxa"/>
            <w:vMerge w:val="continue"/>
            <w:tcBorders>
              <w:top w:val="nil"/>
            </w:tcBorders>
          </w:tcPr>
          <w:p>
            <w:pPr>
              <w:rPr>
                <w:sz w:val="2"/>
                <w:szCs w:val="2"/>
                <w:highlight w:val="none"/>
              </w:rPr>
            </w:pPr>
          </w:p>
        </w:tc>
        <w:tc>
          <w:tcPr>
            <w:tcW w:w="486" w:type="dxa"/>
            <w:vMerge w:val="continue"/>
            <w:tcBorders>
              <w:top w:val="nil"/>
            </w:tcBorders>
          </w:tcPr>
          <w:p>
            <w:pPr>
              <w:rPr>
                <w:sz w:val="2"/>
                <w:szCs w:val="2"/>
                <w:highlight w:val="none"/>
              </w:rPr>
            </w:pPr>
          </w:p>
        </w:tc>
        <w:tc>
          <w:tcPr>
            <w:tcW w:w="2807" w:type="dxa"/>
            <w:vMerge w:val="continue"/>
            <w:tcBorders>
              <w:top w:val="nil"/>
            </w:tcBorders>
          </w:tcPr>
          <w:p>
            <w:pPr>
              <w:rPr>
                <w:sz w:val="2"/>
                <w:szCs w:val="2"/>
                <w:highlight w:val="none"/>
              </w:rPr>
            </w:pPr>
          </w:p>
        </w:tc>
        <w:tc>
          <w:tcPr>
            <w:tcW w:w="577" w:type="dxa"/>
          </w:tcPr>
          <w:p>
            <w:pPr>
              <w:pStyle w:val="7"/>
              <w:spacing w:before="3"/>
              <w:rPr>
                <w:rFonts w:ascii="黑体"/>
                <w:sz w:val="12"/>
                <w:highlight w:val="none"/>
              </w:rPr>
            </w:pPr>
          </w:p>
          <w:p>
            <w:pPr>
              <w:pStyle w:val="7"/>
              <w:ind w:left="29"/>
              <w:jc w:val="center"/>
              <w:rPr>
                <w:sz w:val="17"/>
                <w:highlight w:val="none"/>
              </w:rPr>
            </w:pPr>
            <w:r>
              <w:rPr>
                <w:sz w:val="17"/>
                <w:highlight w:val="none"/>
              </w:rPr>
              <w:t>全社会</w:t>
            </w:r>
          </w:p>
        </w:tc>
        <w:tc>
          <w:tcPr>
            <w:tcW w:w="486" w:type="dxa"/>
          </w:tcPr>
          <w:p>
            <w:pPr>
              <w:pStyle w:val="7"/>
              <w:spacing w:before="53" w:line="235" w:lineRule="auto"/>
              <w:ind w:left="74" w:right="43"/>
              <w:rPr>
                <w:sz w:val="17"/>
                <w:highlight w:val="none"/>
              </w:rPr>
            </w:pPr>
            <w:r>
              <w:rPr>
                <w:sz w:val="17"/>
                <w:highlight w:val="none"/>
              </w:rPr>
              <w:t>特定群体</w:t>
            </w:r>
          </w:p>
        </w:tc>
        <w:tc>
          <w:tcPr>
            <w:tcW w:w="486" w:type="dxa"/>
          </w:tcPr>
          <w:p>
            <w:pPr>
              <w:pStyle w:val="7"/>
              <w:spacing w:before="3"/>
              <w:rPr>
                <w:rFonts w:ascii="黑体"/>
                <w:sz w:val="12"/>
                <w:highlight w:val="none"/>
              </w:rPr>
            </w:pPr>
          </w:p>
          <w:p>
            <w:pPr>
              <w:pStyle w:val="7"/>
              <w:ind w:left="57" w:right="29"/>
              <w:jc w:val="center"/>
              <w:rPr>
                <w:sz w:val="17"/>
                <w:highlight w:val="none"/>
              </w:rPr>
            </w:pPr>
            <w:r>
              <w:rPr>
                <w:sz w:val="17"/>
                <w:highlight w:val="none"/>
              </w:rPr>
              <w:t>主动</w:t>
            </w:r>
          </w:p>
        </w:tc>
        <w:tc>
          <w:tcPr>
            <w:tcW w:w="591" w:type="dxa"/>
          </w:tcPr>
          <w:p>
            <w:pPr>
              <w:pStyle w:val="7"/>
              <w:spacing w:before="3"/>
              <w:rPr>
                <w:rFonts w:ascii="黑体"/>
                <w:sz w:val="12"/>
                <w:highlight w:val="none"/>
              </w:rPr>
            </w:pPr>
          </w:p>
          <w:p>
            <w:pPr>
              <w:pStyle w:val="7"/>
              <w:ind w:left="39"/>
              <w:rPr>
                <w:sz w:val="17"/>
                <w:highlight w:val="none"/>
              </w:rPr>
            </w:pPr>
            <w:r>
              <w:rPr>
                <w:sz w:val="17"/>
                <w:highlight w:val="none"/>
              </w:rPr>
              <w:t>依申请</w:t>
            </w:r>
          </w:p>
        </w:tc>
        <w:tc>
          <w:tcPr>
            <w:tcW w:w="459" w:type="dxa"/>
          </w:tcPr>
          <w:p>
            <w:pPr>
              <w:pStyle w:val="7"/>
              <w:spacing w:before="3"/>
              <w:rPr>
                <w:rFonts w:ascii="黑体"/>
                <w:sz w:val="12"/>
                <w:highlight w:val="none"/>
              </w:rPr>
            </w:pPr>
          </w:p>
          <w:p>
            <w:pPr>
              <w:pStyle w:val="7"/>
              <w:ind w:left="42" w:right="16"/>
              <w:jc w:val="center"/>
              <w:rPr>
                <w:sz w:val="17"/>
                <w:highlight w:val="none"/>
              </w:rPr>
            </w:pPr>
            <w:r>
              <w:rPr>
                <w:sz w:val="17"/>
                <w:highlight w:val="none"/>
              </w:rPr>
              <w:t>市级</w:t>
            </w:r>
          </w:p>
        </w:tc>
        <w:tc>
          <w:tcPr>
            <w:tcW w:w="448" w:type="dxa"/>
          </w:tcPr>
          <w:p>
            <w:pPr>
              <w:pStyle w:val="7"/>
              <w:spacing w:before="3"/>
              <w:rPr>
                <w:rFonts w:ascii="黑体"/>
                <w:sz w:val="12"/>
                <w:highlight w:val="none"/>
              </w:rPr>
            </w:pPr>
          </w:p>
          <w:p>
            <w:pPr>
              <w:pStyle w:val="7"/>
              <w:ind w:left="34" w:right="13"/>
              <w:jc w:val="center"/>
              <w:rPr>
                <w:sz w:val="17"/>
                <w:highlight w:val="none"/>
              </w:rPr>
            </w:pPr>
            <w:r>
              <w:rPr>
                <w:sz w:val="17"/>
                <w:highlight w:val="none"/>
              </w:rPr>
              <w:t>县级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6"/>
              <w:ind w:left="47" w:right="17"/>
              <w:jc w:val="center"/>
              <w:rPr>
                <w:sz w:val="17"/>
                <w:highlight w:val="none"/>
              </w:rPr>
            </w:pPr>
            <w:r>
              <w:rPr>
                <w:sz w:val="17"/>
                <w:highlight w:val="none"/>
              </w:rPr>
              <w:t>194</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
              <w:rPr>
                <w:rFonts w:ascii="黑体"/>
                <w:sz w:val="23"/>
                <w:highlight w:val="none"/>
              </w:rPr>
            </w:pPr>
          </w:p>
          <w:p>
            <w:pPr>
              <w:pStyle w:val="7"/>
              <w:spacing w:line="235" w:lineRule="auto"/>
              <w:ind w:left="58" w:right="24"/>
              <w:jc w:val="both"/>
              <w:rPr>
                <w:sz w:val="17"/>
                <w:highlight w:val="none"/>
              </w:rPr>
            </w:pPr>
            <w:r>
              <w:rPr>
                <w:sz w:val="17"/>
                <w:highlight w:val="none"/>
              </w:rPr>
              <w:t>工程建设管理</w:t>
            </w:r>
          </w:p>
        </w:tc>
        <w:tc>
          <w:tcPr>
            <w:tcW w:w="1350" w:type="dxa"/>
          </w:tcPr>
          <w:p>
            <w:pPr>
              <w:pStyle w:val="7"/>
              <w:spacing w:before="3"/>
              <w:rPr>
                <w:rFonts w:ascii="黑体"/>
                <w:sz w:val="13"/>
                <w:highlight w:val="none"/>
              </w:rPr>
            </w:pPr>
          </w:p>
          <w:p>
            <w:pPr>
              <w:pStyle w:val="7"/>
              <w:spacing w:line="235" w:lineRule="auto"/>
              <w:ind w:left="30" w:right="100"/>
              <w:jc w:val="both"/>
              <w:rPr>
                <w:sz w:val="17"/>
                <w:highlight w:val="none"/>
              </w:rPr>
            </w:pPr>
            <w:r>
              <w:rPr>
                <w:sz w:val="17"/>
                <w:highlight w:val="none"/>
              </w:rPr>
              <w:t>施工单位的主要负责人、项目负责人、专职安全生产管理人员、作业人员或者特种作业人员，未经安全教育培训或者经考核不合格即从事相关工作</w:t>
            </w:r>
          </w:p>
        </w:tc>
        <w:tc>
          <w:tcPr>
            <w:tcW w:w="1954" w:type="dxa"/>
          </w:tcPr>
          <w:p>
            <w:pPr>
              <w:pStyle w:val="7"/>
              <w:spacing w:before="2"/>
              <w:rPr>
                <w:rFonts w:ascii="黑体"/>
                <w:sz w:val="13"/>
                <w:highlight w:val="none"/>
              </w:rPr>
            </w:pPr>
          </w:p>
          <w:p>
            <w:pPr>
              <w:pStyle w:val="7"/>
              <w:numPr>
                <w:ilvl w:val="0"/>
                <w:numId w:val="258"/>
              </w:numPr>
              <w:tabs>
                <w:tab w:val="left" w:pos="204"/>
              </w:tabs>
              <w:spacing w:before="1" w:after="0" w:line="235" w:lineRule="auto"/>
              <w:ind w:left="30"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258"/>
              </w:numPr>
              <w:tabs>
                <w:tab w:val="left" w:pos="204"/>
              </w:tabs>
              <w:spacing w:before="1" w:after="0" w:line="235" w:lineRule="auto"/>
              <w:ind w:left="30"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258"/>
              </w:numPr>
              <w:tabs>
                <w:tab w:val="left" w:pos="204"/>
              </w:tabs>
              <w:spacing w:before="0" w:after="0" w:line="214" w:lineRule="exact"/>
              <w:ind w:left="203" w:right="0" w:hanging="174"/>
              <w:jc w:val="left"/>
              <w:rPr>
                <w:sz w:val="17"/>
                <w:highlight w:val="none"/>
              </w:rPr>
            </w:pPr>
            <w:r>
              <w:rPr>
                <w:sz w:val="17"/>
                <w:highlight w:val="none"/>
              </w:rPr>
              <w:t>执法依据；</w:t>
            </w:r>
          </w:p>
          <w:p>
            <w:pPr>
              <w:pStyle w:val="7"/>
              <w:numPr>
                <w:ilvl w:val="0"/>
                <w:numId w:val="258"/>
              </w:numPr>
              <w:tabs>
                <w:tab w:val="left" w:pos="204"/>
              </w:tabs>
              <w:spacing w:before="2" w:after="0" w:line="235" w:lineRule="auto"/>
              <w:ind w:left="30"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258"/>
              </w:numPr>
              <w:tabs>
                <w:tab w:val="left" w:pos="204"/>
              </w:tabs>
              <w:spacing w:before="0" w:after="0" w:line="214" w:lineRule="exact"/>
              <w:ind w:left="203" w:right="0" w:hanging="174"/>
              <w:jc w:val="left"/>
              <w:rPr>
                <w:sz w:val="17"/>
                <w:highlight w:val="none"/>
              </w:rPr>
            </w:pPr>
            <w:r>
              <w:rPr>
                <w:sz w:val="17"/>
                <w:highlight w:val="none"/>
              </w:rPr>
              <w:t>咨询、监督投诉方式；</w:t>
            </w:r>
          </w:p>
          <w:p>
            <w:pPr>
              <w:pStyle w:val="7"/>
              <w:numPr>
                <w:ilvl w:val="0"/>
                <w:numId w:val="258"/>
              </w:numPr>
              <w:tabs>
                <w:tab w:val="left" w:pos="204"/>
              </w:tabs>
              <w:spacing w:before="0" w:after="0" w:line="214" w:lineRule="exact"/>
              <w:ind w:left="203" w:right="0" w:hanging="174"/>
              <w:jc w:val="left"/>
              <w:rPr>
                <w:sz w:val="17"/>
                <w:highlight w:val="none"/>
              </w:rPr>
            </w:pPr>
            <w:r>
              <w:rPr>
                <w:sz w:val="17"/>
                <w:highlight w:val="none"/>
              </w:rPr>
              <w:t>处罚决定；</w:t>
            </w:r>
          </w:p>
          <w:p>
            <w:pPr>
              <w:pStyle w:val="7"/>
              <w:numPr>
                <w:ilvl w:val="0"/>
                <w:numId w:val="258"/>
              </w:numPr>
              <w:tabs>
                <w:tab w:val="left" w:pos="204"/>
              </w:tabs>
              <w:spacing w:before="0" w:after="0" w:line="216" w:lineRule="exact"/>
              <w:ind w:left="203" w:right="0" w:hanging="174"/>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
              <w:rPr>
                <w:rFonts w:ascii="黑体"/>
                <w:sz w:val="15"/>
                <w:highlight w:val="none"/>
              </w:rPr>
            </w:pPr>
          </w:p>
          <w:p>
            <w:pPr>
              <w:pStyle w:val="7"/>
              <w:ind w:left="30"/>
              <w:rPr>
                <w:sz w:val="17"/>
                <w:highlight w:val="none"/>
              </w:rPr>
            </w:pPr>
            <w:r>
              <w:rPr>
                <w:sz w:val="17"/>
                <w:highlight w:val="none"/>
              </w:rPr>
              <w:t>《建设工程安全生产管理条例》</w:t>
            </w:r>
          </w:p>
        </w:tc>
        <w:tc>
          <w:tcPr>
            <w:tcW w:w="958" w:type="dxa"/>
          </w:tcPr>
          <w:p>
            <w:pPr>
              <w:pStyle w:val="7"/>
              <w:rPr>
                <w:rFonts w:ascii="黑体"/>
                <w:sz w:val="16"/>
                <w:highlight w:val="none"/>
              </w:rPr>
            </w:pPr>
          </w:p>
          <w:p>
            <w:pPr>
              <w:pStyle w:val="7"/>
              <w:spacing w:before="11"/>
              <w:rPr>
                <w:rFonts w:ascii="黑体"/>
                <w:sz w:val="13"/>
                <w:highlight w:val="none"/>
              </w:rPr>
            </w:pPr>
          </w:p>
          <w:p>
            <w:pPr>
              <w:pStyle w:val="7"/>
              <w:numPr>
                <w:ilvl w:val="0"/>
                <w:numId w:val="259"/>
              </w:numPr>
              <w:tabs>
                <w:tab w:val="left" w:pos="204"/>
              </w:tabs>
              <w:spacing w:before="0" w:after="0" w:line="235" w:lineRule="auto"/>
              <w:ind w:left="29" w:right="48" w:firstLine="0"/>
              <w:jc w:val="both"/>
              <w:rPr>
                <w:sz w:val="17"/>
                <w:highlight w:val="none"/>
              </w:rPr>
            </w:pPr>
            <w:r>
              <w:rPr>
                <w:spacing w:val="-4"/>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259"/>
              </w:numPr>
              <w:tabs>
                <w:tab w:val="left" w:pos="204"/>
              </w:tabs>
              <w:spacing w:before="4" w:after="0" w:line="235" w:lineRule="auto"/>
              <w:ind w:left="29" w:right="48"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spacing w:before="1"/>
              <w:rPr>
                <w:rFonts w:ascii="黑体"/>
                <w:sz w:val="13"/>
                <w:highlight w:val="none"/>
              </w:rPr>
            </w:pPr>
          </w:p>
          <w:p>
            <w:pPr>
              <w:pStyle w:val="7"/>
              <w:spacing w:before="1"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7"/>
              <w:rPr>
                <w:rFonts w:ascii="黑体"/>
                <w:sz w:val="13"/>
                <w:highlight w:val="none"/>
              </w:rPr>
            </w:pPr>
          </w:p>
          <w:p>
            <w:pPr>
              <w:pStyle w:val="7"/>
              <w:tabs>
                <w:tab w:val="left" w:pos="1403"/>
              </w:tabs>
              <w:spacing w:line="216" w:lineRule="exact"/>
              <w:ind w:left="29"/>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9"/>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9"/>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9"/>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9"/>
              <w:rPr>
                <w:sz w:val="17"/>
                <w:highlight w:val="none"/>
              </w:rPr>
            </w:pPr>
            <w:r>
              <w:rPr>
                <w:sz w:val="17"/>
                <w:highlight w:val="none"/>
              </w:rPr>
              <w:t>□便民服务站</w:t>
            </w:r>
            <w:r>
              <w:rPr>
                <w:sz w:val="17"/>
                <w:highlight w:val="none"/>
              </w:rPr>
              <w:tab/>
            </w:r>
            <w:r>
              <w:rPr>
                <w:sz w:val="17"/>
                <w:highlight w:val="none"/>
              </w:rPr>
              <w:t>□入户/现场</w:t>
            </w:r>
          </w:p>
          <w:p>
            <w:pPr>
              <w:pStyle w:val="7"/>
              <w:spacing w:before="2" w:line="235" w:lineRule="auto"/>
              <w:ind w:left="29" w:right="17"/>
              <w:rPr>
                <w:sz w:val="17"/>
                <w:highlight w:val="none"/>
              </w:rPr>
            </w:pPr>
            <w:r>
              <w:rPr>
                <w:sz w:val="17"/>
                <w:highlight w:val="none"/>
              </w:rPr>
              <w:t>□社区/企事业单位/村公示栏（电子屏）</w:t>
            </w:r>
          </w:p>
          <w:p>
            <w:pPr>
              <w:pStyle w:val="7"/>
              <w:tabs>
                <w:tab w:val="left" w:pos="1403"/>
              </w:tabs>
              <w:spacing w:line="216" w:lineRule="exact"/>
              <w:ind w:left="29"/>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3"/>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3"/>
              <w:jc w:val="center"/>
              <w:rPr>
                <w:rFonts w:ascii="Arial" w:hAnsi="Arial"/>
                <w:sz w:val="17"/>
                <w:highlight w:val="none"/>
              </w:rPr>
            </w:pPr>
            <w:r>
              <w:rPr>
                <w:rFonts w:ascii="Arial" w:hAnsi="Arial"/>
                <w:w w:val="100"/>
                <w:sz w:val="17"/>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3"/>
              <w:ind w:left="47" w:right="17"/>
              <w:jc w:val="center"/>
              <w:rPr>
                <w:sz w:val="17"/>
                <w:highlight w:val="none"/>
              </w:rPr>
            </w:pPr>
            <w:r>
              <w:rPr>
                <w:sz w:val="17"/>
                <w:highlight w:val="none"/>
              </w:rPr>
              <w:t>195</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7"/>
              <w:rPr>
                <w:rFonts w:ascii="黑体"/>
                <w:sz w:val="23"/>
                <w:highlight w:val="none"/>
              </w:rPr>
            </w:pPr>
          </w:p>
          <w:p>
            <w:pPr>
              <w:pStyle w:val="7"/>
              <w:spacing w:before="1" w:line="235" w:lineRule="auto"/>
              <w:ind w:left="57" w:right="25"/>
              <w:jc w:val="both"/>
              <w:rPr>
                <w:sz w:val="17"/>
                <w:highlight w:val="none"/>
              </w:rPr>
            </w:pPr>
            <w:r>
              <w:rPr>
                <w:sz w:val="17"/>
                <w:highlight w:val="none"/>
              </w:rPr>
              <w:t>工程建设管理</w:t>
            </w:r>
          </w:p>
        </w:tc>
        <w:tc>
          <w:tcPr>
            <w:tcW w:w="1350" w:type="dxa"/>
          </w:tcPr>
          <w:p>
            <w:pPr>
              <w:pStyle w:val="7"/>
              <w:rPr>
                <w:rFonts w:ascii="黑体"/>
                <w:sz w:val="13"/>
                <w:highlight w:val="none"/>
              </w:rPr>
            </w:pPr>
          </w:p>
          <w:p>
            <w:pPr>
              <w:pStyle w:val="7"/>
              <w:spacing w:before="1" w:line="235" w:lineRule="auto"/>
              <w:ind w:left="30" w:right="100"/>
              <w:jc w:val="both"/>
              <w:rPr>
                <w:sz w:val="17"/>
                <w:highlight w:val="none"/>
              </w:rPr>
            </w:pPr>
            <w:r>
              <w:rPr>
                <w:sz w:val="17"/>
                <w:highlight w:val="none"/>
              </w:rPr>
              <w:t>施工单位未在施工现场的危险部位设置明显的安全警示标志，或者未按照国家有关规定在施工现场设置消防通道</w:t>
            </w:r>
          </w:p>
          <w:p>
            <w:pPr>
              <w:pStyle w:val="7"/>
              <w:spacing w:before="5" w:line="235" w:lineRule="auto"/>
              <w:ind w:left="30" w:right="100"/>
              <w:jc w:val="both"/>
              <w:rPr>
                <w:sz w:val="17"/>
                <w:highlight w:val="none"/>
              </w:rPr>
            </w:pPr>
            <w:r>
              <w:rPr>
                <w:sz w:val="17"/>
                <w:highlight w:val="none"/>
              </w:rPr>
              <w:t>、消防水源、配备消防设施和灭火器材</w:t>
            </w:r>
          </w:p>
        </w:tc>
        <w:tc>
          <w:tcPr>
            <w:tcW w:w="1954" w:type="dxa"/>
          </w:tcPr>
          <w:p>
            <w:pPr>
              <w:pStyle w:val="7"/>
              <w:rPr>
                <w:rFonts w:ascii="黑体"/>
                <w:sz w:val="13"/>
                <w:highlight w:val="none"/>
              </w:rPr>
            </w:pPr>
          </w:p>
          <w:p>
            <w:pPr>
              <w:pStyle w:val="7"/>
              <w:numPr>
                <w:ilvl w:val="0"/>
                <w:numId w:val="260"/>
              </w:numPr>
              <w:tabs>
                <w:tab w:val="left" w:pos="204"/>
              </w:tabs>
              <w:spacing w:before="0" w:after="0" w:line="235" w:lineRule="auto"/>
              <w:ind w:left="30"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260"/>
              </w:numPr>
              <w:tabs>
                <w:tab w:val="left" w:pos="204"/>
              </w:tabs>
              <w:spacing w:before="2" w:after="0" w:line="235" w:lineRule="auto"/>
              <w:ind w:left="30"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260"/>
              </w:numPr>
              <w:tabs>
                <w:tab w:val="left" w:pos="204"/>
              </w:tabs>
              <w:spacing w:before="0" w:after="0" w:line="214" w:lineRule="exact"/>
              <w:ind w:left="203" w:right="0" w:hanging="174"/>
              <w:jc w:val="left"/>
              <w:rPr>
                <w:sz w:val="17"/>
                <w:highlight w:val="none"/>
              </w:rPr>
            </w:pPr>
            <w:r>
              <w:rPr>
                <w:sz w:val="17"/>
                <w:highlight w:val="none"/>
              </w:rPr>
              <w:t>执法依据；</w:t>
            </w:r>
          </w:p>
          <w:p>
            <w:pPr>
              <w:pStyle w:val="7"/>
              <w:numPr>
                <w:ilvl w:val="0"/>
                <w:numId w:val="260"/>
              </w:numPr>
              <w:tabs>
                <w:tab w:val="left" w:pos="204"/>
              </w:tabs>
              <w:spacing w:before="1" w:after="0" w:line="235" w:lineRule="auto"/>
              <w:ind w:left="30"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260"/>
              </w:numPr>
              <w:tabs>
                <w:tab w:val="left" w:pos="204"/>
              </w:tabs>
              <w:spacing w:before="0" w:after="0" w:line="214" w:lineRule="exact"/>
              <w:ind w:left="203" w:right="0" w:hanging="174"/>
              <w:jc w:val="left"/>
              <w:rPr>
                <w:sz w:val="17"/>
                <w:highlight w:val="none"/>
              </w:rPr>
            </w:pPr>
            <w:r>
              <w:rPr>
                <w:sz w:val="17"/>
                <w:highlight w:val="none"/>
              </w:rPr>
              <w:t>咨询、监督投诉方式；</w:t>
            </w:r>
          </w:p>
          <w:p>
            <w:pPr>
              <w:pStyle w:val="7"/>
              <w:numPr>
                <w:ilvl w:val="0"/>
                <w:numId w:val="260"/>
              </w:numPr>
              <w:tabs>
                <w:tab w:val="left" w:pos="204"/>
              </w:tabs>
              <w:spacing w:before="0" w:after="0" w:line="214" w:lineRule="exact"/>
              <w:ind w:left="203" w:right="0" w:hanging="174"/>
              <w:jc w:val="left"/>
              <w:rPr>
                <w:sz w:val="17"/>
                <w:highlight w:val="none"/>
              </w:rPr>
            </w:pPr>
            <w:r>
              <w:rPr>
                <w:sz w:val="17"/>
                <w:highlight w:val="none"/>
              </w:rPr>
              <w:t>处罚决定；</w:t>
            </w:r>
          </w:p>
          <w:p>
            <w:pPr>
              <w:pStyle w:val="7"/>
              <w:numPr>
                <w:ilvl w:val="0"/>
                <w:numId w:val="260"/>
              </w:numPr>
              <w:tabs>
                <w:tab w:val="left" w:pos="204"/>
              </w:tabs>
              <w:spacing w:before="0" w:after="0" w:line="216" w:lineRule="exact"/>
              <w:ind w:left="203" w:right="0" w:hanging="174"/>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8"/>
              <w:rPr>
                <w:rFonts w:ascii="黑体"/>
                <w:sz w:val="15"/>
                <w:highlight w:val="none"/>
              </w:rPr>
            </w:pPr>
          </w:p>
          <w:p>
            <w:pPr>
              <w:pStyle w:val="7"/>
              <w:ind w:left="30"/>
              <w:rPr>
                <w:sz w:val="17"/>
                <w:highlight w:val="none"/>
              </w:rPr>
            </w:pPr>
            <w:r>
              <w:rPr>
                <w:sz w:val="17"/>
                <w:highlight w:val="none"/>
              </w:rPr>
              <w:t>《建设工程安全生产管理条例》</w:t>
            </w:r>
          </w:p>
        </w:tc>
        <w:tc>
          <w:tcPr>
            <w:tcW w:w="958" w:type="dxa"/>
          </w:tcPr>
          <w:p>
            <w:pPr>
              <w:pStyle w:val="7"/>
              <w:rPr>
                <w:rFonts w:ascii="黑体"/>
                <w:sz w:val="16"/>
                <w:highlight w:val="none"/>
              </w:rPr>
            </w:pPr>
          </w:p>
          <w:p>
            <w:pPr>
              <w:pStyle w:val="7"/>
              <w:spacing w:before="9"/>
              <w:rPr>
                <w:rFonts w:ascii="黑体"/>
                <w:sz w:val="13"/>
                <w:highlight w:val="none"/>
              </w:rPr>
            </w:pPr>
          </w:p>
          <w:p>
            <w:pPr>
              <w:pStyle w:val="7"/>
              <w:numPr>
                <w:ilvl w:val="0"/>
                <w:numId w:val="261"/>
              </w:numPr>
              <w:tabs>
                <w:tab w:val="left" w:pos="204"/>
              </w:tabs>
              <w:spacing w:before="0" w:after="0" w:line="235" w:lineRule="auto"/>
              <w:ind w:left="29" w:right="48" w:firstLine="0"/>
              <w:jc w:val="both"/>
              <w:rPr>
                <w:sz w:val="17"/>
                <w:highlight w:val="none"/>
              </w:rPr>
            </w:pPr>
            <w:r>
              <w:rPr>
                <w:spacing w:val="-4"/>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261"/>
              </w:numPr>
              <w:tabs>
                <w:tab w:val="left" w:pos="204"/>
              </w:tabs>
              <w:spacing w:before="4" w:after="0" w:line="235" w:lineRule="auto"/>
              <w:ind w:left="29" w:right="49"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spacing w:before="12"/>
              <w:rPr>
                <w:rFonts w:ascii="黑体"/>
                <w:sz w:val="12"/>
                <w:highlight w:val="none"/>
              </w:rPr>
            </w:pPr>
          </w:p>
          <w:p>
            <w:pPr>
              <w:pStyle w:val="7"/>
              <w:spacing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4"/>
              <w:rPr>
                <w:rFonts w:ascii="黑体"/>
                <w:sz w:val="13"/>
                <w:highlight w:val="none"/>
              </w:rPr>
            </w:pPr>
          </w:p>
          <w:p>
            <w:pPr>
              <w:pStyle w:val="7"/>
              <w:tabs>
                <w:tab w:val="left" w:pos="1403"/>
              </w:tabs>
              <w:spacing w:line="216" w:lineRule="exact"/>
              <w:ind w:left="29"/>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9"/>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9"/>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9"/>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9"/>
              <w:rPr>
                <w:sz w:val="17"/>
                <w:highlight w:val="none"/>
              </w:rPr>
            </w:pPr>
            <w:r>
              <w:rPr>
                <w:sz w:val="17"/>
                <w:highlight w:val="none"/>
              </w:rPr>
              <w:t>□便民服务站</w:t>
            </w:r>
            <w:r>
              <w:rPr>
                <w:sz w:val="17"/>
                <w:highlight w:val="none"/>
              </w:rPr>
              <w:tab/>
            </w:r>
            <w:r>
              <w:rPr>
                <w:sz w:val="17"/>
                <w:highlight w:val="none"/>
              </w:rPr>
              <w:t>□入户/现场</w:t>
            </w:r>
          </w:p>
          <w:p>
            <w:pPr>
              <w:pStyle w:val="7"/>
              <w:spacing w:before="2" w:line="235" w:lineRule="auto"/>
              <w:ind w:left="29" w:right="17"/>
              <w:rPr>
                <w:sz w:val="17"/>
                <w:highlight w:val="none"/>
              </w:rPr>
            </w:pPr>
            <w:r>
              <w:rPr>
                <w:sz w:val="17"/>
                <w:highlight w:val="none"/>
              </w:rPr>
              <w:t>□社区/企事业单位/村公示栏（电子屏）</w:t>
            </w:r>
          </w:p>
          <w:p>
            <w:pPr>
              <w:pStyle w:val="7"/>
              <w:tabs>
                <w:tab w:val="left" w:pos="1403"/>
              </w:tabs>
              <w:spacing w:line="216" w:lineRule="exact"/>
              <w:ind w:left="29"/>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ind w:left="23"/>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ind w:left="23"/>
              <w:jc w:val="center"/>
              <w:rPr>
                <w:rFonts w:ascii="Arial" w:hAnsi="Arial"/>
                <w:sz w:val="17"/>
                <w:highlight w:val="none"/>
              </w:rPr>
            </w:pPr>
            <w:r>
              <w:rPr>
                <w:rFonts w:ascii="Arial" w:hAnsi="Arial"/>
                <w:w w:val="100"/>
                <w:sz w:val="17"/>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1"/>
              <w:rPr>
                <w:rFonts w:ascii="黑体"/>
                <w:sz w:val="23"/>
                <w:highlight w:val="none"/>
              </w:rPr>
            </w:pPr>
          </w:p>
          <w:p>
            <w:pPr>
              <w:pStyle w:val="7"/>
              <w:ind w:left="47" w:right="18"/>
              <w:jc w:val="center"/>
              <w:rPr>
                <w:sz w:val="17"/>
                <w:highlight w:val="none"/>
              </w:rPr>
            </w:pPr>
            <w:r>
              <w:rPr>
                <w:sz w:val="17"/>
                <w:highlight w:val="none"/>
              </w:rPr>
              <w:t>196</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5"/>
              <w:rPr>
                <w:rFonts w:ascii="黑体"/>
                <w:sz w:val="23"/>
                <w:highlight w:val="none"/>
              </w:rPr>
            </w:pPr>
          </w:p>
          <w:p>
            <w:pPr>
              <w:pStyle w:val="7"/>
              <w:spacing w:line="235" w:lineRule="auto"/>
              <w:ind w:left="57" w:right="25"/>
              <w:jc w:val="both"/>
              <w:rPr>
                <w:sz w:val="17"/>
                <w:highlight w:val="none"/>
              </w:rPr>
            </w:pPr>
            <w:r>
              <w:rPr>
                <w:sz w:val="17"/>
                <w:highlight w:val="none"/>
              </w:rPr>
              <w:t>工程建设管理</w:t>
            </w:r>
          </w:p>
        </w:tc>
        <w:tc>
          <w:tcPr>
            <w:tcW w:w="1350"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5"/>
                <w:highlight w:val="none"/>
              </w:rPr>
            </w:pPr>
          </w:p>
          <w:p>
            <w:pPr>
              <w:pStyle w:val="7"/>
              <w:spacing w:line="235" w:lineRule="auto"/>
              <w:ind w:left="30" w:right="100"/>
              <w:jc w:val="both"/>
              <w:rPr>
                <w:sz w:val="17"/>
                <w:highlight w:val="none"/>
              </w:rPr>
            </w:pPr>
            <w:r>
              <w:rPr>
                <w:sz w:val="17"/>
                <w:highlight w:val="none"/>
              </w:rPr>
              <w:t>施工单位未向作业人员提供安全防护用具和安全防护服装</w:t>
            </w:r>
          </w:p>
        </w:tc>
        <w:tc>
          <w:tcPr>
            <w:tcW w:w="1954" w:type="dxa"/>
          </w:tcPr>
          <w:p>
            <w:pPr>
              <w:pStyle w:val="7"/>
              <w:spacing w:before="11"/>
              <w:rPr>
                <w:rFonts w:ascii="黑体"/>
                <w:sz w:val="12"/>
                <w:highlight w:val="none"/>
              </w:rPr>
            </w:pPr>
          </w:p>
          <w:p>
            <w:pPr>
              <w:pStyle w:val="7"/>
              <w:numPr>
                <w:ilvl w:val="0"/>
                <w:numId w:val="262"/>
              </w:numPr>
              <w:tabs>
                <w:tab w:val="left" w:pos="204"/>
              </w:tabs>
              <w:spacing w:before="0" w:after="0" w:line="235" w:lineRule="auto"/>
              <w:ind w:left="29"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262"/>
              </w:numPr>
              <w:tabs>
                <w:tab w:val="left" w:pos="204"/>
              </w:tabs>
              <w:spacing w:before="1" w:after="0" w:line="235" w:lineRule="auto"/>
              <w:ind w:left="29"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262"/>
              </w:numPr>
              <w:tabs>
                <w:tab w:val="left" w:pos="204"/>
              </w:tabs>
              <w:spacing w:before="0" w:after="0" w:line="214" w:lineRule="exact"/>
              <w:ind w:left="203" w:right="0" w:hanging="175"/>
              <w:jc w:val="left"/>
              <w:rPr>
                <w:sz w:val="17"/>
                <w:highlight w:val="none"/>
              </w:rPr>
            </w:pPr>
            <w:r>
              <w:rPr>
                <w:sz w:val="17"/>
                <w:highlight w:val="none"/>
              </w:rPr>
              <w:t>执法依据；</w:t>
            </w:r>
          </w:p>
          <w:p>
            <w:pPr>
              <w:pStyle w:val="7"/>
              <w:numPr>
                <w:ilvl w:val="0"/>
                <w:numId w:val="262"/>
              </w:numPr>
              <w:tabs>
                <w:tab w:val="left" w:pos="204"/>
              </w:tabs>
              <w:spacing w:before="2" w:after="0" w:line="235" w:lineRule="auto"/>
              <w:ind w:left="29"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262"/>
              </w:numPr>
              <w:tabs>
                <w:tab w:val="left" w:pos="204"/>
              </w:tabs>
              <w:spacing w:before="0" w:after="0" w:line="214" w:lineRule="exact"/>
              <w:ind w:left="203" w:right="0" w:hanging="175"/>
              <w:jc w:val="left"/>
              <w:rPr>
                <w:sz w:val="17"/>
                <w:highlight w:val="none"/>
              </w:rPr>
            </w:pPr>
            <w:r>
              <w:rPr>
                <w:sz w:val="17"/>
                <w:highlight w:val="none"/>
              </w:rPr>
              <w:t>咨询、监督投诉方式；</w:t>
            </w:r>
          </w:p>
          <w:p>
            <w:pPr>
              <w:pStyle w:val="7"/>
              <w:numPr>
                <w:ilvl w:val="0"/>
                <w:numId w:val="262"/>
              </w:numPr>
              <w:tabs>
                <w:tab w:val="left" w:pos="204"/>
              </w:tabs>
              <w:spacing w:before="0" w:after="0" w:line="214" w:lineRule="exact"/>
              <w:ind w:left="203" w:right="0" w:hanging="175"/>
              <w:jc w:val="left"/>
              <w:rPr>
                <w:sz w:val="17"/>
                <w:highlight w:val="none"/>
              </w:rPr>
            </w:pPr>
            <w:r>
              <w:rPr>
                <w:sz w:val="17"/>
                <w:highlight w:val="none"/>
              </w:rPr>
              <w:t>处罚决定；</w:t>
            </w:r>
          </w:p>
          <w:p>
            <w:pPr>
              <w:pStyle w:val="7"/>
              <w:numPr>
                <w:ilvl w:val="0"/>
                <w:numId w:val="262"/>
              </w:numPr>
              <w:tabs>
                <w:tab w:val="left" w:pos="204"/>
              </w:tabs>
              <w:spacing w:before="0" w:after="0" w:line="216" w:lineRule="exact"/>
              <w:ind w:left="203" w:right="0" w:hanging="175"/>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5"/>
              <w:rPr>
                <w:rFonts w:ascii="黑体"/>
                <w:sz w:val="15"/>
                <w:highlight w:val="none"/>
              </w:rPr>
            </w:pPr>
          </w:p>
          <w:p>
            <w:pPr>
              <w:pStyle w:val="7"/>
              <w:spacing w:before="1"/>
              <w:ind w:left="29"/>
              <w:rPr>
                <w:sz w:val="17"/>
                <w:highlight w:val="none"/>
              </w:rPr>
            </w:pPr>
            <w:r>
              <w:rPr>
                <w:sz w:val="17"/>
                <w:highlight w:val="none"/>
              </w:rPr>
              <w:t>《建设工程安全生产管理条例》</w:t>
            </w:r>
          </w:p>
        </w:tc>
        <w:tc>
          <w:tcPr>
            <w:tcW w:w="958" w:type="dxa"/>
          </w:tcPr>
          <w:p>
            <w:pPr>
              <w:pStyle w:val="7"/>
              <w:rPr>
                <w:rFonts w:ascii="黑体"/>
                <w:sz w:val="16"/>
                <w:highlight w:val="none"/>
              </w:rPr>
            </w:pPr>
          </w:p>
          <w:p>
            <w:pPr>
              <w:pStyle w:val="7"/>
              <w:spacing w:before="7"/>
              <w:rPr>
                <w:rFonts w:ascii="黑体"/>
                <w:sz w:val="13"/>
                <w:highlight w:val="none"/>
              </w:rPr>
            </w:pPr>
          </w:p>
          <w:p>
            <w:pPr>
              <w:pStyle w:val="7"/>
              <w:numPr>
                <w:ilvl w:val="0"/>
                <w:numId w:val="263"/>
              </w:numPr>
              <w:tabs>
                <w:tab w:val="left" w:pos="203"/>
              </w:tabs>
              <w:spacing w:before="0" w:after="0" w:line="235" w:lineRule="auto"/>
              <w:ind w:left="29" w:right="50" w:firstLine="0"/>
              <w:jc w:val="both"/>
              <w:rPr>
                <w:sz w:val="17"/>
                <w:highlight w:val="none"/>
              </w:rPr>
            </w:pPr>
            <w:r>
              <w:rPr>
                <w:spacing w:val="-5"/>
                <w:sz w:val="17"/>
                <w:highlight w:val="none"/>
              </w:rPr>
              <w:t>除处罚决</w:t>
            </w:r>
            <w:r>
              <w:rPr>
                <w:spacing w:val="-4"/>
                <w:sz w:val="17"/>
                <w:highlight w:val="none"/>
              </w:rPr>
              <w:t>定外其他内容：长期公</w:t>
            </w:r>
            <w:r>
              <w:rPr>
                <w:sz w:val="17"/>
                <w:highlight w:val="none"/>
              </w:rPr>
              <w:t>开（</w:t>
            </w:r>
            <w:r>
              <w:rPr>
                <w:spacing w:val="-6"/>
                <w:sz w:val="17"/>
                <w:highlight w:val="none"/>
              </w:rPr>
              <w:t>动态调</w:t>
            </w:r>
            <w:r>
              <w:rPr>
                <w:sz w:val="17"/>
                <w:highlight w:val="none"/>
              </w:rPr>
              <w:t>整）；</w:t>
            </w:r>
          </w:p>
          <w:p>
            <w:pPr>
              <w:pStyle w:val="7"/>
              <w:numPr>
                <w:ilvl w:val="0"/>
                <w:numId w:val="263"/>
              </w:numPr>
              <w:tabs>
                <w:tab w:val="left" w:pos="203"/>
              </w:tabs>
              <w:spacing w:before="4" w:after="0" w:line="235" w:lineRule="auto"/>
              <w:ind w:left="29" w:right="49"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spacing w:before="10"/>
              <w:rPr>
                <w:rFonts w:ascii="黑体"/>
                <w:sz w:val="12"/>
                <w:highlight w:val="none"/>
              </w:rPr>
            </w:pPr>
          </w:p>
          <w:p>
            <w:pPr>
              <w:pStyle w:val="7"/>
              <w:spacing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2"/>
              <w:rPr>
                <w:rFonts w:ascii="黑体"/>
                <w:sz w:val="13"/>
                <w:highlight w:val="none"/>
              </w:rPr>
            </w:pPr>
          </w:p>
          <w:p>
            <w:pPr>
              <w:pStyle w:val="7"/>
              <w:tabs>
                <w:tab w:val="left" w:pos="1403"/>
              </w:tabs>
              <w:spacing w:line="216" w:lineRule="exact"/>
              <w:ind w:left="28"/>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8"/>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8"/>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8"/>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8"/>
              <w:rPr>
                <w:sz w:val="17"/>
                <w:highlight w:val="none"/>
              </w:rPr>
            </w:pPr>
            <w:r>
              <w:rPr>
                <w:sz w:val="17"/>
                <w:highlight w:val="none"/>
              </w:rPr>
              <w:t>□便民服务站</w:t>
            </w:r>
            <w:r>
              <w:rPr>
                <w:sz w:val="17"/>
                <w:highlight w:val="none"/>
              </w:rPr>
              <w:tab/>
            </w:r>
            <w:r>
              <w:rPr>
                <w:sz w:val="17"/>
                <w:highlight w:val="none"/>
              </w:rPr>
              <w:t>□入户/现场</w:t>
            </w:r>
          </w:p>
          <w:p>
            <w:pPr>
              <w:pStyle w:val="7"/>
              <w:spacing w:before="2" w:line="235" w:lineRule="auto"/>
              <w:ind w:left="28" w:right="17"/>
              <w:rPr>
                <w:sz w:val="17"/>
                <w:highlight w:val="none"/>
              </w:rPr>
            </w:pPr>
            <w:r>
              <w:rPr>
                <w:sz w:val="17"/>
                <w:highlight w:val="none"/>
              </w:rPr>
              <w:t>□社区/企事业单位/村公示栏（电子屏）</w:t>
            </w:r>
          </w:p>
          <w:p>
            <w:pPr>
              <w:pStyle w:val="7"/>
              <w:tabs>
                <w:tab w:val="left" w:pos="1403"/>
              </w:tabs>
              <w:spacing w:line="216" w:lineRule="exact"/>
              <w:ind w:left="28"/>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2"/>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3"/>
              <w:jc w:val="center"/>
              <w:rPr>
                <w:rFonts w:ascii="Arial" w:hAnsi="Arial"/>
                <w:sz w:val="17"/>
                <w:highlight w:val="none"/>
              </w:rPr>
            </w:pPr>
            <w:r>
              <w:rPr>
                <w:rFonts w:ascii="Arial" w:hAnsi="Arial"/>
                <w:w w:val="100"/>
                <w:sz w:val="17"/>
                <w:highlight w:val="none"/>
              </w:rPr>
              <w:t>√</w:t>
            </w:r>
          </w:p>
        </w:tc>
      </w:tr>
    </w:tbl>
    <w:p>
      <w:pPr>
        <w:rPr>
          <w:sz w:val="2"/>
          <w:szCs w:val="2"/>
          <w:highlight w:val="none"/>
        </w:rPr>
      </w:pPr>
      <w:r>
        <w:rPr>
          <w:highlight w:val="none"/>
        </w:rPr>
        <mc:AlternateContent>
          <mc:Choice Requires="wps">
            <w:drawing>
              <wp:anchor distT="0" distB="0" distL="114300" distR="114300" simplePos="0" relativeHeight="251702272" behindDoc="0" locked="0" layoutInCell="1" allowOverlap="1">
                <wp:simplePos x="0" y="0"/>
                <wp:positionH relativeFrom="page">
                  <wp:posOffset>382905</wp:posOffset>
                </wp:positionH>
                <wp:positionV relativeFrom="page">
                  <wp:posOffset>5987415</wp:posOffset>
                </wp:positionV>
                <wp:extent cx="177800" cy="55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77800" cy="558800"/>
                        </a:xfrm>
                        <a:prstGeom prst="rect">
                          <a:avLst/>
                        </a:prstGeom>
                        <a:noFill/>
                        <a:ln>
                          <a:noFill/>
                        </a:ln>
                      </wps:spPr>
                      <wps:txbx>
                        <w:txbxContent>
                          <w:p>
                            <w:pPr>
                              <w:spacing w:before="0" w:line="280" w:lineRule="exact"/>
                              <w:ind w:left="20" w:right="0" w:firstLine="0"/>
                              <w:jc w:val="left"/>
                              <w:rPr>
                                <w:sz w:val="24"/>
                              </w:rPr>
                            </w:pPr>
                          </w:p>
                        </w:txbxContent>
                      </wps:txbx>
                      <wps:bodyPr vert="vert" lIns="0" tIns="0" rIns="0" bIns="0" upright="1"/>
                    </wps:wsp>
                  </a:graphicData>
                </a:graphic>
              </wp:anchor>
            </w:drawing>
          </mc:Choice>
          <mc:Fallback>
            <w:pict>
              <v:shape id="_x0000_s1026" o:spid="_x0000_s1026" o:spt="202" type="#_x0000_t202" style="position:absolute;left:0pt;margin-left:30.15pt;margin-top:471.45pt;height:44pt;width:14pt;mso-position-horizontal-relative:page;mso-position-vertical-relative:page;z-index:251702272;mso-width-relative:page;mso-height-relative:page;" filled="f" stroked="f" coordsize="21600,21600" o:gfxdata="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TH+UD2gAAAAoBAAAPAAAAAAAAAAEAIAAAACIAAABkcnMvZG93bnJldi54&#10;bWxQSwECFAAUAAAACACHTuJAT4RJNr8BAAB/AwAADgAAAAAAAAABACAAAAApAQAAZHJzL2Uyb0Rv&#10;Yy54bWxQSwUGAAAAAAYABgBZAQAAWgUAAAAA&#10;">
                <v:fill on="f" focussize="0,0"/>
                <v:stroke on="f"/>
                <v:imagedata o:title=""/>
                <o:lock v:ext="edit" aspectratio="f"/>
                <v:textbox inset="0mm,0mm,0mm,0mm" style="layout-flow:vertical;">
                  <w:txbxContent>
                    <w:p>
                      <w:pPr>
                        <w:spacing w:before="0" w:line="280" w:lineRule="exact"/>
                        <w:ind w:left="20" w:right="0" w:firstLine="0"/>
                        <w:jc w:val="left"/>
                        <w:rPr>
                          <w:sz w:val="24"/>
                        </w:rPr>
                      </w:pPr>
                    </w:p>
                  </w:txbxContent>
                </v:textbox>
              </v:shape>
            </w:pict>
          </mc:Fallback>
        </mc:AlternateContent>
      </w:r>
    </w:p>
    <w:p>
      <w:pPr>
        <w:spacing w:after="0"/>
        <w:rPr>
          <w:sz w:val="2"/>
          <w:szCs w:val="2"/>
          <w:highlight w:val="none"/>
        </w:rPr>
        <w:sectPr>
          <w:pgSz w:w="16840" w:h="11910" w:orient="landscape"/>
          <w:pgMar w:top="1100" w:right="940" w:bottom="280" w:left="1020" w:header="720" w:footer="720" w:gutter="0"/>
          <w:pgBorders>
            <w:top w:val="none" w:sz="0" w:space="0"/>
            <w:left w:val="none" w:sz="0" w:space="0"/>
            <w:bottom w:val="none" w:sz="0" w:space="0"/>
            <w:right w:val="none" w:sz="0" w:space="0"/>
          </w:pgBorders>
          <w:cols w:space="720" w:num="1"/>
        </w:sectPr>
      </w:pPr>
    </w:p>
    <w:tbl>
      <w:tblPr>
        <w:tblStyle w:val="5"/>
        <w:tblW w:w="0" w:type="auto"/>
        <w:tblInd w:w="17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1"/>
        <w:gridCol w:w="447"/>
        <w:gridCol w:w="1350"/>
        <w:gridCol w:w="1954"/>
        <w:gridCol w:w="3003"/>
        <w:gridCol w:w="958"/>
        <w:gridCol w:w="486"/>
        <w:gridCol w:w="2807"/>
        <w:gridCol w:w="577"/>
        <w:gridCol w:w="486"/>
        <w:gridCol w:w="486"/>
        <w:gridCol w:w="591"/>
        <w:gridCol w:w="459"/>
        <w:gridCol w:w="44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2" w:hRule="atLeast"/>
        </w:trPr>
        <w:tc>
          <w:tcPr>
            <w:tcW w:w="381" w:type="dxa"/>
            <w:vMerge w:val="restart"/>
          </w:tcPr>
          <w:p>
            <w:pPr>
              <w:pStyle w:val="7"/>
              <w:rPr>
                <w:rFonts w:ascii="黑体"/>
                <w:sz w:val="16"/>
                <w:highlight w:val="none"/>
              </w:rPr>
            </w:pPr>
          </w:p>
          <w:p>
            <w:pPr>
              <w:pStyle w:val="7"/>
              <w:spacing w:before="126" w:line="235" w:lineRule="auto"/>
              <w:ind w:left="110" w:right="77"/>
              <w:rPr>
                <w:sz w:val="17"/>
                <w:highlight w:val="none"/>
              </w:rPr>
            </w:pPr>
            <w:r>
              <w:rPr>
                <w:sz w:val="17"/>
                <w:highlight w:val="none"/>
              </w:rPr>
              <w:t>序号</w:t>
            </w:r>
          </w:p>
        </w:tc>
        <w:tc>
          <w:tcPr>
            <w:tcW w:w="1797" w:type="dxa"/>
            <w:gridSpan w:val="2"/>
          </w:tcPr>
          <w:p>
            <w:pPr>
              <w:pStyle w:val="7"/>
              <w:spacing w:before="1"/>
              <w:rPr>
                <w:rFonts w:ascii="黑体"/>
                <w:sz w:val="13"/>
                <w:highlight w:val="none"/>
              </w:rPr>
            </w:pPr>
          </w:p>
          <w:p>
            <w:pPr>
              <w:pStyle w:val="7"/>
              <w:spacing w:before="1"/>
              <w:ind w:left="557"/>
              <w:rPr>
                <w:sz w:val="17"/>
                <w:highlight w:val="none"/>
              </w:rPr>
            </w:pPr>
            <w:r>
              <w:rPr>
                <w:sz w:val="17"/>
                <w:highlight w:val="none"/>
              </w:rPr>
              <w:t>公开事项</w:t>
            </w:r>
          </w:p>
        </w:tc>
        <w:tc>
          <w:tcPr>
            <w:tcW w:w="1954" w:type="dxa"/>
            <w:vMerge w:val="restart"/>
          </w:tcPr>
          <w:p>
            <w:pPr>
              <w:pStyle w:val="7"/>
              <w:rPr>
                <w:rFonts w:ascii="黑体"/>
                <w:sz w:val="16"/>
                <w:highlight w:val="none"/>
              </w:rPr>
            </w:pPr>
          </w:p>
          <w:p>
            <w:pPr>
              <w:pStyle w:val="7"/>
              <w:spacing w:before="12"/>
              <w:rPr>
                <w:rFonts w:ascii="黑体"/>
                <w:sz w:val="17"/>
                <w:highlight w:val="none"/>
              </w:rPr>
            </w:pPr>
          </w:p>
          <w:p>
            <w:pPr>
              <w:pStyle w:val="7"/>
              <w:ind w:left="636"/>
              <w:rPr>
                <w:sz w:val="17"/>
                <w:highlight w:val="none"/>
              </w:rPr>
            </w:pPr>
            <w:r>
              <w:rPr>
                <w:sz w:val="17"/>
                <w:highlight w:val="none"/>
              </w:rPr>
              <w:t>公开内容</w:t>
            </w:r>
          </w:p>
        </w:tc>
        <w:tc>
          <w:tcPr>
            <w:tcW w:w="3003" w:type="dxa"/>
            <w:vMerge w:val="restart"/>
          </w:tcPr>
          <w:p>
            <w:pPr>
              <w:pStyle w:val="7"/>
              <w:rPr>
                <w:rFonts w:ascii="黑体"/>
                <w:sz w:val="16"/>
                <w:highlight w:val="none"/>
              </w:rPr>
            </w:pPr>
          </w:p>
          <w:p>
            <w:pPr>
              <w:pStyle w:val="7"/>
              <w:spacing w:before="12"/>
              <w:rPr>
                <w:rFonts w:ascii="黑体"/>
                <w:sz w:val="17"/>
                <w:highlight w:val="none"/>
              </w:rPr>
            </w:pPr>
          </w:p>
          <w:p>
            <w:pPr>
              <w:pStyle w:val="7"/>
              <w:ind w:left="60" w:right="28"/>
              <w:jc w:val="center"/>
              <w:rPr>
                <w:sz w:val="17"/>
                <w:highlight w:val="none"/>
              </w:rPr>
            </w:pPr>
            <w:r>
              <w:rPr>
                <w:sz w:val="17"/>
                <w:highlight w:val="none"/>
              </w:rPr>
              <w:t>公开依据</w:t>
            </w:r>
          </w:p>
        </w:tc>
        <w:tc>
          <w:tcPr>
            <w:tcW w:w="958" w:type="dxa"/>
            <w:vMerge w:val="restart"/>
          </w:tcPr>
          <w:p>
            <w:pPr>
              <w:pStyle w:val="7"/>
              <w:rPr>
                <w:rFonts w:ascii="黑体"/>
                <w:sz w:val="16"/>
                <w:highlight w:val="none"/>
              </w:rPr>
            </w:pPr>
          </w:p>
          <w:p>
            <w:pPr>
              <w:pStyle w:val="7"/>
              <w:spacing w:before="126" w:line="235" w:lineRule="auto"/>
              <w:ind w:left="310" w:right="278"/>
              <w:rPr>
                <w:sz w:val="17"/>
                <w:highlight w:val="none"/>
              </w:rPr>
            </w:pPr>
            <w:r>
              <w:rPr>
                <w:sz w:val="17"/>
                <w:highlight w:val="none"/>
              </w:rPr>
              <w:t>公开时限</w:t>
            </w:r>
          </w:p>
        </w:tc>
        <w:tc>
          <w:tcPr>
            <w:tcW w:w="486" w:type="dxa"/>
            <w:vMerge w:val="restart"/>
          </w:tcPr>
          <w:p>
            <w:pPr>
              <w:pStyle w:val="7"/>
              <w:rPr>
                <w:rFonts w:ascii="黑体"/>
                <w:sz w:val="16"/>
                <w:highlight w:val="none"/>
              </w:rPr>
            </w:pPr>
          </w:p>
          <w:p>
            <w:pPr>
              <w:pStyle w:val="7"/>
              <w:spacing w:before="126" w:line="235" w:lineRule="auto"/>
              <w:ind w:left="75" w:right="42"/>
              <w:rPr>
                <w:sz w:val="17"/>
                <w:highlight w:val="none"/>
              </w:rPr>
            </w:pPr>
            <w:r>
              <w:rPr>
                <w:sz w:val="17"/>
                <w:highlight w:val="none"/>
              </w:rPr>
              <w:t>公开主体</w:t>
            </w:r>
          </w:p>
        </w:tc>
        <w:tc>
          <w:tcPr>
            <w:tcW w:w="2807" w:type="dxa"/>
            <w:vMerge w:val="restart"/>
          </w:tcPr>
          <w:p>
            <w:pPr>
              <w:pStyle w:val="7"/>
              <w:spacing w:before="3"/>
              <w:rPr>
                <w:rFonts w:ascii="黑体"/>
                <w:sz w:val="17"/>
                <w:highlight w:val="none"/>
              </w:rPr>
            </w:pPr>
          </w:p>
          <w:p>
            <w:pPr>
              <w:pStyle w:val="7"/>
              <w:spacing w:line="216" w:lineRule="exact"/>
              <w:ind w:left="740"/>
              <w:rPr>
                <w:sz w:val="17"/>
                <w:highlight w:val="none"/>
              </w:rPr>
            </w:pPr>
            <w:r>
              <w:rPr>
                <w:sz w:val="17"/>
                <w:highlight w:val="none"/>
              </w:rPr>
              <w:t>公开渠道和载体</w:t>
            </w:r>
          </w:p>
          <w:p>
            <w:pPr>
              <w:pStyle w:val="7"/>
              <w:spacing w:before="2" w:line="235" w:lineRule="auto"/>
              <w:ind w:left="29" w:right="156"/>
              <w:rPr>
                <w:sz w:val="17"/>
                <w:highlight w:val="none"/>
              </w:rPr>
            </w:pPr>
            <w:r>
              <w:rPr>
                <w:sz w:val="17"/>
                <w:highlight w:val="none"/>
              </w:rPr>
              <w:t>（“■”表示必选项，“□”表示可选项）</w:t>
            </w:r>
          </w:p>
        </w:tc>
        <w:tc>
          <w:tcPr>
            <w:tcW w:w="1063" w:type="dxa"/>
            <w:gridSpan w:val="2"/>
          </w:tcPr>
          <w:p>
            <w:pPr>
              <w:pStyle w:val="7"/>
              <w:spacing w:before="1"/>
              <w:rPr>
                <w:rFonts w:ascii="黑体"/>
                <w:sz w:val="13"/>
                <w:highlight w:val="none"/>
              </w:rPr>
            </w:pPr>
          </w:p>
          <w:p>
            <w:pPr>
              <w:pStyle w:val="7"/>
              <w:spacing w:before="1"/>
              <w:ind w:left="188"/>
              <w:rPr>
                <w:sz w:val="17"/>
                <w:highlight w:val="none"/>
              </w:rPr>
            </w:pPr>
            <w:r>
              <w:rPr>
                <w:sz w:val="17"/>
                <w:highlight w:val="none"/>
              </w:rPr>
              <w:t>公开对象</w:t>
            </w:r>
          </w:p>
        </w:tc>
        <w:tc>
          <w:tcPr>
            <w:tcW w:w="1077" w:type="dxa"/>
            <w:gridSpan w:val="2"/>
          </w:tcPr>
          <w:p>
            <w:pPr>
              <w:pStyle w:val="7"/>
              <w:spacing w:before="1"/>
              <w:rPr>
                <w:rFonts w:ascii="黑体"/>
                <w:sz w:val="13"/>
                <w:highlight w:val="none"/>
              </w:rPr>
            </w:pPr>
          </w:p>
          <w:p>
            <w:pPr>
              <w:pStyle w:val="7"/>
              <w:spacing w:before="1"/>
              <w:ind w:left="194"/>
              <w:rPr>
                <w:sz w:val="17"/>
                <w:highlight w:val="none"/>
              </w:rPr>
            </w:pPr>
            <w:r>
              <w:rPr>
                <w:sz w:val="17"/>
                <w:highlight w:val="none"/>
              </w:rPr>
              <w:t>公开方式</w:t>
            </w:r>
          </w:p>
        </w:tc>
        <w:tc>
          <w:tcPr>
            <w:tcW w:w="907" w:type="dxa"/>
            <w:gridSpan w:val="2"/>
          </w:tcPr>
          <w:p>
            <w:pPr>
              <w:pStyle w:val="7"/>
              <w:spacing w:before="1"/>
              <w:rPr>
                <w:rFonts w:ascii="黑体"/>
                <w:sz w:val="13"/>
                <w:highlight w:val="none"/>
              </w:rPr>
            </w:pPr>
          </w:p>
          <w:p>
            <w:pPr>
              <w:pStyle w:val="7"/>
              <w:spacing w:before="1"/>
              <w:ind w:left="109"/>
              <w:rPr>
                <w:sz w:val="17"/>
                <w:highlight w:val="none"/>
              </w:rPr>
            </w:pPr>
            <w:r>
              <w:rPr>
                <w:sz w:val="17"/>
                <w:highlight w:val="none"/>
              </w:rPr>
              <w:t>公开层级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1" w:hRule="atLeast"/>
        </w:trPr>
        <w:tc>
          <w:tcPr>
            <w:tcW w:w="381" w:type="dxa"/>
            <w:vMerge w:val="continue"/>
            <w:tcBorders>
              <w:top w:val="nil"/>
            </w:tcBorders>
          </w:tcPr>
          <w:p>
            <w:pPr>
              <w:rPr>
                <w:sz w:val="2"/>
                <w:szCs w:val="2"/>
                <w:highlight w:val="none"/>
              </w:rPr>
            </w:pPr>
          </w:p>
        </w:tc>
        <w:tc>
          <w:tcPr>
            <w:tcW w:w="447" w:type="dxa"/>
          </w:tcPr>
          <w:p>
            <w:pPr>
              <w:pStyle w:val="7"/>
              <w:spacing w:before="53" w:line="235" w:lineRule="auto"/>
              <w:ind w:left="55" w:right="22"/>
              <w:rPr>
                <w:sz w:val="17"/>
                <w:highlight w:val="none"/>
              </w:rPr>
            </w:pPr>
            <w:r>
              <w:rPr>
                <w:sz w:val="17"/>
                <w:highlight w:val="none"/>
              </w:rPr>
              <w:t>一级事项</w:t>
            </w:r>
          </w:p>
        </w:tc>
        <w:tc>
          <w:tcPr>
            <w:tcW w:w="1350" w:type="dxa"/>
          </w:tcPr>
          <w:p>
            <w:pPr>
              <w:pStyle w:val="7"/>
              <w:spacing w:before="3"/>
              <w:rPr>
                <w:rFonts w:ascii="黑体"/>
                <w:sz w:val="12"/>
                <w:highlight w:val="none"/>
              </w:rPr>
            </w:pPr>
          </w:p>
          <w:p>
            <w:pPr>
              <w:pStyle w:val="7"/>
              <w:ind w:left="333"/>
              <w:rPr>
                <w:sz w:val="17"/>
                <w:highlight w:val="none"/>
              </w:rPr>
            </w:pPr>
            <w:r>
              <w:rPr>
                <w:sz w:val="17"/>
                <w:highlight w:val="none"/>
              </w:rPr>
              <w:t>二级事项</w:t>
            </w:r>
          </w:p>
        </w:tc>
        <w:tc>
          <w:tcPr>
            <w:tcW w:w="1954" w:type="dxa"/>
            <w:vMerge w:val="continue"/>
            <w:tcBorders>
              <w:top w:val="nil"/>
            </w:tcBorders>
          </w:tcPr>
          <w:p>
            <w:pPr>
              <w:rPr>
                <w:sz w:val="2"/>
                <w:szCs w:val="2"/>
                <w:highlight w:val="none"/>
              </w:rPr>
            </w:pPr>
          </w:p>
        </w:tc>
        <w:tc>
          <w:tcPr>
            <w:tcW w:w="3003" w:type="dxa"/>
            <w:vMerge w:val="continue"/>
            <w:tcBorders>
              <w:top w:val="nil"/>
            </w:tcBorders>
          </w:tcPr>
          <w:p>
            <w:pPr>
              <w:rPr>
                <w:sz w:val="2"/>
                <w:szCs w:val="2"/>
                <w:highlight w:val="none"/>
              </w:rPr>
            </w:pPr>
          </w:p>
        </w:tc>
        <w:tc>
          <w:tcPr>
            <w:tcW w:w="958" w:type="dxa"/>
            <w:vMerge w:val="continue"/>
            <w:tcBorders>
              <w:top w:val="nil"/>
            </w:tcBorders>
          </w:tcPr>
          <w:p>
            <w:pPr>
              <w:rPr>
                <w:sz w:val="2"/>
                <w:szCs w:val="2"/>
                <w:highlight w:val="none"/>
              </w:rPr>
            </w:pPr>
          </w:p>
        </w:tc>
        <w:tc>
          <w:tcPr>
            <w:tcW w:w="486" w:type="dxa"/>
            <w:vMerge w:val="continue"/>
            <w:tcBorders>
              <w:top w:val="nil"/>
            </w:tcBorders>
          </w:tcPr>
          <w:p>
            <w:pPr>
              <w:rPr>
                <w:sz w:val="2"/>
                <w:szCs w:val="2"/>
                <w:highlight w:val="none"/>
              </w:rPr>
            </w:pPr>
          </w:p>
        </w:tc>
        <w:tc>
          <w:tcPr>
            <w:tcW w:w="2807" w:type="dxa"/>
            <w:vMerge w:val="continue"/>
            <w:tcBorders>
              <w:top w:val="nil"/>
            </w:tcBorders>
          </w:tcPr>
          <w:p>
            <w:pPr>
              <w:rPr>
                <w:sz w:val="2"/>
                <w:szCs w:val="2"/>
                <w:highlight w:val="none"/>
              </w:rPr>
            </w:pPr>
          </w:p>
        </w:tc>
        <w:tc>
          <w:tcPr>
            <w:tcW w:w="577" w:type="dxa"/>
          </w:tcPr>
          <w:p>
            <w:pPr>
              <w:pStyle w:val="7"/>
              <w:spacing w:before="3"/>
              <w:rPr>
                <w:rFonts w:ascii="黑体"/>
                <w:sz w:val="12"/>
                <w:highlight w:val="none"/>
              </w:rPr>
            </w:pPr>
          </w:p>
          <w:p>
            <w:pPr>
              <w:pStyle w:val="7"/>
              <w:ind w:left="29"/>
              <w:jc w:val="center"/>
              <w:rPr>
                <w:sz w:val="17"/>
                <w:highlight w:val="none"/>
              </w:rPr>
            </w:pPr>
            <w:r>
              <w:rPr>
                <w:sz w:val="17"/>
                <w:highlight w:val="none"/>
              </w:rPr>
              <w:t>全社会</w:t>
            </w:r>
          </w:p>
        </w:tc>
        <w:tc>
          <w:tcPr>
            <w:tcW w:w="486" w:type="dxa"/>
          </w:tcPr>
          <w:p>
            <w:pPr>
              <w:pStyle w:val="7"/>
              <w:spacing w:before="53" w:line="235" w:lineRule="auto"/>
              <w:ind w:left="74" w:right="43"/>
              <w:rPr>
                <w:sz w:val="17"/>
                <w:highlight w:val="none"/>
              </w:rPr>
            </w:pPr>
            <w:r>
              <w:rPr>
                <w:sz w:val="17"/>
                <w:highlight w:val="none"/>
              </w:rPr>
              <w:t>特定群体</w:t>
            </w:r>
          </w:p>
        </w:tc>
        <w:tc>
          <w:tcPr>
            <w:tcW w:w="486" w:type="dxa"/>
          </w:tcPr>
          <w:p>
            <w:pPr>
              <w:pStyle w:val="7"/>
              <w:spacing w:before="3"/>
              <w:rPr>
                <w:rFonts w:ascii="黑体"/>
                <w:sz w:val="12"/>
                <w:highlight w:val="none"/>
              </w:rPr>
            </w:pPr>
          </w:p>
          <w:p>
            <w:pPr>
              <w:pStyle w:val="7"/>
              <w:ind w:left="57" w:right="29"/>
              <w:jc w:val="center"/>
              <w:rPr>
                <w:sz w:val="17"/>
                <w:highlight w:val="none"/>
              </w:rPr>
            </w:pPr>
            <w:r>
              <w:rPr>
                <w:sz w:val="17"/>
                <w:highlight w:val="none"/>
              </w:rPr>
              <w:t>主动</w:t>
            </w:r>
          </w:p>
        </w:tc>
        <w:tc>
          <w:tcPr>
            <w:tcW w:w="591" w:type="dxa"/>
          </w:tcPr>
          <w:p>
            <w:pPr>
              <w:pStyle w:val="7"/>
              <w:spacing w:before="3"/>
              <w:rPr>
                <w:rFonts w:ascii="黑体"/>
                <w:sz w:val="12"/>
                <w:highlight w:val="none"/>
              </w:rPr>
            </w:pPr>
          </w:p>
          <w:p>
            <w:pPr>
              <w:pStyle w:val="7"/>
              <w:ind w:left="39"/>
              <w:rPr>
                <w:sz w:val="17"/>
                <w:highlight w:val="none"/>
              </w:rPr>
            </w:pPr>
            <w:r>
              <w:rPr>
                <w:sz w:val="17"/>
                <w:highlight w:val="none"/>
              </w:rPr>
              <w:t>依申请</w:t>
            </w:r>
          </w:p>
        </w:tc>
        <w:tc>
          <w:tcPr>
            <w:tcW w:w="459" w:type="dxa"/>
          </w:tcPr>
          <w:p>
            <w:pPr>
              <w:pStyle w:val="7"/>
              <w:spacing w:before="3"/>
              <w:rPr>
                <w:rFonts w:ascii="黑体"/>
                <w:sz w:val="12"/>
                <w:highlight w:val="none"/>
              </w:rPr>
            </w:pPr>
          </w:p>
          <w:p>
            <w:pPr>
              <w:pStyle w:val="7"/>
              <w:ind w:left="42" w:right="16"/>
              <w:jc w:val="center"/>
              <w:rPr>
                <w:sz w:val="17"/>
                <w:highlight w:val="none"/>
              </w:rPr>
            </w:pPr>
            <w:r>
              <w:rPr>
                <w:sz w:val="17"/>
                <w:highlight w:val="none"/>
              </w:rPr>
              <w:t>市级</w:t>
            </w:r>
          </w:p>
        </w:tc>
        <w:tc>
          <w:tcPr>
            <w:tcW w:w="448" w:type="dxa"/>
          </w:tcPr>
          <w:p>
            <w:pPr>
              <w:pStyle w:val="7"/>
              <w:spacing w:before="3"/>
              <w:rPr>
                <w:rFonts w:ascii="黑体"/>
                <w:sz w:val="12"/>
                <w:highlight w:val="none"/>
              </w:rPr>
            </w:pPr>
          </w:p>
          <w:p>
            <w:pPr>
              <w:pStyle w:val="7"/>
              <w:ind w:left="34" w:right="13"/>
              <w:jc w:val="center"/>
              <w:rPr>
                <w:sz w:val="17"/>
                <w:highlight w:val="none"/>
              </w:rPr>
            </w:pPr>
            <w:r>
              <w:rPr>
                <w:sz w:val="17"/>
                <w:highlight w:val="none"/>
              </w:rPr>
              <w:t>县级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6"/>
              <w:ind w:left="47" w:right="17"/>
              <w:jc w:val="center"/>
              <w:rPr>
                <w:sz w:val="17"/>
                <w:highlight w:val="none"/>
              </w:rPr>
            </w:pPr>
            <w:r>
              <w:rPr>
                <w:sz w:val="17"/>
                <w:highlight w:val="none"/>
              </w:rPr>
              <w:t>197</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
              <w:rPr>
                <w:rFonts w:ascii="黑体"/>
                <w:sz w:val="23"/>
                <w:highlight w:val="none"/>
              </w:rPr>
            </w:pPr>
          </w:p>
          <w:p>
            <w:pPr>
              <w:pStyle w:val="7"/>
              <w:spacing w:line="235" w:lineRule="auto"/>
              <w:ind w:left="58" w:right="24"/>
              <w:jc w:val="both"/>
              <w:rPr>
                <w:sz w:val="17"/>
                <w:highlight w:val="none"/>
              </w:rPr>
            </w:pPr>
            <w:r>
              <w:rPr>
                <w:sz w:val="17"/>
                <w:highlight w:val="none"/>
              </w:rPr>
              <w:t>工程建设管理</w:t>
            </w:r>
          </w:p>
        </w:tc>
        <w:tc>
          <w:tcPr>
            <w:tcW w:w="1350" w:type="dxa"/>
          </w:tcPr>
          <w:p>
            <w:pPr>
              <w:pStyle w:val="7"/>
              <w:rPr>
                <w:rFonts w:ascii="黑体"/>
                <w:sz w:val="16"/>
                <w:highlight w:val="none"/>
              </w:rPr>
            </w:pPr>
          </w:p>
          <w:p>
            <w:pPr>
              <w:pStyle w:val="7"/>
              <w:rPr>
                <w:rFonts w:ascii="黑体"/>
                <w:sz w:val="16"/>
                <w:highlight w:val="none"/>
              </w:rPr>
            </w:pPr>
          </w:p>
          <w:p>
            <w:pPr>
              <w:pStyle w:val="7"/>
              <w:spacing w:before="9"/>
              <w:rPr>
                <w:rFonts w:ascii="黑体"/>
                <w:sz w:val="14"/>
                <w:highlight w:val="none"/>
              </w:rPr>
            </w:pPr>
          </w:p>
          <w:p>
            <w:pPr>
              <w:pStyle w:val="7"/>
              <w:spacing w:line="235" w:lineRule="auto"/>
              <w:ind w:left="30" w:right="100"/>
              <w:jc w:val="both"/>
              <w:rPr>
                <w:sz w:val="17"/>
                <w:highlight w:val="none"/>
              </w:rPr>
            </w:pPr>
            <w:r>
              <w:rPr>
                <w:sz w:val="17"/>
                <w:highlight w:val="none"/>
              </w:rPr>
              <w:t>施工单位未按照规定在施工起重机械和整体提升脚手架、模板等自升式架设设施验收合格后登记</w:t>
            </w:r>
          </w:p>
        </w:tc>
        <w:tc>
          <w:tcPr>
            <w:tcW w:w="1954" w:type="dxa"/>
          </w:tcPr>
          <w:p>
            <w:pPr>
              <w:pStyle w:val="7"/>
              <w:spacing w:before="3"/>
              <w:rPr>
                <w:rFonts w:ascii="黑体"/>
                <w:sz w:val="13"/>
                <w:highlight w:val="none"/>
              </w:rPr>
            </w:pPr>
          </w:p>
          <w:p>
            <w:pPr>
              <w:pStyle w:val="7"/>
              <w:numPr>
                <w:ilvl w:val="0"/>
                <w:numId w:val="264"/>
              </w:numPr>
              <w:tabs>
                <w:tab w:val="left" w:pos="204"/>
              </w:tabs>
              <w:spacing w:before="0" w:after="0" w:line="235" w:lineRule="auto"/>
              <w:ind w:left="30"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264"/>
              </w:numPr>
              <w:tabs>
                <w:tab w:val="left" w:pos="204"/>
              </w:tabs>
              <w:spacing w:before="1" w:after="0" w:line="235" w:lineRule="auto"/>
              <w:ind w:left="30"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264"/>
              </w:numPr>
              <w:tabs>
                <w:tab w:val="left" w:pos="204"/>
              </w:tabs>
              <w:spacing w:before="0" w:after="0" w:line="214" w:lineRule="exact"/>
              <w:ind w:left="203" w:right="0" w:hanging="174"/>
              <w:jc w:val="left"/>
              <w:rPr>
                <w:sz w:val="17"/>
                <w:highlight w:val="none"/>
              </w:rPr>
            </w:pPr>
            <w:r>
              <w:rPr>
                <w:sz w:val="17"/>
                <w:highlight w:val="none"/>
              </w:rPr>
              <w:t>执法依据；</w:t>
            </w:r>
          </w:p>
          <w:p>
            <w:pPr>
              <w:pStyle w:val="7"/>
              <w:numPr>
                <w:ilvl w:val="0"/>
                <w:numId w:val="264"/>
              </w:numPr>
              <w:tabs>
                <w:tab w:val="left" w:pos="204"/>
              </w:tabs>
              <w:spacing w:before="2" w:after="0" w:line="235" w:lineRule="auto"/>
              <w:ind w:left="30"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264"/>
              </w:numPr>
              <w:tabs>
                <w:tab w:val="left" w:pos="204"/>
              </w:tabs>
              <w:spacing w:before="0" w:after="0" w:line="214" w:lineRule="exact"/>
              <w:ind w:left="203" w:right="0" w:hanging="174"/>
              <w:jc w:val="left"/>
              <w:rPr>
                <w:sz w:val="17"/>
                <w:highlight w:val="none"/>
              </w:rPr>
            </w:pPr>
            <w:r>
              <w:rPr>
                <w:sz w:val="17"/>
                <w:highlight w:val="none"/>
              </w:rPr>
              <w:t>咨询、监督投诉方式；</w:t>
            </w:r>
          </w:p>
          <w:p>
            <w:pPr>
              <w:pStyle w:val="7"/>
              <w:numPr>
                <w:ilvl w:val="0"/>
                <w:numId w:val="264"/>
              </w:numPr>
              <w:tabs>
                <w:tab w:val="left" w:pos="204"/>
              </w:tabs>
              <w:spacing w:before="0" w:after="0" w:line="214" w:lineRule="exact"/>
              <w:ind w:left="203" w:right="0" w:hanging="174"/>
              <w:jc w:val="left"/>
              <w:rPr>
                <w:sz w:val="17"/>
                <w:highlight w:val="none"/>
              </w:rPr>
            </w:pPr>
            <w:r>
              <w:rPr>
                <w:sz w:val="17"/>
                <w:highlight w:val="none"/>
              </w:rPr>
              <w:t>处罚决定；</w:t>
            </w:r>
          </w:p>
          <w:p>
            <w:pPr>
              <w:pStyle w:val="7"/>
              <w:numPr>
                <w:ilvl w:val="0"/>
                <w:numId w:val="264"/>
              </w:numPr>
              <w:tabs>
                <w:tab w:val="left" w:pos="204"/>
              </w:tabs>
              <w:spacing w:before="0" w:after="0" w:line="216" w:lineRule="exact"/>
              <w:ind w:left="203" w:right="0" w:hanging="174"/>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
              <w:rPr>
                <w:rFonts w:ascii="黑体"/>
                <w:sz w:val="15"/>
                <w:highlight w:val="none"/>
              </w:rPr>
            </w:pPr>
          </w:p>
          <w:p>
            <w:pPr>
              <w:pStyle w:val="7"/>
              <w:ind w:left="30"/>
              <w:rPr>
                <w:sz w:val="17"/>
                <w:highlight w:val="none"/>
              </w:rPr>
            </w:pPr>
            <w:r>
              <w:rPr>
                <w:sz w:val="17"/>
                <w:highlight w:val="none"/>
              </w:rPr>
              <w:t>《建设工程安全生产管理条例》</w:t>
            </w:r>
          </w:p>
        </w:tc>
        <w:tc>
          <w:tcPr>
            <w:tcW w:w="958" w:type="dxa"/>
          </w:tcPr>
          <w:p>
            <w:pPr>
              <w:pStyle w:val="7"/>
              <w:rPr>
                <w:rFonts w:ascii="黑体"/>
                <w:sz w:val="16"/>
                <w:highlight w:val="none"/>
              </w:rPr>
            </w:pPr>
          </w:p>
          <w:p>
            <w:pPr>
              <w:pStyle w:val="7"/>
              <w:spacing w:before="11"/>
              <w:rPr>
                <w:rFonts w:ascii="黑体"/>
                <w:sz w:val="13"/>
                <w:highlight w:val="none"/>
              </w:rPr>
            </w:pPr>
          </w:p>
          <w:p>
            <w:pPr>
              <w:pStyle w:val="7"/>
              <w:numPr>
                <w:ilvl w:val="0"/>
                <w:numId w:val="265"/>
              </w:numPr>
              <w:tabs>
                <w:tab w:val="left" w:pos="204"/>
              </w:tabs>
              <w:spacing w:before="1" w:after="0" w:line="235" w:lineRule="auto"/>
              <w:ind w:left="29" w:right="48" w:firstLine="0"/>
              <w:jc w:val="both"/>
              <w:rPr>
                <w:sz w:val="17"/>
                <w:highlight w:val="none"/>
              </w:rPr>
            </w:pPr>
            <w:r>
              <w:rPr>
                <w:spacing w:val="-4"/>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265"/>
              </w:numPr>
              <w:tabs>
                <w:tab w:val="left" w:pos="204"/>
              </w:tabs>
              <w:spacing w:before="4" w:after="0" w:line="235" w:lineRule="auto"/>
              <w:ind w:left="29" w:right="48"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spacing w:before="2"/>
              <w:rPr>
                <w:rFonts w:ascii="黑体"/>
                <w:sz w:val="13"/>
                <w:highlight w:val="none"/>
              </w:rPr>
            </w:pPr>
          </w:p>
          <w:p>
            <w:pPr>
              <w:pStyle w:val="7"/>
              <w:spacing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7"/>
              <w:rPr>
                <w:rFonts w:ascii="黑体"/>
                <w:sz w:val="13"/>
                <w:highlight w:val="none"/>
              </w:rPr>
            </w:pPr>
          </w:p>
          <w:p>
            <w:pPr>
              <w:pStyle w:val="7"/>
              <w:tabs>
                <w:tab w:val="left" w:pos="1403"/>
              </w:tabs>
              <w:spacing w:line="216" w:lineRule="exact"/>
              <w:ind w:left="29"/>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9"/>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9"/>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9"/>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9"/>
              <w:rPr>
                <w:sz w:val="17"/>
                <w:highlight w:val="none"/>
              </w:rPr>
            </w:pPr>
            <w:r>
              <w:rPr>
                <w:sz w:val="17"/>
                <w:highlight w:val="none"/>
              </w:rPr>
              <w:t>□便民服务站</w:t>
            </w:r>
            <w:r>
              <w:rPr>
                <w:sz w:val="17"/>
                <w:highlight w:val="none"/>
              </w:rPr>
              <w:tab/>
            </w:r>
            <w:r>
              <w:rPr>
                <w:sz w:val="17"/>
                <w:highlight w:val="none"/>
              </w:rPr>
              <w:t>□入户/现场</w:t>
            </w:r>
          </w:p>
          <w:p>
            <w:pPr>
              <w:pStyle w:val="7"/>
              <w:spacing w:before="2" w:line="235" w:lineRule="auto"/>
              <w:ind w:left="29" w:right="17"/>
              <w:rPr>
                <w:sz w:val="17"/>
                <w:highlight w:val="none"/>
              </w:rPr>
            </w:pPr>
            <w:r>
              <w:rPr>
                <w:sz w:val="17"/>
                <w:highlight w:val="none"/>
              </w:rPr>
              <w:t>□社区/企事业单位/村公示栏（电子屏）</w:t>
            </w:r>
          </w:p>
          <w:p>
            <w:pPr>
              <w:pStyle w:val="7"/>
              <w:tabs>
                <w:tab w:val="left" w:pos="1403"/>
              </w:tabs>
              <w:spacing w:line="216" w:lineRule="exact"/>
              <w:ind w:left="29"/>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3"/>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3"/>
              <w:jc w:val="center"/>
              <w:rPr>
                <w:rFonts w:ascii="Arial" w:hAnsi="Arial"/>
                <w:sz w:val="17"/>
                <w:highlight w:val="none"/>
              </w:rPr>
            </w:pPr>
            <w:r>
              <w:rPr>
                <w:rFonts w:ascii="Arial" w:hAnsi="Arial"/>
                <w:w w:val="100"/>
                <w:sz w:val="17"/>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3"/>
              <w:ind w:left="47" w:right="17"/>
              <w:jc w:val="center"/>
              <w:rPr>
                <w:sz w:val="17"/>
                <w:highlight w:val="none"/>
              </w:rPr>
            </w:pPr>
            <w:r>
              <w:rPr>
                <w:sz w:val="17"/>
                <w:highlight w:val="none"/>
              </w:rPr>
              <w:t>198</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8"/>
              <w:rPr>
                <w:rFonts w:ascii="黑体"/>
                <w:sz w:val="23"/>
                <w:highlight w:val="none"/>
              </w:rPr>
            </w:pPr>
          </w:p>
          <w:p>
            <w:pPr>
              <w:pStyle w:val="7"/>
              <w:spacing w:line="235" w:lineRule="auto"/>
              <w:ind w:left="57" w:right="25"/>
              <w:jc w:val="both"/>
              <w:rPr>
                <w:sz w:val="17"/>
                <w:highlight w:val="none"/>
              </w:rPr>
            </w:pPr>
            <w:r>
              <w:rPr>
                <w:sz w:val="17"/>
                <w:highlight w:val="none"/>
              </w:rPr>
              <w:t>工程建设管理</w:t>
            </w:r>
          </w:p>
        </w:tc>
        <w:tc>
          <w:tcPr>
            <w:tcW w:w="1350" w:type="dxa"/>
          </w:tcPr>
          <w:p>
            <w:pPr>
              <w:pStyle w:val="7"/>
              <w:rPr>
                <w:rFonts w:ascii="黑体"/>
                <w:sz w:val="16"/>
                <w:highlight w:val="none"/>
              </w:rPr>
            </w:pPr>
          </w:p>
          <w:p>
            <w:pPr>
              <w:pStyle w:val="7"/>
              <w:rPr>
                <w:rFonts w:ascii="黑体"/>
                <w:sz w:val="16"/>
                <w:highlight w:val="none"/>
              </w:rPr>
            </w:pPr>
          </w:p>
          <w:p>
            <w:pPr>
              <w:pStyle w:val="7"/>
              <w:spacing w:before="11"/>
              <w:rPr>
                <w:rFonts w:ascii="黑体"/>
                <w:sz w:val="22"/>
                <w:highlight w:val="none"/>
              </w:rPr>
            </w:pPr>
          </w:p>
          <w:p>
            <w:pPr>
              <w:pStyle w:val="7"/>
              <w:spacing w:line="235" w:lineRule="auto"/>
              <w:ind w:left="30" w:right="100"/>
              <w:jc w:val="both"/>
              <w:rPr>
                <w:sz w:val="17"/>
                <w:highlight w:val="none"/>
              </w:rPr>
            </w:pPr>
            <w:r>
              <w:rPr>
                <w:sz w:val="17"/>
                <w:highlight w:val="none"/>
              </w:rPr>
              <w:t>施工单位使用国家明令淘汰、禁止使用的危及施工安全的工艺、设备、材料</w:t>
            </w:r>
          </w:p>
        </w:tc>
        <w:tc>
          <w:tcPr>
            <w:tcW w:w="1954" w:type="dxa"/>
          </w:tcPr>
          <w:p>
            <w:pPr>
              <w:pStyle w:val="7"/>
              <w:rPr>
                <w:rFonts w:ascii="黑体"/>
                <w:sz w:val="13"/>
                <w:highlight w:val="none"/>
              </w:rPr>
            </w:pPr>
          </w:p>
          <w:p>
            <w:pPr>
              <w:pStyle w:val="7"/>
              <w:numPr>
                <w:ilvl w:val="0"/>
                <w:numId w:val="266"/>
              </w:numPr>
              <w:tabs>
                <w:tab w:val="left" w:pos="204"/>
              </w:tabs>
              <w:spacing w:before="0" w:after="0" w:line="235" w:lineRule="auto"/>
              <w:ind w:left="30"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266"/>
              </w:numPr>
              <w:tabs>
                <w:tab w:val="left" w:pos="204"/>
              </w:tabs>
              <w:spacing w:before="2" w:after="0" w:line="235" w:lineRule="auto"/>
              <w:ind w:left="30"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266"/>
              </w:numPr>
              <w:tabs>
                <w:tab w:val="left" w:pos="204"/>
              </w:tabs>
              <w:spacing w:before="0" w:after="0" w:line="214" w:lineRule="exact"/>
              <w:ind w:left="203" w:right="0" w:hanging="174"/>
              <w:jc w:val="left"/>
              <w:rPr>
                <w:sz w:val="17"/>
                <w:highlight w:val="none"/>
              </w:rPr>
            </w:pPr>
            <w:r>
              <w:rPr>
                <w:sz w:val="17"/>
                <w:highlight w:val="none"/>
              </w:rPr>
              <w:t>执法依据；</w:t>
            </w:r>
          </w:p>
          <w:p>
            <w:pPr>
              <w:pStyle w:val="7"/>
              <w:numPr>
                <w:ilvl w:val="0"/>
                <w:numId w:val="266"/>
              </w:numPr>
              <w:tabs>
                <w:tab w:val="left" w:pos="204"/>
              </w:tabs>
              <w:spacing w:before="2" w:after="0" w:line="235" w:lineRule="auto"/>
              <w:ind w:left="30"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266"/>
              </w:numPr>
              <w:tabs>
                <w:tab w:val="left" w:pos="204"/>
              </w:tabs>
              <w:spacing w:before="0" w:after="0" w:line="214" w:lineRule="exact"/>
              <w:ind w:left="203" w:right="0" w:hanging="174"/>
              <w:jc w:val="left"/>
              <w:rPr>
                <w:sz w:val="17"/>
                <w:highlight w:val="none"/>
              </w:rPr>
            </w:pPr>
            <w:r>
              <w:rPr>
                <w:sz w:val="17"/>
                <w:highlight w:val="none"/>
              </w:rPr>
              <w:t>咨询、监督投诉方式；</w:t>
            </w:r>
          </w:p>
          <w:p>
            <w:pPr>
              <w:pStyle w:val="7"/>
              <w:numPr>
                <w:ilvl w:val="0"/>
                <w:numId w:val="266"/>
              </w:numPr>
              <w:tabs>
                <w:tab w:val="left" w:pos="204"/>
              </w:tabs>
              <w:spacing w:before="0" w:after="0" w:line="214" w:lineRule="exact"/>
              <w:ind w:left="203" w:right="0" w:hanging="174"/>
              <w:jc w:val="left"/>
              <w:rPr>
                <w:sz w:val="17"/>
                <w:highlight w:val="none"/>
              </w:rPr>
            </w:pPr>
            <w:r>
              <w:rPr>
                <w:sz w:val="17"/>
                <w:highlight w:val="none"/>
              </w:rPr>
              <w:t>处罚决定；</w:t>
            </w:r>
          </w:p>
          <w:p>
            <w:pPr>
              <w:pStyle w:val="7"/>
              <w:numPr>
                <w:ilvl w:val="0"/>
                <w:numId w:val="266"/>
              </w:numPr>
              <w:tabs>
                <w:tab w:val="left" w:pos="204"/>
              </w:tabs>
              <w:spacing w:before="0" w:after="0" w:line="216" w:lineRule="exact"/>
              <w:ind w:left="203" w:right="0" w:hanging="174"/>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8"/>
              <w:rPr>
                <w:rFonts w:ascii="黑体"/>
                <w:sz w:val="15"/>
                <w:highlight w:val="none"/>
              </w:rPr>
            </w:pPr>
          </w:p>
          <w:p>
            <w:pPr>
              <w:pStyle w:val="7"/>
              <w:ind w:left="30"/>
              <w:rPr>
                <w:sz w:val="17"/>
                <w:highlight w:val="none"/>
              </w:rPr>
            </w:pPr>
            <w:r>
              <w:rPr>
                <w:sz w:val="17"/>
                <w:highlight w:val="none"/>
              </w:rPr>
              <w:t>《建设工程安全生产管理条例》</w:t>
            </w:r>
          </w:p>
        </w:tc>
        <w:tc>
          <w:tcPr>
            <w:tcW w:w="958" w:type="dxa"/>
          </w:tcPr>
          <w:p>
            <w:pPr>
              <w:pStyle w:val="7"/>
              <w:rPr>
                <w:rFonts w:ascii="黑体"/>
                <w:sz w:val="16"/>
                <w:highlight w:val="none"/>
              </w:rPr>
            </w:pPr>
          </w:p>
          <w:p>
            <w:pPr>
              <w:pStyle w:val="7"/>
              <w:spacing w:before="9"/>
              <w:rPr>
                <w:rFonts w:ascii="黑体"/>
                <w:sz w:val="13"/>
                <w:highlight w:val="none"/>
              </w:rPr>
            </w:pPr>
          </w:p>
          <w:p>
            <w:pPr>
              <w:pStyle w:val="7"/>
              <w:numPr>
                <w:ilvl w:val="0"/>
                <w:numId w:val="267"/>
              </w:numPr>
              <w:tabs>
                <w:tab w:val="left" w:pos="204"/>
              </w:tabs>
              <w:spacing w:before="0" w:after="0" w:line="235" w:lineRule="auto"/>
              <w:ind w:left="29" w:right="48" w:firstLine="0"/>
              <w:jc w:val="both"/>
              <w:rPr>
                <w:sz w:val="17"/>
                <w:highlight w:val="none"/>
              </w:rPr>
            </w:pPr>
            <w:r>
              <w:rPr>
                <w:spacing w:val="-4"/>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267"/>
              </w:numPr>
              <w:tabs>
                <w:tab w:val="left" w:pos="204"/>
              </w:tabs>
              <w:spacing w:before="4" w:after="0" w:line="235" w:lineRule="auto"/>
              <w:ind w:left="29" w:right="49"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spacing w:before="12"/>
              <w:rPr>
                <w:rFonts w:ascii="黑体"/>
                <w:sz w:val="12"/>
                <w:highlight w:val="none"/>
              </w:rPr>
            </w:pPr>
          </w:p>
          <w:p>
            <w:pPr>
              <w:pStyle w:val="7"/>
              <w:spacing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5"/>
              <w:rPr>
                <w:rFonts w:ascii="黑体"/>
                <w:sz w:val="13"/>
                <w:highlight w:val="none"/>
              </w:rPr>
            </w:pPr>
          </w:p>
          <w:p>
            <w:pPr>
              <w:pStyle w:val="7"/>
              <w:tabs>
                <w:tab w:val="left" w:pos="1403"/>
              </w:tabs>
              <w:spacing w:line="216" w:lineRule="exact"/>
              <w:ind w:left="29"/>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9"/>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9"/>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9"/>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9"/>
              <w:rPr>
                <w:sz w:val="17"/>
                <w:highlight w:val="none"/>
              </w:rPr>
            </w:pPr>
            <w:r>
              <w:rPr>
                <w:sz w:val="17"/>
                <w:highlight w:val="none"/>
              </w:rPr>
              <w:t>□便民服务站</w:t>
            </w:r>
            <w:r>
              <w:rPr>
                <w:sz w:val="17"/>
                <w:highlight w:val="none"/>
              </w:rPr>
              <w:tab/>
            </w:r>
            <w:r>
              <w:rPr>
                <w:sz w:val="17"/>
                <w:highlight w:val="none"/>
              </w:rPr>
              <w:t>□入户/现场</w:t>
            </w:r>
          </w:p>
          <w:p>
            <w:pPr>
              <w:pStyle w:val="7"/>
              <w:spacing w:before="1" w:line="235" w:lineRule="auto"/>
              <w:ind w:left="29" w:right="17"/>
              <w:rPr>
                <w:sz w:val="17"/>
                <w:highlight w:val="none"/>
              </w:rPr>
            </w:pPr>
            <w:r>
              <w:rPr>
                <w:sz w:val="17"/>
                <w:highlight w:val="none"/>
              </w:rPr>
              <w:t>□社区/企事业单位/村公示栏（电子屏）</w:t>
            </w:r>
          </w:p>
          <w:p>
            <w:pPr>
              <w:pStyle w:val="7"/>
              <w:tabs>
                <w:tab w:val="left" w:pos="1403"/>
              </w:tabs>
              <w:spacing w:line="216" w:lineRule="exact"/>
              <w:ind w:left="29"/>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spacing w:before="1"/>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spacing w:before="1"/>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spacing w:before="1"/>
              <w:ind w:left="23"/>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spacing w:before="1"/>
              <w:ind w:left="23"/>
              <w:jc w:val="center"/>
              <w:rPr>
                <w:rFonts w:ascii="Arial" w:hAnsi="Arial"/>
                <w:sz w:val="17"/>
                <w:highlight w:val="none"/>
              </w:rPr>
            </w:pPr>
            <w:r>
              <w:rPr>
                <w:rFonts w:ascii="Arial" w:hAnsi="Arial"/>
                <w:w w:val="100"/>
                <w:sz w:val="17"/>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1"/>
              <w:rPr>
                <w:rFonts w:ascii="黑体"/>
                <w:sz w:val="23"/>
                <w:highlight w:val="none"/>
              </w:rPr>
            </w:pPr>
          </w:p>
          <w:p>
            <w:pPr>
              <w:pStyle w:val="7"/>
              <w:ind w:left="47" w:right="18"/>
              <w:jc w:val="center"/>
              <w:rPr>
                <w:sz w:val="17"/>
                <w:highlight w:val="none"/>
              </w:rPr>
            </w:pPr>
            <w:r>
              <w:rPr>
                <w:sz w:val="17"/>
                <w:highlight w:val="none"/>
              </w:rPr>
              <w:t>199</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5"/>
              <w:rPr>
                <w:rFonts w:ascii="黑体"/>
                <w:sz w:val="23"/>
                <w:highlight w:val="none"/>
              </w:rPr>
            </w:pPr>
          </w:p>
          <w:p>
            <w:pPr>
              <w:pStyle w:val="7"/>
              <w:spacing w:before="1" w:line="235" w:lineRule="auto"/>
              <w:ind w:left="57" w:right="25"/>
              <w:jc w:val="both"/>
              <w:rPr>
                <w:sz w:val="17"/>
                <w:highlight w:val="none"/>
              </w:rPr>
            </w:pPr>
            <w:r>
              <w:rPr>
                <w:sz w:val="17"/>
                <w:highlight w:val="none"/>
              </w:rPr>
              <w:t>工程建设管理</w:t>
            </w:r>
          </w:p>
        </w:tc>
        <w:tc>
          <w:tcPr>
            <w:tcW w:w="1350" w:type="dxa"/>
          </w:tcPr>
          <w:p>
            <w:pPr>
              <w:pStyle w:val="7"/>
              <w:rPr>
                <w:rFonts w:ascii="黑体"/>
                <w:sz w:val="16"/>
                <w:highlight w:val="none"/>
              </w:rPr>
            </w:pPr>
          </w:p>
          <w:p>
            <w:pPr>
              <w:pStyle w:val="7"/>
              <w:rPr>
                <w:rFonts w:ascii="黑体"/>
                <w:sz w:val="16"/>
                <w:highlight w:val="none"/>
              </w:rPr>
            </w:pPr>
          </w:p>
          <w:p>
            <w:pPr>
              <w:pStyle w:val="7"/>
              <w:spacing w:before="9"/>
              <w:rPr>
                <w:rFonts w:ascii="黑体"/>
                <w:sz w:val="22"/>
                <w:highlight w:val="none"/>
              </w:rPr>
            </w:pPr>
          </w:p>
          <w:p>
            <w:pPr>
              <w:pStyle w:val="7"/>
              <w:spacing w:line="235" w:lineRule="auto"/>
              <w:ind w:left="30" w:right="100"/>
              <w:jc w:val="both"/>
              <w:rPr>
                <w:sz w:val="17"/>
                <w:highlight w:val="none"/>
              </w:rPr>
            </w:pPr>
            <w:r>
              <w:rPr>
                <w:sz w:val="17"/>
                <w:highlight w:val="none"/>
              </w:rPr>
              <w:t>施工单位挪用列入建设工程概算的安全生产作业环境及安全施工措施所需费用</w:t>
            </w:r>
          </w:p>
        </w:tc>
        <w:tc>
          <w:tcPr>
            <w:tcW w:w="1954" w:type="dxa"/>
          </w:tcPr>
          <w:p>
            <w:pPr>
              <w:pStyle w:val="7"/>
              <w:spacing w:before="11"/>
              <w:rPr>
                <w:rFonts w:ascii="黑体"/>
                <w:sz w:val="12"/>
                <w:highlight w:val="none"/>
              </w:rPr>
            </w:pPr>
          </w:p>
          <w:p>
            <w:pPr>
              <w:pStyle w:val="7"/>
              <w:numPr>
                <w:ilvl w:val="0"/>
                <w:numId w:val="268"/>
              </w:numPr>
              <w:tabs>
                <w:tab w:val="left" w:pos="204"/>
              </w:tabs>
              <w:spacing w:before="0" w:after="0" w:line="235" w:lineRule="auto"/>
              <w:ind w:left="29"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268"/>
              </w:numPr>
              <w:tabs>
                <w:tab w:val="left" w:pos="204"/>
              </w:tabs>
              <w:spacing w:before="2" w:after="0" w:line="235" w:lineRule="auto"/>
              <w:ind w:left="29"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268"/>
              </w:numPr>
              <w:tabs>
                <w:tab w:val="left" w:pos="204"/>
              </w:tabs>
              <w:spacing w:before="0" w:after="0" w:line="214" w:lineRule="exact"/>
              <w:ind w:left="203" w:right="0" w:hanging="175"/>
              <w:jc w:val="left"/>
              <w:rPr>
                <w:sz w:val="17"/>
                <w:highlight w:val="none"/>
              </w:rPr>
            </w:pPr>
            <w:r>
              <w:rPr>
                <w:sz w:val="17"/>
                <w:highlight w:val="none"/>
              </w:rPr>
              <w:t>执法依据；</w:t>
            </w:r>
          </w:p>
          <w:p>
            <w:pPr>
              <w:pStyle w:val="7"/>
              <w:numPr>
                <w:ilvl w:val="0"/>
                <w:numId w:val="268"/>
              </w:numPr>
              <w:tabs>
                <w:tab w:val="left" w:pos="204"/>
              </w:tabs>
              <w:spacing w:before="1" w:after="0" w:line="235" w:lineRule="auto"/>
              <w:ind w:left="29"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268"/>
              </w:numPr>
              <w:tabs>
                <w:tab w:val="left" w:pos="204"/>
              </w:tabs>
              <w:spacing w:before="0" w:after="0" w:line="214" w:lineRule="exact"/>
              <w:ind w:left="203" w:right="0" w:hanging="175"/>
              <w:jc w:val="left"/>
              <w:rPr>
                <w:sz w:val="17"/>
                <w:highlight w:val="none"/>
              </w:rPr>
            </w:pPr>
            <w:r>
              <w:rPr>
                <w:sz w:val="17"/>
                <w:highlight w:val="none"/>
              </w:rPr>
              <w:t>咨询、监督投诉方式；</w:t>
            </w:r>
          </w:p>
          <w:p>
            <w:pPr>
              <w:pStyle w:val="7"/>
              <w:numPr>
                <w:ilvl w:val="0"/>
                <w:numId w:val="268"/>
              </w:numPr>
              <w:tabs>
                <w:tab w:val="left" w:pos="204"/>
              </w:tabs>
              <w:spacing w:before="0" w:after="0" w:line="214" w:lineRule="exact"/>
              <w:ind w:left="203" w:right="0" w:hanging="175"/>
              <w:jc w:val="left"/>
              <w:rPr>
                <w:sz w:val="17"/>
                <w:highlight w:val="none"/>
              </w:rPr>
            </w:pPr>
            <w:r>
              <w:rPr>
                <w:sz w:val="17"/>
                <w:highlight w:val="none"/>
              </w:rPr>
              <w:t>处罚决定；</w:t>
            </w:r>
          </w:p>
          <w:p>
            <w:pPr>
              <w:pStyle w:val="7"/>
              <w:numPr>
                <w:ilvl w:val="0"/>
                <w:numId w:val="268"/>
              </w:numPr>
              <w:tabs>
                <w:tab w:val="left" w:pos="204"/>
              </w:tabs>
              <w:spacing w:before="0" w:after="0" w:line="216" w:lineRule="exact"/>
              <w:ind w:left="203" w:right="0" w:hanging="175"/>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6"/>
              <w:rPr>
                <w:rFonts w:ascii="黑体"/>
                <w:sz w:val="15"/>
                <w:highlight w:val="none"/>
              </w:rPr>
            </w:pPr>
          </w:p>
          <w:p>
            <w:pPr>
              <w:pStyle w:val="7"/>
              <w:ind w:left="29"/>
              <w:rPr>
                <w:sz w:val="17"/>
                <w:highlight w:val="none"/>
              </w:rPr>
            </w:pPr>
            <w:r>
              <w:rPr>
                <w:sz w:val="17"/>
                <w:highlight w:val="none"/>
              </w:rPr>
              <w:t>《建设工程安全生产管理条例》</w:t>
            </w:r>
          </w:p>
        </w:tc>
        <w:tc>
          <w:tcPr>
            <w:tcW w:w="958" w:type="dxa"/>
          </w:tcPr>
          <w:p>
            <w:pPr>
              <w:pStyle w:val="7"/>
              <w:rPr>
                <w:rFonts w:ascii="黑体"/>
                <w:sz w:val="16"/>
                <w:highlight w:val="none"/>
              </w:rPr>
            </w:pPr>
          </w:p>
          <w:p>
            <w:pPr>
              <w:pStyle w:val="7"/>
              <w:spacing w:before="7"/>
              <w:rPr>
                <w:rFonts w:ascii="黑体"/>
                <w:sz w:val="13"/>
                <w:highlight w:val="none"/>
              </w:rPr>
            </w:pPr>
          </w:p>
          <w:p>
            <w:pPr>
              <w:pStyle w:val="7"/>
              <w:numPr>
                <w:ilvl w:val="0"/>
                <w:numId w:val="269"/>
              </w:numPr>
              <w:tabs>
                <w:tab w:val="left" w:pos="203"/>
              </w:tabs>
              <w:spacing w:before="0" w:after="0" w:line="235" w:lineRule="auto"/>
              <w:ind w:left="29" w:right="50" w:firstLine="0"/>
              <w:jc w:val="both"/>
              <w:rPr>
                <w:sz w:val="17"/>
                <w:highlight w:val="none"/>
              </w:rPr>
            </w:pPr>
            <w:r>
              <w:rPr>
                <w:spacing w:val="-5"/>
                <w:sz w:val="17"/>
                <w:highlight w:val="none"/>
              </w:rPr>
              <w:t>除处罚决</w:t>
            </w:r>
            <w:r>
              <w:rPr>
                <w:spacing w:val="-4"/>
                <w:sz w:val="17"/>
                <w:highlight w:val="none"/>
              </w:rPr>
              <w:t>定外其他内容：长期公</w:t>
            </w:r>
            <w:r>
              <w:rPr>
                <w:sz w:val="17"/>
                <w:highlight w:val="none"/>
              </w:rPr>
              <w:t>开（</w:t>
            </w:r>
            <w:r>
              <w:rPr>
                <w:spacing w:val="-6"/>
                <w:sz w:val="17"/>
                <w:highlight w:val="none"/>
              </w:rPr>
              <w:t>动态调</w:t>
            </w:r>
            <w:r>
              <w:rPr>
                <w:sz w:val="17"/>
                <w:highlight w:val="none"/>
              </w:rPr>
              <w:t>整）；</w:t>
            </w:r>
          </w:p>
          <w:p>
            <w:pPr>
              <w:pStyle w:val="7"/>
              <w:numPr>
                <w:ilvl w:val="0"/>
                <w:numId w:val="269"/>
              </w:numPr>
              <w:tabs>
                <w:tab w:val="left" w:pos="203"/>
              </w:tabs>
              <w:spacing w:before="4" w:after="0" w:line="235" w:lineRule="auto"/>
              <w:ind w:left="29" w:right="49"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spacing w:before="10"/>
              <w:rPr>
                <w:rFonts w:ascii="黑体"/>
                <w:sz w:val="12"/>
                <w:highlight w:val="none"/>
              </w:rPr>
            </w:pPr>
          </w:p>
          <w:p>
            <w:pPr>
              <w:pStyle w:val="7"/>
              <w:spacing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2"/>
              <w:rPr>
                <w:rFonts w:ascii="黑体"/>
                <w:sz w:val="13"/>
                <w:highlight w:val="none"/>
              </w:rPr>
            </w:pPr>
          </w:p>
          <w:p>
            <w:pPr>
              <w:pStyle w:val="7"/>
              <w:tabs>
                <w:tab w:val="left" w:pos="1403"/>
              </w:tabs>
              <w:spacing w:line="216" w:lineRule="exact"/>
              <w:ind w:left="28"/>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8"/>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8"/>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8"/>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8"/>
              <w:rPr>
                <w:sz w:val="17"/>
                <w:highlight w:val="none"/>
              </w:rPr>
            </w:pPr>
            <w:r>
              <w:rPr>
                <w:sz w:val="17"/>
                <w:highlight w:val="none"/>
              </w:rPr>
              <w:t>□便民服务站</w:t>
            </w:r>
            <w:r>
              <w:rPr>
                <w:sz w:val="17"/>
                <w:highlight w:val="none"/>
              </w:rPr>
              <w:tab/>
            </w:r>
            <w:r>
              <w:rPr>
                <w:sz w:val="17"/>
                <w:highlight w:val="none"/>
              </w:rPr>
              <w:t>□入户/现场</w:t>
            </w:r>
          </w:p>
          <w:p>
            <w:pPr>
              <w:pStyle w:val="7"/>
              <w:spacing w:before="2" w:line="235" w:lineRule="auto"/>
              <w:ind w:left="28" w:right="17"/>
              <w:rPr>
                <w:sz w:val="17"/>
                <w:highlight w:val="none"/>
              </w:rPr>
            </w:pPr>
            <w:r>
              <w:rPr>
                <w:sz w:val="17"/>
                <w:highlight w:val="none"/>
              </w:rPr>
              <w:t>□社区/企事业单位/村公示栏（电子屏）</w:t>
            </w:r>
          </w:p>
          <w:p>
            <w:pPr>
              <w:pStyle w:val="7"/>
              <w:tabs>
                <w:tab w:val="left" w:pos="1403"/>
              </w:tabs>
              <w:spacing w:line="216" w:lineRule="exact"/>
              <w:ind w:left="28"/>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2"/>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3"/>
              <w:jc w:val="center"/>
              <w:rPr>
                <w:rFonts w:ascii="Arial" w:hAnsi="Arial"/>
                <w:sz w:val="17"/>
                <w:highlight w:val="none"/>
              </w:rPr>
            </w:pPr>
            <w:r>
              <w:rPr>
                <w:rFonts w:ascii="Arial" w:hAnsi="Arial"/>
                <w:w w:val="100"/>
                <w:sz w:val="17"/>
                <w:highlight w:val="none"/>
              </w:rPr>
              <w:t>√</w:t>
            </w:r>
          </w:p>
        </w:tc>
      </w:tr>
    </w:tbl>
    <w:p>
      <w:pPr>
        <w:rPr>
          <w:sz w:val="2"/>
          <w:szCs w:val="2"/>
          <w:highlight w:val="none"/>
        </w:rPr>
      </w:pPr>
      <w:r>
        <w:rPr>
          <w:highlight w:val="none"/>
        </w:rPr>
        <mc:AlternateContent>
          <mc:Choice Requires="wps">
            <w:drawing>
              <wp:anchor distT="0" distB="0" distL="114300" distR="114300" simplePos="0" relativeHeight="251703296" behindDoc="0" locked="0" layoutInCell="1" allowOverlap="1">
                <wp:simplePos x="0" y="0"/>
                <wp:positionH relativeFrom="page">
                  <wp:posOffset>382905</wp:posOffset>
                </wp:positionH>
                <wp:positionV relativeFrom="page">
                  <wp:posOffset>1012825</wp:posOffset>
                </wp:positionV>
                <wp:extent cx="177800" cy="55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77800" cy="558800"/>
                        </a:xfrm>
                        <a:prstGeom prst="rect">
                          <a:avLst/>
                        </a:prstGeom>
                        <a:noFill/>
                        <a:ln>
                          <a:noFill/>
                        </a:ln>
                      </wps:spPr>
                      <wps:txbx>
                        <w:txbxContent>
                          <w:p>
                            <w:pPr>
                              <w:spacing w:before="0" w:line="280" w:lineRule="exact"/>
                              <w:ind w:left="20" w:right="0" w:firstLine="0"/>
                              <w:jc w:val="left"/>
                              <w:rPr>
                                <w:sz w:val="24"/>
                              </w:rPr>
                            </w:pPr>
                          </w:p>
                        </w:txbxContent>
                      </wps:txbx>
                      <wps:bodyPr vert="vert" lIns="0" tIns="0" rIns="0" bIns="0" upright="1"/>
                    </wps:wsp>
                  </a:graphicData>
                </a:graphic>
              </wp:anchor>
            </w:drawing>
          </mc:Choice>
          <mc:Fallback>
            <w:pict>
              <v:shape id="_x0000_s1026" o:spid="_x0000_s1026" o:spt="202" type="#_x0000_t202" style="position:absolute;left:0pt;margin-left:30.15pt;margin-top:79.75pt;height:44pt;width:14pt;mso-position-horizontal-relative:page;mso-position-vertical-relative:page;z-index:251703296;mso-width-relative:page;mso-height-relative:page;" filled="f" stroked="f" coordsize="21600,21600" o:gfxdata="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4syULaAAAACQEAAA8AAAAAAAAAAQAgAAAAIgAAAGRycy9kb3ducmV2Lnht&#10;bFBLAQIUABQAAAAIAIdO4kCswVbDvgEAAH8DAAAOAAAAAAAAAAEAIAAAACkBAABkcnMvZTJvRG9j&#10;LnhtbFBLBQYAAAAABgAGAFkBAABZBQAAAAA=&#10;">
                <v:fill on="f" focussize="0,0"/>
                <v:stroke on="f"/>
                <v:imagedata o:title=""/>
                <o:lock v:ext="edit" aspectratio="f"/>
                <v:textbox inset="0mm,0mm,0mm,0mm" style="layout-flow:vertical;">
                  <w:txbxContent>
                    <w:p>
                      <w:pPr>
                        <w:spacing w:before="0" w:line="280" w:lineRule="exact"/>
                        <w:ind w:left="20" w:right="0" w:firstLine="0"/>
                        <w:jc w:val="left"/>
                        <w:rPr>
                          <w:sz w:val="24"/>
                        </w:rPr>
                      </w:pPr>
                    </w:p>
                  </w:txbxContent>
                </v:textbox>
              </v:shape>
            </w:pict>
          </mc:Fallback>
        </mc:AlternateContent>
      </w:r>
    </w:p>
    <w:p>
      <w:pPr>
        <w:spacing w:after="0"/>
        <w:rPr>
          <w:sz w:val="2"/>
          <w:szCs w:val="2"/>
          <w:highlight w:val="none"/>
        </w:rPr>
        <w:sectPr>
          <w:pgSz w:w="16840" w:h="11910" w:orient="landscape"/>
          <w:pgMar w:top="1100" w:right="940" w:bottom="280" w:left="1020" w:header="720" w:footer="720" w:gutter="0"/>
          <w:pgBorders>
            <w:top w:val="none" w:sz="0" w:space="0"/>
            <w:left w:val="none" w:sz="0" w:space="0"/>
            <w:bottom w:val="none" w:sz="0" w:space="0"/>
            <w:right w:val="none" w:sz="0" w:space="0"/>
          </w:pgBorders>
          <w:cols w:space="720" w:num="1"/>
        </w:sectPr>
      </w:pPr>
    </w:p>
    <w:tbl>
      <w:tblPr>
        <w:tblStyle w:val="5"/>
        <w:tblW w:w="0" w:type="auto"/>
        <w:tblInd w:w="17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1"/>
        <w:gridCol w:w="447"/>
        <w:gridCol w:w="1350"/>
        <w:gridCol w:w="1954"/>
        <w:gridCol w:w="3003"/>
        <w:gridCol w:w="958"/>
        <w:gridCol w:w="486"/>
        <w:gridCol w:w="2807"/>
        <w:gridCol w:w="577"/>
        <w:gridCol w:w="486"/>
        <w:gridCol w:w="486"/>
        <w:gridCol w:w="591"/>
        <w:gridCol w:w="459"/>
        <w:gridCol w:w="44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2" w:hRule="atLeast"/>
        </w:trPr>
        <w:tc>
          <w:tcPr>
            <w:tcW w:w="381" w:type="dxa"/>
            <w:vMerge w:val="restart"/>
          </w:tcPr>
          <w:p>
            <w:pPr>
              <w:pStyle w:val="7"/>
              <w:rPr>
                <w:rFonts w:ascii="黑体"/>
                <w:sz w:val="16"/>
                <w:highlight w:val="none"/>
              </w:rPr>
            </w:pPr>
          </w:p>
          <w:p>
            <w:pPr>
              <w:pStyle w:val="7"/>
              <w:spacing w:before="126" w:line="235" w:lineRule="auto"/>
              <w:ind w:left="110" w:right="77"/>
              <w:rPr>
                <w:sz w:val="17"/>
                <w:highlight w:val="none"/>
              </w:rPr>
            </w:pPr>
            <w:r>
              <w:rPr>
                <w:sz w:val="17"/>
                <w:highlight w:val="none"/>
              </w:rPr>
              <w:t>序号</w:t>
            </w:r>
          </w:p>
        </w:tc>
        <w:tc>
          <w:tcPr>
            <w:tcW w:w="1797" w:type="dxa"/>
            <w:gridSpan w:val="2"/>
          </w:tcPr>
          <w:p>
            <w:pPr>
              <w:pStyle w:val="7"/>
              <w:spacing w:before="1"/>
              <w:rPr>
                <w:rFonts w:ascii="黑体"/>
                <w:sz w:val="13"/>
                <w:highlight w:val="none"/>
              </w:rPr>
            </w:pPr>
          </w:p>
          <w:p>
            <w:pPr>
              <w:pStyle w:val="7"/>
              <w:spacing w:before="1"/>
              <w:ind w:left="557"/>
              <w:rPr>
                <w:sz w:val="17"/>
                <w:highlight w:val="none"/>
              </w:rPr>
            </w:pPr>
            <w:r>
              <w:rPr>
                <w:sz w:val="17"/>
                <w:highlight w:val="none"/>
              </w:rPr>
              <w:t>公开事项</w:t>
            </w:r>
          </w:p>
        </w:tc>
        <w:tc>
          <w:tcPr>
            <w:tcW w:w="1954" w:type="dxa"/>
            <w:vMerge w:val="restart"/>
          </w:tcPr>
          <w:p>
            <w:pPr>
              <w:pStyle w:val="7"/>
              <w:rPr>
                <w:rFonts w:ascii="黑体"/>
                <w:sz w:val="16"/>
                <w:highlight w:val="none"/>
              </w:rPr>
            </w:pPr>
          </w:p>
          <w:p>
            <w:pPr>
              <w:pStyle w:val="7"/>
              <w:spacing w:before="12"/>
              <w:rPr>
                <w:rFonts w:ascii="黑体"/>
                <w:sz w:val="17"/>
                <w:highlight w:val="none"/>
              </w:rPr>
            </w:pPr>
          </w:p>
          <w:p>
            <w:pPr>
              <w:pStyle w:val="7"/>
              <w:ind w:left="636"/>
              <w:rPr>
                <w:sz w:val="17"/>
                <w:highlight w:val="none"/>
              </w:rPr>
            </w:pPr>
            <w:r>
              <w:rPr>
                <w:sz w:val="17"/>
                <w:highlight w:val="none"/>
              </w:rPr>
              <w:t>公开内容</w:t>
            </w:r>
          </w:p>
        </w:tc>
        <w:tc>
          <w:tcPr>
            <w:tcW w:w="3003" w:type="dxa"/>
            <w:vMerge w:val="restart"/>
          </w:tcPr>
          <w:p>
            <w:pPr>
              <w:pStyle w:val="7"/>
              <w:rPr>
                <w:rFonts w:ascii="黑体"/>
                <w:sz w:val="16"/>
                <w:highlight w:val="none"/>
              </w:rPr>
            </w:pPr>
          </w:p>
          <w:p>
            <w:pPr>
              <w:pStyle w:val="7"/>
              <w:spacing w:before="12"/>
              <w:rPr>
                <w:rFonts w:ascii="黑体"/>
                <w:sz w:val="17"/>
                <w:highlight w:val="none"/>
              </w:rPr>
            </w:pPr>
          </w:p>
          <w:p>
            <w:pPr>
              <w:pStyle w:val="7"/>
              <w:ind w:left="60" w:right="28"/>
              <w:jc w:val="center"/>
              <w:rPr>
                <w:sz w:val="17"/>
                <w:highlight w:val="none"/>
              </w:rPr>
            </w:pPr>
            <w:r>
              <w:rPr>
                <w:sz w:val="17"/>
                <w:highlight w:val="none"/>
              </w:rPr>
              <w:t>公开依据</w:t>
            </w:r>
          </w:p>
        </w:tc>
        <w:tc>
          <w:tcPr>
            <w:tcW w:w="958" w:type="dxa"/>
            <w:vMerge w:val="restart"/>
          </w:tcPr>
          <w:p>
            <w:pPr>
              <w:pStyle w:val="7"/>
              <w:rPr>
                <w:rFonts w:ascii="黑体"/>
                <w:sz w:val="16"/>
                <w:highlight w:val="none"/>
              </w:rPr>
            </w:pPr>
          </w:p>
          <w:p>
            <w:pPr>
              <w:pStyle w:val="7"/>
              <w:spacing w:before="126" w:line="235" w:lineRule="auto"/>
              <w:ind w:left="310" w:right="278"/>
              <w:rPr>
                <w:sz w:val="17"/>
                <w:highlight w:val="none"/>
              </w:rPr>
            </w:pPr>
            <w:r>
              <w:rPr>
                <w:sz w:val="17"/>
                <w:highlight w:val="none"/>
              </w:rPr>
              <w:t>公开时限</w:t>
            </w:r>
          </w:p>
        </w:tc>
        <w:tc>
          <w:tcPr>
            <w:tcW w:w="486" w:type="dxa"/>
            <w:vMerge w:val="restart"/>
          </w:tcPr>
          <w:p>
            <w:pPr>
              <w:pStyle w:val="7"/>
              <w:rPr>
                <w:rFonts w:ascii="黑体"/>
                <w:sz w:val="16"/>
                <w:highlight w:val="none"/>
              </w:rPr>
            </w:pPr>
          </w:p>
          <w:p>
            <w:pPr>
              <w:pStyle w:val="7"/>
              <w:spacing w:before="126" w:line="235" w:lineRule="auto"/>
              <w:ind w:left="75" w:right="42"/>
              <w:rPr>
                <w:sz w:val="17"/>
                <w:highlight w:val="none"/>
              </w:rPr>
            </w:pPr>
            <w:r>
              <w:rPr>
                <w:sz w:val="17"/>
                <w:highlight w:val="none"/>
              </w:rPr>
              <w:t>公开主体</w:t>
            </w:r>
          </w:p>
        </w:tc>
        <w:tc>
          <w:tcPr>
            <w:tcW w:w="2807" w:type="dxa"/>
            <w:vMerge w:val="restart"/>
          </w:tcPr>
          <w:p>
            <w:pPr>
              <w:pStyle w:val="7"/>
              <w:spacing w:before="3"/>
              <w:rPr>
                <w:rFonts w:ascii="黑体"/>
                <w:sz w:val="17"/>
                <w:highlight w:val="none"/>
              </w:rPr>
            </w:pPr>
          </w:p>
          <w:p>
            <w:pPr>
              <w:pStyle w:val="7"/>
              <w:spacing w:line="216" w:lineRule="exact"/>
              <w:ind w:left="740"/>
              <w:rPr>
                <w:sz w:val="17"/>
                <w:highlight w:val="none"/>
              </w:rPr>
            </w:pPr>
            <w:r>
              <w:rPr>
                <w:sz w:val="17"/>
                <w:highlight w:val="none"/>
              </w:rPr>
              <w:t>公开渠道和载体</w:t>
            </w:r>
          </w:p>
          <w:p>
            <w:pPr>
              <w:pStyle w:val="7"/>
              <w:spacing w:before="2" w:line="235" w:lineRule="auto"/>
              <w:ind w:left="29" w:right="156"/>
              <w:rPr>
                <w:sz w:val="17"/>
                <w:highlight w:val="none"/>
              </w:rPr>
            </w:pPr>
            <w:r>
              <w:rPr>
                <w:sz w:val="17"/>
                <w:highlight w:val="none"/>
              </w:rPr>
              <w:t>（“■”表示必选项，“□”表示可选项）</w:t>
            </w:r>
          </w:p>
        </w:tc>
        <w:tc>
          <w:tcPr>
            <w:tcW w:w="1063" w:type="dxa"/>
            <w:gridSpan w:val="2"/>
          </w:tcPr>
          <w:p>
            <w:pPr>
              <w:pStyle w:val="7"/>
              <w:spacing w:before="1"/>
              <w:rPr>
                <w:rFonts w:ascii="黑体"/>
                <w:sz w:val="13"/>
                <w:highlight w:val="none"/>
              </w:rPr>
            </w:pPr>
          </w:p>
          <w:p>
            <w:pPr>
              <w:pStyle w:val="7"/>
              <w:spacing w:before="1"/>
              <w:ind w:left="188"/>
              <w:rPr>
                <w:sz w:val="17"/>
                <w:highlight w:val="none"/>
              </w:rPr>
            </w:pPr>
            <w:r>
              <w:rPr>
                <w:sz w:val="17"/>
                <w:highlight w:val="none"/>
              </w:rPr>
              <w:t>公开对象</w:t>
            </w:r>
          </w:p>
        </w:tc>
        <w:tc>
          <w:tcPr>
            <w:tcW w:w="1077" w:type="dxa"/>
            <w:gridSpan w:val="2"/>
          </w:tcPr>
          <w:p>
            <w:pPr>
              <w:pStyle w:val="7"/>
              <w:spacing w:before="1"/>
              <w:rPr>
                <w:rFonts w:ascii="黑体"/>
                <w:sz w:val="13"/>
                <w:highlight w:val="none"/>
              </w:rPr>
            </w:pPr>
          </w:p>
          <w:p>
            <w:pPr>
              <w:pStyle w:val="7"/>
              <w:spacing w:before="1"/>
              <w:ind w:left="194"/>
              <w:rPr>
                <w:sz w:val="17"/>
                <w:highlight w:val="none"/>
              </w:rPr>
            </w:pPr>
            <w:r>
              <w:rPr>
                <w:sz w:val="17"/>
                <w:highlight w:val="none"/>
              </w:rPr>
              <w:t>公开方式</w:t>
            </w:r>
          </w:p>
        </w:tc>
        <w:tc>
          <w:tcPr>
            <w:tcW w:w="907" w:type="dxa"/>
            <w:gridSpan w:val="2"/>
          </w:tcPr>
          <w:p>
            <w:pPr>
              <w:pStyle w:val="7"/>
              <w:spacing w:before="1"/>
              <w:rPr>
                <w:rFonts w:ascii="黑体"/>
                <w:sz w:val="13"/>
                <w:highlight w:val="none"/>
              </w:rPr>
            </w:pPr>
          </w:p>
          <w:p>
            <w:pPr>
              <w:pStyle w:val="7"/>
              <w:spacing w:before="1"/>
              <w:ind w:left="109"/>
              <w:rPr>
                <w:sz w:val="17"/>
                <w:highlight w:val="none"/>
              </w:rPr>
            </w:pPr>
            <w:r>
              <w:rPr>
                <w:sz w:val="17"/>
                <w:highlight w:val="none"/>
              </w:rPr>
              <w:t>公开层级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1" w:hRule="atLeast"/>
        </w:trPr>
        <w:tc>
          <w:tcPr>
            <w:tcW w:w="381" w:type="dxa"/>
            <w:vMerge w:val="continue"/>
            <w:tcBorders>
              <w:top w:val="nil"/>
            </w:tcBorders>
          </w:tcPr>
          <w:p>
            <w:pPr>
              <w:rPr>
                <w:sz w:val="2"/>
                <w:szCs w:val="2"/>
                <w:highlight w:val="none"/>
              </w:rPr>
            </w:pPr>
          </w:p>
        </w:tc>
        <w:tc>
          <w:tcPr>
            <w:tcW w:w="447" w:type="dxa"/>
          </w:tcPr>
          <w:p>
            <w:pPr>
              <w:pStyle w:val="7"/>
              <w:spacing w:before="53" w:line="235" w:lineRule="auto"/>
              <w:ind w:left="55" w:right="22"/>
              <w:rPr>
                <w:sz w:val="17"/>
                <w:highlight w:val="none"/>
              </w:rPr>
            </w:pPr>
            <w:r>
              <w:rPr>
                <w:sz w:val="17"/>
                <w:highlight w:val="none"/>
              </w:rPr>
              <w:t>一级事项</w:t>
            </w:r>
          </w:p>
        </w:tc>
        <w:tc>
          <w:tcPr>
            <w:tcW w:w="1350" w:type="dxa"/>
          </w:tcPr>
          <w:p>
            <w:pPr>
              <w:pStyle w:val="7"/>
              <w:spacing w:before="3"/>
              <w:rPr>
                <w:rFonts w:ascii="黑体"/>
                <w:sz w:val="12"/>
                <w:highlight w:val="none"/>
              </w:rPr>
            </w:pPr>
          </w:p>
          <w:p>
            <w:pPr>
              <w:pStyle w:val="7"/>
              <w:ind w:left="333"/>
              <w:rPr>
                <w:sz w:val="17"/>
                <w:highlight w:val="none"/>
              </w:rPr>
            </w:pPr>
            <w:r>
              <w:rPr>
                <w:sz w:val="17"/>
                <w:highlight w:val="none"/>
              </w:rPr>
              <w:t>二级事项</w:t>
            </w:r>
          </w:p>
        </w:tc>
        <w:tc>
          <w:tcPr>
            <w:tcW w:w="1954" w:type="dxa"/>
            <w:vMerge w:val="continue"/>
            <w:tcBorders>
              <w:top w:val="nil"/>
            </w:tcBorders>
          </w:tcPr>
          <w:p>
            <w:pPr>
              <w:rPr>
                <w:sz w:val="2"/>
                <w:szCs w:val="2"/>
                <w:highlight w:val="none"/>
              </w:rPr>
            </w:pPr>
          </w:p>
        </w:tc>
        <w:tc>
          <w:tcPr>
            <w:tcW w:w="3003" w:type="dxa"/>
            <w:vMerge w:val="continue"/>
            <w:tcBorders>
              <w:top w:val="nil"/>
            </w:tcBorders>
          </w:tcPr>
          <w:p>
            <w:pPr>
              <w:rPr>
                <w:sz w:val="2"/>
                <w:szCs w:val="2"/>
                <w:highlight w:val="none"/>
              </w:rPr>
            </w:pPr>
          </w:p>
        </w:tc>
        <w:tc>
          <w:tcPr>
            <w:tcW w:w="958" w:type="dxa"/>
            <w:vMerge w:val="continue"/>
            <w:tcBorders>
              <w:top w:val="nil"/>
            </w:tcBorders>
          </w:tcPr>
          <w:p>
            <w:pPr>
              <w:rPr>
                <w:sz w:val="2"/>
                <w:szCs w:val="2"/>
                <w:highlight w:val="none"/>
              </w:rPr>
            </w:pPr>
          </w:p>
        </w:tc>
        <w:tc>
          <w:tcPr>
            <w:tcW w:w="486" w:type="dxa"/>
            <w:vMerge w:val="continue"/>
            <w:tcBorders>
              <w:top w:val="nil"/>
            </w:tcBorders>
          </w:tcPr>
          <w:p>
            <w:pPr>
              <w:rPr>
                <w:sz w:val="2"/>
                <w:szCs w:val="2"/>
                <w:highlight w:val="none"/>
              </w:rPr>
            </w:pPr>
          </w:p>
        </w:tc>
        <w:tc>
          <w:tcPr>
            <w:tcW w:w="2807" w:type="dxa"/>
            <w:vMerge w:val="continue"/>
            <w:tcBorders>
              <w:top w:val="nil"/>
            </w:tcBorders>
          </w:tcPr>
          <w:p>
            <w:pPr>
              <w:rPr>
                <w:sz w:val="2"/>
                <w:szCs w:val="2"/>
                <w:highlight w:val="none"/>
              </w:rPr>
            </w:pPr>
          </w:p>
        </w:tc>
        <w:tc>
          <w:tcPr>
            <w:tcW w:w="577" w:type="dxa"/>
          </w:tcPr>
          <w:p>
            <w:pPr>
              <w:pStyle w:val="7"/>
              <w:spacing w:before="3"/>
              <w:rPr>
                <w:rFonts w:ascii="黑体"/>
                <w:sz w:val="12"/>
                <w:highlight w:val="none"/>
              </w:rPr>
            </w:pPr>
          </w:p>
          <w:p>
            <w:pPr>
              <w:pStyle w:val="7"/>
              <w:ind w:left="29"/>
              <w:jc w:val="center"/>
              <w:rPr>
                <w:sz w:val="17"/>
                <w:highlight w:val="none"/>
              </w:rPr>
            </w:pPr>
            <w:r>
              <w:rPr>
                <w:sz w:val="17"/>
                <w:highlight w:val="none"/>
              </w:rPr>
              <w:t>全社会</w:t>
            </w:r>
          </w:p>
        </w:tc>
        <w:tc>
          <w:tcPr>
            <w:tcW w:w="486" w:type="dxa"/>
          </w:tcPr>
          <w:p>
            <w:pPr>
              <w:pStyle w:val="7"/>
              <w:spacing w:before="53" w:line="235" w:lineRule="auto"/>
              <w:ind w:left="74" w:right="43"/>
              <w:rPr>
                <w:sz w:val="17"/>
                <w:highlight w:val="none"/>
              </w:rPr>
            </w:pPr>
            <w:r>
              <w:rPr>
                <w:sz w:val="17"/>
                <w:highlight w:val="none"/>
              </w:rPr>
              <w:t>特定群体</w:t>
            </w:r>
          </w:p>
        </w:tc>
        <w:tc>
          <w:tcPr>
            <w:tcW w:w="486" w:type="dxa"/>
          </w:tcPr>
          <w:p>
            <w:pPr>
              <w:pStyle w:val="7"/>
              <w:spacing w:before="3"/>
              <w:rPr>
                <w:rFonts w:ascii="黑体"/>
                <w:sz w:val="12"/>
                <w:highlight w:val="none"/>
              </w:rPr>
            </w:pPr>
          </w:p>
          <w:p>
            <w:pPr>
              <w:pStyle w:val="7"/>
              <w:ind w:left="57" w:right="29"/>
              <w:jc w:val="center"/>
              <w:rPr>
                <w:sz w:val="17"/>
                <w:highlight w:val="none"/>
              </w:rPr>
            </w:pPr>
            <w:r>
              <w:rPr>
                <w:sz w:val="17"/>
                <w:highlight w:val="none"/>
              </w:rPr>
              <w:t>主动</w:t>
            </w:r>
          </w:p>
        </w:tc>
        <w:tc>
          <w:tcPr>
            <w:tcW w:w="591" w:type="dxa"/>
          </w:tcPr>
          <w:p>
            <w:pPr>
              <w:pStyle w:val="7"/>
              <w:spacing w:before="3"/>
              <w:rPr>
                <w:rFonts w:ascii="黑体"/>
                <w:sz w:val="12"/>
                <w:highlight w:val="none"/>
              </w:rPr>
            </w:pPr>
          </w:p>
          <w:p>
            <w:pPr>
              <w:pStyle w:val="7"/>
              <w:ind w:left="39"/>
              <w:rPr>
                <w:sz w:val="17"/>
                <w:highlight w:val="none"/>
              </w:rPr>
            </w:pPr>
            <w:r>
              <w:rPr>
                <w:sz w:val="17"/>
                <w:highlight w:val="none"/>
              </w:rPr>
              <w:t>依申请</w:t>
            </w:r>
          </w:p>
        </w:tc>
        <w:tc>
          <w:tcPr>
            <w:tcW w:w="459" w:type="dxa"/>
          </w:tcPr>
          <w:p>
            <w:pPr>
              <w:pStyle w:val="7"/>
              <w:spacing w:before="3"/>
              <w:rPr>
                <w:rFonts w:ascii="黑体"/>
                <w:sz w:val="12"/>
                <w:highlight w:val="none"/>
              </w:rPr>
            </w:pPr>
          </w:p>
          <w:p>
            <w:pPr>
              <w:pStyle w:val="7"/>
              <w:ind w:left="42" w:right="16"/>
              <w:jc w:val="center"/>
              <w:rPr>
                <w:sz w:val="17"/>
                <w:highlight w:val="none"/>
              </w:rPr>
            </w:pPr>
            <w:r>
              <w:rPr>
                <w:sz w:val="17"/>
                <w:highlight w:val="none"/>
              </w:rPr>
              <w:t>市级</w:t>
            </w:r>
          </w:p>
        </w:tc>
        <w:tc>
          <w:tcPr>
            <w:tcW w:w="448" w:type="dxa"/>
          </w:tcPr>
          <w:p>
            <w:pPr>
              <w:pStyle w:val="7"/>
              <w:spacing w:before="3"/>
              <w:rPr>
                <w:rFonts w:ascii="黑体"/>
                <w:sz w:val="12"/>
                <w:highlight w:val="none"/>
              </w:rPr>
            </w:pPr>
          </w:p>
          <w:p>
            <w:pPr>
              <w:pStyle w:val="7"/>
              <w:ind w:left="34" w:right="13"/>
              <w:jc w:val="center"/>
              <w:rPr>
                <w:sz w:val="17"/>
                <w:highlight w:val="none"/>
              </w:rPr>
            </w:pPr>
            <w:r>
              <w:rPr>
                <w:sz w:val="17"/>
                <w:highlight w:val="none"/>
              </w:rPr>
              <w:t>县级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6"/>
              <w:ind w:left="47" w:right="17"/>
              <w:jc w:val="center"/>
              <w:rPr>
                <w:sz w:val="17"/>
                <w:highlight w:val="none"/>
              </w:rPr>
            </w:pPr>
            <w:r>
              <w:rPr>
                <w:sz w:val="17"/>
                <w:highlight w:val="none"/>
              </w:rPr>
              <w:t>200</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
              <w:rPr>
                <w:rFonts w:ascii="黑体"/>
                <w:sz w:val="23"/>
                <w:highlight w:val="none"/>
              </w:rPr>
            </w:pPr>
          </w:p>
          <w:p>
            <w:pPr>
              <w:pStyle w:val="7"/>
              <w:spacing w:line="235" w:lineRule="auto"/>
              <w:ind w:left="58" w:right="24"/>
              <w:jc w:val="both"/>
              <w:rPr>
                <w:sz w:val="17"/>
                <w:highlight w:val="none"/>
              </w:rPr>
            </w:pPr>
            <w:r>
              <w:rPr>
                <w:sz w:val="17"/>
                <w:highlight w:val="none"/>
              </w:rPr>
              <w:t>工程建设管理</w:t>
            </w:r>
          </w:p>
        </w:tc>
        <w:tc>
          <w:tcPr>
            <w:tcW w:w="1350"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5"/>
              <w:rPr>
                <w:rFonts w:ascii="黑体"/>
                <w:sz w:val="15"/>
                <w:highlight w:val="none"/>
              </w:rPr>
            </w:pPr>
          </w:p>
          <w:p>
            <w:pPr>
              <w:pStyle w:val="7"/>
              <w:spacing w:line="235" w:lineRule="auto"/>
              <w:ind w:left="30" w:right="100"/>
              <w:jc w:val="both"/>
              <w:rPr>
                <w:sz w:val="17"/>
                <w:highlight w:val="none"/>
              </w:rPr>
            </w:pPr>
            <w:r>
              <w:rPr>
                <w:sz w:val="17"/>
                <w:highlight w:val="none"/>
              </w:rPr>
              <w:t>施工单位施工前未对有关安全施工的技术要求作出详细说明</w:t>
            </w:r>
          </w:p>
        </w:tc>
        <w:tc>
          <w:tcPr>
            <w:tcW w:w="1954" w:type="dxa"/>
          </w:tcPr>
          <w:p>
            <w:pPr>
              <w:pStyle w:val="7"/>
              <w:spacing w:before="3"/>
              <w:rPr>
                <w:rFonts w:ascii="黑体"/>
                <w:sz w:val="13"/>
                <w:highlight w:val="none"/>
              </w:rPr>
            </w:pPr>
          </w:p>
          <w:p>
            <w:pPr>
              <w:pStyle w:val="7"/>
              <w:numPr>
                <w:ilvl w:val="0"/>
                <w:numId w:val="270"/>
              </w:numPr>
              <w:tabs>
                <w:tab w:val="left" w:pos="204"/>
              </w:tabs>
              <w:spacing w:before="0" w:after="0" w:line="235" w:lineRule="auto"/>
              <w:ind w:left="30"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270"/>
              </w:numPr>
              <w:tabs>
                <w:tab w:val="left" w:pos="204"/>
              </w:tabs>
              <w:spacing w:before="2" w:after="0" w:line="235" w:lineRule="auto"/>
              <w:ind w:left="30"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270"/>
              </w:numPr>
              <w:tabs>
                <w:tab w:val="left" w:pos="204"/>
              </w:tabs>
              <w:spacing w:before="0" w:after="0" w:line="214" w:lineRule="exact"/>
              <w:ind w:left="203" w:right="0" w:hanging="174"/>
              <w:jc w:val="left"/>
              <w:rPr>
                <w:sz w:val="17"/>
                <w:highlight w:val="none"/>
              </w:rPr>
            </w:pPr>
            <w:r>
              <w:rPr>
                <w:sz w:val="17"/>
                <w:highlight w:val="none"/>
              </w:rPr>
              <w:t>执法依据；</w:t>
            </w:r>
          </w:p>
          <w:p>
            <w:pPr>
              <w:pStyle w:val="7"/>
              <w:numPr>
                <w:ilvl w:val="0"/>
                <w:numId w:val="270"/>
              </w:numPr>
              <w:tabs>
                <w:tab w:val="left" w:pos="204"/>
              </w:tabs>
              <w:spacing w:before="1" w:after="0" w:line="235" w:lineRule="auto"/>
              <w:ind w:left="30"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270"/>
              </w:numPr>
              <w:tabs>
                <w:tab w:val="left" w:pos="204"/>
              </w:tabs>
              <w:spacing w:before="0" w:after="0" w:line="214" w:lineRule="exact"/>
              <w:ind w:left="203" w:right="0" w:hanging="174"/>
              <w:jc w:val="left"/>
              <w:rPr>
                <w:sz w:val="17"/>
                <w:highlight w:val="none"/>
              </w:rPr>
            </w:pPr>
            <w:r>
              <w:rPr>
                <w:sz w:val="17"/>
                <w:highlight w:val="none"/>
              </w:rPr>
              <w:t>咨询、监督投诉方式；</w:t>
            </w:r>
          </w:p>
          <w:p>
            <w:pPr>
              <w:pStyle w:val="7"/>
              <w:numPr>
                <w:ilvl w:val="0"/>
                <w:numId w:val="270"/>
              </w:numPr>
              <w:tabs>
                <w:tab w:val="left" w:pos="204"/>
              </w:tabs>
              <w:spacing w:before="0" w:after="0" w:line="214" w:lineRule="exact"/>
              <w:ind w:left="203" w:right="0" w:hanging="174"/>
              <w:jc w:val="left"/>
              <w:rPr>
                <w:sz w:val="17"/>
                <w:highlight w:val="none"/>
              </w:rPr>
            </w:pPr>
            <w:r>
              <w:rPr>
                <w:sz w:val="17"/>
                <w:highlight w:val="none"/>
              </w:rPr>
              <w:t>处罚决定；</w:t>
            </w:r>
          </w:p>
          <w:p>
            <w:pPr>
              <w:pStyle w:val="7"/>
              <w:numPr>
                <w:ilvl w:val="0"/>
                <w:numId w:val="270"/>
              </w:numPr>
              <w:tabs>
                <w:tab w:val="left" w:pos="204"/>
              </w:tabs>
              <w:spacing w:before="0" w:after="0" w:line="216" w:lineRule="exact"/>
              <w:ind w:left="203" w:right="0" w:hanging="174"/>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
              <w:rPr>
                <w:rFonts w:ascii="黑体"/>
                <w:sz w:val="15"/>
                <w:highlight w:val="none"/>
              </w:rPr>
            </w:pPr>
          </w:p>
          <w:p>
            <w:pPr>
              <w:pStyle w:val="7"/>
              <w:spacing w:before="1"/>
              <w:ind w:left="30"/>
              <w:rPr>
                <w:sz w:val="17"/>
                <w:highlight w:val="none"/>
              </w:rPr>
            </w:pPr>
            <w:r>
              <w:rPr>
                <w:sz w:val="17"/>
                <w:highlight w:val="none"/>
              </w:rPr>
              <w:t>《建设工程安全生产管理条例》</w:t>
            </w:r>
          </w:p>
        </w:tc>
        <w:tc>
          <w:tcPr>
            <w:tcW w:w="958" w:type="dxa"/>
          </w:tcPr>
          <w:p>
            <w:pPr>
              <w:pStyle w:val="7"/>
              <w:rPr>
                <w:rFonts w:ascii="黑体"/>
                <w:sz w:val="16"/>
                <w:highlight w:val="none"/>
              </w:rPr>
            </w:pPr>
          </w:p>
          <w:p>
            <w:pPr>
              <w:pStyle w:val="7"/>
              <w:spacing w:before="12"/>
              <w:rPr>
                <w:rFonts w:ascii="黑体"/>
                <w:sz w:val="13"/>
                <w:highlight w:val="none"/>
              </w:rPr>
            </w:pPr>
          </w:p>
          <w:p>
            <w:pPr>
              <w:pStyle w:val="7"/>
              <w:numPr>
                <w:ilvl w:val="0"/>
                <w:numId w:val="271"/>
              </w:numPr>
              <w:tabs>
                <w:tab w:val="left" w:pos="204"/>
              </w:tabs>
              <w:spacing w:before="0" w:after="0" w:line="235" w:lineRule="auto"/>
              <w:ind w:left="29" w:right="48" w:firstLine="0"/>
              <w:jc w:val="both"/>
              <w:rPr>
                <w:sz w:val="17"/>
                <w:highlight w:val="none"/>
              </w:rPr>
            </w:pPr>
            <w:r>
              <w:rPr>
                <w:spacing w:val="-4"/>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271"/>
              </w:numPr>
              <w:tabs>
                <w:tab w:val="left" w:pos="204"/>
              </w:tabs>
              <w:spacing w:before="4" w:after="0" w:line="235" w:lineRule="auto"/>
              <w:ind w:left="29" w:right="48"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spacing w:before="2"/>
              <w:rPr>
                <w:rFonts w:ascii="黑体"/>
                <w:sz w:val="13"/>
                <w:highlight w:val="none"/>
              </w:rPr>
            </w:pPr>
          </w:p>
          <w:p>
            <w:pPr>
              <w:pStyle w:val="7"/>
              <w:spacing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7"/>
              <w:rPr>
                <w:rFonts w:ascii="黑体"/>
                <w:sz w:val="13"/>
                <w:highlight w:val="none"/>
              </w:rPr>
            </w:pPr>
          </w:p>
          <w:p>
            <w:pPr>
              <w:pStyle w:val="7"/>
              <w:tabs>
                <w:tab w:val="left" w:pos="1403"/>
              </w:tabs>
              <w:spacing w:line="216" w:lineRule="exact"/>
              <w:ind w:left="29"/>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9"/>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9"/>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9"/>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9"/>
              <w:rPr>
                <w:sz w:val="17"/>
                <w:highlight w:val="none"/>
              </w:rPr>
            </w:pPr>
            <w:r>
              <w:rPr>
                <w:sz w:val="17"/>
                <w:highlight w:val="none"/>
              </w:rPr>
              <w:t>□便民服务站</w:t>
            </w:r>
            <w:r>
              <w:rPr>
                <w:sz w:val="17"/>
                <w:highlight w:val="none"/>
              </w:rPr>
              <w:tab/>
            </w:r>
            <w:r>
              <w:rPr>
                <w:sz w:val="17"/>
                <w:highlight w:val="none"/>
              </w:rPr>
              <w:t>□入户/现场</w:t>
            </w:r>
          </w:p>
          <w:p>
            <w:pPr>
              <w:pStyle w:val="7"/>
              <w:spacing w:before="2" w:line="235" w:lineRule="auto"/>
              <w:ind w:left="29" w:right="17"/>
              <w:rPr>
                <w:sz w:val="17"/>
                <w:highlight w:val="none"/>
              </w:rPr>
            </w:pPr>
            <w:r>
              <w:rPr>
                <w:sz w:val="17"/>
                <w:highlight w:val="none"/>
              </w:rPr>
              <w:t>□社区/企事业单位/村公示栏（电子屏）</w:t>
            </w:r>
          </w:p>
          <w:p>
            <w:pPr>
              <w:pStyle w:val="7"/>
              <w:tabs>
                <w:tab w:val="left" w:pos="1403"/>
              </w:tabs>
              <w:spacing w:line="216" w:lineRule="exact"/>
              <w:ind w:left="29"/>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3"/>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3"/>
              <w:jc w:val="center"/>
              <w:rPr>
                <w:rFonts w:ascii="Arial" w:hAnsi="Arial"/>
                <w:sz w:val="17"/>
                <w:highlight w:val="none"/>
              </w:rPr>
            </w:pPr>
            <w:r>
              <w:rPr>
                <w:rFonts w:ascii="Arial" w:hAnsi="Arial"/>
                <w:w w:val="100"/>
                <w:sz w:val="17"/>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4"/>
              <w:ind w:left="47" w:right="17"/>
              <w:jc w:val="center"/>
              <w:rPr>
                <w:sz w:val="17"/>
                <w:highlight w:val="none"/>
              </w:rPr>
            </w:pPr>
            <w:r>
              <w:rPr>
                <w:sz w:val="17"/>
                <w:highlight w:val="none"/>
              </w:rPr>
              <w:t>201</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8"/>
              <w:rPr>
                <w:rFonts w:ascii="黑体"/>
                <w:sz w:val="23"/>
                <w:highlight w:val="none"/>
              </w:rPr>
            </w:pPr>
          </w:p>
          <w:p>
            <w:pPr>
              <w:pStyle w:val="7"/>
              <w:spacing w:line="235" w:lineRule="auto"/>
              <w:ind w:left="57" w:right="25"/>
              <w:jc w:val="both"/>
              <w:rPr>
                <w:sz w:val="17"/>
                <w:highlight w:val="none"/>
              </w:rPr>
            </w:pPr>
            <w:r>
              <w:rPr>
                <w:sz w:val="17"/>
                <w:highlight w:val="none"/>
              </w:rPr>
              <w:t>工程建设管理</w:t>
            </w:r>
          </w:p>
        </w:tc>
        <w:tc>
          <w:tcPr>
            <w:tcW w:w="1350" w:type="dxa"/>
          </w:tcPr>
          <w:p>
            <w:pPr>
              <w:pStyle w:val="7"/>
              <w:spacing w:before="1"/>
              <w:rPr>
                <w:rFonts w:ascii="黑体"/>
                <w:sz w:val="13"/>
                <w:highlight w:val="none"/>
              </w:rPr>
            </w:pPr>
          </w:p>
          <w:p>
            <w:pPr>
              <w:pStyle w:val="7"/>
              <w:spacing w:line="235" w:lineRule="auto"/>
              <w:ind w:left="30" w:right="100"/>
              <w:jc w:val="both"/>
              <w:rPr>
                <w:sz w:val="17"/>
                <w:highlight w:val="none"/>
              </w:rPr>
            </w:pPr>
            <w:r>
              <w:rPr>
                <w:spacing w:val="-3"/>
                <w:sz w:val="17"/>
                <w:highlight w:val="none"/>
              </w:rPr>
              <w:t>施工单位未根据不同施工阶段和周围环境及季节</w:t>
            </w:r>
          </w:p>
          <w:p>
            <w:pPr>
              <w:pStyle w:val="7"/>
              <w:spacing w:before="2" w:line="235" w:lineRule="auto"/>
              <w:ind w:left="30" w:right="100"/>
              <w:jc w:val="both"/>
              <w:rPr>
                <w:sz w:val="17"/>
                <w:highlight w:val="none"/>
              </w:rPr>
            </w:pPr>
            <w:r>
              <w:rPr>
                <w:spacing w:val="-3"/>
                <w:sz w:val="17"/>
                <w:highlight w:val="none"/>
              </w:rPr>
              <w:t>、气候的变化， 在施工现场采取相应的安全施工措施，或者在城市市区内的建设工程的施工现场未实行封闭围挡</w:t>
            </w:r>
          </w:p>
        </w:tc>
        <w:tc>
          <w:tcPr>
            <w:tcW w:w="1954" w:type="dxa"/>
          </w:tcPr>
          <w:p>
            <w:pPr>
              <w:pStyle w:val="7"/>
              <w:rPr>
                <w:rFonts w:ascii="黑体"/>
                <w:sz w:val="13"/>
                <w:highlight w:val="none"/>
              </w:rPr>
            </w:pPr>
          </w:p>
          <w:p>
            <w:pPr>
              <w:pStyle w:val="7"/>
              <w:numPr>
                <w:ilvl w:val="0"/>
                <w:numId w:val="272"/>
              </w:numPr>
              <w:tabs>
                <w:tab w:val="left" w:pos="204"/>
              </w:tabs>
              <w:spacing w:before="0" w:after="0" w:line="235" w:lineRule="auto"/>
              <w:ind w:left="30"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272"/>
              </w:numPr>
              <w:tabs>
                <w:tab w:val="left" w:pos="204"/>
              </w:tabs>
              <w:spacing w:before="2" w:after="0" w:line="235" w:lineRule="auto"/>
              <w:ind w:left="30"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272"/>
              </w:numPr>
              <w:tabs>
                <w:tab w:val="left" w:pos="204"/>
              </w:tabs>
              <w:spacing w:before="0" w:after="0" w:line="214" w:lineRule="exact"/>
              <w:ind w:left="203" w:right="0" w:hanging="174"/>
              <w:jc w:val="left"/>
              <w:rPr>
                <w:sz w:val="17"/>
                <w:highlight w:val="none"/>
              </w:rPr>
            </w:pPr>
            <w:r>
              <w:rPr>
                <w:sz w:val="17"/>
                <w:highlight w:val="none"/>
              </w:rPr>
              <w:t>执法依据；</w:t>
            </w:r>
          </w:p>
          <w:p>
            <w:pPr>
              <w:pStyle w:val="7"/>
              <w:numPr>
                <w:ilvl w:val="0"/>
                <w:numId w:val="272"/>
              </w:numPr>
              <w:tabs>
                <w:tab w:val="left" w:pos="204"/>
              </w:tabs>
              <w:spacing w:before="2" w:after="0" w:line="235" w:lineRule="auto"/>
              <w:ind w:left="30"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272"/>
              </w:numPr>
              <w:tabs>
                <w:tab w:val="left" w:pos="204"/>
              </w:tabs>
              <w:spacing w:before="0" w:after="0" w:line="214" w:lineRule="exact"/>
              <w:ind w:left="203" w:right="0" w:hanging="174"/>
              <w:jc w:val="left"/>
              <w:rPr>
                <w:sz w:val="17"/>
                <w:highlight w:val="none"/>
              </w:rPr>
            </w:pPr>
            <w:r>
              <w:rPr>
                <w:sz w:val="17"/>
                <w:highlight w:val="none"/>
              </w:rPr>
              <w:t>咨询、监督投诉方式；</w:t>
            </w:r>
          </w:p>
          <w:p>
            <w:pPr>
              <w:pStyle w:val="7"/>
              <w:numPr>
                <w:ilvl w:val="0"/>
                <w:numId w:val="272"/>
              </w:numPr>
              <w:tabs>
                <w:tab w:val="left" w:pos="204"/>
              </w:tabs>
              <w:spacing w:before="0" w:after="0" w:line="214" w:lineRule="exact"/>
              <w:ind w:left="203" w:right="0" w:hanging="174"/>
              <w:jc w:val="left"/>
              <w:rPr>
                <w:sz w:val="17"/>
                <w:highlight w:val="none"/>
              </w:rPr>
            </w:pPr>
            <w:r>
              <w:rPr>
                <w:sz w:val="17"/>
                <w:highlight w:val="none"/>
              </w:rPr>
              <w:t>处罚决定；</w:t>
            </w:r>
          </w:p>
          <w:p>
            <w:pPr>
              <w:pStyle w:val="7"/>
              <w:numPr>
                <w:ilvl w:val="0"/>
                <w:numId w:val="272"/>
              </w:numPr>
              <w:tabs>
                <w:tab w:val="left" w:pos="204"/>
              </w:tabs>
              <w:spacing w:before="0" w:after="0" w:line="216" w:lineRule="exact"/>
              <w:ind w:left="203" w:right="0" w:hanging="174"/>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8"/>
              <w:rPr>
                <w:rFonts w:ascii="黑体"/>
                <w:sz w:val="15"/>
                <w:highlight w:val="none"/>
              </w:rPr>
            </w:pPr>
          </w:p>
          <w:p>
            <w:pPr>
              <w:pStyle w:val="7"/>
              <w:ind w:left="30"/>
              <w:rPr>
                <w:sz w:val="17"/>
                <w:highlight w:val="none"/>
              </w:rPr>
            </w:pPr>
            <w:r>
              <w:rPr>
                <w:sz w:val="17"/>
                <w:highlight w:val="none"/>
              </w:rPr>
              <w:t>《建设工程安全生产管理条例》</w:t>
            </w:r>
          </w:p>
        </w:tc>
        <w:tc>
          <w:tcPr>
            <w:tcW w:w="958" w:type="dxa"/>
          </w:tcPr>
          <w:p>
            <w:pPr>
              <w:pStyle w:val="7"/>
              <w:rPr>
                <w:rFonts w:ascii="黑体"/>
                <w:sz w:val="16"/>
                <w:highlight w:val="none"/>
              </w:rPr>
            </w:pPr>
          </w:p>
          <w:p>
            <w:pPr>
              <w:pStyle w:val="7"/>
              <w:spacing w:before="9"/>
              <w:rPr>
                <w:rFonts w:ascii="黑体"/>
                <w:sz w:val="13"/>
                <w:highlight w:val="none"/>
              </w:rPr>
            </w:pPr>
          </w:p>
          <w:p>
            <w:pPr>
              <w:pStyle w:val="7"/>
              <w:numPr>
                <w:ilvl w:val="0"/>
                <w:numId w:val="273"/>
              </w:numPr>
              <w:tabs>
                <w:tab w:val="left" w:pos="204"/>
              </w:tabs>
              <w:spacing w:before="0" w:after="0" w:line="235" w:lineRule="auto"/>
              <w:ind w:left="29" w:right="48" w:firstLine="0"/>
              <w:jc w:val="both"/>
              <w:rPr>
                <w:sz w:val="17"/>
                <w:highlight w:val="none"/>
              </w:rPr>
            </w:pPr>
            <w:r>
              <w:rPr>
                <w:spacing w:val="-4"/>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273"/>
              </w:numPr>
              <w:tabs>
                <w:tab w:val="left" w:pos="204"/>
              </w:tabs>
              <w:spacing w:before="4" w:after="0" w:line="235" w:lineRule="auto"/>
              <w:ind w:left="29" w:right="49"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spacing w:before="12"/>
              <w:rPr>
                <w:rFonts w:ascii="黑体"/>
                <w:sz w:val="12"/>
                <w:highlight w:val="none"/>
              </w:rPr>
            </w:pPr>
          </w:p>
          <w:p>
            <w:pPr>
              <w:pStyle w:val="7"/>
              <w:spacing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5"/>
              <w:rPr>
                <w:rFonts w:ascii="黑体"/>
                <w:sz w:val="13"/>
                <w:highlight w:val="none"/>
              </w:rPr>
            </w:pPr>
          </w:p>
          <w:p>
            <w:pPr>
              <w:pStyle w:val="7"/>
              <w:tabs>
                <w:tab w:val="left" w:pos="1403"/>
              </w:tabs>
              <w:spacing w:line="216" w:lineRule="exact"/>
              <w:ind w:left="29"/>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9"/>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9"/>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9"/>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9"/>
              <w:rPr>
                <w:sz w:val="17"/>
                <w:highlight w:val="none"/>
              </w:rPr>
            </w:pPr>
            <w:r>
              <w:rPr>
                <w:sz w:val="17"/>
                <w:highlight w:val="none"/>
              </w:rPr>
              <w:t>□便民服务站</w:t>
            </w:r>
            <w:r>
              <w:rPr>
                <w:sz w:val="17"/>
                <w:highlight w:val="none"/>
              </w:rPr>
              <w:tab/>
            </w:r>
            <w:r>
              <w:rPr>
                <w:sz w:val="17"/>
                <w:highlight w:val="none"/>
              </w:rPr>
              <w:t>□入户/现场</w:t>
            </w:r>
          </w:p>
          <w:p>
            <w:pPr>
              <w:pStyle w:val="7"/>
              <w:spacing w:before="1" w:line="235" w:lineRule="auto"/>
              <w:ind w:left="29" w:right="17"/>
              <w:rPr>
                <w:sz w:val="17"/>
                <w:highlight w:val="none"/>
              </w:rPr>
            </w:pPr>
            <w:r>
              <w:rPr>
                <w:sz w:val="17"/>
                <w:highlight w:val="none"/>
              </w:rPr>
              <w:t>□社区/企事业单位/村公示栏（电子屏）</w:t>
            </w:r>
          </w:p>
          <w:p>
            <w:pPr>
              <w:pStyle w:val="7"/>
              <w:tabs>
                <w:tab w:val="left" w:pos="1403"/>
              </w:tabs>
              <w:spacing w:line="216" w:lineRule="exact"/>
              <w:ind w:left="29"/>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spacing w:before="1"/>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spacing w:before="1"/>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spacing w:before="1"/>
              <w:ind w:left="23"/>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spacing w:before="1"/>
              <w:ind w:left="23"/>
              <w:jc w:val="center"/>
              <w:rPr>
                <w:rFonts w:ascii="Arial" w:hAnsi="Arial"/>
                <w:sz w:val="17"/>
                <w:highlight w:val="none"/>
              </w:rPr>
            </w:pPr>
            <w:r>
              <w:rPr>
                <w:rFonts w:ascii="Arial" w:hAnsi="Arial"/>
                <w:w w:val="100"/>
                <w:sz w:val="17"/>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1"/>
              <w:rPr>
                <w:rFonts w:ascii="黑体"/>
                <w:sz w:val="23"/>
                <w:highlight w:val="none"/>
              </w:rPr>
            </w:pPr>
          </w:p>
          <w:p>
            <w:pPr>
              <w:pStyle w:val="7"/>
              <w:ind w:left="47" w:right="18"/>
              <w:jc w:val="center"/>
              <w:rPr>
                <w:sz w:val="17"/>
                <w:highlight w:val="none"/>
              </w:rPr>
            </w:pPr>
            <w:r>
              <w:rPr>
                <w:sz w:val="17"/>
                <w:highlight w:val="none"/>
              </w:rPr>
              <w:t>202</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5"/>
              <w:rPr>
                <w:rFonts w:ascii="黑体"/>
                <w:sz w:val="23"/>
                <w:highlight w:val="none"/>
              </w:rPr>
            </w:pPr>
          </w:p>
          <w:p>
            <w:pPr>
              <w:pStyle w:val="7"/>
              <w:spacing w:before="1" w:line="235" w:lineRule="auto"/>
              <w:ind w:left="57" w:right="25"/>
              <w:jc w:val="both"/>
              <w:rPr>
                <w:sz w:val="17"/>
                <w:highlight w:val="none"/>
              </w:rPr>
            </w:pPr>
            <w:r>
              <w:rPr>
                <w:sz w:val="17"/>
                <w:highlight w:val="none"/>
              </w:rPr>
              <w:t>工程建设管理</w:t>
            </w:r>
          </w:p>
        </w:tc>
        <w:tc>
          <w:tcPr>
            <w:tcW w:w="1350"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
              <w:rPr>
                <w:rFonts w:ascii="黑体"/>
                <w:sz w:val="15"/>
                <w:highlight w:val="none"/>
              </w:rPr>
            </w:pPr>
          </w:p>
          <w:p>
            <w:pPr>
              <w:pStyle w:val="7"/>
              <w:spacing w:line="235" w:lineRule="auto"/>
              <w:ind w:left="30" w:right="100"/>
              <w:jc w:val="both"/>
              <w:rPr>
                <w:sz w:val="17"/>
                <w:highlight w:val="none"/>
              </w:rPr>
            </w:pPr>
            <w:r>
              <w:rPr>
                <w:sz w:val="17"/>
                <w:highlight w:val="none"/>
              </w:rPr>
              <w:t>施工单位在尚未竣工的建筑物内设置员工集体宿舍</w:t>
            </w:r>
          </w:p>
        </w:tc>
        <w:tc>
          <w:tcPr>
            <w:tcW w:w="1954" w:type="dxa"/>
          </w:tcPr>
          <w:p>
            <w:pPr>
              <w:pStyle w:val="7"/>
              <w:spacing w:before="11"/>
              <w:rPr>
                <w:rFonts w:ascii="黑体"/>
                <w:sz w:val="12"/>
                <w:highlight w:val="none"/>
              </w:rPr>
            </w:pPr>
          </w:p>
          <w:p>
            <w:pPr>
              <w:pStyle w:val="7"/>
              <w:numPr>
                <w:ilvl w:val="0"/>
                <w:numId w:val="274"/>
              </w:numPr>
              <w:tabs>
                <w:tab w:val="left" w:pos="204"/>
              </w:tabs>
              <w:spacing w:before="0" w:after="0" w:line="235" w:lineRule="auto"/>
              <w:ind w:left="29"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274"/>
              </w:numPr>
              <w:tabs>
                <w:tab w:val="left" w:pos="204"/>
              </w:tabs>
              <w:spacing w:before="2" w:after="0" w:line="235" w:lineRule="auto"/>
              <w:ind w:left="29"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274"/>
              </w:numPr>
              <w:tabs>
                <w:tab w:val="left" w:pos="204"/>
              </w:tabs>
              <w:spacing w:before="0" w:after="0" w:line="214" w:lineRule="exact"/>
              <w:ind w:left="203" w:right="0" w:hanging="175"/>
              <w:jc w:val="left"/>
              <w:rPr>
                <w:sz w:val="17"/>
                <w:highlight w:val="none"/>
              </w:rPr>
            </w:pPr>
            <w:r>
              <w:rPr>
                <w:sz w:val="17"/>
                <w:highlight w:val="none"/>
              </w:rPr>
              <w:t>执法依据；</w:t>
            </w:r>
          </w:p>
          <w:p>
            <w:pPr>
              <w:pStyle w:val="7"/>
              <w:numPr>
                <w:ilvl w:val="0"/>
                <w:numId w:val="274"/>
              </w:numPr>
              <w:tabs>
                <w:tab w:val="left" w:pos="204"/>
              </w:tabs>
              <w:spacing w:before="1" w:after="0" w:line="235" w:lineRule="auto"/>
              <w:ind w:left="29"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274"/>
              </w:numPr>
              <w:tabs>
                <w:tab w:val="left" w:pos="204"/>
              </w:tabs>
              <w:spacing w:before="0" w:after="0" w:line="214" w:lineRule="exact"/>
              <w:ind w:left="203" w:right="0" w:hanging="175"/>
              <w:jc w:val="left"/>
              <w:rPr>
                <w:sz w:val="17"/>
                <w:highlight w:val="none"/>
              </w:rPr>
            </w:pPr>
            <w:r>
              <w:rPr>
                <w:sz w:val="17"/>
                <w:highlight w:val="none"/>
              </w:rPr>
              <w:t>咨询、监督投诉方式；</w:t>
            </w:r>
          </w:p>
          <w:p>
            <w:pPr>
              <w:pStyle w:val="7"/>
              <w:numPr>
                <w:ilvl w:val="0"/>
                <w:numId w:val="274"/>
              </w:numPr>
              <w:tabs>
                <w:tab w:val="left" w:pos="204"/>
              </w:tabs>
              <w:spacing w:before="0" w:after="0" w:line="214" w:lineRule="exact"/>
              <w:ind w:left="203" w:right="0" w:hanging="175"/>
              <w:jc w:val="left"/>
              <w:rPr>
                <w:sz w:val="17"/>
                <w:highlight w:val="none"/>
              </w:rPr>
            </w:pPr>
            <w:r>
              <w:rPr>
                <w:sz w:val="17"/>
                <w:highlight w:val="none"/>
              </w:rPr>
              <w:t>处罚决定；</w:t>
            </w:r>
          </w:p>
          <w:p>
            <w:pPr>
              <w:pStyle w:val="7"/>
              <w:numPr>
                <w:ilvl w:val="0"/>
                <w:numId w:val="274"/>
              </w:numPr>
              <w:tabs>
                <w:tab w:val="left" w:pos="204"/>
              </w:tabs>
              <w:spacing w:before="0" w:after="0" w:line="216" w:lineRule="exact"/>
              <w:ind w:left="203" w:right="0" w:hanging="175"/>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6"/>
              <w:rPr>
                <w:rFonts w:ascii="黑体"/>
                <w:sz w:val="15"/>
                <w:highlight w:val="none"/>
              </w:rPr>
            </w:pPr>
          </w:p>
          <w:p>
            <w:pPr>
              <w:pStyle w:val="7"/>
              <w:ind w:left="29"/>
              <w:rPr>
                <w:sz w:val="17"/>
                <w:highlight w:val="none"/>
              </w:rPr>
            </w:pPr>
            <w:r>
              <w:rPr>
                <w:sz w:val="17"/>
                <w:highlight w:val="none"/>
              </w:rPr>
              <w:t>《建设工程安全生产管理条例》</w:t>
            </w:r>
          </w:p>
        </w:tc>
        <w:tc>
          <w:tcPr>
            <w:tcW w:w="958" w:type="dxa"/>
          </w:tcPr>
          <w:p>
            <w:pPr>
              <w:pStyle w:val="7"/>
              <w:rPr>
                <w:rFonts w:ascii="黑体"/>
                <w:sz w:val="16"/>
                <w:highlight w:val="none"/>
              </w:rPr>
            </w:pPr>
          </w:p>
          <w:p>
            <w:pPr>
              <w:pStyle w:val="7"/>
              <w:spacing w:before="7"/>
              <w:rPr>
                <w:rFonts w:ascii="黑体"/>
                <w:sz w:val="13"/>
                <w:highlight w:val="none"/>
              </w:rPr>
            </w:pPr>
          </w:p>
          <w:p>
            <w:pPr>
              <w:pStyle w:val="7"/>
              <w:numPr>
                <w:ilvl w:val="0"/>
                <w:numId w:val="275"/>
              </w:numPr>
              <w:tabs>
                <w:tab w:val="left" w:pos="203"/>
              </w:tabs>
              <w:spacing w:before="0" w:after="0" w:line="235" w:lineRule="auto"/>
              <w:ind w:left="29" w:right="50" w:firstLine="0"/>
              <w:jc w:val="both"/>
              <w:rPr>
                <w:sz w:val="17"/>
                <w:highlight w:val="none"/>
              </w:rPr>
            </w:pPr>
            <w:r>
              <w:rPr>
                <w:spacing w:val="-5"/>
                <w:sz w:val="17"/>
                <w:highlight w:val="none"/>
              </w:rPr>
              <w:t>除处罚决</w:t>
            </w:r>
            <w:r>
              <w:rPr>
                <w:spacing w:val="-4"/>
                <w:sz w:val="17"/>
                <w:highlight w:val="none"/>
              </w:rPr>
              <w:t>定外其他内容：长期公</w:t>
            </w:r>
            <w:r>
              <w:rPr>
                <w:sz w:val="17"/>
                <w:highlight w:val="none"/>
              </w:rPr>
              <w:t>开（</w:t>
            </w:r>
            <w:r>
              <w:rPr>
                <w:spacing w:val="-6"/>
                <w:sz w:val="17"/>
                <w:highlight w:val="none"/>
              </w:rPr>
              <w:t>动态调</w:t>
            </w:r>
            <w:r>
              <w:rPr>
                <w:sz w:val="17"/>
                <w:highlight w:val="none"/>
              </w:rPr>
              <w:t>整）；</w:t>
            </w:r>
          </w:p>
          <w:p>
            <w:pPr>
              <w:pStyle w:val="7"/>
              <w:numPr>
                <w:ilvl w:val="0"/>
                <w:numId w:val="275"/>
              </w:numPr>
              <w:tabs>
                <w:tab w:val="left" w:pos="203"/>
              </w:tabs>
              <w:spacing w:before="4" w:after="0" w:line="235" w:lineRule="auto"/>
              <w:ind w:left="29" w:right="49"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spacing w:before="10"/>
              <w:rPr>
                <w:rFonts w:ascii="黑体"/>
                <w:sz w:val="12"/>
                <w:highlight w:val="none"/>
              </w:rPr>
            </w:pPr>
          </w:p>
          <w:p>
            <w:pPr>
              <w:pStyle w:val="7"/>
              <w:spacing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2"/>
              <w:rPr>
                <w:rFonts w:ascii="黑体"/>
                <w:sz w:val="13"/>
                <w:highlight w:val="none"/>
              </w:rPr>
            </w:pPr>
          </w:p>
          <w:p>
            <w:pPr>
              <w:pStyle w:val="7"/>
              <w:tabs>
                <w:tab w:val="left" w:pos="1403"/>
              </w:tabs>
              <w:spacing w:before="1" w:line="216" w:lineRule="exact"/>
              <w:ind w:left="28"/>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8"/>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8"/>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8"/>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8"/>
              <w:rPr>
                <w:sz w:val="17"/>
                <w:highlight w:val="none"/>
              </w:rPr>
            </w:pPr>
            <w:r>
              <w:rPr>
                <w:sz w:val="17"/>
                <w:highlight w:val="none"/>
              </w:rPr>
              <w:t>□便民服务站</w:t>
            </w:r>
            <w:r>
              <w:rPr>
                <w:sz w:val="17"/>
                <w:highlight w:val="none"/>
              </w:rPr>
              <w:tab/>
            </w:r>
            <w:r>
              <w:rPr>
                <w:sz w:val="17"/>
                <w:highlight w:val="none"/>
              </w:rPr>
              <w:t>□入户/现场</w:t>
            </w:r>
          </w:p>
          <w:p>
            <w:pPr>
              <w:pStyle w:val="7"/>
              <w:spacing w:before="1" w:line="235" w:lineRule="auto"/>
              <w:ind w:left="28" w:right="17"/>
              <w:rPr>
                <w:sz w:val="17"/>
                <w:highlight w:val="none"/>
              </w:rPr>
            </w:pPr>
            <w:r>
              <w:rPr>
                <w:sz w:val="17"/>
                <w:highlight w:val="none"/>
              </w:rPr>
              <w:t>□社区/企事业单位/村公示栏（电子屏）</w:t>
            </w:r>
          </w:p>
          <w:p>
            <w:pPr>
              <w:pStyle w:val="7"/>
              <w:tabs>
                <w:tab w:val="left" w:pos="1403"/>
              </w:tabs>
              <w:spacing w:line="216" w:lineRule="exact"/>
              <w:ind w:left="28"/>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2"/>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3"/>
              <w:jc w:val="center"/>
              <w:rPr>
                <w:rFonts w:ascii="Arial" w:hAnsi="Arial"/>
                <w:sz w:val="17"/>
                <w:highlight w:val="none"/>
              </w:rPr>
            </w:pPr>
            <w:r>
              <w:rPr>
                <w:rFonts w:ascii="Arial" w:hAnsi="Arial"/>
                <w:w w:val="100"/>
                <w:sz w:val="17"/>
                <w:highlight w:val="none"/>
              </w:rPr>
              <w:t>√</w:t>
            </w:r>
          </w:p>
        </w:tc>
      </w:tr>
    </w:tbl>
    <w:p>
      <w:pPr>
        <w:rPr>
          <w:sz w:val="2"/>
          <w:szCs w:val="2"/>
          <w:highlight w:val="none"/>
        </w:rPr>
      </w:pPr>
      <w:r>
        <w:rPr>
          <w:highlight w:val="none"/>
        </w:rPr>
        <mc:AlternateContent>
          <mc:Choice Requires="wps">
            <w:drawing>
              <wp:anchor distT="0" distB="0" distL="114300" distR="114300" simplePos="0" relativeHeight="251704320" behindDoc="0" locked="0" layoutInCell="1" allowOverlap="1">
                <wp:simplePos x="0" y="0"/>
                <wp:positionH relativeFrom="page">
                  <wp:posOffset>382905</wp:posOffset>
                </wp:positionH>
                <wp:positionV relativeFrom="page">
                  <wp:posOffset>5987415</wp:posOffset>
                </wp:positionV>
                <wp:extent cx="177800" cy="55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77800" cy="558800"/>
                        </a:xfrm>
                        <a:prstGeom prst="rect">
                          <a:avLst/>
                        </a:prstGeom>
                        <a:noFill/>
                        <a:ln>
                          <a:noFill/>
                        </a:ln>
                      </wps:spPr>
                      <wps:txbx>
                        <w:txbxContent>
                          <w:p>
                            <w:pPr>
                              <w:spacing w:before="0" w:line="280" w:lineRule="exact"/>
                              <w:ind w:left="20" w:right="0" w:firstLine="0"/>
                              <w:jc w:val="left"/>
                              <w:rPr>
                                <w:sz w:val="24"/>
                              </w:rPr>
                            </w:pPr>
                          </w:p>
                        </w:txbxContent>
                      </wps:txbx>
                      <wps:bodyPr vert="vert" lIns="0" tIns="0" rIns="0" bIns="0" upright="1"/>
                    </wps:wsp>
                  </a:graphicData>
                </a:graphic>
              </wp:anchor>
            </w:drawing>
          </mc:Choice>
          <mc:Fallback>
            <w:pict>
              <v:shape id="_x0000_s1026" o:spid="_x0000_s1026" o:spt="202" type="#_x0000_t202" style="position:absolute;left:0pt;margin-left:30.15pt;margin-top:471.45pt;height:44pt;width:14pt;mso-position-horizontal-relative:page;mso-position-vertical-relative:page;z-index:251704320;mso-width-relative:page;mso-height-relative:page;" filled="f" stroked="f" coordsize="21600,21600" o:gfxdata="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TH+UD2gAAAAoBAAAPAAAAAAAAAAEAIAAAACIAAABkcnMvZG93bnJldi54&#10;bWxQSwECFAAUAAAACACHTuJAMv+MJr8BAAB/AwAADgAAAAAAAAABACAAAAApAQAAZHJzL2Uyb0Rv&#10;Yy54bWxQSwUGAAAAAAYABgBZAQAAWgUAAAAA&#10;">
                <v:fill on="f" focussize="0,0"/>
                <v:stroke on="f"/>
                <v:imagedata o:title=""/>
                <o:lock v:ext="edit" aspectratio="f"/>
                <v:textbox inset="0mm,0mm,0mm,0mm" style="layout-flow:vertical;">
                  <w:txbxContent>
                    <w:p>
                      <w:pPr>
                        <w:spacing w:before="0" w:line="280" w:lineRule="exact"/>
                        <w:ind w:left="20" w:right="0" w:firstLine="0"/>
                        <w:jc w:val="left"/>
                        <w:rPr>
                          <w:sz w:val="24"/>
                        </w:rPr>
                      </w:pPr>
                    </w:p>
                  </w:txbxContent>
                </v:textbox>
              </v:shape>
            </w:pict>
          </mc:Fallback>
        </mc:AlternateContent>
      </w:r>
    </w:p>
    <w:p>
      <w:pPr>
        <w:spacing w:after="0"/>
        <w:rPr>
          <w:sz w:val="2"/>
          <w:szCs w:val="2"/>
          <w:highlight w:val="none"/>
        </w:rPr>
        <w:sectPr>
          <w:pgSz w:w="16840" w:h="11910" w:orient="landscape"/>
          <w:pgMar w:top="1100" w:right="940" w:bottom="280" w:left="1020" w:header="720" w:footer="720" w:gutter="0"/>
          <w:pgBorders>
            <w:top w:val="none" w:sz="0" w:space="0"/>
            <w:left w:val="none" w:sz="0" w:space="0"/>
            <w:bottom w:val="none" w:sz="0" w:space="0"/>
            <w:right w:val="none" w:sz="0" w:space="0"/>
          </w:pgBorders>
          <w:cols w:space="720" w:num="1"/>
        </w:sectPr>
      </w:pPr>
    </w:p>
    <w:tbl>
      <w:tblPr>
        <w:tblStyle w:val="5"/>
        <w:tblW w:w="0" w:type="auto"/>
        <w:tblInd w:w="17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1"/>
        <w:gridCol w:w="447"/>
        <w:gridCol w:w="1350"/>
        <w:gridCol w:w="1954"/>
        <w:gridCol w:w="3003"/>
        <w:gridCol w:w="958"/>
        <w:gridCol w:w="486"/>
        <w:gridCol w:w="2807"/>
        <w:gridCol w:w="577"/>
        <w:gridCol w:w="486"/>
        <w:gridCol w:w="486"/>
        <w:gridCol w:w="591"/>
        <w:gridCol w:w="459"/>
        <w:gridCol w:w="44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2" w:hRule="atLeast"/>
        </w:trPr>
        <w:tc>
          <w:tcPr>
            <w:tcW w:w="381" w:type="dxa"/>
            <w:vMerge w:val="restart"/>
          </w:tcPr>
          <w:p>
            <w:pPr>
              <w:pStyle w:val="7"/>
              <w:rPr>
                <w:rFonts w:ascii="黑体"/>
                <w:sz w:val="16"/>
                <w:highlight w:val="none"/>
              </w:rPr>
            </w:pPr>
          </w:p>
          <w:p>
            <w:pPr>
              <w:pStyle w:val="7"/>
              <w:spacing w:before="126" w:line="235" w:lineRule="auto"/>
              <w:ind w:left="110" w:right="77"/>
              <w:rPr>
                <w:sz w:val="17"/>
                <w:highlight w:val="none"/>
              </w:rPr>
            </w:pPr>
            <w:r>
              <w:rPr>
                <w:sz w:val="17"/>
                <w:highlight w:val="none"/>
              </w:rPr>
              <w:t>序号</w:t>
            </w:r>
          </w:p>
        </w:tc>
        <w:tc>
          <w:tcPr>
            <w:tcW w:w="1797" w:type="dxa"/>
            <w:gridSpan w:val="2"/>
          </w:tcPr>
          <w:p>
            <w:pPr>
              <w:pStyle w:val="7"/>
              <w:spacing w:before="1"/>
              <w:rPr>
                <w:rFonts w:ascii="黑体"/>
                <w:sz w:val="13"/>
                <w:highlight w:val="none"/>
              </w:rPr>
            </w:pPr>
          </w:p>
          <w:p>
            <w:pPr>
              <w:pStyle w:val="7"/>
              <w:spacing w:before="1"/>
              <w:ind w:left="557"/>
              <w:rPr>
                <w:sz w:val="17"/>
                <w:highlight w:val="none"/>
              </w:rPr>
            </w:pPr>
            <w:r>
              <w:rPr>
                <w:sz w:val="17"/>
                <w:highlight w:val="none"/>
              </w:rPr>
              <w:t>公开事项</w:t>
            </w:r>
          </w:p>
        </w:tc>
        <w:tc>
          <w:tcPr>
            <w:tcW w:w="1954" w:type="dxa"/>
            <w:vMerge w:val="restart"/>
          </w:tcPr>
          <w:p>
            <w:pPr>
              <w:pStyle w:val="7"/>
              <w:rPr>
                <w:rFonts w:ascii="黑体"/>
                <w:sz w:val="16"/>
                <w:highlight w:val="none"/>
              </w:rPr>
            </w:pPr>
          </w:p>
          <w:p>
            <w:pPr>
              <w:pStyle w:val="7"/>
              <w:spacing w:before="12"/>
              <w:rPr>
                <w:rFonts w:ascii="黑体"/>
                <w:sz w:val="17"/>
                <w:highlight w:val="none"/>
              </w:rPr>
            </w:pPr>
          </w:p>
          <w:p>
            <w:pPr>
              <w:pStyle w:val="7"/>
              <w:ind w:left="636"/>
              <w:rPr>
                <w:sz w:val="17"/>
                <w:highlight w:val="none"/>
              </w:rPr>
            </w:pPr>
            <w:r>
              <w:rPr>
                <w:sz w:val="17"/>
                <w:highlight w:val="none"/>
              </w:rPr>
              <w:t>公开内容</w:t>
            </w:r>
          </w:p>
        </w:tc>
        <w:tc>
          <w:tcPr>
            <w:tcW w:w="3003" w:type="dxa"/>
            <w:vMerge w:val="restart"/>
          </w:tcPr>
          <w:p>
            <w:pPr>
              <w:pStyle w:val="7"/>
              <w:rPr>
                <w:rFonts w:ascii="黑体"/>
                <w:sz w:val="16"/>
                <w:highlight w:val="none"/>
              </w:rPr>
            </w:pPr>
          </w:p>
          <w:p>
            <w:pPr>
              <w:pStyle w:val="7"/>
              <w:spacing w:before="12"/>
              <w:rPr>
                <w:rFonts w:ascii="黑体"/>
                <w:sz w:val="17"/>
                <w:highlight w:val="none"/>
              </w:rPr>
            </w:pPr>
          </w:p>
          <w:p>
            <w:pPr>
              <w:pStyle w:val="7"/>
              <w:ind w:left="60" w:right="28"/>
              <w:jc w:val="center"/>
              <w:rPr>
                <w:sz w:val="17"/>
                <w:highlight w:val="none"/>
              </w:rPr>
            </w:pPr>
            <w:r>
              <w:rPr>
                <w:sz w:val="17"/>
                <w:highlight w:val="none"/>
              </w:rPr>
              <w:t>公开依据</w:t>
            </w:r>
          </w:p>
        </w:tc>
        <w:tc>
          <w:tcPr>
            <w:tcW w:w="958" w:type="dxa"/>
            <w:vMerge w:val="restart"/>
          </w:tcPr>
          <w:p>
            <w:pPr>
              <w:pStyle w:val="7"/>
              <w:rPr>
                <w:rFonts w:ascii="黑体"/>
                <w:sz w:val="16"/>
                <w:highlight w:val="none"/>
              </w:rPr>
            </w:pPr>
          </w:p>
          <w:p>
            <w:pPr>
              <w:pStyle w:val="7"/>
              <w:spacing w:before="126" w:line="235" w:lineRule="auto"/>
              <w:ind w:left="310" w:right="278"/>
              <w:rPr>
                <w:sz w:val="17"/>
                <w:highlight w:val="none"/>
              </w:rPr>
            </w:pPr>
            <w:r>
              <w:rPr>
                <w:sz w:val="17"/>
                <w:highlight w:val="none"/>
              </w:rPr>
              <w:t>公开时限</w:t>
            </w:r>
          </w:p>
        </w:tc>
        <w:tc>
          <w:tcPr>
            <w:tcW w:w="486" w:type="dxa"/>
            <w:vMerge w:val="restart"/>
          </w:tcPr>
          <w:p>
            <w:pPr>
              <w:pStyle w:val="7"/>
              <w:rPr>
                <w:rFonts w:ascii="黑体"/>
                <w:sz w:val="16"/>
                <w:highlight w:val="none"/>
              </w:rPr>
            </w:pPr>
          </w:p>
          <w:p>
            <w:pPr>
              <w:pStyle w:val="7"/>
              <w:spacing w:before="126" w:line="235" w:lineRule="auto"/>
              <w:ind w:left="75" w:right="42"/>
              <w:rPr>
                <w:sz w:val="17"/>
                <w:highlight w:val="none"/>
              </w:rPr>
            </w:pPr>
            <w:r>
              <w:rPr>
                <w:sz w:val="17"/>
                <w:highlight w:val="none"/>
              </w:rPr>
              <w:t>公开主体</w:t>
            </w:r>
          </w:p>
        </w:tc>
        <w:tc>
          <w:tcPr>
            <w:tcW w:w="2807" w:type="dxa"/>
            <w:vMerge w:val="restart"/>
          </w:tcPr>
          <w:p>
            <w:pPr>
              <w:pStyle w:val="7"/>
              <w:spacing w:before="3"/>
              <w:rPr>
                <w:rFonts w:ascii="黑体"/>
                <w:sz w:val="17"/>
                <w:highlight w:val="none"/>
              </w:rPr>
            </w:pPr>
          </w:p>
          <w:p>
            <w:pPr>
              <w:pStyle w:val="7"/>
              <w:spacing w:line="216" w:lineRule="exact"/>
              <w:ind w:left="740"/>
              <w:rPr>
                <w:sz w:val="17"/>
                <w:highlight w:val="none"/>
              </w:rPr>
            </w:pPr>
            <w:r>
              <w:rPr>
                <w:sz w:val="17"/>
                <w:highlight w:val="none"/>
              </w:rPr>
              <w:t>公开渠道和载体</w:t>
            </w:r>
          </w:p>
          <w:p>
            <w:pPr>
              <w:pStyle w:val="7"/>
              <w:spacing w:before="2" w:line="235" w:lineRule="auto"/>
              <w:ind w:left="29" w:right="156"/>
              <w:rPr>
                <w:sz w:val="17"/>
                <w:highlight w:val="none"/>
              </w:rPr>
            </w:pPr>
            <w:r>
              <w:rPr>
                <w:sz w:val="17"/>
                <w:highlight w:val="none"/>
              </w:rPr>
              <w:t>（“■”表示必选项，“□”表示可选项）</w:t>
            </w:r>
          </w:p>
        </w:tc>
        <w:tc>
          <w:tcPr>
            <w:tcW w:w="1063" w:type="dxa"/>
            <w:gridSpan w:val="2"/>
          </w:tcPr>
          <w:p>
            <w:pPr>
              <w:pStyle w:val="7"/>
              <w:spacing w:before="1"/>
              <w:rPr>
                <w:rFonts w:ascii="黑体"/>
                <w:sz w:val="13"/>
                <w:highlight w:val="none"/>
              </w:rPr>
            </w:pPr>
          </w:p>
          <w:p>
            <w:pPr>
              <w:pStyle w:val="7"/>
              <w:spacing w:before="1"/>
              <w:ind w:left="188"/>
              <w:rPr>
                <w:sz w:val="17"/>
                <w:highlight w:val="none"/>
              </w:rPr>
            </w:pPr>
            <w:r>
              <w:rPr>
                <w:sz w:val="17"/>
                <w:highlight w:val="none"/>
              </w:rPr>
              <w:t>公开对象</w:t>
            </w:r>
          </w:p>
        </w:tc>
        <w:tc>
          <w:tcPr>
            <w:tcW w:w="1077" w:type="dxa"/>
            <w:gridSpan w:val="2"/>
          </w:tcPr>
          <w:p>
            <w:pPr>
              <w:pStyle w:val="7"/>
              <w:spacing w:before="1"/>
              <w:rPr>
                <w:rFonts w:ascii="黑体"/>
                <w:sz w:val="13"/>
                <w:highlight w:val="none"/>
              </w:rPr>
            </w:pPr>
          </w:p>
          <w:p>
            <w:pPr>
              <w:pStyle w:val="7"/>
              <w:spacing w:before="1"/>
              <w:ind w:left="194"/>
              <w:rPr>
                <w:sz w:val="17"/>
                <w:highlight w:val="none"/>
              </w:rPr>
            </w:pPr>
            <w:r>
              <w:rPr>
                <w:sz w:val="17"/>
                <w:highlight w:val="none"/>
              </w:rPr>
              <w:t>公开方式</w:t>
            </w:r>
          </w:p>
        </w:tc>
        <w:tc>
          <w:tcPr>
            <w:tcW w:w="907" w:type="dxa"/>
            <w:gridSpan w:val="2"/>
          </w:tcPr>
          <w:p>
            <w:pPr>
              <w:pStyle w:val="7"/>
              <w:spacing w:before="1"/>
              <w:rPr>
                <w:rFonts w:ascii="黑体"/>
                <w:sz w:val="13"/>
                <w:highlight w:val="none"/>
              </w:rPr>
            </w:pPr>
          </w:p>
          <w:p>
            <w:pPr>
              <w:pStyle w:val="7"/>
              <w:spacing w:before="1"/>
              <w:ind w:left="109"/>
              <w:rPr>
                <w:sz w:val="17"/>
                <w:highlight w:val="none"/>
              </w:rPr>
            </w:pPr>
            <w:r>
              <w:rPr>
                <w:sz w:val="17"/>
                <w:highlight w:val="none"/>
              </w:rPr>
              <w:t>公开层级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1" w:hRule="atLeast"/>
        </w:trPr>
        <w:tc>
          <w:tcPr>
            <w:tcW w:w="381" w:type="dxa"/>
            <w:vMerge w:val="continue"/>
            <w:tcBorders>
              <w:top w:val="nil"/>
            </w:tcBorders>
          </w:tcPr>
          <w:p>
            <w:pPr>
              <w:rPr>
                <w:sz w:val="2"/>
                <w:szCs w:val="2"/>
                <w:highlight w:val="none"/>
              </w:rPr>
            </w:pPr>
          </w:p>
        </w:tc>
        <w:tc>
          <w:tcPr>
            <w:tcW w:w="447" w:type="dxa"/>
          </w:tcPr>
          <w:p>
            <w:pPr>
              <w:pStyle w:val="7"/>
              <w:spacing w:before="53" w:line="235" w:lineRule="auto"/>
              <w:ind w:left="55" w:right="22"/>
              <w:rPr>
                <w:sz w:val="17"/>
                <w:highlight w:val="none"/>
              </w:rPr>
            </w:pPr>
            <w:r>
              <w:rPr>
                <w:sz w:val="17"/>
                <w:highlight w:val="none"/>
              </w:rPr>
              <w:t>一级事项</w:t>
            </w:r>
          </w:p>
        </w:tc>
        <w:tc>
          <w:tcPr>
            <w:tcW w:w="1350" w:type="dxa"/>
          </w:tcPr>
          <w:p>
            <w:pPr>
              <w:pStyle w:val="7"/>
              <w:spacing w:before="3"/>
              <w:rPr>
                <w:rFonts w:ascii="黑体"/>
                <w:sz w:val="12"/>
                <w:highlight w:val="none"/>
              </w:rPr>
            </w:pPr>
          </w:p>
          <w:p>
            <w:pPr>
              <w:pStyle w:val="7"/>
              <w:ind w:left="333"/>
              <w:rPr>
                <w:sz w:val="17"/>
                <w:highlight w:val="none"/>
              </w:rPr>
            </w:pPr>
            <w:r>
              <w:rPr>
                <w:sz w:val="17"/>
                <w:highlight w:val="none"/>
              </w:rPr>
              <w:t>二级事项</w:t>
            </w:r>
          </w:p>
        </w:tc>
        <w:tc>
          <w:tcPr>
            <w:tcW w:w="1954" w:type="dxa"/>
            <w:vMerge w:val="continue"/>
            <w:tcBorders>
              <w:top w:val="nil"/>
            </w:tcBorders>
          </w:tcPr>
          <w:p>
            <w:pPr>
              <w:rPr>
                <w:sz w:val="2"/>
                <w:szCs w:val="2"/>
                <w:highlight w:val="none"/>
              </w:rPr>
            </w:pPr>
          </w:p>
        </w:tc>
        <w:tc>
          <w:tcPr>
            <w:tcW w:w="3003" w:type="dxa"/>
            <w:vMerge w:val="continue"/>
            <w:tcBorders>
              <w:top w:val="nil"/>
            </w:tcBorders>
          </w:tcPr>
          <w:p>
            <w:pPr>
              <w:rPr>
                <w:sz w:val="2"/>
                <w:szCs w:val="2"/>
                <w:highlight w:val="none"/>
              </w:rPr>
            </w:pPr>
          </w:p>
        </w:tc>
        <w:tc>
          <w:tcPr>
            <w:tcW w:w="958" w:type="dxa"/>
            <w:vMerge w:val="continue"/>
            <w:tcBorders>
              <w:top w:val="nil"/>
            </w:tcBorders>
          </w:tcPr>
          <w:p>
            <w:pPr>
              <w:rPr>
                <w:sz w:val="2"/>
                <w:szCs w:val="2"/>
                <w:highlight w:val="none"/>
              </w:rPr>
            </w:pPr>
          </w:p>
        </w:tc>
        <w:tc>
          <w:tcPr>
            <w:tcW w:w="486" w:type="dxa"/>
            <w:vMerge w:val="continue"/>
            <w:tcBorders>
              <w:top w:val="nil"/>
            </w:tcBorders>
          </w:tcPr>
          <w:p>
            <w:pPr>
              <w:rPr>
                <w:sz w:val="2"/>
                <w:szCs w:val="2"/>
                <w:highlight w:val="none"/>
              </w:rPr>
            </w:pPr>
          </w:p>
        </w:tc>
        <w:tc>
          <w:tcPr>
            <w:tcW w:w="2807" w:type="dxa"/>
            <w:vMerge w:val="continue"/>
            <w:tcBorders>
              <w:top w:val="nil"/>
            </w:tcBorders>
          </w:tcPr>
          <w:p>
            <w:pPr>
              <w:rPr>
                <w:sz w:val="2"/>
                <w:szCs w:val="2"/>
                <w:highlight w:val="none"/>
              </w:rPr>
            </w:pPr>
          </w:p>
        </w:tc>
        <w:tc>
          <w:tcPr>
            <w:tcW w:w="577" w:type="dxa"/>
          </w:tcPr>
          <w:p>
            <w:pPr>
              <w:pStyle w:val="7"/>
              <w:spacing w:before="3"/>
              <w:rPr>
                <w:rFonts w:ascii="黑体"/>
                <w:sz w:val="12"/>
                <w:highlight w:val="none"/>
              </w:rPr>
            </w:pPr>
          </w:p>
          <w:p>
            <w:pPr>
              <w:pStyle w:val="7"/>
              <w:ind w:left="29"/>
              <w:jc w:val="center"/>
              <w:rPr>
                <w:sz w:val="17"/>
                <w:highlight w:val="none"/>
              </w:rPr>
            </w:pPr>
            <w:r>
              <w:rPr>
                <w:sz w:val="17"/>
                <w:highlight w:val="none"/>
              </w:rPr>
              <w:t>全社会</w:t>
            </w:r>
          </w:p>
        </w:tc>
        <w:tc>
          <w:tcPr>
            <w:tcW w:w="486" w:type="dxa"/>
          </w:tcPr>
          <w:p>
            <w:pPr>
              <w:pStyle w:val="7"/>
              <w:spacing w:before="53" w:line="235" w:lineRule="auto"/>
              <w:ind w:left="74" w:right="43"/>
              <w:rPr>
                <w:sz w:val="17"/>
                <w:highlight w:val="none"/>
              </w:rPr>
            </w:pPr>
            <w:r>
              <w:rPr>
                <w:sz w:val="17"/>
                <w:highlight w:val="none"/>
              </w:rPr>
              <w:t>特定群体</w:t>
            </w:r>
          </w:p>
        </w:tc>
        <w:tc>
          <w:tcPr>
            <w:tcW w:w="486" w:type="dxa"/>
          </w:tcPr>
          <w:p>
            <w:pPr>
              <w:pStyle w:val="7"/>
              <w:spacing w:before="3"/>
              <w:rPr>
                <w:rFonts w:ascii="黑体"/>
                <w:sz w:val="12"/>
                <w:highlight w:val="none"/>
              </w:rPr>
            </w:pPr>
          </w:p>
          <w:p>
            <w:pPr>
              <w:pStyle w:val="7"/>
              <w:ind w:left="57" w:right="29"/>
              <w:jc w:val="center"/>
              <w:rPr>
                <w:sz w:val="17"/>
                <w:highlight w:val="none"/>
              </w:rPr>
            </w:pPr>
            <w:r>
              <w:rPr>
                <w:sz w:val="17"/>
                <w:highlight w:val="none"/>
              </w:rPr>
              <w:t>主动</w:t>
            </w:r>
          </w:p>
        </w:tc>
        <w:tc>
          <w:tcPr>
            <w:tcW w:w="591" w:type="dxa"/>
          </w:tcPr>
          <w:p>
            <w:pPr>
              <w:pStyle w:val="7"/>
              <w:spacing w:before="3"/>
              <w:rPr>
                <w:rFonts w:ascii="黑体"/>
                <w:sz w:val="12"/>
                <w:highlight w:val="none"/>
              </w:rPr>
            </w:pPr>
          </w:p>
          <w:p>
            <w:pPr>
              <w:pStyle w:val="7"/>
              <w:ind w:left="39"/>
              <w:rPr>
                <w:sz w:val="17"/>
                <w:highlight w:val="none"/>
              </w:rPr>
            </w:pPr>
            <w:r>
              <w:rPr>
                <w:sz w:val="17"/>
                <w:highlight w:val="none"/>
              </w:rPr>
              <w:t>依申请</w:t>
            </w:r>
          </w:p>
        </w:tc>
        <w:tc>
          <w:tcPr>
            <w:tcW w:w="459" w:type="dxa"/>
          </w:tcPr>
          <w:p>
            <w:pPr>
              <w:pStyle w:val="7"/>
              <w:spacing w:before="3"/>
              <w:rPr>
                <w:rFonts w:ascii="黑体"/>
                <w:sz w:val="12"/>
                <w:highlight w:val="none"/>
              </w:rPr>
            </w:pPr>
          </w:p>
          <w:p>
            <w:pPr>
              <w:pStyle w:val="7"/>
              <w:ind w:left="42" w:right="16"/>
              <w:jc w:val="center"/>
              <w:rPr>
                <w:sz w:val="17"/>
                <w:highlight w:val="none"/>
              </w:rPr>
            </w:pPr>
            <w:r>
              <w:rPr>
                <w:sz w:val="17"/>
                <w:highlight w:val="none"/>
              </w:rPr>
              <w:t>市级</w:t>
            </w:r>
          </w:p>
        </w:tc>
        <w:tc>
          <w:tcPr>
            <w:tcW w:w="448" w:type="dxa"/>
          </w:tcPr>
          <w:p>
            <w:pPr>
              <w:pStyle w:val="7"/>
              <w:spacing w:before="3"/>
              <w:rPr>
                <w:rFonts w:ascii="黑体"/>
                <w:sz w:val="12"/>
                <w:highlight w:val="none"/>
              </w:rPr>
            </w:pPr>
          </w:p>
          <w:p>
            <w:pPr>
              <w:pStyle w:val="7"/>
              <w:ind w:left="34" w:right="13"/>
              <w:jc w:val="center"/>
              <w:rPr>
                <w:sz w:val="17"/>
                <w:highlight w:val="none"/>
              </w:rPr>
            </w:pPr>
            <w:r>
              <w:rPr>
                <w:sz w:val="17"/>
                <w:highlight w:val="none"/>
              </w:rPr>
              <w:t>县级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6"/>
              <w:ind w:left="47" w:right="17"/>
              <w:jc w:val="center"/>
              <w:rPr>
                <w:sz w:val="17"/>
                <w:highlight w:val="none"/>
              </w:rPr>
            </w:pPr>
            <w:r>
              <w:rPr>
                <w:sz w:val="17"/>
                <w:highlight w:val="none"/>
              </w:rPr>
              <w:t>203</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
              <w:rPr>
                <w:rFonts w:ascii="黑体"/>
                <w:sz w:val="23"/>
                <w:highlight w:val="none"/>
              </w:rPr>
            </w:pPr>
          </w:p>
          <w:p>
            <w:pPr>
              <w:pStyle w:val="7"/>
              <w:spacing w:line="235" w:lineRule="auto"/>
              <w:ind w:left="58" w:right="24"/>
              <w:jc w:val="both"/>
              <w:rPr>
                <w:sz w:val="17"/>
                <w:highlight w:val="none"/>
              </w:rPr>
            </w:pPr>
            <w:r>
              <w:rPr>
                <w:sz w:val="17"/>
                <w:highlight w:val="none"/>
              </w:rPr>
              <w:t>工程建设管理</w:t>
            </w:r>
          </w:p>
        </w:tc>
        <w:tc>
          <w:tcPr>
            <w:tcW w:w="1350"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
              <w:rPr>
                <w:rFonts w:ascii="黑体"/>
                <w:sz w:val="23"/>
                <w:highlight w:val="none"/>
              </w:rPr>
            </w:pPr>
          </w:p>
          <w:p>
            <w:pPr>
              <w:pStyle w:val="7"/>
              <w:spacing w:line="235" w:lineRule="auto"/>
              <w:ind w:left="30" w:right="100"/>
              <w:jc w:val="both"/>
              <w:rPr>
                <w:sz w:val="17"/>
                <w:highlight w:val="none"/>
              </w:rPr>
            </w:pPr>
            <w:r>
              <w:rPr>
                <w:sz w:val="17"/>
                <w:highlight w:val="none"/>
              </w:rPr>
              <w:t>施工现场临时搭建的建筑物不符合安全使用要求</w:t>
            </w:r>
          </w:p>
        </w:tc>
        <w:tc>
          <w:tcPr>
            <w:tcW w:w="1954" w:type="dxa"/>
          </w:tcPr>
          <w:p>
            <w:pPr>
              <w:pStyle w:val="7"/>
              <w:spacing w:before="3"/>
              <w:rPr>
                <w:rFonts w:ascii="黑体"/>
                <w:sz w:val="13"/>
                <w:highlight w:val="none"/>
              </w:rPr>
            </w:pPr>
          </w:p>
          <w:p>
            <w:pPr>
              <w:pStyle w:val="7"/>
              <w:numPr>
                <w:ilvl w:val="0"/>
                <w:numId w:val="276"/>
              </w:numPr>
              <w:tabs>
                <w:tab w:val="left" w:pos="204"/>
              </w:tabs>
              <w:spacing w:before="0" w:after="0" w:line="235" w:lineRule="auto"/>
              <w:ind w:left="30"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276"/>
              </w:numPr>
              <w:tabs>
                <w:tab w:val="left" w:pos="204"/>
              </w:tabs>
              <w:spacing w:before="2" w:after="0" w:line="235" w:lineRule="auto"/>
              <w:ind w:left="30"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276"/>
              </w:numPr>
              <w:tabs>
                <w:tab w:val="left" w:pos="204"/>
              </w:tabs>
              <w:spacing w:before="0" w:after="0" w:line="214" w:lineRule="exact"/>
              <w:ind w:left="203" w:right="0" w:hanging="174"/>
              <w:jc w:val="left"/>
              <w:rPr>
                <w:sz w:val="17"/>
                <w:highlight w:val="none"/>
              </w:rPr>
            </w:pPr>
            <w:r>
              <w:rPr>
                <w:sz w:val="17"/>
                <w:highlight w:val="none"/>
              </w:rPr>
              <w:t>执法依据；</w:t>
            </w:r>
          </w:p>
          <w:p>
            <w:pPr>
              <w:pStyle w:val="7"/>
              <w:numPr>
                <w:ilvl w:val="0"/>
                <w:numId w:val="276"/>
              </w:numPr>
              <w:tabs>
                <w:tab w:val="left" w:pos="204"/>
              </w:tabs>
              <w:spacing w:before="1" w:after="0" w:line="235" w:lineRule="auto"/>
              <w:ind w:left="30"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276"/>
              </w:numPr>
              <w:tabs>
                <w:tab w:val="left" w:pos="204"/>
              </w:tabs>
              <w:spacing w:before="0" w:after="0" w:line="214" w:lineRule="exact"/>
              <w:ind w:left="203" w:right="0" w:hanging="174"/>
              <w:jc w:val="left"/>
              <w:rPr>
                <w:sz w:val="17"/>
                <w:highlight w:val="none"/>
              </w:rPr>
            </w:pPr>
            <w:r>
              <w:rPr>
                <w:sz w:val="17"/>
                <w:highlight w:val="none"/>
              </w:rPr>
              <w:t>咨询、监督投诉方式；</w:t>
            </w:r>
          </w:p>
          <w:p>
            <w:pPr>
              <w:pStyle w:val="7"/>
              <w:numPr>
                <w:ilvl w:val="0"/>
                <w:numId w:val="276"/>
              </w:numPr>
              <w:tabs>
                <w:tab w:val="left" w:pos="204"/>
              </w:tabs>
              <w:spacing w:before="0" w:after="0" w:line="214" w:lineRule="exact"/>
              <w:ind w:left="203" w:right="0" w:hanging="174"/>
              <w:jc w:val="left"/>
              <w:rPr>
                <w:sz w:val="17"/>
                <w:highlight w:val="none"/>
              </w:rPr>
            </w:pPr>
            <w:r>
              <w:rPr>
                <w:sz w:val="17"/>
                <w:highlight w:val="none"/>
              </w:rPr>
              <w:t>处罚决定；</w:t>
            </w:r>
          </w:p>
          <w:p>
            <w:pPr>
              <w:pStyle w:val="7"/>
              <w:numPr>
                <w:ilvl w:val="0"/>
                <w:numId w:val="276"/>
              </w:numPr>
              <w:tabs>
                <w:tab w:val="left" w:pos="204"/>
              </w:tabs>
              <w:spacing w:before="0" w:after="0" w:line="216" w:lineRule="exact"/>
              <w:ind w:left="203" w:right="0" w:hanging="174"/>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
              <w:rPr>
                <w:rFonts w:ascii="黑体"/>
                <w:sz w:val="15"/>
                <w:highlight w:val="none"/>
              </w:rPr>
            </w:pPr>
          </w:p>
          <w:p>
            <w:pPr>
              <w:pStyle w:val="7"/>
              <w:spacing w:before="1"/>
              <w:ind w:left="30"/>
              <w:rPr>
                <w:sz w:val="17"/>
                <w:highlight w:val="none"/>
              </w:rPr>
            </w:pPr>
            <w:r>
              <w:rPr>
                <w:sz w:val="17"/>
                <w:highlight w:val="none"/>
              </w:rPr>
              <w:t>《建设工程安全生产管理条例》</w:t>
            </w:r>
          </w:p>
        </w:tc>
        <w:tc>
          <w:tcPr>
            <w:tcW w:w="958" w:type="dxa"/>
          </w:tcPr>
          <w:p>
            <w:pPr>
              <w:pStyle w:val="7"/>
              <w:rPr>
                <w:rFonts w:ascii="黑体"/>
                <w:sz w:val="16"/>
                <w:highlight w:val="none"/>
              </w:rPr>
            </w:pPr>
          </w:p>
          <w:p>
            <w:pPr>
              <w:pStyle w:val="7"/>
              <w:spacing w:before="12"/>
              <w:rPr>
                <w:rFonts w:ascii="黑体"/>
                <w:sz w:val="13"/>
                <w:highlight w:val="none"/>
              </w:rPr>
            </w:pPr>
          </w:p>
          <w:p>
            <w:pPr>
              <w:pStyle w:val="7"/>
              <w:numPr>
                <w:ilvl w:val="0"/>
                <w:numId w:val="277"/>
              </w:numPr>
              <w:tabs>
                <w:tab w:val="left" w:pos="204"/>
              </w:tabs>
              <w:spacing w:before="0" w:after="0" w:line="235" w:lineRule="auto"/>
              <w:ind w:left="29" w:right="48" w:firstLine="0"/>
              <w:jc w:val="both"/>
              <w:rPr>
                <w:sz w:val="17"/>
                <w:highlight w:val="none"/>
              </w:rPr>
            </w:pPr>
            <w:r>
              <w:rPr>
                <w:spacing w:val="-4"/>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277"/>
              </w:numPr>
              <w:tabs>
                <w:tab w:val="left" w:pos="204"/>
              </w:tabs>
              <w:spacing w:before="4" w:after="0" w:line="235" w:lineRule="auto"/>
              <w:ind w:left="29" w:right="48"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spacing w:before="2"/>
              <w:rPr>
                <w:rFonts w:ascii="黑体"/>
                <w:sz w:val="13"/>
                <w:highlight w:val="none"/>
              </w:rPr>
            </w:pPr>
          </w:p>
          <w:p>
            <w:pPr>
              <w:pStyle w:val="7"/>
              <w:spacing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7"/>
              <w:rPr>
                <w:rFonts w:ascii="黑体"/>
                <w:sz w:val="13"/>
                <w:highlight w:val="none"/>
              </w:rPr>
            </w:pPr>
          </w:p>
          <w:p>
            <w:pPr>
              <w:pStyle w:val="7"/>
              <w:tabs>
                <w:tab w:val="left" w:pos="1403"/>
              </w:tabs>
              <w:spacing w:line="216" w:lineRule="exact"/>
              <w:ind w:left="29"/>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9"/>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9"/>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9"/>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9"/>
              <w:rPr>
                <w:sz w:val="17"/>
                <w:highlight w:val="none"/>
              </w:rPr>
            </w:pPr>
            <w:r>
              <w:rPr>
                <w:sz w:val="17"/>
                <w:highlight w:val="none"/>
              </w:rPr>
              <w:t>□便民服务站</w:t>
            </w:r>
            <w:r>
              <w:rPr>
                <w:sz w:val="17"/>
                <w:highlight w:val="none"/>
              </w:rPr>
              <w:tab/>
            </w:r>
            <w:r>
              <w:rPr>
                <w:sz w:val="17"/>
                <w:highlight w:val="none"/>
              </w:rPr>
              <w:t>□入户/现场</w:t>
            </w:r>
          </w:p>
          <w:p>
            <w:pPr>
              <w:pStyle w:val="7"/>
              <w:spacing w:before="2" w:line="235" w:lineRule="auto"/>
              <w:ind w:left="29" w:right="17"/>
              <w:rPr>
                <w:sz w:val="17"/>
                <w:highlight w:val="none"/>
              </w:rPr>
            </w:pPr>
            <w:r>
              <w:rPr>
                <w:sz w:val="17"/>
                <w:highlight w:val="none"/>
              </w:rPr>
              <w:t>□社区/企事业单位/村公示栏（电子屏）</w:t>
            </w:r>
          </w:p>
          <w:p>
            <w:pPr>
              <w:pStyle w:val="7"/>
              <w:tabs>
                <w:tab w:val="left" w:pos="1403"/>
              </w:tabs>
              <w:spacing w:line="216" w:lineRule="exact"/>
              <w:ind w:left="29"/>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3"/>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3"/>
              <w:jc w:val="center"/>
              <w:rPr>
                <w:rFonts w:ascii="Arial" w:hAnsi="Arial"/>
                <w:sz w:val="17"/>
                <w:highlight w:val="none"/>
              </w:rPr>
            </w:pPr>
            <w:r>
              <w:rPr>
                <w:rFonts w:ascii="Arial" w:hAnsi="Arial"/>
                <w:w w:val="100"/>
                <w:sz w:val="17"/>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4"/>
              <w:ind w:left="47" w:right="17"/>
              <w:jc w:val="center"/>
              <w:rPr>
                <w:sz w:val="17"/>
                <w:highlight w:val="none"/>
              </w:rPr>
            </w:pPr>
            <w:r>
              <w:rPr>
                <w:sz w:val="17"/>
                <w:highlight w:val="none"/>
              </w:rPr>
              <w:t>204</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8"/>
              <w:rPr>
                <w:rFonts w:ascii="黑体"/>
                <w:sz w:val="23"/>
                <w:highlight w:val="none"/>
              </w:rPr>
            </w:pPr>
          </w:p>
          <w:p>
            <w:pPr>
              <w:pStyle w:val="7"/>
              <w:spacing w:line="235" w:lineRule="auto"/>
              <w:ind w:left="57" w:right="25"/>
              <w:jc w:val="both"/>
              <w:rPr>
                <w:sz w:val="17"/>
                <w:highlight w:val="none"/>
              </w:rPr>
            </w:pPr>
            <w:r>
              <w:rPr>
                <w:sz w:val="17"/>
                <w:highlight w:val="none"/>
              </w:rPr>
              <w:t>工程建设管理</w:t>
            </w:r>
          </w:p>
        </w:tc>
        <w:tc>
          <w:tcPr>
            <w:tcW w:w="1350" w:type="dxa"/>
          </w:tcPr>
          <w:p>
            <w:pPr>
              <w:pStyle w:val="7"/>
              <w:rPr>
                <w:rFonts w:ascii="黑体"/>
                <w:sz w:val="16"/>
                <w:highlight w:val="none"/>
              </w:rPr>
            </w:pPr>
          </w:p>
          <w:p>
            <w:pPr>
              <w:pStyle w:val="7"/>
              <w:spacing w:before="2"/>
              <w:rPr>
                <w:rFonts w:ascii="黑体"/>
                <w:sz w:val="22"/>
                <w:highlight w:val="none"/>
              </w:rPr>
            </w:pPr>
          </w:p>
          <w:p>
            <w:pPr>
              <w:pStyle w:val="7"/>
              <w:spacing w:line="235" w:lineRule="auto"/>
              <w:ind w:left="30" w:right="100"/>
              <w:jc w:val="both"/>
              <w:rPr>
                <w:sz w:val="17"/>
                <w:highlight w:val="none"/>
              </w:rPr>
            </w:pPr>
            <w:r>
              <w:rPr>
                <w:sz w:val="17"/>
                <w:highlight w:val="none"/>
              </w:rPr>
              <w:t>施工单位未对因建设工程施工可能造成损害的毗邻建筑物、构筑物和地下管线等采取专项防护措施</w:t>
            </w:r>
          </w:p>
        </w:tc>
        <w:tc>
          <w:tcPr>
            <w:tcW w:w="1954" w:type="dxa"/>
          </w:tcPr>
          <w:p>
            <w:pPr>
              <w:pStyle w:val="7"/>
              <w:rPr>
                <w:rFonts w:ascii="黑体"/>
                <w:sz w:val="13"/>
                <w:highlight w:val="none"/>
              </w:rPr>
            </w:pPr>
          </w:p>
          <w:p>
            <w:pPr>
              <w:pStyle w:val="7"/>
              <w:numPr>
                <w:ilvl w:val="0"/>
                <w:numId w:val="278"/>
              </w:numPr>
              <w:tabs>
                <w:tab w:val="left" w:pos="204"/>
              </w:tabs>
              <w:spacing w:before="1" w:after="0" w:line="235" w:lineRule="auto"/>
              <w:ind w:left="30"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278"/>
              </w:numPr>
              <w:tabs>
                <w:tab w:val="left" w:pos="204"/>
              </w:tabs>
              <w:spacing w:before="1" w:after="0" w:line="235" w:lineRule="auto"/>
              <w:ind w:left="30"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278"/>
              </w:numPr>
              <w:tabs>
                <w:tab w:val="left" w:pos="204"/>
              </w:tabs>
              <w:spacing w:before="0" w:after="0" w:line="214" w:lineRule="exact"/>
              <w:ind w:left="203" w:right="0" w:hanging="174"/>
              <w:jc w:val="left"/>
              <w:rPr>
                <w:sz w:val="17"/>
                <w:highlight w:val="none"/>
              </w:rPr>
            </w:pPr>
            <w:r>
              <w:rPr>
                <w:sz w:val="17"/>
                <w:highlight w:val="none"/>
              </w:rPr>
              <w:t>执法依据；</w:t>
            </w:r>
          </w:p>
          <w:p>
            <w:pPr>
              <w:pStyle w:val="7"/>
              <w:numPr>
                <w:ilvl w:val="0"/>
                <w:numId w:val="278"/>
              </w:numPr>
              <w:tabs>
                <w:tab w:val="left" w:pos="204"/>
              </w:tabs>
              <w:spacing w:before="2" w:after="0" w:line="235" w:lineRule="auto"/>
              <w:ind w:left="30"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278"/>
              </w:numPr>
              <w:tabs>
                <w:tab w:val="left" w:pos="204"/>
              </w:tabs>
              <w:spacing w:before="0" w:after="0" w:line="214" w:lineRule="exact"/>
              <w:ind w:left="203" w:right="0" w:hanging="174"/>
              <w:jc w:val="left"/>
              <w:rPr>
                <w:sz w:val="17"/>
                <w:highlight w:val="none"/>
              </w:rPr>
            </w:pPr>
            <w:r>
              <w:rPr>
                <w:sz w:val="17"/>
                <w:highlight w:val="none"/>
              </w:rPr>
              <w:t>咨询、监督投诉方式；</w:t>
            </w:r>
          </w:p>
          <w:p>
            <w:pPr>
              <w:pStyle w:val="7"/>
              <w:numPr>
                <w:ilvl w:val="0"/>
                <w:numId w:val="278"/>
              </w:numPr>
              <w:tabs>
                <w:tab w:val="left" w:pos="204"/>
              </w:tabs>
              <w:spacing w:before="0" w:after="0" w:line="214" w:lineRule="exact"/>
              <w:ind w:left="203" w:right="0" w:hanging="174"/>
              <w:jc w:val="left"/>
              <w:rPr>
                <w:sz w:val="17"/>
                <w:highlight w:val="none"/>
              </w:rPr>
            </w:pPr>
            <w:r>
              <w:rPr>
                <w:sz w:val="17"/>
                <w:highlight w:val="none"/>
              </w:rPr>
              <w:t>处罚决定；</w:t>
            </w:r>
          </w:p>
          <w:p>
            <w:pPr>
              <w:pStyle w:val="7"/>
              <w:numPr>
                <w:ilvl w:val="0"/>
                <w:numId w:val="278"/>
              </w:numPr>
              <w:tabs>
                <w:tab w:val="left" w:pos="204"/>
              </w:tabs>
              <w:spacing w:before="0" w:after="0" w:line="216" w:lineRule="exact"/>
              <w:ind w:left="203" w:right="0" w:hanging="174"/>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8"/>
              <w:rPr>
                <w:rFonts w:ascii="黑体"/>
                <w:sz w:val="15"/>
                <w:highlight w:val="none"/>
              </w:rPr>
            </w:pPr>
          </w:p>
          <w:p>
            <w:pPr>
              <w:pStyle w:val="7"/>
              <w:ind w:left="30"/>
              <w:rPr>
                <w:sz w:val="17"/>
                <w:highlight w:val="none"/>
              </w:rPr>
            </w:pPr>
            <w:r>
              <w:rPr>
                <w:sz w:val="17"/>
                <w:highlight w:val="none"/>
              </w:rPr>
              <w:t>《建设工程安全生产管理条例》</w:t>
            </w:r>
          </w:p>
        </w:tc>
        <w:tc>
          <w:tcPr>
            <w:tcW w:w="958" w:type="dxa"/>
          </w:tcPr>
          <w:p>
            <w:pPr>
              <w:pStyle w:val="7"/>
              <w:rPr>
                <w:rFonts w:ascii="黑体"/>
                <w:sz w:val="16"/>
                <w:highlight w:val="none"/>
              </w:rPr>
            </w:pPr>
          </w:p>
          <w:p>
            <w:pPr>
              <w:pStyle w:val="7"/>
              <w:spacing w:before="9"/>
              <w:rPr>
                <w:rFonts w:ascii="黑体"/>
                <w:sz w:val="13"/>
                <w:highlight w:val="none"/>
              </w:rPr>
            </w:pPr>
          </w:p>
          <w:p>
            <w:pPr>
              <w:pStyle w:val="7"/>
              <w:numPr>
                <w:ilvl w:val="0"/>
                <w:numId w:val="279"/>
              </w:numPr>
              <w:tabs>
                <w:tab w:val="left" w:pos="204"/>
              </w:tabs>
              <w:spacing w:before="0" w:after="0" w:line="235" w:lineRule="auto"/>
              <w:ind w:left="29" w:right="48" w:firstLine="0"/>
              <w:jc w:val="both"/>
              <w:rPr>
                <w:sz w:val="17"/>
                <w:highlight w:val="none"/>
              </w:rPr>
            </w:pPr>
            <w:r>
              <w:rPr>
                <w:spacing w:val="-4"/>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279"/>
              </w:numPr>
              <w:tabs>
                <w:tab w:val="left" w:pos="204"/>
              </w:tabs>
              <w:spacing w:before="4" w:after="0" w:line="235" w:lineRule="auto"/>
              <w:ind w:left="29" w:right="49"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spacing w:before="12"/>
              <w:rPr>
                <w:rFonts w:ascii="黑体"/>
                <w:sz w:val="12"/>
                <w:highlight w:val="none"/>
              </w:rPr>
            </w:pPr>
          </w:p>
          <w:p>
            <w:pPr>
              <w:pStyle w:val="7"/>
              <w:spacing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5"/>
              <w:rPr>
                <w:rFonts w:ascii="黑体"/>
                <w:sz w:val="13"/>
                <w:highlight w:val="none"/>
              </w:rPr>
            </w:pPr>
          </w:p>
          <w:p>
            <w:pPr>
              <w:pStyle w:val="7"/>
              <w:tabs>
                <w:tab w:val="left" w:pos="1403"/>
              </w:tabs>
              <w:spacing w:line="216" w:lineRule="exact"/>
              <w:ind w:left="29"/>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9"/>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9"/>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9"/>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9"/>
              <w:rPr>
                <w:sz w:val="17"/>
                <w:highlight w:val="none"/>
              </w:rPr>
            </w:pPr>
            <w:r>
              <w:rPr>
                <w:sz w:val="17"/>
                <w:highlight w:val="none"/>
              </w:rPr>
              <w:t>□便民服务站</w:t>
            </w:r>
            <w:r>
              <w:rPr>
                <w:sz w:val="17"/>
                <w:highlight w:val="none"/>
              </w:rPr>
              <w:tab/>
            </w:r>
            <w:r>
              <w:rPr>
                <w:sz w:val="17"/>
                <w:highlight w:val="none"/>
              </w:rPr>
              <w:t>□入户/现场</w:t>
            </w:r>
          </w:p>
          <w:p>
            <w:pPr>
              <w:pStyle w:val="7"/>
              <w:spacing w:before="2" w:line="235" w:lineRule="auto"/>
              <w:ind w:left="29" w:right="17"/>
              <w:rPr>
                <w:sz w:val="17"/>
                <w:highlight w:val="none"/>
              </w:rPr>
            </w:pPr>
            <w:r>
              <w:rPr>
                <w:sz w:val="17"/>
                <w:highlight w:val="none"/>
              </w:rPr>
              <w:t>□社区/企事业单位/村公示栏（电子屏）</w:t>
            </w:r>
          </w:p>
          <w:p>
            <w:pPr>
              <w:pStyle w:val="7"/>
              <w:tabs>
                <w:tab w:val="left" w:pos="1403"/>
              </w:tabs>
              <w:spacing w:line="216" w:lineRule="exact"/>
              <w:ind w:left="29"/>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1"/>
              <w:rPr>
                <w:rFonts w:ascii="黑体"/>
                <w:sz w:val="15"/>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1"/>
              <w:rPr>
                <w:rFonts w:ascii="黑体"/>
                <w:sz w:val="15"/>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1"/>
              <w:rPr>
                <w:rFonts w:ascii="黑体"/>
                <w:sz w:val="15"/>
                <w:highlight w:val="none"/>
              </w:rPr>
            </w:pPr>
          </w:p>
          <w:p>
            <w:pPr>
              <w:pStyle w:val="7"/>
              <w:ind w:left="23"/>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1"/>
              <w:rPr>
                <w:rFonts w:ascii="黑体"/>
                <w:sz w:val="15"/>
                <w:highlight w:val="none"/>
              </w:rPr>
            </w:pPr>
          </w:p>
          <w:p>
            <w:pPr>
              <w:pStyle w:val="7"/>
              <w:ind w:left="23"/>
              <w:jc w:val="center"/>
              <w:rPr>
                <w:rFonts w:ascii="Arial" w:hAnsi="Arial"/>
                <w:sz w:val="17"/>
                <w:highlight w:val="none"/>
              </w:rPr>
            </w:pPr>
            <w:r>
              <w:rPr>
                <w:rFonts w:ascii="Arial" w:hAnsi="Arial"/>
                <w:w w:val="100"/>
                <w:sz w:val="17"/>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1"/>
              <w:rPr>
                <w:rFonts w:ascii="黑体"/>
                <w:sz w:val="23"/>
                <w:highlight w:val="none"/>
              </w:rPr>
            </w:pPr>
          </w:p>
          <w:p>
            <w:pPr>
              <w:pStyle w:val="7"/>
              <w:spacing w:before="1"/>
              <w:ind w:left="47" w:right="18"/>
              <w:jc w:val="center"/>
              <w:rPr>
                <w:sz w:val="17"/>
                <w:highlight w:val="none"/>
              </w:rPr>
            </w:pPr>
            <w:r>
              <w:rPr>
                <w:sz w:val="17"/>
                <w:highlight w:val="none"/>
              </w:rPr>
              <w:t>205</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6"/>
              <w:rPr>
                <w:rFonts w:ascii="黑体"/>
                <w:sz w:val="23"/>
                <w:highlight w:val="none"/>
              </w:rPr>
            </w:pPr>
          </w:p>
          <w:p>
            <w:pPr>
              <w:pStyle w:val="7"/>
              <w:spacing w:line="235" w:lineRule="auto"/>
              <w:ind w:left="57" w:right="25"/>
              <w:jc w:val="both"/>
              <w:rPr>
                <w:sz w:val="17"/>
                <w:highlight w:val="none"/>
              </w:rPr>
            </w:pPr>
            <w:r>
              <w:rPr>
                <w:sz w:val="17"/>
                <w:highlight w:val="none"/>
              </w:rPr>
              <w:t>工程建设管理</w:t>
            </w:r>
          </w:p>
        </w:tc>
        <w:tc>
          <w:tcPr>
            <w:tcW w:w="1350" w:type="dxa"/>
          </w:tcPr>
          <w:p>
            <w:pPr>
              <w:pStyle w:val="7"/>
              <w:rPr>
                <w:rFonts w:ascii="黑体"/>
                <w:sz w:val="16"/>
                <w:highlight w:val="none"/>
              </w:rPr>
            </w:pPr>
          </w:p>
          <w:p>
            <w:pPr>
              <w:pStyle w:val="7"/>
              <w:rPr>
                <w:rFonts w:ascii="黑体"/>
                <w:sz w:val="22"/>
                <w:highlight w:val="none"/>
              </w:rPr>
            </w:pPr>
          </w:p>
          <w:p>
            <w:pPr>
              <w:pStyle w:val="7"/>
              <w:spacing w:line="235" w:lineRule="auto"/>
              <w:ind w:left="30" w:right="100"/>
              <w:jc w:val="both"/>
              <w:rPr>
                <w:sz w:val="17"/>
                <w:highlight w:val="none"/>
              </w:rPr>
            </w:pPr>
            <w:r>
              <w:rPr>
                <w:sz w:val="17"/>
                <w:highlight w:val="none"/>
              </w:rPr>
              <w:t>安全防护用具、机械设备、施工机具及配件在进入施工现场前未经查验或者查验不合格施工单位即投入使用</w:t>
            </w:r>
          </w:p>
        </w:tc>
        <w:tc>
          <w:tcPr>
            <w:tcW w:w="1954" w:type="dxa"/>
          </w:tcPr>
          <w:p>
            <w:pPr>
              <w:pStyle w:val="7"/>
              <w:spacing w:before="11"/>
              <w:rPr>
                <w:rFonts w:ascii="黑体"/>
                <w:sz w:val="12"/>
                <w:highlight w:val="none"/>
              </w:rPr>
            </w:pPr>
          </w:p>
          <w:p>
            <w:pPr>
              <w:pStyle w:val="7"/>
              <w:numPr>
                <w:ilvl w:val="0"/>
                <w:numId w:val="280"/>
              </w:numPr>
              <w:tabs>
                <w:tab w:val="left" w:pos="204"/>
              </w:tabs>
              <w:spacing w:before="0" w:after="0" w:line="235" w:lineRule="auto"/>
              <w:ind w:left="29"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280"/>
              </w:numPr>
              <w:tabs>
                <w:tab w:val="left" w:pos="204"/>
              </w:tabs>
              <w:spacing w:before="2" w:after="0" w:line="235" w:lineRule="auto"/>
              <w:ind w:left="29"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280"/>
              </w:numPr>
              <w:tabs>
                <w:tab w:val="left" w:pos="204"/>
              </w:tabs>
              <w:spacing w:before="0" w:after="0" w:line="214" w:lineRule="exact"/>
              <w:ind w:left="203" w:right="0" w:hanging="175"/>
              <w:jc w:val="left"/>
              <w:rPr>
                <w:sz w:val="17"/>
                <w:highlight w:val="none"/>
              </w:rPr>
            </w:pPr>
            <w:r>
              <w:rPr>
                <w:sz w:val="17"/>
                <w:highlight w:val="none"/>
              </w:rPr>
              <w:t>执法依据；</w:t>
            </w:r>
          </w:p>
          <w:p>
            <w:pPr>
              <w:pStyle w:val="7"/>
              <w:numPr>
                <w:ilvl w:val="0"/>
                <w:numId w:val="280"/>
              </w:numPr>
              <w:tabs>
                <w:tab w:val="left" w:pos="204"/>
              </w:tabs>
              <w:spacing w:before="1" w:after="0" w:line="235" w:lineRule="auto"/>
              <w:ind w:left="29"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280"/>
              </w:numPr>
              <w:tabs>
                <w:tab w:val="left" w:pos="204"/>
              </w:tabs>
              <w:spacing w:before="0" w:after="0" w:line="214" w:lineRule="exact"/>
              <w:ind w:left="203" w:right="0" w:hanging="175"/>
              <w:jc w:val="left"/>
              <w:rPr>
                <w:sz w:val="17"/>
                <w:highlight w:val="none"/>
              </w:rPr>
            </w:pPr>
            <w:r>
              <w:rPr>
                <w:sz w:val="17"/>
                <w:highlight w:val="none"/>
              </w:rPr>
              <w:t>咨询、监督投诉方式；</w:t>
            </w:r>
          </w:p>
          <w:p>
            <w:pPr>
              <w:pStyle w:val="7"/>
              <w:numPr>
                <w:ilvl w:val="0"/>
                <w:numId w:val="280"/>
              </w:numPr>
              <w:tabs>
                <w:tab w:val="left" w:pos="204"/>
              </w:tabs>
              <w:spacing w:before="0" w:after="0" w:line="214" w:lineRule="exact"/>
              <w:ind w:left="203" w:right="0" w:hanging="175"/>
              <w:jc w:val="left"/>
              <w:rPr>
                <w:sz w:val="17"/>
                <w:highlight w:val="none"/>
              </w:rPr>
            </w:pPr>
            <w:r>
              <w:rPr>
                <w:sz w:val="17"/>
                <w:highlight w:val="none"/>
              </w:rPr>
              <w:t>处罚决定；</w:t>
            </w:r>
          </w:p>
          <w:p>
            <w:pPr>
              <w:pStyle w:val="7"/>
              <w:numPr>
                <w:ilvl w:val="0"/>
                <w:numId w:val="280"/>
              </w:numPr>
              <w:tabs>
                <w:tab w:val="left" w:pos="204"/>
              </w:tabs>
              <w:spacing w:before="0" w:after="0" w:line="216" w:lineRule="exact"/>
              <w:ind w:left="203" w:right="0" w:hanging="175"/>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6"/>
              <w:rPr>
                <w:rFonts w:ascii="黑体"/>
                <w:sz w:val="15"/>
                <w:highlight w:val="none"/>
              </w:rPr>
            </w:pPr>
          </w:p>
          <w:p>
            <w:pPr>
              <w:pStyle w:val="7"/>
              <w:ind w:left="29"/>
              <w:rPr>
                <w:sz w:val="17"/>
                <w:highlight w:val="none"/>
              </w:rPr>
            </w:pPr>
            <w:r>
              <w:rPr>
                <w:sz w:val="17"/>
                <w:highlight w:val="none"/>
              </w:rPr>
              <w:t>《建设工程安全生产管理条例》</w:t>
            </w:r>
          </w:p>
        </w:tc>
        <w:tc>
          <w:tcPr>
            <w:tcW w:w="958" w:type="dxa"/>
          </w:tcPr>
          <w:p>
            <w:pPr>
              <w:pStyle w:val="7"/>
              <w:rPr>
                <w:rFonts w:ascii="黑体"/>
                <w:sz w:val="16"/>
                <w:highlight w:val="none"/>
              </w:rPr>
            </w:pPr>
          </w:p>
          <w:p>
            <w:pPr>
              <w:pStyle w:val="7"/>
              <w:spacing w:before="7"/>
              <w:rPr>
                <w:rFonts w:ascii="黑体"/>
                <w:sz w:val="13"/>
                <w:highlight w:val="none"/>
              </w:rPr>
            </w:pPr>
          </w:p>
          <w:p>
            <w:pPr>
              <w:pStyle w:val="7"/>
              <w:numPr>
                <w:ilvl w:val="0"/>
                <w:numId w:val="281"/>
              </w:numPr>
              <w:tabs>
                <w:tab w:val="left" w:pos="203"/>
              </w:tabs>
              <w:spacing w:before="0" w:after="0" w:line="235" w:lineRule="auto"/>
              <w:ind w:left="29" w:right="50" w:firstLine="0"/>
              <w:jc w:val="both"/>
              <w:rPr>
                <w:sz w:val="17"/>
                <w:highlight w:val="none"/>
              </w:rPr>
            </w:pPr>
            <w:r>
              <w:rPr>
                <w:spacing w:val="-5"/>
                <w:sz w:val="17"/>
                <w:highlight w:val="none"/>
              </w:rPr>
              <w:t>除处罚决</w:t>
            </w:r>
            <w:r>
              <w:rPr>
                <w:spacing w:val="-4"/>
                <w:sz w:val="17"/>
                <w:highlight w:val="none"/>
              </w:rPr>
              <w:t>定外其他内容：长期公</w:t>
            </w:r>
            <w:r>
              <w:rPr>
                <w:sz w:val="17"/>
                <w:highlight w:val="none"/>
              </w:rPr>
              <w:t>开（</w:t>
            </w:r>
            <w:r>
              <w:rPr>
                <w:spacing w:val="-6"/>
                <w:sz w:val="17"/>
                <w:highlight w:val="none"/>
              </w:rPr>
              <w:t>动态调</w:t>
            </w:r>
            <w:r>
              <w:rPr>
                <w:sz w:val="17"/>
                <w:highlight w:val="none"/>
              </w:rPr>
              <w:t>整）；</w:t>
            </w:r>
          </w:p>
          <w:p>
            <w:pPr>
              <w:pStyle w:val="7"/>
              <w:numPr>
                <w:ilvl w:val="0"/>
                <w:numId w:val="281"/>
              </w:numPr>
              <w:tabs>
                <w:tab w:val="left" w:pos="203"/>
              </w:tabs>
              <w:spacing w:before="4" w:after="0" w:line="235" w:lineRule="auto"/>
              <w:ind w:left="29" w:right="49"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spacing w:before="10"/>
              <w:rPr>
                <w:rFonts w:ascii="黑体"/>
                <w:sz w:val="12"/>
                <w:highlight w:val="none"/>
              </w:rPr>
            </w:pPr>
          </w:p>
          <w:p>
            <w:pPr>
              <w:pStyle w:val="7"/>
              <w:spacing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2"/>
              <w:rPr>
                <w:rFonts w:ascii="黑体"/>
                <w:sz w:val="13"/>
                <w:highlight w:val="none"/>
              </w:rPr>
            </w:pPr>
          </w:p>
          <w:p>
            <w:pPr>
              <w:pStyle w:val="7"/>
              <w:tabs>
                <w:tab w:val="left" w:pos="1403"/>
              </w:tabs>
              <w:spacing w:before="1" w:line="216" w:lineRule="exact"/>
              <w:ind w:left="28"/>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8"/>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8"/>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8"/>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8"/>
              <w:rPr>
                <w:sz w:val="17"/>
                <w:highlight w:val="none"/>
              </w:rPr>
            </w:pPr>
            <w:r>
              <w:rPr>
                <w:sz w:val="17"/>
                <w:highlight w:val="none"/>
              </w:rPr>
              <w:t>□便民服务站</w:t>
            </w:r>
            <w:r>
              <w:rPr>
                <w:sz w:val="17"/>
                <w:highlight w:val="none"/>
              </w:rPr>
              <w:tab/>
            </w:r>
            <w:r>
              <w:rPr>
                <w:sz w:val="17"/>
                <w:highlight w:val="none"/>
              </w:rPr>
              <w:t>□入户/现场</w:t>
            </w:r>
          </w:p>
          <w:p>
            <w:pPr>
              <w:pStyle w:val="7"/>
              <w:spacing w:before="1" w:line="235" w:lineRule="auto"/>
              <w:ind w:left="28" w:right="17"/>
              <w:rPr>
                <w:sz w:val="17"/>
                <w:highlight w:val="none"/>
              </w:rPr>
            </w:pPr>
            <w:r>
              <w:rPr>
                <w:sz w:val="17"/>
                <w:highlight w:val="none"/>
              </w:rPr>
              <w:t>□社区/企事业单位/村公示栏（电子屏）</w:t>
            </w:r>
          </w:p>
          <w:p>
            <w:pPr>
              <w:pStyle w:val="7"/>
              <w:tabs>
                <w:tab w:val="left" w:pos="1403"/>
              </w:tabs>
              <w:spacing w:line="216" w:lineRule="exact"/>
              <w:ind w:left="28"/>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2"/>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3"/>
              <w:jc w:val="center"/>
              <w:rPr>
                <w:rFonts w:ascii="Arial" w:hAnsi="Arial"/>
                <w:sz w:val="17"/>
                <w:highlight w:val="none"/>
              </w:rPr>
            </w:pPr>
            <w:r>
              <w:rPr>
                <w:rFonts w:ascii="Arial" w:hAnsi="Arial"/>
                <w:w w:val="100"/>
                <w:sz w:val="17"/>
                <w:highlight w:val="none"/>
              </w:rPr>
              <w:t>√</w:t>
            </w:r>
          </w:p>
        </w:tc>
      </w:tr>
    </w:tbl>
    <w:p>
      <w:pPr>
        <w:rPr>
          <w:sz w:val="2"/>
          <w:szCs w:val="2"/>
          <w:highlight w:val="none"/>
        </w:rPr>
      </w:pPr>
      <w:r>
        <w:rPr>
          <w:highlight w:val="none"/>
        </w:rPr>
        <mc:AlternateContent>
          <mc:Choice Requires="wps">
            <w:drawing>
              <wp:anchor distT="0" distB="0" distL="114300" distR="114300" simplePos="0" relativeHeight="251705344" behindDoc="0" locked="0" layoutInCell="1" allowOverlap="1">
                <wp:simplePos x="0" y="0"/>
                <wp:positionH relativeFrom="page">
                  <wp:posOffset>382905</wp:posOffset>
                </wp:positionH>
                <wp:positionV relativeFrom="page">
                  <wp:posOffset>1012825</wp:posOffset>
                </wp:positionV>
                <wp:extent cx="177800" cy="55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77800" cy="558800"/>
                        </a:xfrm>
                        <a:prstGeom prst="rect">
                          <a:avLst/>
                        </a:prstGeom>
                        <a:noFill/>
                        <a:ln>
                          <a:noFill/>
                        </a:ln>
                      </wps:spPr>
                      <wps:txbx>
                        <w:txbxContent>
                          <w:p>
                            <w:pPr>
                              <w:spacing w:before="0" w:line="280" w:lineRule="exact"/>
                              <w:ind w:left="20" w:right="0" w:firstLine="0"/>
                              <w:jc w:val="left"/>
                              <w:rPr>
                                <w:sz w:val="24"/>
                              </w:rPr>
                            </w:pPr>
                          </w:p>
                        </w:txbxContent>
                      </wps:txbx>
                      <wps:bodyPr vert="vert" lIns="0" tIns="0" rIns="0" bIns="0" upright="1"/>
                    </wps:wsp>
                  </a:graphicData>
                </a:graphic>
              </wp:anchor>
            </w:drawing>
          </mc:Choice>
          <mc:Fallback>
            <w:pict>
              <v:shape id="_x0000_s1026" o:spid="_x0000_s1026" o:spt="202" type="#_x0000_t202" style="position:absolute;left:0pt;margin-left:30.15pt;margin-top:79.75pt;height:44pt;width:14pt;mso-position-horizontal-relative:page;mso-position-vertical-relative:page;z-index:251705344;mso-width-relative:page;mso-height-relative:page;" filled="f" stroked="f" coordsize="21600,21600" o:gfxdata="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4syULaAAAACQEAAA8AAAAAAAAAAQAgAAAAIgAAAGRycy9kb3ducmV2Lnht&#10;bFBLAQIUABQAAAAIAIdO4kDfoQyxvgEAAH8DAAAOAAAAAAAAAAEAIAAAACkBAABkcnMvZTJvRG9j&#10;LnhtbFBLBQYAAAAABgAGAFkBAABZBQAAAAA=&#10;">
                <v:fill on="f" focussize="0,0"/>
                <v:stroke on="f"/>
                <v:imagedata o:title=""/>
                <o:lock v:ext="edit" aspectratio="f"/>
                <v:textbox inset="0mm,0mm,0mm,0mm" style="layout-flow:vertical;">
                  <w:txbxContent>
                    <w:p>
                      <w:pPr>
                        <w:spacing w:before="0" w:line="280" w:lineRule="exact"/>
                        <w:ind w:left="20" w:right="0" w:firstLine="0"/>
                        <w:jc w:val="left"/>
                        <w:rPr>
                          <w:sz w:val="24"/>
                        </w:rPr>
                      </w:pPr>
                    </w:p>
                  </w:txbxContent>
                </v:textbox>
              </v:shape>
            </w:pict>
          </mc:Fallback>
        </mc:AlternateContent>
      </w:r>
    </w:p>
    <w:p>
      <w:pPr>
        <w:spacing w:after="0"/>
        <w:rPr>
          <w:sz w:val="2"/>
          <w:szCs w:val="2"/>
          <w:highlight w:val="none"/>
        </w:rPr>
        <w:sectPr>
          <w:pgSz w:w="16840" w:h="11910" w:orient="landscape"/>
          <w:pgMar w:top="1100" w:right="940" w:bottom="280" w:left="1020" w:header="720" w:footer="720" w:gutter="0"/>
          <w:pgBorders>
            <w:top w:val="none" w:sz="0" w:space="0"/>
            <w:left w:val="none" w:sz="0" w:space="0"/>
            <w:bottom w:val="none" w:sz="0" w:space="0"/>
            <w:right w:val="none" w:sz="0" w:space="0"/>
          </w:pgBorders>
          <w:cols w:space="720" w:num="1"/>
        </w:sectPr>
      </w:pPr>
    </w:p>
    <w:tbl>
      <w:tblPr>
        <w:tblStyle w:val="5"/>
        <w:tblW w:w="0" w:type="auto"/>
        <w:tblInd w:w="17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1"/>
        <w:gridCol w:w="447"/>
        <w:gridCol w:w="1350"/>
        <w:gridCol w:w="1954"/>
        <w:gridCol w:w="3003"/>
        <w:gridCol w:w="958"/>
        <w:gridCol w:w="486"/>
        <w:gridCol w:w="2807"/>
        <w:gridCol w:w="577"/>
        <w:gridCol w:w="486"/>
        <w:gridCol w:w="486"/>
        <w:gridCol w:w="591"/>
        <w:gridCol w:w="459"/>
        <w:gridCol w:w="44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2" w:hRule="atLeast"/>
        </w:trPr>
        <w:tc>
          <w:tcPr>
            <w:tcW w:w="381" w:type="dxa"/>
            <w:vMerge w:val="restart"/>
          </w:tcPr>
          <w:p>
            <w:pPr>
              <w:pStyle w:val="7"/>
              <w:rPr>
                <w:rFonts w:ascii="黑体"/>
                <w:sz w:val="16"/>
                <w:highlight w:val="none"/>
              </w:rPr>
            </w:pPr>
          </w:p>
          <w:p>
            <w:pPr>
              <w:pStyle w:val="7"/>
              <w:spacing w:before="126" w:line="235" w:lineRule="auto"/>
              <w:ind w:left="110" w:right="77"/>
              <w:rPr>
                <w:sz w:val="17"/>
                <w:highlight w:val="none"/>
              </w:rPr>
            </w:pPr>
            <w:r>
              <w:rPr>
                <w:sz w:val="17"/>
                <w:highlight w:val="none"/>
              </w:rPr>
              <w:t>序号</w:t>
            </w:r>
          </w:p>
        </w:tc>
        <w:tc>
          <w:tcPr>
            <w:tcW w:w="1797" w:type="dxa"/>
            <w:gridSpan w:val="2"/>
          </w:tcPr>
          <w:p>
            <w:pPr>
              <w:pStyle w:val="7"/>
              <w:spacing w:before="1"/>
              <w:rPr>
                <w:rFonts w:ascii="黑体"/>
                <w:sz w:val="13"/>
                <w:highlight w:val="none"/>
              </w:rPr>
            </w:pPr>
          </w:p>
          <w:p>
            <w:pPr>
              <w:pStyle w:val="7"/>
              <w:spacing w:before="1"/>
              <w:ind w:left="557"/>
              <w:rPr>
                <w:sz w:val="17"/>
                <w:highlight w:val="none"/>
              </w:rPr>
            </w:pPr>
            <w:r>
              <w:rPr>
                <w:sz w:val="17"/>
                <w:highlight w:val="none"/>
              </w:rPr>
              <w:t>公开事项</w:t>
            </w:r>
          </w:p>
        </w:tc>
        <w:tc>
          <w:tcPr>
            <w:tcW w:w="1954" w:type="dxa"/>
            <w:vMerge w:val="restart"/>
          </w:tcPr>
          <w:p>
            <w:pPr>
              <w:pStyle w:val="7"/>
              <w:rPr>
                <w:rFonts w:ascii="黑体"/>
                <w:sz w:val="16"/>
                <w:highlight w:val="none"/>
              </w:rPr>
            </w:pPr>
          </w:p>
          <w:p>
            <w:pPr>
              <w:pStyle w:val="7"/>
              <w:spacing w:before="12"/>
              <w:rPr>
                <w:rFonts w:ascii="黑体"/>
                <w:sz w:val="17"/>
                <w:highlight w:val="none"/>
              </w:rPr>
            </w:pPr>
          </w:p>
          <w:p>
            <w:pPr>
              <w:pStyle w:val="7"/>
              <w:ind w:left="636"/>
              <w:rPr>
                <w:sz w:val="17"/>
                <w:highlight w:val="none"/>
              </w:rPr>
            </w:pPr>
            <w:r>
              <w:rPr>
                <w:sz w:val="17"/>
                <w:highlight w:val="none"/>
              </w:rPr>
              <w:t>公开内容</w:t>
            </w:r>
          </w:p>
        </w:tc>
        <w:tc>
          <w:tcPr>
            <w:tcW w:w="3003" w:type="dxa"/>
            <w:vMerge w:val="restart"/>
          </w:tcPr>
          <w:p>
            <w:pPr>
              <w:pStyle w:val="7"/>
              <w:rPr>
                <w:rFonts w:ascii="黑体"/>
                <w:sz w:val="16"/>
                <w:highlight w:val="none"/>
              </w:rPr>
            </w:pPr>
          </w:p>
          <w:p>
            <w:pPr>
              <w:pStyle w:val="7"/>
              <w:spacing w:before="12"/>
              <w:rPr>
                <w:rFonts w:ascii="黑体"/>
                <w:sz w:val="17"/>
                <w:highlight w:val="none"/>
              </w:rPr>
            </w:pPr>
          </w:p>
          <w:p>
            <w:pPr>
              <w:pStyle w:val="7"/>
              <w:ind w:left="60" w:right="28"/>
              <w:jc w:val="center"/>
              <w:rPr>
                <w:sz w:val="17"/>
                <w:highlight w:val="none"/>
              </w:rPr>
            </w:pPr>
            <w:r>
              <w:rPr>
                <w:sz w:val="17"/>
                <w:highlight w:val="none"/>
              </w:rPr>
              <w:t>公开依据</w:t>
            </w:r>
          </w:p>
        </w:tc>
        <w:tc>
          <w:tcPr>
            <w:tcW w:w="958" w:type="dxa"/>
            <w:vMerge w:val="restart"/>
          </w:tcPr>
          <w:p>
            <w:pPr>
              <w:pStyle w:val="7"/>
              <w:rPr>
                <w:rFonts w:ascii="黑体"/>
                <w:sz w:val="16"/>
                <w:highlight w:val="none"/>
              </w:rPr>
            </w:pPr>
          </w:p>
          <w:p>
            <w:pPr>
              <w:pStyle w:val="7"/>
              <w:spacing w:before="126" w:line="235" w:lineRule="auto"/>
              <w:ind w:left="310" w:right="278"/>
              <w:rPr>
                <w:sz w:val="17"/>
                <w:highlight w:val="none"/>
              </w:rPr>
            </w:pPr>
            <w:r>
              <w:rPr>
                <w:sz w:val="17"/>
                <w:highlight w:val="none"/>
              </w:rPr>
              <w:t>公开时限</w:t>
            </w:r>
          </w:p>
        </w:tc>
        <w:tc>
          <w:tcPr>
            <w:tcW w:w="486" w:type="dxa"/>
            <w:vMerge w:val="restart"/>
          </w:tcPr>
          <w:p>
            <w:pPr>
              <w:pStyle w:val="7"/>
              <w:rPr>
                <w:rFonts w:ascii="黑体"/>
                <w:sz w:val="16"/>
                <w:highlight w:val="none"/>
              </w:rPr>
            </w:pPr>
          </w:p>
          <w:p>
            <w:pPr>
              <w:pStyle w:val="7"/>
              <w:spacing w:before="126" w:line="235" w:lineRule="auto"/>
              <w:ind w:left="75" w:right="42"/>
              <w:rPr>
                <w:sz w:val="17"/>
                <w:highlight w:val="none"/>
              </w:rPr>
            </w:pPr>
            <w:r>
              <w:rPr>
                <w:sz w:val="17"/>
                <w:highlight w:val="none"/>
              </w:rPr>
              <w:t>公开主体</w:t>
            </w:r>
          </w:p>
        </w:tc>
        <w:tc>
          <w:tcPr>
            <w:tcW w:w="2807" w:type="dxa"/>
            <w:vMerge w:val="restart"/>
          </w:tcPr>
          <w:p>
            <w:pPr>
              <w:pStyle w:val="7"/>
              <w:spacing w:before="3"/>
              <w:rPr>
                <w:rFonts w:ascii="黑体"/>
                <w:sz w:val="17"/>
                <w:highlight w:val="none"/>
              </w:rPr>
            </w:pPr>
          </w:p>
          <w:p>
            <w:pPr>
              <w:pStyle w:val="7"/>
              <w:spacing w:line="216" w:lineRule="exact"/>
              <w:ind w:left="740"/>
              <w:rPr>
                <w:sz w:val="17"/>
                <w:highlight w:val="none"/>
              </w:rPr>
            </w:pPr>
            <w:r>
              <w:rPr>
                <w:sz w:val="17"/>
                <w:highlight w:val="none"/>
              </w:rPr>
              <w:t>公开渠道和载体</w:t>
            </w:r>
          </w:p>
          <w:p>
            <w:pPr>
              <w:pStyle w:val="7"/>
              <w:spacing w:before="2" w:line="235" w:lineRule="auto"/>
              <w:ind w:left="29" w:right="156"/>
              <w:rPr>
                <w:sz w:val="17"/>
                <w:highlight w:val="none"/>
              </w:rPr>
            </w:pPr>
            <w:r>
              <w:rPr>
                <w:sz w:val="17"/>
                <w:highlight w:val="none"/>
              </w:rPr>
              <w:t>（“■”表示必选项，“□”表示可选项）</w:t>
            </w:r>
          </w:p>
        </w:tc>
        <w:tc>
          <w:tcPr>
            <w:tcW w:w="1063" w:type="dxa"/>
            <w:gridSpan w:val="2"/>
          </w:tcPr>
          <w:p>
            <w:pPr>
              <w:pStyle w:val="7"/>
              <w:spacing w:before="1"/>
              <w:rPr>
                <w:rFonts w:ascii="黑体"/>
                <w:sz w:val="13"/>
                <w:highlight w:val="none"/>
              </w:rPr>
            </w:pPr>
          </w:p>
          <w:p>
            <w:pPr>
              <w:pStyle w:val="7"/>
              <w:spacing w:before="1"/>
              <w:ind w:left="188"/>
              <w:rPr>
                <w:sz w:val="17"/>
                <w:highlight w:val="none"/>
              </w:rPr>
            </w:pPr>
            <w:r>
              <w:rPr>
                <w:sz w:val="17"/>
                <w:highlight w:val="none"/>
              </w:rPr>
              <w:t>公开对象</w:t>
            </w:r>
          </w:p>
        </w:tc>
        <w:tc>
          <w:tcPr>
            <w:tcW w:w="1077" w:type="dxa"/>
            <w:gridSpan w:val="2"/>
          </w:tcPr>
          <w:p>
            <w:pPr>
              <w:pStyle w:val="7"/>
              <w:spacing w:before="1"/>
              <w:rPr>
                <w:rFonts w:ascii="黑体"/>
                <w:sz w:val="13"/>
                <w:highlight w:val="none"/>
              </w:rPr>
            </w:pPr>
          </w:p>
          <w:p>
            <w:pPr>
              <w:pStyle w:val="7"/>
              <w:spacing w:before="1"/>
              <w:ind w:left="194"/>
              <w:rPr>
                <w:sz w:val="17"/>
                <w:highlight w:val="none"/>
              </w:rPr>
            </w:pPr>
            <w:r>
              <w:rPr>
                <w:sz w:val="17"/>
                <w:highlight w:val="none"/>
              </w:rPr>
              <w:t>公开方式</w:t>
            </w:r>
          </w:p>
        </w:tc>
        <w:tc>
          <w:tcPr>
            <w:tcW w:w="907" w:type="dxa"/>
            <w:gridSpan w:val="2"/>
          </w:tcPr>
          <w:p>
            <w:pPr>
              <w:pStyle w:val="7"/>
              <w:spacing w:before="1"/>
              <w:rPr>
                <w:rFonts w:ascii="黑体"/>
                <w:sz w:val="13"/>
                <w:highlight w:val="none"/>
              </w:rPr>
            </w:pPr>
          </w:p>
          <w:p>
            <w:pPr>
              <w:pStyle w:val="7"/>
              <w:spacing w:before="1"/>
              <w:ind w:left="109"/>
              <w:rPr>
                <w:sz w:val="17"/>
                <w:highlight w:val="none"/>
              </w:rPr>
            </w:pPr>
            <w:r>
              <w:rPr>
                <w:sz w:val="17"/>
                <w:highlight w:val="none"/>
              </w:rPr>
              <w:t>公开层级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1" w:hRule="atLeast"/>
        </w:trPr>
        <w:tc>
          <w:tcPr>
            <w:tcW w:w="381" w:type="dxa"/>
            <w:vMerge w:val="continue"/>
            <w:tcBorders>
              <w:top w:val="nil"/>
            </w:tcBorders>
          </w:tcPr>
          <w:p>
            <w:pPr>
              <w:rPr>
                <w:sz w:val="2"/>
                <w:szCs w:val="2"/>
                <w:highlight w:val="none"/>
              </w:rPr>
            </w:pPr>
          </w:p>
        </w:tc>
        <w:tc>
          <w:tcPr>
            <w:tcW w:w="447" w:type="dxa"/>
          </w:tcPr>
          <w:p>
            <w:pPr>
              <w:pStyle w:val="7"/>
              <w:spacing w:before="53" w:line="235" w:lineRule="auto"/>
              <w:ind w:left="55" w:right="22"/>
              <w:rPr>
                <w:sz w:val="17"/>
                <w:highlight w:val="none"/>
              </w:rPr>
            </w:pPr>
            <w:r>
              <w:rPr>
                <w:sz w:val="17"/>
                <w:highlight w:val="none"/>
              </w:rPr>
              <w:t>一级事项</w:t>
            </w:r>
          </w:p>
        </w:tc>
        <w:tc>
          <w:tcPr>
            <w:tcW w:w="1350" w:type="dxa"/>
          </w:tcPr>
          <w:p>
            <w:pPr>
              <w:pStyle w:val="7"/>
              <w:spacing w:before="3"/>
              <w:rPr>
                <w:rFonts w:ascii="黑体"/>
                <w:sz w:val="12"/>
                <w:highlight w:val="none"/>
              </w:rPr>
            </w:pPr>
          </w:p>
          <w:p>
            <w:pPr>
              <w:pStyle w:val="7"/>
              <w:ind w:left="333"/>
              <w:rPr>
                <w:sz w:val="17"/>
                <w:highlight w:val="none"/>
              </w:rPr>
            </w:pPr>
            <w:r>
              <w:rPr>
                <w:sz w:val="17"/>
                <w:highlight w:val="none"/>
              </w:rPr>
              <w:t>二级事项</w:t>
            </w:r>
          </w:p>
        </w:tc>
        <w:tc>
          <w:tcPr>
            <w:tcW w:w="1954" w:type="dxa"/>
            <w:vMerge w:val="continue"/>
            <w:tcBorders>
              <w:top w:val="nil"/>
            </w:tcBorders>
          </w:tcPr>
          <w:p>
            <w:pPr>
              <w:rPr>
                <w:sz w:val="2"/>
                <w:szCs w:val="2"/>
                <w:highlight w:val="none"/>
              </w:rPr>
            </w:pPr>
          </w:p>
        </w:tc>
        <w:tc>
          <w:tcPr>
            <w:tcW w:w="3003" w:type="dxa"/>
            <w:vMerge w:val="continue"/>
            <w:tcBorders>
              <w:top w:val="nil"/>
            </w:tcBorders>
          </w:tcPr>
          <w:p>
            <w:pPr>
              <w:rPr>
                <w:sz w:val="2"/>
                <w:szCs w:val="2"/>
                <w:highlight w:val="none"/>
              </w:rPr>
            </w:pPr>
          </w:p>
        </w:tc>
        <w:tc>
          <w:tcPr>
            <w:tcW w:w="958" w:type="dxa"/>
            <w:vMerge w:val="continue"/>
            <w:tcBorders>
              <w:top w:val="nil"/>
            </w:tcBorders>
          </w:tcPr>
          <w:p>
            <w:pPr>
              <w:rPr>
                <w:sz w:val="2"/>
                <w:szCs w:val="2"/>
                <w:highlight w:val="none"/>
              </w:rPr>
            </w:pPr>
          </w:p>
        </w:tc>
        <w:tc>
          <w:tcPr>
            <w:tcW w:w="486" w:type="dxa"/>
            <w:vMerge w:val="continue"/>
            <w:tcBorders>
              <w:top w:val="nil"/>
            </w:tcBorders>
          </w:tcPr>
          <w:p>
            <w:pPr>
              <w:rPr>
                <w:sz w:val="2"/>
                <w:szCs w:val="2"/>
                <w:highlight w:val="none"/>
              </w:rPr>
            </w:pPr>
          </w:p>
        </w:tc>
        <w:tc>
          <w:tcPr>
            <w:tcW w:w="2807" w:type="dxa"/>
            <w:vMerge w:val="continue"/>
            <w:tcBorders>
              <w:top w:val="nil"/>
            </w:tcBorders>
          </w:tcPr>
          <w:p>
            <w:pPr>
              <w:rPr>
                <w:sz w:val="2"/>
                <w:szCs w:val="2"/>
                <w:highlight w:val="none"/>
              </w:rPr>
            </w:pPr>
          </w:p>
        </w:tc>
        <w:tc>
          <w:tcPr>
            <w:tcW w:w="577" w:type="dxa"/>
          </w:tcPr>
          <w:p>
            <w:pPr>
              <w:pStyle w:val="7"/>
              <w:spacing w:before="3"/>
              <w:rPr>
                <w:rFonts w:ascii="黑体"/>
                <w:sz w:val="12"/>
                <w:highlight w:val="none"/>
              </w:rPr>
            </w:pPr>
          </w:p>
          <w:p>
            <w:pPr>
              <w:pStyle w:val="7"/>
              <w:ind w:left="29"/>
              <w:jc w:val="center"/>
              <w:rPr>
                <w:sz w:val="17"/>
                <w:highlight w:val="none"/>
              </w:rPr>
            </w:pPr>
            <w:r>
              <w:rPr>
                <w:sz w:val="17"/>
                <w:highlight w:val="none"/>
              </w:rPr>
              <w:t>全社会</w:t>
            </w:r>
          </w:p>
        </w:tc>
        <w:tc>
          <w:tcPr>
            <w:tcW w:w="486" w:type="dxa"/>
          </w:tcPr>
          <w:p>
            <w:pPr>
              <w:pStyle w:val="7"/>
              <w:spacing w:before="53" w:line="235" w:lineRule="auto"/>
              <w:ind w:left="74" w:right="43"/>
              <w:rPr>
                <w:sz w:val="17"/>
                <w:highlight w:val="none"/>
              </w:rPr>
            </w:pPr>
            <w:r>
              <w:rPr>
                <w:sz w:val="17"/>
                <w:highlight w:val="none"/>
              </w:rPr>
              <w:t>特定群体</w:t>
            </w:r>
          </w:p>
        </w:tc>
        <w:tc>
          <w:tcPr>
            <w:tcW w:w="486" w:type="dxa"/>
          </w:tcPr>
          <w:p>
            <w:pPr>
              <w:pStyle w:val="7"/>
              <w:spacing w:before="3"/>
              <w:rPr>
                <w:rFonts w:ascii="黑体"/>
                <w:sz w:val="12"/>
                <w:highlight w:val="none"/>
              </w:rPr>
            </w:pPr>
          </w:p>
          <w:p>
            <w:pPr>
              <w:pStyle w:val="7"/>
              <w:ind w:left="57" w:right="29"/>
              <w:jc w:val="center"/>
              <w:rPr>
                <w:sz w:val="17"/>
                <w:highlight w:val="none"/>
              </w:rPr>
            </w:pPr>
            <w:r>
              <w:rPr>
                <w:sz w:val="17"/>
                <w:highlight w:val="none"/>
              </w:rPr>
              <w:t>主动</w:t>
            </w:r>
          </w:p>
        </w:tc>
        <w:tc>
          <w:tcPr>
            <w:tcW w:w="591" w:type="dxa"/>
          </w:tcPr>
          <w:p>
            <w:pPr>
              <w:pStyle w:val="7"/>
              <w:spacing w:before="3"/>
              <w:rPr>
                <w:rFonts w:ascii="黑体"/>
                <w:sz w:val="12"/>
                <w:highlight w:val="none"/>
              </w:rPr>
            </w:pPr>
          </w:p>
          <w:p>
            <w:pPr>
              <w:pStyle w:val="7"/>
              <w:ind w:left="39"/>
              <w:rPr>
                <w:sz w:val="17"/>
                <w:highlight w:val="none"/>
              </w:rPr>
            </w:pPr>
            <w:r>
              <w:rPr>
                <w:sz w:val="17"/>
                <w:highlight w:val="none"/>
              </w:rPr>
              <w:t>依申请</w:t>
            </w:r>
          </w:p>
        </w:tc>
        <w:tc>
          <w:tcPr>
            <w:tcW w:w="459" w:type="dxa"/>
          </w:tcPr>
          <w:p>
            <w:pPr>
              <w:pStyle w:val="7"/>
              <w:spacing w:before="3"/>
              <w:rPr>
                <w:rFonts w:ascii="黑体"/>
                <w:sz w:val="12"/>
                <w:highlight w:val="none"/>
              </w:rPr>
            </w:pPr>
          </w:p>
          <w:p>
            <w:pPr>
              <w:pStyle w:val="7"/>
              <w:ind w:left="42" w:right="16"/>
              <w:jc w:val="center"/>
              <w:rPr>
                <w:sz w:val="17"/>
                <w:highlight w:val="none"/>
              </w:rPr>
            </w:pPr>
            <w:r>
              <w:rPr>
                <w:sz w:val="17"/>
                <w:highlight w:val="none"/>
              </w:rPr>
              <w:t>市级</w:t>
            </w:r>
          </w:p>
        </w:tc>
        <w:tc>
          <w:tcPr>
            <w:tcW w:w="448" w:type="dxa"/>
          </w:tcPr>
          <w:p>
            <w:pPr>
              <w:pStyle w:val="7"/>
              <w:spacing w:before="3"/>
              <w:rPr>
                <w:rFonts w:ascii="黑体"/>
                <w:sz w:val="12"/>
                <w:highlight w:val="none"/>
              </w:rPr>
            </w:pPr>
          </w:p>
          <w:p>
            <w:pPr>
              <w:pStyle w:val="7"/>
              <w:ind w:left="34" w:right="13"/>
              <w:jc w:val="center"/>
              <w:rPr>
                <w:sz w:val="17"/>
                <w:highlight w:val="none"/>
              </w:rPr>
            </w:pPr>
            <w:r>
              <w:rPr>
                <w:sz w:val="17"/>
                <w:highlight w:val="none"/>
              </w:rPr>
              <w:t>县级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6"/>
              <w:ind w:left="47" w:right="17"/>
              <w:jc w:val="center"/>
              <w:rPr>
                <w:sz w:val="17"/>
                <w:highlight w:val="none"/>
              </w:rPr>
            </w:pPr>
            <w:r>
              <w:rPr>
                <w:sz w:val="17"/>
                <w:highlight w:val="none"/>
              </w:rPr>
              <w:t>206</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
              <w:rPr>
                <w:rFonts w:ascii="黑体"/>
                <w:sz w:val="23"/>
                <w:highlight w:val="none"/>
              </w:rPr>
            </w:pPr>
          </w:p>
          <w:p>
            <w:pPr>
              <w:pStyle w:val="7"/>
              <w:spacing w:line="235" w:lineRule="auto"/>
              <w:ind w:left="58" w:right="24"/>
              <w:jc w:val="both"/>
              <w:rPr>
                <w:sz w:val="17"/>
                <w:highlight w:val="none"/>
              </w:rPr>
            </w:pPr>
            <w:r>
              <w:rPr>
                <w:sz w:val="17"/>
                <w:highlight w:val="none"/>
              </w:rPr>
              <w:t>工程建设管理</w:t>
            </w:r>
          </w:p>
        </w:tc>
        <w:tc>
          <w:tcPr>
            <w:tcW w:w="1350" w:type="dxa"/>
          </w:tcPr>
          <w:p>
            <w:pPr>
              <w:pStyle w:val="7"/>
              <w:rPr>
                <w:rFonts w:ascii="黑体"/>
                <w:sz w:val="16"/>
                <w:highlight w:val="none"/>
              </w:rPr>
            </w:pPr>
          </w:p>
          <w:p>
            <w:pPr>
              <w:pStyle w:val="7"/>
              <w:spacing w:before="4"/>
              <w:rPr>
                <w:rFonts w:ascii="黑体"/>
                <w:sz w:val="22"/>
                <w:highlight w:val="none"/>
              </w:rPr>
            </w:pPr>
          </w:p>
          <w:p>
            <w:pPr>
              <w:pStyle w:val="7"/>
              <w:spacing w:line="235" w:lineRule="auto"/>
              <w:ind w:left="30" w:right="100"/>
              <w:jc w:val="both"/>
              <w:rPr>
                <w:sz w:val="17"/>
                <w:highlight w:val="none"/>
              </w:rPr>
            </w:pPr>
            <w:r>
              <w:rPr>
                <w:sz w:val="17"/>
                <w:highlight w:val="none"/>
              </w:rPr>
              <w:t>施工单位使用未经验收或者验收不合格的施工起重机械和整体提升脚手架、模板等自升式架设设施</w:t>
            </w:r>
          </w:p>
        </w:tc>
        <w:tc>
          <w:tcPr>
            <w:tcW w:w="1954" w:type="dxa"/>
          </w:tcPr>
          <w:p>
            <w:pPr>
              <w:pStyle w:val="7"/>
              <w:spacing w:before="3"/>
              <w:rPr>
                <w:rFonts w:ascii="黑体"/>
                <w:sz w:val="13"/>
                <w:highlight w:val="none"/>
              </w:rPr>
            </w:pPr>
          </w:p>
          <w:p>
            <w:pPr>
              <w:pStyle w:val="7"/>
              <w:numPr>
                <w:ilvl w:val="0"/>
                <w:numId w:val="282"/>
              </w:numPr>
              <w:tabs>
                <w:tab w:val="left" w:pos="204"/>
              </w:tabs>
              <w:spacing w:before="0" w:after="0" w:line="235" w:lineRule="auto"/>
              <w:ind w:left="30"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282"/>
              </w:numPr>
              <w:tabs>
                <w:tab w:val="left" w:pos="204"/>
              </w:tabs>
              <w:spacing w:before="1" w:after="0" w:line="235" w:lineRule="auto"/>
              <w:ind w:left="30"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282"/>
              </w:numPr>
              <w:tabs>
                <w:tab w:val="left" w:pos="204"/>
              </w:tabs>
              <w:spacing w:before="0" w:after="0" w:line="214" w:lineRule="exact"/>
              <w:ind w:left="203" w:right="0" w:hanging="174"/>
              <w:jc w:val="left"/>
              <w:rPr>
                <w:sz w:val="17"/>
                <w:highlight w:val="none"/>
              </w:rPr>
            </w:pPr>
            <w:r>
              <w:rPr>
                <w:sz w:val="17"/>
                <w:highlight w:val="none"/>
              </w:rPr>
              <w:t>执法依据；</w:t>
            </w:r>
          </w:p>
          <w:p>
            <w:pPr>
              <w:pStyle w:val="7"/>
              <w:numPr>
                <w:ilvl w:val="0"/>
                <w:numId w:val="282"/>
              </w:numPr>
              <w:tabs>
                <w:tab w:val="left" w:pos="204"/>
              </w:tabs>
              <w:spacing w:before="2" w:after="0" w:line="235" w:lineRule="auto"/>
              <w:ind w:left="30"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282"/>
              </w:numPr>
              <w:tabs>
                <w:tab w:val="left" w:pos="204"/>
              </w:tabs>
              <w:spacing w:before="0" w:after="0" w:line="214" w:lineRule="exact"/>
              <w:ind w:left="203" w:right="0" w:hanging="174"/>
              <w:jc w:val="left"/>
              <w:rPr>
                <w:sz w:val="17"/>
                <w:highlight w:val="none"/>
              </w:rPr>
            </w:pPr>
            <w:r>
              <w:rPr>
                <w:sz w:val="17"/>
                <w:highlight w:val="none"/>
              </w:rPr>
              <w:t>咨询、监督投诉方式；</w:t>
            </w:r>
          </w:p>
          <w:p>
            <w:pPr>
              <w:pStyle w:val="7"/>
              <w:numPr>
                <w:ilvl w:val="0"/>
                <w:numId w:val="282"/>
              </w:numPr>
              <w:tabs>
                <w:tab w:val="left" w:pos="204"/>
              </w:tabs>
              <w:spacing w:before="0" w:after="0" w:line="214" w:lineRule="exact"/>
              <w:ind w:left="203" w:right="0" w:hanging="174"/>
              <w:jc w:val="left"/>
              <w:rPr>
                <w:sz w:val="17"/>
                <w:highlight w:val="none"/>
              </w:rPr>
            </w:pPr>
            <w:r>
              <w:rPr>
                <w:sz w:val="17"/>
                <w:highlight w:val="none"/>
              </w:rPr>
              <w:t>处罚决定；</w:t>
            </w:r>
          </w:p>
          <w:p>
            <w:pPr>
              <w:pStyle w:val="7"/>
              <w:numPr>
                <w:ilvl w:val="0"/>
                <w:numId w:val="282"/>
              </w:numPr>
              <w:tabs>
                <w:tab w:val="left" w:pos="204"/>
              </w:tabs>
              <w:spacing w:before="0" w:after="0" w:line="216" w:lineRule="exact"/>
              <w:ind w:left="203" w:right="0" w:hanging="174"/>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
              <w:rPr>
                <w:rFonts w:ascii="黑体"/>
                <w:sz w:val="15"/>
                <w:highlight w:val="none"/>
              </w:rPr>
            </w:pPr>
          </w:p>
          <w:p>
            <w:pPr>
              <w:pStyle w:val="7"/>
              <w:ind w:left="30"/>
              <w:rPr>
                <w:sz w:val="17"/>
                <w:highlight w:val="none"/>
              </w:rPr>
            </w:pPr>
            <w:r>
              <w:rPr>
                <w:sz w:val="17"/>
                <w:highlight w:val="none"/>
              </w:rPr>
              <w:t>《建设工程安全生产管理条例》</w:t>
            </w:r>
          </w:p>
        </w:tc>
        <w:tc>
          <w:tcPr>
            <w:tcW w:w="958" w:type="dxa"/>
          </w:tcPr>
          <w:p>
            <w:pPr>
              <w:pStyle w:val="7"/>
              <w:rPr>
                <w:rFonts w:ascii="黑体"/>
                <w:sz w:val="16"/>
                <w:highlight w:val="none"/>
              </w:rPr>
            </w:pPr>
          </w:p>
          <w:p>
            <w:pPr>
              <w:pStyle w:val="7"/>
              <w:spacing w:before="11"/>
              <w:rPr>
                <w:rFonts w:ascii="黑体"/>
                <w:sz w:val="13"/>
                <w:highlight w:val="none"/>
              </w:rPr>
            </w:pPr>
          </w:p>
          <w:p>
            <w:pPr>
              <w:pStyle w:val="7"/>
              <w:numPr>
                <w:ilvl w:val="0"/>
                <w:numId w:val="283"/>
              </w:numPr>
              <w:tabs>
                <w:tab w:val="left" w:pos="204"/>
              </w:tabs>
              <w:spacing w:before="1" w:after="0" w:line="235" w:lineRule="auto"/>
              <w:ind w:left="29" w:right="48" w:firstLine="0"/>
              <w:jc w:val="both"/>
              <w:rPr>
                <w:sz w:val="17"/>
                <w:highlight w:val="none"/>
              </w:rPr>
            </w:pPr>
            <w:r>
              <w:rPr>
                <w:spacing w:val="-4"/>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283"/>
              </w:numPr>
              <w:tabs>
                <w:tab w:val="left" w:pos="204"/>
              </w:tabs>
              <w:spacing w:before="4" w:after="0" w:line="235" w:lineRule="auto"/>
              <w:ind w:left="29" w:right="48"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spacing w:before="2"/>
              <w:rPr>
                <w:rFonts w:ascii="黑体"/>
                <w:sz w:val="13"/>
                <w:highlight w:val="none"/>
              </w:rPr>
            </w:pPr>
          </w:p>
          <w:p>
            <w:pPr>
              <w:pStyle w:val="7"/>
              <w:spacing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7"/>
              <w:rPr>
                <w:rFonts w:ascii="黑体"/>
                <w:sz w:val="13"/>
                <w:highlight w:val="none"/>
              </w:rPr>
            </w:pPr>
          </w:p>
          <w:p>
            <w:pPr>
              <w:pStyle w:val="7"/>
              <w:tabs>
                <w:tab w:val="left" w:pos="1403"/>
              </w:tabs>
              <w:spacing w:line="216" w:lineRule="exact"/>
              <w:ind w:left="29"/>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9"/>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9"/>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9"/>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9"/>
              <w:rPr>
                <w:sz w:val="17"/>
                <w:highlight w:val="none"/>
              </w:rPr>
            </w:pPr>
            <w:r>
              <w:rPr>
                <w:sz w:val="17"/>
                <w:highlight w:val="none"/>
              </w:rPr>
              <w:t>□便民服务站</w:t>
            </w:r>
            <w:r>
              <w:rPr>
                <w:sz w:val="17"/>
                <w:highlight w:val="none"/>
              </w:rPr>
              <w:tab/>
            </w:r>
            <w:r>
              <w:rPr>
                <w:sz w:val="17"/>
                <w:highlight w:val="none"/>
              </w:rPr>
              <w:t>□入户/现场</w:t>
            </w:r>
          </w:p>
          <w:p>
            <w:pPr>
              <w:pStyle w:val="7"/>
              <w:spacing w:before="2" w:line="235" w:lineRule="auto"/>
              <w:ind w:left="29" w:right="17"/>
              <w:rPr>
                <w:sz w:val="17"/>
                <w:highlight w:val="none"/>
              </w:rPr>
            </w:pPr>
            <w:r>
              <w:rPr>
                <w:sz w:val="17"/>
                <w:highlight w:val="none"/>
              </w:rPr>
              <w:t>□社区/企事业单位/村公示栏（电子屏）</w:t>
            </w:r>
          </w:p>
          <w:p>
            <w:pPr>
              <w:pStyle w:val="7"/>
              <w:tabs>
                <w:tab w:val="left" w:pos="1403"/>
              </w:tabs>
              <w:spacing w:line="216" w:lineRule="exact"/>
              <w:ind w:left="29"/>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3"/>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3"/>
              <w:jc w:val="center"/>
              <w:rPr>
                <w:rFonts w:ascii="Arial" w:hAnsi="Arial"/>
                <w:sz w:val="17"/>
                <w:highlight w:val="none"/>
              </w:rPr>
            </w:pPr>
            <w:r>
              <w:rPr>
                <w:rFonts w:ascii="Arial" w:hAnsi="Arial"/>
                <w:w w:val="100"/>
                <w:sz w:val="17"/>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3"/>
              <w:ind w:left="47" w:right="17"/>
              <w:jc w:val="center"/>
              <w:rPr>
                <w:sz w:val="17"/>
                <w:highlight w:val="none"/>
              </w:rPr>
            </w:pPr>
            <w:r>
              <w:rPr>
                <w:sz w:val="17"/>
                <w:highlight w:val="none"/>
              </w:rPr>
              <w:t>207</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8"/>
              <w:rPr>
                <w:rFonts w:ascii="黑体"/>
                <w:sz w:val="23"/>
                <w:highlight w:val="none"/>
              </w:rPr>
            </w:pPr>
          </w:p>
          <w:p>
            <w:pPr>
              <w:pStyle w:val="7"/>
              <w:spacing w:line="235" w:lineRule="auto"/>
              <w:ind w:left="57" w:right="25"/>
              <w:jc w:val="both"/>
              <w:rPr>
                <w:sz w:val="17"/>
                <w:highlight w:val="none"/>
              </w:rPr>
            </w:pPr>
            <w:r>
              <w:rPr>
                <w:sz w:val="17"/>
                <w:highlight w:val="none"/>
              </w:rPr>
              <w:t>工程建设管理</w:t>
            </w:r>
          </w:p>
        </w:tc>
        <w:tc>
          <w:tcPr>
            <w:tcW w:w="1350" w:type="dxa"/>
          </w:tcPr>
          <w:p>
            <w:pPr>
              <w:pStyle w:val="7"/>
              <w:rPr>
                <w:rFonts w:ascii="黑体"/>
                <w:sz w:val="16"/>
                <w:highlight w:val="none"/>
              </w:rPr>
            </w:pPr>
          </w:p>
          <w:p>
            <w:pPr>
              <w:pStyle w:val="7"/>
              <w:spacing w:before="10"/>
              <w:rPr>
                <w:rFonts w:ascii="黑体"/>
                <w:sz w:val="13"/>
                <w:highlight w:val="none"/>
              </w:rPr>
            </w:pPr>
          </w:p>
          <w:p>
            <w:pPr>
              <w:pStyle w:val="7"/>
              <w:spacing w:line="235" w:lineRule="auto"/>
              <w:ind w:left="30" w:right="100"/>
              <w:jc w:val="both"/>
              <w:rPr>
                <w:sz w:val="17"/>
                <w:highlight w:val="none"/>
              </w:rPr>
            </w:pPr>
            <w:r>
              <w:rPr>
                <w:sz w:val="17"/>
                <w:highlight w:val="none"/>
              </w:rPr>
              <w:t>施工单位委托不具有相应资质的单位承担施工现场安装、拆卸施工起重机械和整体提升脚手架、模板等自升式架设设施</w:t>
            </w:r>
          </w:p>
        </w:tc>
        <w:tc>
          <w:tcPr>
            <w:tcW w:w="1954" w:type="dxa"/>
          </w:tcPr>
          <w:p>
            <w:pPr>
              <w:pStyle w:val="7"/>
              <w:rPr>
                <w:rFonts w:ascii="黑体"/>
                <w:sz w:val="13"/>
                <w:highlight w:val="none"/>
              </w:rPr>
            </w:pPr>
          </w:p>
          <w:p>
            <w:pPr>
              <w:pStyle w:val="7"/>
              <w:numPr>
                <w:ilvl w:val="0"/>
                <w:numId w:val="284"/>
              </w:numPr>
              <w:tabs>
                <w:tab w:val="left" w:pos="204"/>
              </w:tabs>
              <w:spacing w:before="0" w:after="0" w:line="235" w:lineRule="auto"/>
              <w:ind w:left="30"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284"/>
              </w:numPr>
              <w:tabs>
                <w:tab w:val="left" w:pos="204"/>
              </w:tabs>
              <w:spacing w:before="2" w:after="0" w:line="235" w:lineRule="auto"/>
              <w:ind w:left="30"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284"/>
              </w:numPr>
              <w:tabs>
                <w:tab w:val="left" w:pos="204"/>
              </w:tabs>
              <w:spacing w:before="0" w:after="0" w:line="214" w:lineRule="exact"/>
              <w:ind w:left="203" w:right="0" w:hanging="174"/>
              <w:jc w:val="left"/>
              <w:rPr>
                <w:sz w:val="17"/>
                <w:highlight w:val="none"/>
              </w:rPr>
            </w:pPr>
            <w:r>
              <w:rPr>
                <w:sz w:val="17"/>
                <w:highlight w:val="none"/>
              </w:rPr>
              <w:t>执法依据；</w:t>
            </w:r>
          </w:p>
          <w:p>
            <w:pPr>
              <w:pStyle w:val="7"/>
              <w:numPr>
                <w:ilvl w:val="0"/>
                <w:numId w:val="284"/>
              </w:numPr>
              <w:tabs>
                <w:tab w:val="left" w:pos="204"/>
              </w:tabs>
              <w:spacing w:before="2" w:after="0" w:line="235" w:lineRule="auto"/>
              <w:ind w:left="30"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284"/>
              </w:numPr>
              <w:tabs>
                <w:tab w:val="left" w:pos="204"/>
              </w:tabs>
              <w:spacing w:before="0" w:after="0" w:line="214" w:lineRule="exact"/>
              <w:ind w:left="203" w:right="0" w:hanging="174"/>
              <w:jc w:val="left"/>
              <w:rPr>
                <w:sz w:val="17"/>
                <w:highlight w:val="none"/>
              </w:rPr>
            </w:pPr>
            <w:r>
              <w:rPr>
                <w:sz w:val="17"/>
                <w:highlight w:val="none"/>
              </w:rPr>
              <w:t>咨询、监督投诉方式；</w:t>
            </w:r>
          </w:p>
          <w:p>
            <w:pPr>
              <w:pStyle w:val="7"/>
              <w:numPr>
                <w:ilvl w:val="0"/>
                <w:numId w:val="284"/>
              </w:numPr>
              <w:tabs>
                <w:tab w:val="left" w:pos="204"/>
              </w:tabs>
              <w:spacing w:before="0" w:after="0" w:line="214" w:lineRule="exact"/>
              <w:ind w:left="203" w:right="0" w:hanging="174"/>
              <w:jc w:val="left"/>
              <w:rPr>
                <w:sz w:val="17"/>
                <w:highlight w:val="none"/>
              </w:rPr>
            </w:pPr>
            <w:r>
              <w:rPr>
                <w:sz w:val="17"/>
                <w:highlight w:val="none"/>
              </w:rPr>
              <w:t>处罚决定；</w:t>
            </w:r>
          </w:p>
          <w:p>
            <w:pPr>
              <w:pStyle w:val="7"/>
              <w:numPr>
                <w:ilvl w:val="0"/>
                <w:numId w:val="284"/>
              </w:numPr>
              <w:tabs>
                <w:tab w:val="left" w:pos="204"/>
              </w:tabs>
              <w:spacing w:before="0" w:after="0" w:line="216" w:lineRule="exact"/>
              <w:ind w:left="203" w:right="0" w:hanging="174"/>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8"/>
              <w:rPr>
                <w:rFonts w:ascii="黑体"/>
                <w:sz w:val="15"/>
                <w:highlight w:val="none"/>
              </w:rPr>
            </w:pPr>
          </w:p>
          <w:p>
            <w:pPr>
              <w:pStyle w:val="7"/>
              <w:ind w:left="30"/>
              <w:rPr>
                <w:sz w:val="17"/>
                <w:highlight w:val="none"/>
              </w:rPr>
            </w:pPr>
            <w:r>
              <w:rPr>
                <w:sz w:val="17"/>
                <w:highlight w:val="none"/>
              </w:rPr>
              <w:t>《建设工程安全生产管理条例》</w:t>
            </w:r>
          </w:p>
        </w:tc>
        <w:tc>
          <w:tcPr>
            <w:tcW w:w="958" w:type="dxa"/>
          </w:tcPr>
          <w:p>
            <w:pPr>
              <w:pStyle w:val="7"/>
              <w:rPr>
                <w:rFonts w:ascii="黑体"/>
                <w:sz w:val="16"/>
                <w:highlight w:val="none"/>
              </w:rPr>
            </w:pPr>
          </w:p>
          <w:p>
            <w:pPr>
              <w:pStyle w:val="7"/>
              <w:spacing w:before="9"/>
              <w:rPr>
                <w:rFonts w:ascii="黑体"/>
                <w:sz w:val="13"/>
                <w:highlight w:val="none"/>
              </w:rPr>
            </w:pPr>
          </w:p>
          <w:p>
            <w:pPr>
              <w:pStyle w:val="7"/>
              <w:numPr>
                <w:ilvl w:val="0"/>
                <w:numId w:val="285"/>
              </w:numPr>
              <w:tabs>
                <w:tab w:val="left" w:pos="204"/>
              </w:tabs>
              <w:spacing w:before="0" w:after="0" w:line="235" w:lineRule="auto"/>
              <w:ind w:left="29" w:right="48" w:firstLine="0"/>
              <w:jc w:val="both"/>
              <w:rPr>
                <w:sz w:val="17"/>
                <w:highlight w:val="none"/>
              </w:rPr>
            </w:pPr>
            <w:r>
              <w:rPr>
                <w:spacing w:val="-4"/>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285"/>
              </w:numPr>
              <w:tabs>
                <w:tab w:val="left" w:pos="204"/>
              </w:tabs>
              <w:spacing w:before="4" w:after="0" w:line="235" w:lineRule="auto"/>
              <w:ind w:left="29" w:right="49"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spacing w:before="12"/>
              <w:rPr>
                <w:rFonts w:ascii="黑体"/>
                <w:sz w:val="12"/>
                <w:highlight w:val="none"/>
              </w:rPr>
            </w:pPr>
          </w:p>
          <w:p>
            <w:pPr>
              <w:pStyle w:val="7"/>
              <w:spacing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4"/>
              <w:rPr>
                <w:rFonts w:ascii="黑体"/>
                <w:sz w:val="13"/>
                <w:highlight w:val="none"/>
              </w:rPr>
            </w:pPr>
          </w:p>
          <w:p>
            <w:pPr>
              <w:pStyle w:val="7"/>
              <w:tabs>
                <w:tab w:val="left" w:pos="1403"/>
              </w:tabs>
              <w:spacing w:before="1" w:line="216" w:lineRule="exact"/>
              <w:ind w:left="29"/>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9"/>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9"/>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9"/>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9"/>
              <w:rPr>
                <w:sz w:val="17"/>
                <w:highlight w:val="none"/>
              </w:rPr>
            </w:pPr>
            <w:r>
              <w:rPr>
                <w:sz w:val="17"/>
                <w:highlight w:val="none"/>
              </w:rPr>
              <w:t>□便民服务站</w:t>
            </w:r>
            <w:r>
              <w:rPr>
                <w:sz w:val="17"/>
                <w:highlight w:val="none"/>
              </w:rPr>
              <w:tab/>
            </w:r>
            <w:r>
              <w:rPr>
                <w:sz w:val="17"/>
                <w:highlight w:val="none"/>
              </w:rPr>
              <w:t>□入户/现场</w:t>
            </w:r>
          </w:p>
          <w:p>
            <w:pPr>
              <w:pStyle w:val="7"/>
              <w:spacing w:before="1" w:line="235" w:lineRule="auto"/>
              <w:ind w:left="29" w:right="17"/>
              <w:rPr>
                <w:sz w:val="17"/>
                <w:highlight w:val="none"/>
              </w:rPr>
            </w:pPr>
            <w:r>
              <w:rPr>
                <w:sz w:val="17"/>
                <w:highlight w:val="none"/>
              </w:rPr>
              <w:t>□社区/企事业单位/村公示栏（电子屏）</w:t>
            </w:r>
          </w:p>
          <w:p>
            <w:pPr>
              <w:pStyle w:val="7"/>
              <w:tabs>
                <w:tab w:val="left" w:pos="1403"/>
              </w:tabs>
              <w:spacing w:line="216" w:lineRule="exact"/>
              <w:ind w:left="29"/>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ind w:left="23"/>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0"/>
              <w:rPr>
                <w:rFonts w:ascii="黑体"/>
                <w:sz w:val="15"/>
                <w:highlight w:val="none"/>
              </w:rPr>
            </w:pPr>
          </w:p>
          <w:p>
            <w:pPr>
              <w:pStyle w:val="7"/>
              <w:ind w:left="23"/>
              <w:jc w:val="center"/>
              <w:rPr>
                <w:rFonts w:ascii="Arial" w:hAnsi="Arial"/>
                <w:sz w:val="17"/>
                <w:highlight w:val="none"/>
              </w:rPr>
            </w:pPr>
            <w:r>
              <w:rPr>
                <w:rFonts w:ascii="Arial" w:hAnsi="Arial"/>
                <w:w w:val="100"/>
                <w:sz w:val="17"/>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1"/>
              <w:rPr>
                <w:rFonts w:ascii="黑体"/>
                <w:sz w:val="23"/>
                <w:highlight w:val="none"/>
              </w:rPr>
            </w:pPr>
          </w:p>
          <w:p>
            <w:pPr>
              <w:pStyle w:val="7"/>
              <w:ind w:left="47" w:right="18"/>
              <w:jc w:val="center"/>
              <w:rPr>
                <w:sz w:val="17"/>
                <w:highlight w:val="none"/>
              </w:rPr>
            </w:pPr>
            <w:r>
              <w:rPr>
                <w:sz w:val="17"/>
                <w:highlight w:val="none"/>
              </w:rPr>
              <w:t>208</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5"/>
              <w:rPr>
                <w:rFonts w:ascii="黑体"/>
                <w:sz w:val="23"/>
                <w:highlight w:val="none"/>
              </w:rPr>
            </w:pPr>
          </w:p>
          <w:p>
            <w:pPr>
              <w:pStyle w:val="7"/>
              <w:spacing w:line="235" w:lineRule="auto"/>
              <w:ind w:left="57" w:right="25"/>
              <w:jc w:val="both"/>
              <w:rPr>
                <w:sz w:val="17"/>
                <w:highlight w:val="none"/>
              </w:rPr>
            </w:pPr>
            <w:r>
              <w:rPr>
                <w:sz w:val="17"/>
                <w:highlight w:val="none"/>
              </w:rPr>
              <w:t>工程建设管理</w:t>
            </w:r>
          </w:p>
        </w:tc>
        <w:tc>
          <w:tcPr>
            <w:tcW w:w="1350" w:type="dxa"/>
          </w:tcPr>
          <w:p>
            <w:pPr>
              <w:pStyle w:val="7"/>
              <w:rPr>
                <w:rFonts w:ascii="黑体"/>
                <w:sz w:val="16"/>
                <w:highlight w:val="none"/>
              </w:rPr>
            </w:pPr>
          </w:p>
          <w:p>
            <w:pPr>
              <w:pStyle w:val="7"/>
              <w:rPr>
                <w:rFonts w:ascii="黑体"/>
                <w:sz w:val="16"/>
                <w:highlight w:val="none"/>
              </w:rPr>
            </w:pPr>
          </w:p>
          <w:p>
            <w:pPr>
              <w:pStyle w:val="7"/>
              <w:spacing w:before="4"/>
              <w:rPr>
                <w:rFonts w:ascii="黑体"/>
                <w:sz w:val="14"/>
                <w:highlight w:val="none"/>
              </w:rPr>
            </w:pPr>
          </w:p>
          <w:p>
            <w:pPr>
              <w:pStyle w:val="7"/>
              <w:spacing w:line="235" w:lineRule="auto"/>
              <w:ind w:left="30" w:right="100"/>
              <w:jc w:val="both"/>
              <w:rPr>
                <w:sz w:val="17"/>
                <w:highlight w:val="none"/>
              </w:rPr>
            </w:pPr>
            <w:r>
              <w:rPr>
                <w:sz w:val="17"/>
                <w:highlight w:val="none"/>
              </w:rPr>
              <w:t>施工单位在施工组织设计中未编制安全技术措施</w:t>
            </w:r>
          </w:p>
          <w:p>
            <w:pPr>
              <w:pStyle w:val="7"/>
              <w:spacing w:before="2" w:line="235" w:lineRule="auto"/>
              <w:ind w:left="30" w:right="100"/>
              <w:jc w:val="both"/>
              <w:rPr>
                <w:sz w:val="17"/>
                <w:highlight w:val="none"/>
              </w:rPr>
            </w:pPr>
            <w:r>
              <w:rPr>
                <w:sz w:val="17"/>
                <w:highlight w:val="none"/>
              </w:rPr>
              <w:t>、施工现场临时用电方案或者专项施工方案</w:t>
            </w:r>
          </w:p>
        </w:tc>
        <w:tc>
          <w:tcPr>
            <w:tcW w:w="1954" w:type="dxa"/>
          </w:tcPr>
          <w:p>
            <w:pPr>
              <w:pStyle w:val="7"/>
              <w:spacing w:before="11"/>
              <w:rPr>
                <w:rFonts w:ascii="黑体"/>
                <w:sz w:val="12"/>
                <w:highlight w:val="none"/>
              </w:rPr>
            </w:pPr>
          </w:p>
          <w:p>
            <w:pPr>
              <w:pStyle w:val="7"/>
              <w:numPr>
                <w:ilvl w:val="0"/>
                <w:numId w:val="286"/>
              </w:numPr>
              <w:tabs>
                <w:tab w:val="left" w:pos="204"/>
              </w:tabs>
              <w:spacing w:before="0" w:after="0" w:line="235" w:lineRule="auto"/>
              <w:ind w:left="29"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286"/>
              </w:numPr>
              <w:tabs>
                <w:tab w:val="left" w:pos="204"/>
              </w:tabs>
              <w:spacing w:before="1" w:after="0" w:line="235" w:lineRule="auto"/>
              <w:ind w:left="29"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286"/>
              </w:numPr>
              <w:tabs>
                <w:tab w:val="left" w:pos="204"/>
              </w:tabs>
              <w:spacing w:before="0" w:after="0" w:line="214" w:lineRule="exact"/>
              <w:ind w:left="203" w:right="0" w:hanging="175"/>
              <w:jc w:val="left"/>
              <w:rPr>
                <w:sz w:val="17"/>
                <w:highlight w:val="none"/>
              </w:rPr>
            </w:pPr>
            <w:r>
              <w:rPr>
                <w:sz w:val="17"/>
                <w:highlight w:val="none"/>
              </w:rPr>
              <w:t>执法依据；</w:t>
            </w:r>
          </w:p>
          <w:p>
            <w:pPr>
              <w:pStyle w:val="7"/>
              <w:numPr>
                <w:ilvl w:val="0"/>
                <w:numId w:val="286"/>
              </w:numPr>
              <w:tabs>
                <w:tab w:val="left" w:pos="204"/>
              </w:tabs>
              <w:spacing w:before="2" w:after="0" w:line="235" w:lineRule="auto"/>
              <w:ind w:left="29"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286"/>
              </w:numPr>
              <w:tabs>
                <w:tab w:val="left" w:pos="204"/>
              </w:tabs>
              <w:spacing w:before="0" w:after="0" w:line="214" w:lineRule="exact"/>
              <w:ind w:left="203" w:right="0" w:hanging="175"/>
              <w:jc w:val="left"/>
              <w:rPr>
                <w:sz w:val="17"/>
                <w:highlight w:val="none"/>
              </w:rPr>
            </w:pPr>
            <w:r>
              <w:rPr>
                <w:sz w:val="17"/>
                <w:highlight w:val="none"/>
              </w:rPr>
              <w:t>咨询、监督投诉方式；</w:t>
            </w:r>
          </w:p>
          <w:p>
            <w:pPr>
              <w:pStyle w:val="7"/>
              <w:numPr>
                <w:ilvl w:val="0"/>
                <w:numId w:val="286"/>
              </w:numPr>
              <w:tabs>
                <w:tab w:val="left" w:pos="204"/>
              </w:tabs>
              <w:spacing w:before="0" w:after="0" w:line="214" w:lineRule="exact"/>
              <w:ind w:left="203" w:right="0" w:hanging="175"/>
              <w:jc w:val="left"/>
              <w:rPr>
                <w:sz w:val="17"/>
                <w:highlight w:val="none"/>
              </w:rPr>
            </w:pPr>
            <w:r>
              <w:rPr>
                <w:sz w:val="17"/>
                <w:highlight w:val="none"/>
              </w:rPr>
              <w:t>处罚决定；</w:t>
            </w:r>
          </w:p>
          <w:p>
            <w:pPr>
              <w:pStyle w:val="7"/>
              <w:numPr>
                <w:ilvl w:val="0"/>
                <w:numId w:val="286"/>
              </w:numPr>
              <w:tabs>
                <w:tab w:val="left" w:pos="204"/>
              </w:tabs>
              <w:spacing w:before="0" w:after="0" w:line="216" w:lineRule="exact"/>
              <w:ind w:left="203" w:right="0" w:hanging="175"/>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5"/>
              <w:rPr>
                <w:rFonts w:ascii="黑体"/>
                <w:sz w:val="15"/>
                <w:highlight w:val="none"/>
              </w:rPr>
            </w:pPr>
          </w:p>
          <w:p>
            <w:pPr>
              <w:pStyle w:val="7"/>
              <w:spacing w:before="1"/>
              <w:ind w:left="29"/>
              <w:rPr>
                <w:sz w:val="17"/>
                <w:highlight w:val="none"/>
              </w:rPr>
            </w:pPr>
            <w:r>
              <w:rPr>
                <w:sz w:val="17"/>
                <w:highlight w:val="none"/>
              </w:rPr>
              <w:t>《建设工程安全生产管理条例》</w:t>
            </w:r>
          </w:p>
        </w:tc>
        <w:tc>
          <w:tcPr>
            <w:tcW w:w="958" w:type="dxa"/>
          </w:tcPr>
          <w:p>
            <w:pPr>
              <w:pStyle w:val="7"/>
              <w:rPr>
                <w:rFonts w:ascii="黑体"/>
                <w:sz w:val="16"/>
                <w:highlight w:val="none"/>
              </w:rPr>
            </w:pPr>
          </w:p>
          <w:p>
            <w:pPr>
              <w:pStyle w:val="7"/>
              <w:spacing w:before="7"/>
              <w:rPr>
                <w:rFonts w:ascii="黑体"/>
                <w:sz w:val="13"/>
                <w:highlight w:val="none"/>
              </w:rPr>
            </w:pPr>
          </w:p>
          <w:p>
            <w:pPr>
              <w:pStyle w:val="7"/>
              <w:numPr>
                <w:ilvl w:val="0"/>
                <w:numId w:val="287"/>
              </w:numPr>
              <w:tabs>
                <w:tab w:val="left" w:pos="203"/>
              </w:tabs>
              <w:spacing w:before="0" w:after="0" w:line="235" w:lineRule="auto"/>
              <w:ind w:left="29" w:right="50" w:firstLine="0"/>
              <w:jc w:val="both"/>
              <w:rPr>
                <w:sz w:val="17"/>
                <w:highlight w:val="none"/>
              </w:rPr>
            </w:pPr>
            <w:r>
              <w:rPr>
                <w:spacing w:val="-5"/>
                <w:sz w:val="17"/>
                <w:highlight w:val="none"/>
              </w:rPr>
              <w:t>除处罚决</w:t>
            </w:r>
            <w:r>
              <w:rPr>
                <w:spacing w:val="-4"/>
                <w:sz w:val="17"/>
                <w:highlight w:val="none"/>
              </w:rPr>
              <w:t>定外其他内容：长期公</w:t>
            </w:r>
            <w:r>
              <w:rPr>
                <w:sz w:val="17"/>
                <w:highlight w:val="none"/>
              </w:rPr>
              <w:t>开（</w:t>
            </w:r>
            <w:r>
              <w:rPr>
                <w:spacing w:val="-6"/>
                <w:sz w:val="17"/>
                <w:highlight w:val="none"/>
              </w:rPr>
              <w:t>动态调</w:t>
            </w:r>
            <w:r>
              <w:rPr>
                <w:sz w:val="17"/>
                <w:highlight w:val="none"/>
              </w:rPr>
              <w:t>整）；</w:t>
            </w:r>
          </w:p>
          <w:p>
            <w:pPr>
              <w:pStyle w:val="7"/>
              <w:numPr>
                <w:ilvl w:val="0"/>
                <w:numId w:val="287"/>
              </w:numPr>
              <w:tabs>
                <w:tab w:val="left" w:pos="203"/>
              </w:tabs>
              <w:spacing w:before="4" w:after="0" w:line="235" w:lineRule="auto"/>
              <w:ind w:left="29" w:right="49"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spacing w:before="10"/>
              <w:rPr>
                <w:rFonts w:ascii="黑体"/>
                <w:sz w:val="12"/>
                <w:highlight w:val="none"/>
              </w:rPr>
            </w:pPr>
          </w:p>
          <w:p>
            <w:pPr>
              <w:pStyle w:val="7"/>
              <w:spacing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2"/>
              <w:rPr>
                <w:rFonts w:ascii="黑体"/>
                <w:sz w:val="13"/>
                <w:highlight w:val="none"/>
              </w:rPr>
            </w:pPr>
          </w:p>
          <w:p>
            <w:pPr>
              <w:pStyle w:val="7"/>
              <w:tabs>
                <w:tab w:val="left" w:pos="1403"/>
              </w:tabs>
              <w:spacing w:line="216" w:lineRule="exact"/>
              <w:ind w:left="28"/>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8"/>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8"/>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8"/>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8"/>
              <w:rPr>
                <w:sz w:val="17"/>
                <w:highlight w:val="none"/>
              </w:rPr>
            </w:pPr>
            <w:r>
              <w:rPr>
                <w:sz w:val="17"/>
                <w:highlight w:val="none"/>
              </w:rPr>
              <w:t>□便民服务站</w:t>
            </w:r>
            <w:r>
              <w:rPr>
                <w:sz w:val="17"/>
                <w:highlight w:val="none"/>
              </w:rPr>
              <w:tab/>
            </w:r>
            <w:r>
              <w:rPr>
                <w:sz w:val="17"/>
                <w:highlight w:val="none"/>
              </w:rPr>
              <w:t>□入户/现场</w:t>
            </w:r>
          </w:p>
          <w:p>
            <w:pPr>
              <w:pStyle w:val="7"/>
              <w:spacing w:before="2" w:line="235" w:lineRule="auto"/>
              <w:ind w:left="28" w:right="17"/>
              <w:rPr>
                <w:sz w:val="17"/>
                <w:highlight w:val="none"/>
              </w:rPr>
            </w:pPr>
            <w:r>
              <w:rPr>
                <w:sz w:val="17"/>
                <w:highlight w:val="none"/>
              </w:rPr>
              <w:t>□社区/企事业单位/村公示栏（电子屏）</w:t>
            </w:r>
          </w:p>
          <w:p>
            <w:pPr>
              <w:pStyle w:val="7"/>
              <w:tabs>
                <w:tab w:val="left" w:pos="1403"/>
              </w:tabs>
              <w:spacing w:line="216" w:lineRule="exact"/>
              <w:ind w:left="28"/>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2"/>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8"/>
              <w:rPr>
                <w:rFonts w:ascii="黑体"/>
                <w:sz w:val="15"/>
                <w:highlight w:val="none"/>
              </w:rPr>
            </w:pPr>
          </w:p>
          <w:p>
            <w:pPr>
              <w:pStyle w:val="7"/>
              <w:ind w:left="23"/>
              <w:jc w:val="center"/>
              <w:rPr>
                <w:rFonts w:ascii="Arial" w:hAnsi="Arial"/>
                <w:sz w:val="17"/>
                <w:highlight w:val="none"/>
              </w:rPr>
            </w:pPr>
            <w:r>
              <w:rPr>
                <w:rFonts w:ascii="Arial" w:hAnsi="Arial"/>
                <w:w w:val="100"/>
                <w:sz w:val="17"/>
                <w:highlight w:val="none"/>
              </w:rPr>
              <w:t>√</w:t>
            </w:r>
          </w:p>
        </w:tc>
      </w:tr>
    </w:tbl>
    <w:p>
      <w:pPr>
        <w:rPr>
          <w:sz w:val="2"/>
          <w:szCs w:val="2"/>
          <w:highlight w:val="none"/>
        </w:rPr>
      </w:pPr>
      <w:r>
        <w:rPr>
          <w:highlight w:val="none"/>
        </w:rPr>
        <mc:AlternateContent>
          <mc:Choice Requires="wps">
            <w:drawing>
              <wp:anchor distT="0" distB="0" distL="114300" distR="114300" simplePos="0" relativeHeight="251706368" behindDoc="0" locked="0" layoutInCell="1" allowOverlap="1">
                <wp:simplePos x="0" y="0"/>
                <wp:positionH relativeFrom="page">
                  <wp:posOffset>382905</wp:posOffset>
                </wp:positionH>
                <wp:positionV relativeFrom="page">
                  <wp:posOffset>5987415</wp:posOffset>
                </wp:positionV>
                <wp:extent cx="177800" cy="55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77800" cy="558800"/>
                        </a:xfrm>
                        <a:prstGeom prst="rect">
                          <a:avLst/>
                        </a:prstGeom>
                        <a:noFill/>
                        <a:ln>
                          <a:noFill/>
                        </a:ln>
                      </wps:spPr>
                      <wps:txbx>
                        <w:txbxContent>
                          <w:p>
                            <w:pPr>
                              <w:spacing w:before="0" w:line="280" w:lineRule="exact"/>
                              <w:ind w:right="0"/>
                              <w:jc w:val="left"/>
                              <w:rPr>
                                <w:sz w:val="24"/>
                              </w:rPr>
                            </w:pPr>
                          </w:p>
                        </w:txbxContent>
                      </wps:txbx>
                      <wps:bodyPr vert="vert" lIns="0" tIns="0" rIns="0" bIns="0" upright="1"/>
                    </wps:wsp>
                  </a:graphicData>
                </a:graphic>
              </wp:anchor>
            </w:drawing>
          </mc:Choice>
          <mc:Fallback>
            <w:pict>
              <v:shape id="_x0000_s1026" o:spid="_x0000_s1026" o:spt="202" type="#_x0000_t202" style="position:absolute;left:0pt;margin-left:30.15pt;margin-top:471.45pt;height:44pt;width:14pt;mso-position-horizontal-relative:page;mso-position-vertical-relative:page;z-index:251706368;mso-width-relative:page;mso-height-relative:page;" filled="f" stroked="f" coordsize="21600,21600" o:gfxdata="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TH+UD2gAAAAoBAAAPAAAAAAAAAAEAIAAAACIAAABkcnMvZG93bnJldi54&#10;bWxQSwECFAAUAAAACACHTuJAQZ/WVL8BAAB/AwAADgAAAAAAAAABACAAAAApAQAAZHJzL2Uyb0Rv&#10;Yy54bWxQSwUGAAAAAAYABgBZAQAAWgUAAAAA&#10;">
                <v:fill on="f" focussize="0,0"/>
                <v:stroke on="f"/>
                <v:imagedata o:title=""/>
                <o:lock v:ext="edit" aspectratio="f"/>
                <v:textbox inset="0mm,0mm,0mm,0mm" style="layout-flow:vertical;">
                  <w:txbxContent>
                    <w:p>
                      <w:pPr>
                        <w:spacing w:before="0" w:line="280" w:lineRule="exact"/>
                        <w:ind w:right="0"/>
                        <w:jc w:val="left"/>
                        <w:rPr>
                          <w:sz w:val="24"/>
                        </w:rPr>
                      </w:pPr>
                    </w:p>
                  </w:txbxContent>
                </v:textbox>
              </v:shape>
            </w:pict>
          </mc:Fallback>
        </mc:AlternateContent>
      </w:r>
    </w:p>
    <w:p>
      <w:pPr>
        <w:spacing w:after="0"/>
        <w:rPr>
          <w:sz w:val="2"/>
          <w:szCs w:val="2"/>
          <w:highlight w:val="none"/>
        </w:rPr>
        <w:sectPr>
          <w:pgSz w:w="16840" w:h="11910" w:orient="landscape"/>
          <w:pgMar w:top="1100" w:right="940" w:bottom="280" w:left="1020" w:header="720" w:footer="720" w:gutter="0"/>
          <w:pgBorders>
            <w:top w:val="none" w:sz="0" w:space="0"/>
            <w:left w:val="none" w:sz="0" w:space="0"/>
            <w:bottom w:val="none" w:sz="0" w:space="0"/>
            <w:right w:val="none" w:sz="0" w:space="0"/>
          </w:pgBorders>
          <w:cols w:space="720" w:num="1"/>
        </w:sectPr>
      </w:pPr>
    </w:p>
    <w:tbl>
      <w:tblPr>
        <w:tblStyle w:val="5"/>
        <w:tblW w:w="0" w:type="auto"/>
        <w:tblInd w:w="17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1"/>
        <w:gridCol w:w="447"/>
        <w:gridCol w:w="1350"/>
        <w:gridCol w:w="1954"/>
        <w:gridCol w:w="3003"/>
        <w:gridCol w:w="958"/>
        <w:gridCol w:w="486"/>
        <w:gridCol w:w="2807"/>
        <w:gridCol w:w="577"/>
        <w:gridCol w:w="486"/>
        <w:gridCol w:w="486"/>
        <w:gridCol w:w="591"/>
        <w:gridCol w:w="459"/>
        <w:gridCol w:w="44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2" w:hRule="atLeast"/>
        </w:trPr>
        <w:tc>
          <w:tcPr>
            <w:tcW w:w="381" w:type="dxa"/>
            <w:vMerge w:val="restart"/>
          </w:tcPr>
          <w:p>
            <w:pPr>
              <w:pStyle w:val="7"/>
              <w:rPr>
                <w:rFonts w:ascii="黑体"/>
                <w:sz w:val="16"/>
                <w:highlight w:val="none"/>
              </w:rPr>
            </w:pPr>
          </w:p>
          <w:p>
            <w:pPr>
              <w:pStyle w:val="7"/>
              <w:spacing w:before="126" w:line="235" w:lineRule="auto"/>
              <w:ind w:left="110" w:right="77"/>
              <w:rPr>
                <w:sz w:val="17"/>
                <w:highlight w:val="none"/>
              </w:rPr>
            </w:pPr>
            <w:r>
              <w:rPr>
                <w:sz w:val="17"/>
                <w:highlight w:val="none"/>
              </w:rPr>
              <w:t>序号</w:t>
            </w:r>
          </w:p>
        </w:tc>
        <w:tc>
          <w:tcPr>
            <w:tcW w:w="1797" w:type="dxa"/>
            <w:gridSpan w:val="2"/>
          </w:tcPr>
          <w:p>
            <w:pPr>
              <w:pStyle w:val="7"/>
              <w:spacing w:before="1"/>
              <w:rPr>
                <w:rFonts w:ascii="黑体"/>
                <w:sz w:val="13"/>
                <w:highlight w:val="none"/>
              </w:rPr>
            </w:pPr>
          </w:p>
          <w:p>
            <w:pPr>
              <w:pStyle w:val="7"/>
              <w:spacing w:before="1"/>
              <w:ind w:left="557"/>
              <w:rPr>
                <w:sz w:val="17"/>
                <w:highlight w:val="none"/>
              </w:rPr>
            </w:pPr>
            <w:r>
              <w:rPr>
                <w:sz w:val="17"/>
                <w:highlight w:val="none"/>
              </w:rPr>
              <w:t>公开事项</w:t>
            </w:r>
          </w:p>
        </w:tc>
        <w:tc>
          <w:tcPr>
            <w:tcW w:w="1954" w:type="dxa"/>
            <w:vMerge w:val="restart"/>
          </w:tcPr>
          <w:p>
            <w:pPr>
              <w:pStyle w:val="7"/>
              <w:rPr>
                <w:rFonts w:ascii="黑体"/>
                <w:sz w:val="16"/>
                <w:highlight w:val="none"/>
              </w:rPr>
            </w:pPr>
          </w:p>
          <w:p>
            <w:pPr>
              <w:pStyle w:val="7"/>
              <w:spacing w:before="12"/>
              <w:rPr>
                <w:rFonts w:ascii="黑体"/>
                <w:sz w:val="17"/>
                <w:highlight w:val="none"/>
              </w:rPr>
            </w:pPr>
          </w:p>
          <w:p>
            <w:pPr>
              <w:pStyle w:val="7"/>
              <w:ind w:left="636"/>
              <w:rPr>
                <w:sz w:val="17"/>
                <w:highlight w:val="none"/>
              </w:rPr>
            </w:pPr>
            <w:r>
              <w:rPr>
                <w:sz w:val="17"/>
                <w:highlight w:val="none"/>
              </w:rPr>
              <w:t>公开内容</w:t>
            </w:r>
          </w:p>
        </w:tc>
        <w:tc>
          <w:tcPr>
            <w:tcW w:w="3003" w:type="dxa"/>
            <w:vMerge w:val="restart"/>
          </w:tcPr>
          <w:p>
            <w:pPr>
              <w:pStyle w:val="7"/>
              <w:rPr>
                <w:rFonts w:ascii="黑体"/>
                <w:sz w:val="16"/>
                <w:highlight w:val="none"/>
              </w:rPr>
            </w:pPr>
          </w:p>
          <w:p>
            <w:pPr>
              <w:pStyle w:val="7"/>
              <w:spacing w:before="12"/>
              <w:rPr>
                <w:rFonts w:ascii="黑体"/>
                <w:sz w:val="17"/>
                <w:highlight w:val="none"/>
              </w:rPr>
            </w:pPr>
          </w:p>
          <w:p>
            <w:pPr>
              <w:pStyle w:val="7"/>
              <w:ind w:left="60" w:right="28"/>
              <w:jc w:val="center"/>
              <w:rPr>
                <w:sz w:val="17"/>
                <w:highlight w:val="none"/>
              </w:rPr>
            </w:pPr>
            <w:r>
              <w:rPr>
                <w:sz w:val="17"/>
                <w:highlight w:val="none"/>
              </w:rPr>
              <w:t>公开依据</w:t>
            </w:r>
          </w:p>
        </w:tc>
        <w:tc>
          <w:tcPr>
            <w:tcW w:w="958" w:type="dxa"/>
            <w:vMerge w:val="restart"/>
          </w:tcPr>
          <w:p>
            <w:pPr>
              <w:pStyle w:val="7"/>
              <w:rPr>
                <w:rFonts w:ascii="黑体"/>
                <w:sz w:val="16"/>
                <w:highlight w:val="none"/>
              </w:rPr>
            </w:pPr>
          </w:p>
          <w:p>
            <w:pPr>
              <w:pStyle w:val="7"/>
              <w:spacing w:before="126" w:line="235" w:lineRule="auto"/>
              <w:ind w:left="310" w:right="278"/>
              <w:rPr>
                <w:sz w:val="17"/>
                <w:highlight w:val="none"/>
              </w:rPr>
            </w:pPr>
            <w:r>
              <w:rPr>
                <w:sz w:val="17"/>
                <w:highlight w:val="none"/>
              </w:rPr>
              <w:t>公开时限</w:t>
            </w:r>
          </w:p>
        </w:tc>
        <w:tc>
          <w:tcPr>
            <w:tcW w:w="486" w:type="dxa"/>
            <w:vMerge w:val="restart"/>
          </w:tcPr>
          <w:p>
            <w:pPr>
              <w:pStyle w:val="7"/>
              <w:rPr>
                <w:rFonts w:ascii="黑体"/>
                <w:sz w:val="16"/>
                <w:highlight w:val="none"/>
              </w:rPr>
            </w:pPr>
          </w:p>
          <w:p>
            <w:pPr>
              <w:pStyle w:val="7"/>
              <w:spacing w:before="126" w:line="235" w:lineRule="auto"/>
              <w:ind w:left="75" w:right="42"/>
              <w:rPr>
                <w:sz w:val="17"/>
                <w:highlight w:val="none"/>
              </w:rPr>
            </w:pPr>
            <w:r>
              <w:rPr>
                <w:sz w:val="17"/>
                <w:highlight w:val="none"/>
              </w:rPr>
              <w:t>公开主体</w:t>
            </w:r>
          </w:p>
        </w:tc>
        <w:tc>
          <w:tcPr>
            <w:tcW w:w="2807" w:type="dxa"/>
            <w:vMerge w:val="restart"/>
          </w:tcPr>
          <w:p>
            <w:pPr>
              <w:pStyle w:val="7"/>
              <w:spacing w:before="3"/>
              <w:rPr>
                <w:rFonts w:ascii="黑体"/>
                <w:sz w:val="17"/>
                <w:highlight w:val="none"/>
              </w:rPr>
            </w:pPr>
          </w:p>
          <w:p>
            <w:pPr>
              <w:pStyle w:val="7"/>
              <w:spacing w:line="216" w:lineRule="exact"/>
              <w:ind w:left="740"/>
              <w:rPr>
                <w:sz w:val="17"/>
                <w:highlight w:val="none"/>
              </w:rPr>
            </w:pPr>
            <w:r>
              <w:rPr>
                <w:sz w:val="17"/>
                <w:highlight w:val="none"/>
              </w:rPr>
              <w:t>公开渠道和载体</w:t>
            </w:r>
          </w:p>
          <w:p>
            <w:pPr>
              <w:pStyle w:val="7"/>
              <w:spacing w:before="2" w:line="235" w:lineRule="auto"/>
              <w:ind w:left="29" w:right="156"/>
              <w:rPr>
                <w:sz w:val="17"/>
                <w:highlight w:val="none"/>
              </w:rPr>
            </w:pPr>
            <w:r>
              <w:rPr>
                <w:sz w:val="17"/>
                <w:highlight w:val="none"/>
              </w:rPr>
              <w:t>（“■”表示必选项，“□”表示可选项）</w:t>
            </w:r>
          </w:p>
        </w:tc>
        <w:tc>
          <w:tcPr>
            <w:tcW w:w="1063" w:type="dxa"/>
            <w:gridSpan w:val="2"/>
          </w:tcPr>
          <w:p>
            <w:pPr>
              <w:pStyle w:val="7"/>
              <w:spacing w:before="1"/>
              <w:rPr>
                <w:rFonts w:ascii="黑体"/>
                <w:sz w:val="13"/>
                <w:highlight w:val="none"/>
              </w:rPr>
            </w:pPr>
          </w:p>
          <w:p>
            <w:pPr>
              <w:pStyle w:val="7"/>
              <w:spacing w:before="1"/>
              <w:ind w:left="188"/>
              <w:rPr>
                <w:sz w:val="17"/>
                <w:highlight w:val="none"/>
              </w:rPr>
            </w:pPr>
            <w:r>
              <w:rPr>
                <w:sz w:val="17"/>
                <w:highlight w:val="none"/>
              </w:rPr>
              <w:t>公开对象</w:t>
            </w:r>
          </w:p>
        </w:tc>
        <w:tc>
          <w:tcPr>
            <w:tcW w:w="1077" w:type="dxa"/>
            <w:gridSpan w:val="2"/>
          </w:tcPr>
          <w:p>
            <w:pPr>
              <w:pStyle w:val="7"/>
              <w:spacing w:before="1"/>
              <w:rPr>
                <w:rFonts w:ascii="黑体"/>
                <w:sz w:val="13"/>
                <w:highlight w:val="none"/>
              </w:rPr>
            </w:pPr>
          </w:p>
          <w:p>
            <w:pPr>
              <w:pStyle w:val="7"/>
              <w:spacing w:before="1"/>
              <w:ind w:left="194"/>
              <w:rPr>
                <w:sz w:val="17"/>
                <w:highlight w:val="none"/>
              </w:rPr>
            </w:pPr>
            <w:r>
              <w:rPr>
                <w:sz w:val="17"/>
                <w:highlight w:val="none"/>
              </w:rPr>
              <w:t>公开方式</w:t>
            </w:r>
          </w:p>
        </w:tc>
        <w:tc>
          <w:tcPr>
            <w:tcW w:w="907" w:type="dxa"/>
            <w:gridSpan w:val="2"/>
          </w:tcPr>
          <w:p>
            <w:pPr>
              <w:pStyle w:val="7"/>
              <w:spacing w:before="1"/>
              <w:rPr>
                <w:rFonts w:ascii="黑体"/>
                <w:sz w:val="13"/>
                <w:highlight w:val="none"/>
              </w:rPr>
            </w:pPr>
          </w:p>
          <w:p>
            <w:pPr>
              <w:pStyle w:val="7"/>
              <w:spacing w:before="1"/>
              <w:ind w:left="109"/>
              <w:rPr>
                <w:sz w:val="17"/>
                <w:highlight w:val="none"/>
              </w:rPr>
            </w:pPr>
            <w:r>
              <w:rPr>
                <w:sz w:val="17"/>
                <w:highlight w:val="none"/>
              </w:rPr>
              <w:t>公开层级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1" w:hRule="atLeast"/>
        </w:trPr>
        <w:tc>
          <w:tcPr>
            <w:tcW w:w="381" w:type="dxa"/>
            <w:vMerge w:val="continue"/>
            <w:tcBorders>
              <w:top w:val="nil"/>
            </w:tcBorders>
          </w:tcPr>
          <w:p>
            <w:pPr>
              <w:rPr>
                <w:sz w:val="2"/>
                <w:szCs w:val="2"/>
                <w:highlight w:val="none"/>
              </w:rPr>
            </w:pPr>
          </w:p>
        </w:tc>
        <w:tc>
          <w:tcPr>
            <w:tcW w:w="447" w:type="dxa"/>
          </w:tcPr>
          <w:p>
            <w:pPr>
              <w:pStyle w:val="7"/>
              <w:spacing w:before="53" w:line="235" w:lineRule="auto"/>
              <w:ind w:left="55" w:right="22"/>
              <w:rPr>
                <w:sz w:val="17"/>
                <w:highlight w:val="none"/>
              </w:rPr>
            </w:pPr>
            <w:r>
              <w:rPr>
                <w:sz w:val="17"/>
                <w:highlight w:val="none"/>
              </w:rPr>
              <w:t>一级事项</w:t>
            </w:r>
          </w:p>
        </w:tc>
        <w:tc>
          <w:tcPr>
            <w:tcW w:w="1350" w:type="dxa"/>
          </w:tcPr>
          <w:p>
            <w:pPr>
              <w:pStyle w:val="7"/>
              <w:spacing w:before="3"/>
              <w:rPr>
                <w:rFonts w:ascii="黑体"/>
                <w:sz w:val="12"/>
                <w:highlight w:val="none"/>
              </w:rPr>
            </w:pPr>
          </w:p>
          <w:p>
            <w:pPr>
              <w:pStyle w:val="7"/>
              <w:ind w:left="333"/>
              <w:rPr>
                <w:sz w:val="17"/>
                <w:highlight w:val="none"/>
              </w:rPr>
            </w:pPr>
            <w:r>
              <w:rPr>
                <w:sz w:val="17"/>
                <w:highlight w:val="none"/>
              </w:rPr>
              <w:t>二级事项</w:t>
            </w:r>
          </w:p>
        </w:tc>
        <w:tc>
          <w:tcPr>
            <w:tcW w:w="1954" w:type="dxa"/>
            <w:vMerge w:val="continue"/>
            <w:tcBorders>
              <w:top w:val="nil"/>
            </w:tcBorders>
          </w:tcPr>
          <w:p>
            <w:pPr>
              <w:rPr>
                <w:sz w:val="2"/>
                <w:szCs w:val="2"/>
                <w:highlight w:val="none"/>
              </w:rPr>
            </w:pPr>
          </w:p>
        </w:tc>
        <w:tc>
          <w:tcPr>
            <w:tcW w:w="3003" w:type="dxa"/>
            <w:vMerge w:val="continue"/>
            <w:tcBorders>
              <w:top w:val="nil"/>
            </w:tcBorders>
          </w:tcPr>
          <w:p>
            <w:pPr>
              <w:rPr>
                <w:sz w:val="2"/>
                <w:szCs w:val="2"/>
                <w:highlight w:val="none"/>
              </w:rPr>
            </w:pPr>
          </w:p>
        </w:tc>
        <w:tc>
          <w:tcPr>
            <w:tcW w:w="958" w:type="dxa"/>
            <w:vMerge w:val="continue"/>
            <w:tcBorders>
              <w:top w:val="nil"/>
            </w:tcBorders>
          </w:tcPr>
          <w:p>
            <w:pPr>
              <w:rPr>
                <w:sz w:val="2"/>
                <w:szCs w:val="2"/>
                <w:highlight w:val="none"/>
              </w:rPr>
            </w:pPr>
          </w:p>
        </w:tc>
        <w:tc>
          <w:tcPr>
            <w:tcW w:w="486" w:type="dxa"/>
            <w:vMerge w:val="continue"/>
            <w:tcBorders>
              <w:top w:val="nil"/>
            </w:tcBorders>
          </w:tcPr>
          <w:p>
            <w:pPr>
              <w:rPr>
                <w:sz w:val="2"/>
                <w:szCs w:val="2"/>
                <w:highlight w:val="none"/>
              </w:rPr>
            </w:pPr>
          </w:p>
        </w:tc>
        <w:tc>
          <w:tcPr>
            <w:tcW w:w="2807" w:type="dxa"/>
            <w:vMerge w:val="continue"/>
            <w:tcBorders>
              <w:top w:val="nil"/>
            </w:tcBorders>
          </w:tcPr>
          <w:p>
            <w:pPr>
              <w:rPr>
                <w:sz w:val="2"/>
                <w:szCs w:val="2"/>
                <w:highlight w:val="none"/>
              </w:rPr>
            </w:pPr>
          </w:p>
        </w:tc>
        <w:tc>
          <w:tcPr>
            <w:tcW w:w="577" w:type="dxa"/>
          </w:tcPr>
          <w:p>
            <w:pPr>
              <w:pStyle w:val="7"/>
              <w:spacing w:before="3"/>
              <w:rPr>
                <w:rFonts w:ascii="黑体"/>
                <w:sz w:val="12"/>
                <w:highlight w:val="none"/>
              </w:rPr>
            </w:pPr>
          </w:p>
          <w:p>
            <w:pPr>
              <w:pStyle w:val="7"/>
              <w:ind w:left="29"/>
              <w:jc w:val="center"/>
              <w:rPr>
                <w:sz w:val="17"/>
                <w:highlight w:val="none"/>
              </w:rPr>
            </w:pPr>
            <w:r>
              <w:rPr>
                <w:sz w:val="17"/>
                <w:highlight w:val="none"/>
              </w:rPr>
              <w:t>全社会</w:t>
            </w:r>
          </w:p>
        </w:tc>
        <w:tc>
          <w:tcPr>
            <w:tcW w:w="486" w:type="dxa"/>
          </w:tcPr>
          <w:p>
            <w:pPr>
              <w:pStyle w:val="7"/>
              <w:spacing w:before="53" w:line="235" w:lineRule="auto"/>
              <w:ind w:left="74" w:right="43"/>
              <w:rPr>
                <w:sz w:val="17"/>
                <w:highlight w:val="none"/>
              </w:rPr>
            </w:pPr>
            <w:r>
              <w:rPr>
                <w:sz w:val="17"/>
                <w:highlight w:val="none"/>
              </w:rPr>
              <w:t>特定群体</w:t>
            </w:r>
          </w:p>
        </w:tc>
        <w:tc>
          <w:tcPr>
            <w:tcW w:w="486" w:type="dxa"/>
          </w:tcPr>
          <w:p>
            <w:pPr>
              <w:pStyle w:val="7"/>
              <w:spacing w:before="3"/>
              <w:rPr>
                <w:rFonts w:ascii="黑体"/>
                <w:sz w:val="12"/>
                <w:highlight w:val="none"/>
              </w:rPr>
            </w:pPr>
          </w:p>
          <w:p>
            <w:pPr>
              <w:pStyle w:val="7"/>
              <w:ind w:left="57" w:right="29"/>
              <w:jc w:val="center"/>
              <w:rPr>
                <w:sz w:val="17"/>
                <w:highlight w:val="none"/>
              </w:rPr>
            </w:pPr>
            <w:r>
              <w:rPr>
                <w:sz w:val="17"/>
                <w:highlight w:val="none"/>
              </w:rPr>
              <w:t>主动</w:t>
            </w:r>
          </w:p>
        </w:tc>
        <w:tc>
          <w:tcPr>
            <w:tcW w:w="591" w:type="dxa"/>
          </w:tcPr>
          <w:p>
            <w:pPr>
              <w:pStyle w:val="7"/>
              <w:spacing w:before="3"/>
              <w:rPr>
                <w:rFonts w:ascii="黑体"/>
                <w:sz w:val="12"/>
                <w:highlight w:val="none"/>
              </w:rPr>
            </w:pPr>
          </w:p>
          <w:p>
            <w:pPr>
              <w:pStyle w:val="7"/>
              <w:ind w:left="39"/>
              <w:rPr>
                <w:sz w:val="17"/>
                <w:highlight w:val="none"/>
              </w:rPr>
            </w:pPr>
            <w:r>
              <w:rPr>
                <w:sz w:val="17"/>
                <w:highlight w:val="none"/>
              </w:rPr>
              <w:t>依申请</w:t>
            </w:r>
          </w:p>
        </w:tc>
        <w:tc>
          <w:tcPr>
            <w:tcW w:w="459" w:type="dxa"/>
          </w:tcPr>
          <w:p>
            <w:pPr>
              <w:pStyle w:val="7"/>
              <w:spacing w:before="3"/>
              <w:rPr>
                <w:rFonts w:ascii="黑体"/>
                <w:sz w:val="12"/>
                <w:highlight w:val="none"/>
              </w:rPr>
            </w:pPr>
          </w:p>
          <w:p>
            <w:pPr>
              <w:pStyle w:val="7"/>
              <w:ind w:left="42" w:right="16"/>
              <w:jc w:val="center"/>
              <w:rPr>
                <w:sz w:val="17"/>
                <w:highlight w:val="none"/>
              </w:rPr>
            </w:pPr>
            <w:r>
              <w:rPr>
                <w:sz w:val="17"/>
                <w:highlight w:val="none"/>
              </w:rPr>
              <w:t>市级</w:t>
            </w:r>
          </w:p>
        </w:tc>
        <w:tc>
          <w:tcPr>
            <w:tcW w:w="448" w:type="dxa"/>
          </w:tcPr>
          <w:p>
            <w:pPr>
              <w:pStyle w:val="7"/>
              <w:spacing w:before="3"/>
              <w:rPr>
                <w:rFonts w:ascii="黑体"/>
                <w:sz w:val="12"/>
                <w:highlight w:val="none"/>
              </w:rPr>
            </w:pPr>
          </w:p>
          <w:p>
            <w:pPr>
              <w:pStyle w:val="7"/>
              <w:ind w:left="34" w:right="13"/>
              <w:jc w:val="center"/>
              <w:rPr>
                <w:sz w:val="17"/>
                <w:highlight w:val="none"/>
              </w:rPr>
            </w:pPr>
            <w:r>
              <w:rPr>
                <w:sz w:val="17"/>
                <w:highlight w:val="none"/>
              </w:rPr>
              <w:t>县级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6"/>
              <w:ind w:left="47" w:right="17"/>
              <w:jc w:val="center"/>
              <w:rPr>
                <w:sz w:val="17"/>
                <w:highlight w:val="none"/>
              </w:rPr>
            </w:pPr>
            <w:r>
              <w:rPr>
                <w:sz w:val="17"/>
                <w:highlight w:val="none"/>
              </w:rPr>
              <w:t>209</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
              <w:rPr>
                <w:rFonts w:ascii="黑体"/>
                <w:sz w:val="23"/>
                <w:highlight w:val="none"/>
              </w:rPr>
            </w:pPr>
          </w:p>
          <w:p>
            <w:pPr>
              <w:pStyle w:val="7"/>
              <w:spacing w:line="235" w:lineRule="auto"/>
              <w:ind w:left="58" w:right="24"/>
              <w:jc w:val="both"/>
              <w:rPr>
                <w:sz w:val="17"/>
                <w:highlight w:val="none"/>
              </w:rPr>
            </w:pPr>
            <w:r>
              <w:rPr>
                <w:sz w:val="17"/>
                <w:highlight w:val="none"/>
              </w:rPr>
              <w:t>工程建设管理</w:t>
            </w:r>
          </w:p>
        </w:tc>
        <w:tc>
          <w:tcPr>
            <w:tcW w:w="1350"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5"/>
              <w:rPr>
                <w:rFonts w:ascii="黑体"/>
                <w:sz w:val="15"/>
                <w:highlight w:val="none"/>
              </w:rPr>
            </w:pPr>
          </w:p>
          <w:p>
            <w:pPr>
              <w:pStyle w:val="7"/>
              <w:spacing w:line="235" w:lineRule="auto"/>
              <w:ind w:left="30" w:right="100"/>
              <w:jc w:val="both"/>
              <w:rPr>
                <w:sz w:val="17"/>
                <w:highlight w:val="none"/>
              </w:rPr>
            </w:pPr>
            <w:r>
              <w:rPr>
                <w:sz w:val="17"/>
                <w:highlight w:val="none"/>
              </w:rPr>
              <w:t>施工单位的主要负责人、项目负责人未履行安全生产管理职责</w:t>
            </w:r>
          </w:p>
        </w:tc>
        <w:tc>
          <w:tcPr>
            <w:tcW w:w="1954" w:type="dxa"/>
          </w:tcPr>
          <w:p>
            <w:pPr>
              <w:pStyle w:val="7"/>
              <w:spacing w:before="3"/>
              <w:rPr>
                <w:rFonts w:ascii="黑体"/>
                <w:sz w:val="13"/>
                <w:highlight w:val="none"/>
              </w:rPr>
            </w:pPr>
          </w:p>
          <w:p>
            <w:pPr>
              <w:pStyle w:val="7"/>
              <w:numPr>
                <w:ilvl w:val="0"/>
                <w:numId w:val="288"/>
              </w:numPr>
              <w:tabs>
                <w:tab w:val="left" w:pos="204"/>
              </w:tabs>
              <w:spacing w:before="0" w:after="0" w:line="235" w:lineRule="auto"/>
              <w:ind w:left="30"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288"/>
              </w:numPr>
              <w:tabs>
                <w:tab w:val="left" w:pos="204"/>
              </w:tabs>
              <w:spacing w:before="2" w:after="0" w:line="235" w:lineRule="auto"/>
              <w:ind w:left="30"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288"/>
              </w:numPr>
              <w:tabs>
                <w:tab w:val="left" w:pos="204"/>
              </w:tabs>
              <w:spacing w:before="0" w:after="0" w:line="214" w:lineRule="exact"/>
              <w:ind w:left="203" w:right="0" w:hanging="174"/>
              <w:jc w:val="left"/>
              <w:rPr>
                <w:sz w:val="17"/>
                <w:highlight w:val="none"/>
              </w:rPr>
            </w:pPr>
            <w:r>
              <w:rPr>
                <w:sz w:val="17"/>
                <w:highlight w:val="none"/>
              </w:rPr>
              <w:t>执法依据；</w:t>
            </w:r>
          </w:p>
          <w:p>
            <w:pPr>
              <w:pStyle w:val="7"/>
              <w:numPr>
                <w:ilvl w:val="0"/>
                <w:numId w:val="288"/>
              </w:numPr>
              <w:tabs>
                <w:tab w:val="left" w:pos="204"/>
              </w:tabs>
              <w:spacing w:before="1" w:after="0" w:line="235" w:lineRule="auto"/>
              <w:ind w:left="30"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288"/>
              </w:numPr>
              <w:tabs>
                <w:tab w:val="left" w:pos="204"/>
              </w:tabs>
              <w:spacing w:before="0" w:after="0" w:line="214" w:lineRule="exact"/>
              <w:ind w:left="203" w:right="0" w:hanging="174"/>
              <w:jc w:val="left"/>
              <w:rPr>
                <w:sz w:val="17"/>
                <w:highlight w:val="none"/>
              </w:rPr>
            </w:pPr>
            <w:r>
              <w:rPr>
                <w:sz w:val="17"/>
                <w:highlight w:val="none"/>
              </w:rPr>
              <w:t>咨询、监督投诉方式；</w:t>
            </w:r>
          </w:p>
          <w:p>
            <w:pPr>
              <w:pStyle w:val="7"/>
              <w:numPr>
                <w:ilvl w:val="0"/>
                <w:numId w:val="288"/>
              </w:numPr>
              <w:tabs>
                <w:tab w:val="left" w:pos="204"/>
              </w:tabs>
              <w:spacing w:before="0" w:after="0" w:line="214" w:lineRule="exact"/>
              <w:ind w:left="203" w:right="0" w:hanging="174"/>
              <w:jc w:val="left"/>
              <w:rPr>
                <w:sz w:val="17"/>
                <w:highlight w:val="none"/>
              </w:rPr>
            </w:pPr>
            <w:r>
              <w:rPr>
                <w:sz w:val="17"/>
                <w:highlight w:val="none"/>
              </w:rPr>
              <w:t>处罚决定；</w:t>
            </w:r>
          </w:p>
          <w:p>
            <w:pPr>
              <w:pStyle w:val="7"/>
              <w:numPr>
                <w:ilvl w:val="0"/>
                <w:numId w:val="288"/>
              </w:numPr>
              <w:tabs>
                <w:tab w:val="left" w:pos="204"/>
              </w:tabs>
              <w:spacing w:before="0" w:after="0" w:line="216" w:lineRule="exact"/>
              <w:ind w:left="203" w:right="0" w:hanging="174"/>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
              <w:rPr>
                <w:rFonts w:ascii="黑体"/>
                <w:sz w:val="15"/>
                <w:highlight w:val="none"/>
              </w:rPr>
            </w:pPr>
          </w:p>
          <w:p>
            <w:pPr>
              <w:pStyle w:val="7"/>
              <w:spacing w:before="1"/>
              <w:ind w:left="30"/>
              <w:rPr>
                <w:sz w:val="17"/>
                <w:highlight w:val="none"/>
              </w:rPr>
            </w:pPr>
            <w:r>
              <w:rPr>
                <w:sz w:val="17"/>
                <w:highlight w:val="none"/>
              </w:rPr>
              <w:t>《建设工程安全生产管理条例》</w:t>
            </w:r>
          </w:p>
        </w:tc>
        <w:tc>
          <w:tcPr>
            <w:tcW w:w="958" w:type="dxa"/>
          </w:tcPr>
          <w:p>
            <w:pPr>
              <w:pStyle w:val="7"/>
              <w:rPr>
                <w:rFonts w:ascii="黑体"/>
                <w:sz w:val="16"/>
                <w:highlight w:val="none"/>
              </w:rPr>
            </w:pPr>
          </w:p>
          <w:p>
            <w:pPr>
              <w:pStyle w:val="7"/>
              <w:spacing w:before="12"/>
              <w:rPr>
                <w:rFonts w:ascii="黑体"/>
                <w:sz w:val="13"/>
                <w:highlight w:val="none"/>
              </w:rPr>
            </w:pPr>
          </w:p>
          <w:p>
            <w:pPr>
              <w:pStyle w:val="7"/>
              <w:numPr>
                <w:ilvl w:val="0"/>
                <w:numId w:val="289"/>
              </w:numPr>
              <w:tabs>
                <w:tab w:val="left" w:pos="204"/>
              </w:tabs>
              <w:spacing w:before="0" w:after="0" w:line="235" w:lineRule="auto"/>
              <w:ind w:left="29" w:right="48" w:firstLine="0"/>
              <w:jc w:val="both"/>
              <w:rPr>
                <w:sz w:val="17"/>
                <w:highlight w:val="none"/>
              </w:rPr>
            </w:pPr>
            <w:r>
              <w:rPr>
                <w:spacing w:val="-4"/>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289"/>
              </w:numPr>
              <w:tabs>
                <w:tab w:val="left" w:pos="204"/>
              </w:tabs>
              <w:spacing w:before="4" w:after="0" w:line="235" w:lineRule="auto"/>
              <w:ind w:left="29" w:right="48"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spacing w:before="2"/>
              <w:rPr>
                <w:rFonts w:ascii="黑体"/>
                <w:sz w:val="13"/>
                <w:highlight w:val="none"/>
              </w:rPr>
            </w:pPr>
          </w:p>
          <w:p>
            <w:pPr>
              <w:pStyle w:val="7"/>
              <w:spacing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7"/>
              <w:rPr>
                <w:rFonts w:ascii="黑体"/>
                <w:sz w:val="13"/>
                <w:highlight w:val="none"/>
              </w:rPr>
            </w:pPr>
          </w:p>
          <w:p>
            <w:pPr>
              <w:pStyle w:val="7"/>
              <w:tabs>
                <w:tab w:val="left" w:pos="1403"/>
              </w:tabs>
              <w:spacing w:line="216" w:lineRule="exact"/>
              <w:ind w:left="29"/>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9"/>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9"/>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9"/>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9"/>
              <w:rPr>
                <w:sz w:val="17"/>
                <w:highlight w:val="none"/>
              </w:rPr>
            </w:pPr>
            <w:r>
              <w:rPr>
                <w:sz w:val="17"/>
                <w:highlight w:val="none"/>
              </w:rPr>
              <w:t>□便民服务站</w:t>
            </w:r>
            <w:r>
              <w:rPr>
                <w:sz w:val="17"/>
                <w:highlight w:val="none"/>
              </w:rPr>
              <w:tab/>
            </w:r>
            <w:r>
              <w:rPr>
                <w:sz w:val="17"/>
                <w:highlight w:val="none"/>
              </w:rPr>
              <w:t>□入户/现场</w:t>
            </w:r>
          </w:p>
          <w:p>
            <w:pPr>
              <w:pStyle w:val="7"/>
              <w:spacing w:before="2" w:line="235" w:lineRule="auto"/>
              <w:ind w:left="29" w:right="17"/>
              <w:rPr>
                <w:sz w:val="17"/>
                <w:highlight w:val="none"/>
              </w:rPr>
            </w:pPr>
            <w:r>
              <w:rPr>
                <w:sz w:val="17"/>
                <w:highlight w:val="none"/>
              </w:rPr>
              <w:t>□社区/企事业单位/村公示栏（电子屏）</w:t>
            </w:r>
          </w:p>
          <w:p>
            <w:pPr>
              <w:pStyle w:val="7"/>
              <w:tabs>
                <w:tab w:val="left" w:pos="1403"/>
              </w:tabs>
              <w:spacing w:line="216" w:lineRule="exact"/>
              <w:ind w:left="29"/>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3"/>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6"/>
                <w:highlight w:val="none"/>
              </w:rPr>
            </w:pPr>
          </w:p>
          <w:p>
            <w:pPr>
              <w:pStyle w:val="7"/>
              <w:ind w:left="23"/>
              <w:jc w:val="center"/>
              <w:rPr>
                <w:rFonts w:ascii="Arial" w:hAnsi="Arial"/>
                <w:sz w:val="17"/>
                <w:highlight w:val="none"/>
              </w:rPr>
            </w:pPr>
            <w:r>
              <w:rPr>
                <w:rFonts w:ascii="Arial" w:hAnsi="Arial"/>
                <w:w w:val="100"/>
                <w:sz w:val="17"/>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04"/>
              <w:ind w:left="47" w:right="17"/>
              <w:jc w:val="center"/>
              <w:rPr>
                <w:sz w:val="17"/>
                <w:highlight w:val="none"/>
              </w:rPr>
            </w:pPr>
            <w:r>
              <w:rPr>
                <w:sz w:val="17"/>
                <w:highlight w:val="none"/>
              </w:rPr>
              <w:t>210</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8"/>
              <w:rPr>
                <w:rFonts w:ascii="黑体"/>
                <w:sz w:val="23"/>
                <w:highlight w:val="none"/>
              </w:rPr>
            </w:pPr>
          </w:p>
          <w:p>
            <w:pPr>
              <w:pStyle w:val="7"/>
              <w:spacing w:line="235" w:lineRule="auto"/>
              <w:ind w:left="57" w:right="25"/>
              <w:jc w:val="both"/>
              <w:rPr>
                <w:sz w:val="17"/>
                <w:highlight w:val="none"/>
              </w:rPr>
            </w:pPr>
            <w:r>
              <w:rPr>
                <w:sz w:val="17"/>
                <w:highlight w:val="none"/>
              </w:rPr>
              <w:t>工程建设管理</w:t>
            </w:r>
          </w:p>
        </w:tc>
        <w:tc>
          <w:tcPr>
            <w:tcW w:w="1350"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8"/>
              <w:rPr>
                <w:rFonts w:ascii="黑体"/>
                <w:sz w:val="23"/>
                <w:highlight w:val="none"/>
              </w:rPr>
            </w:pPr>
          </w:p>
          <w:p>
            <w:pPr>
              <w:pStyle w:val="7"/>
              <w:spacing w:line="235" w:lineRule="auto"/>
              <w:ind w:left="30" w:right="100"/>
              <w:jc w:val="both"/>
              <w:rPr>
                <w:sz w:val="17"/>
                <w:highlight w:val="none"/>
              </w:rPr>
            </w:pPr>
            <w:r>
              <w:rPr>
                <w:sz w:val="17"/>
                <w:highlight w:val="none"/>
              </w:rPr>
              <w:t>不服管理、违反规章制度和操作规程冒险作业</w:t>
            </w:r>
          </w:p>
        </w:tc>
        <w:tc>
          <w:tcPr>
            <w:tcW w:w="1954" w:type="dxa"/>
          </w:tcPr>
          <w:p>
            <w:pPr>
              <w:pStyle w:val="7"/>
              <w:spacing w:before="1"/>
              <w:rPr>
                <w:rFonts w:ascii="黑体"/>
                <w:sz w:val="13"/>
                <w:highlight w:val="none"/>
              </w:rPr>
            </w:pPr>
          </w:p>
          <w:p>
            <w:pPr>
              <w:pStyle w:val="7"/>
              <w:numPr>
                <w:ilvl w:val="0"/>
                <w:numId w:val="290"/>
              </w:numPr>
              <w:tabs>
                <w:tab w:val="left" w:pos="204"/>
              </w:tabs>
              <w:spacing w:before="0" w:after="0" w:line="235" w:lineRule="auto"/>
              <w:ind w:left="30"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290"/>
              </w:numPr>
              <w:tabs>
                <w:tab w:val="left" w:pos="204"/>
              </w:tabs>
              <w:spacing w:before="1" w:after="0" w:line="235" w:lineRule="auto"/>
              <w:ind w:left="30"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290"/>
              </w:numPr>
              <w:tabs>
                <w:tab w:val="left" w:pos="204"/>
              </w:tabs>
              <w:spacing w:before="0" w:after="0" w:line="214" w:lineRule="exact"/>
              <w:ind w:left="203" w:right="0" w:hanging="174"/>
              <w:jc w:val="left"/>
              <w:rPr>
                <w:sz w:val="17"/>
                <w:highlight w:val="none"/>
              </w:rPr>
            </w:pPr>
            <w:r>
              <w:rPr>
                <w:sz w:val="17"/>
                <w:highlight w:val="none"/>
              </w:rPr>
              <w:t>执法依据；</w:t>
            </w:r>
          </w:p>
          <w:p>
            <w:pPr>
              <w:pStyle w:val="7"/>
              <w:numPr>
                <w:ilvl w:val="0"/>
                <w:numId w:val="290"/>
              </w:numPr>
              <w:tabs>
                <w:tab w:val="left" w:pos="204"/>
              </w:tabs>
              <w:spacing w:before="2" w:after="0" w:line="235" w:lineRule="auto"/>
              <w:ind w:left="30"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290"/>
              </w:numPr>
              <w:tabs>
                <w:tab w:val="left" w:pos="204"/>
              </w:tabs>
              <w:spacing w:before="0" w:after="0" w:line="214" w:lineRule="exact"/>
              <w:ind w:left="203" w:right="0" w:hanging="174"/>
              <w:jc w:val="left"/>
              <w:rPr>
                <w:sz w:val="17"/>
                <w:highlight w:val="none"/>
              </w:rPr>
            </w:pPr>
            <w:r>
              <w:rPr>
                <w:sz w:val="17"/>
                <w:highlight w:val="none"/>
              </w:rPr>
              <w:t>咨询、监督投诉方式；</w:t>
            </w:r>
          </w:p>
          <w:p>
            <w:pPr>
              <w:pStyle w:val="7"/>
              <w:numPr>
                <w:ilvl w:val="0"/>
                <w:numId w:val="290"/>
              </w:numPr>
              <w:tabs>
                <w:tab w:val="left" w:pos="204"/>
              </w:tabs>
              <w:spacing w:before="0" w:after="0" w:line="214" w:lineRule="exact"/>
              <w:ind w:left="203" w:right="0" w:hanging="174"/>
              <w:jc w:val="left"/>
              <w:rPr>
                <w:sz w:val="17"/>
                <w:highlight w:val="none"/>
              </w:rPr>
            </w:pPr>
            <w:r>
              <w:rPr>
                <w:sz w:val="17"/>
                <w:highlight w:val="none"/>
              </w:rPr>
              <w:t>处罚决定；</w:t>
            </w:r>
          </w:p>
          <w:p>
            <w:pPr>
              <w:pStyle w:val="7"/>
              <w:numPr>
                <w:ilvl w:val="0"/>
                <w:numId w:val="290"/>
              </w:numPr>
              <w:tabs>
                <w:tab w:val="left" w:pos="204"/>
              </w:tabs>
              <w:spacing w:before="0" w:after="0" w:line="216" w:lineRule="exact"/>
              <w:ind w:left="203" w:right="0" w:hanging="174"/>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8"/>
              <w:rPr>
                <w:rFonts w:ascii="黑体"/>
                <w:sz w:val="15"/>
                <w:highlight w:val="none"/>
              </w:rPr>
            </w:pPr>
          </w:p>
          <w:p>
            <w:pPr>
              <w:pStyle w:val="7"/>
              <w:ind w:left="30"/>
              <w:rPr>
                <w:sz w:val="17"/>
                <w:highlight w:val="none"/>
              </w:rPr>
            </w:pPr>
            <w:r>
              <w:rPr>
                <w:sz w:val="17"/>
                <w:highlight w:val="none"/>
              </w:rPr>
              <w:t>《建设工程安全生产管理条例》</w:t>
            </w:r>
          </w:p>
        </w:tc>
        <w:tc>
          <w:tcPr>
            <w:tcW w:w="958" w:type="dxa"/>
          </w:tcPr>
          <w:p>
            <w:pPr>
              <w:pStyle w:val="7"/>
              <w:rPr>
                <w:rFonts w:ascii="黑体"/>
                <w:sz w:val="16"/>
                <w:highlight w:val="none"/>
              </w:rPr>
            </w:pPr>
          </w:p>
          <w:p>
            <w:pPr>
              <w:pStyle w:val="7"/>
              <w:spacing w:before="9"/>
              <w:rPr>
                <w:rFonts w:ascii="黑体"/>
                <w:sz w:val="13"/>
                <w:highlight w:val="none"/>
              </w:rPr>
            </w:pPr>
          </w:p>
          <w:p>
            <w:pPr>
              <w:pStyle w:val="7"/>
              <w:numPr>
                <w:ilvl w:val="0"/>
                <w:numId w:val="291"/>
              </w:numPr>
              <w:tabs>
                <w:tab w:val="left" w:pos="204"/>
              </w:tabs>
              <w:spacing w:before="1" w:after="0" w:line="235" w:lineRule="auto"/>
              <w:ind w:left="29" w:right="48" w:firstLine="0"/>
              <w:jc w:val="both"/>
              <w:rPr>
                <w:sz w:val="17"/>
                <w:highlight w:val="none"/>
              </w:rPr>
            </w:pPr>
            <w:r>
              <w:rPr>
                <w:spacing w:val="-4"/>
                <w:sz w:val="17"/>
                <w:highlight w:val="none"/>
              </w:rPr>
              <w:t>除处罚决</w:t>
            </w:r>
            <w:r>
              <w:rPr>
                <w:spacing w:val="-3"/>
                <w:sz w:val="17"/>
                <w:highlight w:val="none"/>
              </w:rPr>
              <w:t>定外其他内容：长期公</w:t>
            </w:r>
            <w:r>
              <w:rPr>
                <w:sz w:val="17"/>
                <w:highlight w:val="none"/>
              </w:rPr>
              <w:t>开（</w:t>
            </w:r>
            <w:r>
              <w:rPr>
                <w:spacing w:val="-5"/>
                <w:sz w:val="17"/>
                <w:highlight w:val="none"/>
              </w:rPr>
              <w:t>动态调</w:t>
            </w:r>
            <w:r>
              <w:rPr>
                <w:sz w:val="17"/>
                <w:highlight w:val="none"/>
              </w:rPr>
              <w:t>整）；</w:t>
            </w:r>
          </w:p>
          <w:p>
            <w:pPr>
              <w:pStyle w:val="7"/>
              <w:numPr>
                <w:ilvl w:val="0"/>
                <w:numId w:val="291"/>
              </w:numPr>
              <w:tabs>
                <w:tab w:val="left" w:pos="204"/>
              </w:tabs>
              <w:spacing w:before="4" w:after="0" w:line="235" w:lineRule="auto"/>
              <w:ind w:left="29" w:right="49"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rPr>
                <w:rFonts w:ascii="黑体"/>
                <w:sz w:val="13"/>
                <w:highlight w:val="none"/>
              </w:rPr>
            </w:pPr>
          </w:p>
          <w:p>
            <w:pPr>
              <w:pStyle w:val="7"/>
              <w:spacing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5"/>
              <w:rPr>
                <w:rFonts w:ascii="黑体"/>
                <w:sz w:val="13"/>
                <w:highlight w:val="none"/>
              </w:rPr>
            </w:pPr>
          </w:p>
          <w:p>
            <w:pPr>
              <w:pStyle w:val="7"/>
              <w:tabs>
                <w:tab w:val="left" w:pos="1403"/>
              </w:tabs>
              <w:spacing w:line="216" w:lineRule="exact"/>
              <w:ind w:left="29"/>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9"/>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9"/>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9"/>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9"/>
              <w:rPr>
                <w:sz w:val="17"/>
                <w:highlight w:val="none"/>
              </w:rPr>
            </w:pPr>
            <w:r>
              <w:rPr>
                <w:sz w:val="17"/>
                <w:highlight w:val="none"/>
              </w:rPr>
              <w:t>□便民服务站</w:t>
            </w:r>
            <w:r>
              <w:rPr>
                <w:sz w:val="17"/>
                <w:highlight w:val="none"/>
              </w:rPr>
              <w:tab/>
            </w:r>
            <w:r>
              <w:rPr>
                <w:sz w:val="17"/>
                <w:highlight w:val="none"/>
              </w:rPr>
              <w:t>□入户/现场</w:t>
            </w:r>
          </w:p>
          <w:p>
            <w:pPr>
              <w:pStyle w:val="7"/>
              <w:spacing w:before="2" w:line="235" w:lineRule="auto"/>
              <w:ind w:left="29" w:right="17"/>
              <w:rPr>
                <w:sz w:val="17"/>
                <w:highlight w:val="none"/>
              </w:rPr>
            </w:pPr>
            <w:r>
              <w:rPr>
                <w:sz w:val="17"/>
                <w:highlight w:val="none"/>
              </w:rPr>
              <w:t>□社区/企事业单位/村公示栏（电子屏）</w:t>
            </w:r>
          </w:p>
          <w:p>
            <w:pPr>
              <w:pStyle w:val="7"/>
              <w:tabs>
                <w:tab w:val="left" w:pos="1403"/>
              </w:tabs>
              <w:spacing w:line="216" w:lineRule="exact"/>
              <w:ind w:left="29"/>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1"/>
              <w:rPr>
                <w:rFonts w:ascii="黑体"/>
                <w:sz w:val="15"/>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1"/>
              <w:rPr>
                <w:rFonts w:ascii="黑体"/>
                <w:sz w:val="15"/>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1"/>
              <w:rPr>
                <w:rFonts w:ascii="黑体"/>
                <w:sz w:val="15"/>
                <w:highlight w:val="none"/>
              </w:rPr>
            </w:pPr>
          </w:p>
          <w:p>
            <w:pPr>
              <w:pStyle w:val="7"/>
              <w:ind w:left="23"/>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11"/>
              <w:rPr>
                <w:rFonts w:ascii="黑体"/>
                <w:sz w:val="15"/>
                <w:highlight w:val="none"/>
              </w:rPr>
            </w:pPr>
          </w:p>
          <w:p>
            <w:pPr>
              <w:pStyle w:val="7"/>
              <w:ind w:left="23"/>
              <w:jc w:val="center"/>
              <w:rPr>
                <w:rFonts w:ascii="Arial" w:hAnsi="Arial"/>
                <w:sz w:val="17"/>
                <w:highlight w:val="none"/>
              </w:rPr>
            </w:pPr>
            <w:r>
              <w:rPr>
                <w:rFonts w:ascii="Arial" w:hAnsi="Arial"/>
                <w:w w:val="100"/>
                <w:sz w:val="17"/>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trPr>
        <w:tc>
          <w:tcPr>
            <w:tcW w:w="381"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12"/>
              <w:rPr>
                <w:rFonts w:ascii="黑体"/>
                <w:sz w:val="23"/>
                <w:highlight w:val="none"/>
              </w:rPr>
            </w:pPr>
          </w:p>
          <w:p>
            <w:pPr>
              <w:pStyle w:val="7"/>
              <w:ind w:left="47" w:right="18"/>
              <w:jc w:val="center"/>
              <w:rPr>
                <w:sz w:val="17"/>
                <w:highlight w:val="none"/>
              </w:rPr>
            </w:pPr>
            <w:r>
              <w:rPr>
                <w:sz w:val="17"/>
                <w:highlight w:val="none"/>
              </w:rPr>
              <w:t>211</w:t>
            </w:r>
          </w:p>
        </w:tc>
        <w:tc>
          <w:tcPr>
            <w:tcW w:w="447"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6"/>
              <w:rPr>
                <w:rFonts w:ascii="黑体"/>
                <w:sz w:val="23"/>
                <w:highlight w:val="none"/>
              </w:rPr>
            </w:pPr>
          </w:p>
          <w:p>
            <w:pPr>
              <w:pStyle w:val="7"/>
              <w:spacing w:line="235" w:lineRule="auto"/>
              <w:ind w:left="57" w:right="25"/>
              <w:jc w:val="both"/>
              <w:rPr>
                <w:sz w:val="17"/>
                <w:highlight w:val="none"/>
              </w:rPr>
            </w:pPr>
            <w:r>
              <w:rPr>
                <w:sz w:val="17"/>
                <w:highlight w:val="none"/>
              </w:rPr>
              <w:t>工程建设管理</w:t>
            </w:r>
          </w:p>
        </w:tc>
        <w:tc>
          <w:tcPr>
            <w:tcW w:w="1350"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6"/>
              <w:rPr>
                <w:rFonts w:ascii="黑体"/>
                <w:sz w:val="23"/>
                <w:highlight w:val="none"/>
              </w:rPr>
            </w:pPr>
          </w:p>
          <w:p>
            <w:pPr>
              <w:pStyle w:val="7"/>
              <w:spacing w:line="235" w:lineRule="auto"/>
              <w:ind w:left="30" w:right="100"/>
              <w:jc w:val="both"/>
              <w:rPr>
                <w:sz w:val="17"/>
                <w:highlight w:val="none"/>
              </w:rPr>
            </w:pPr>
            <w:r>
              <w:rPr>
                <w:sz w:val="17"/>
                <w:highlight w:val="none"/>
              </w:rPr>
              <w:t>施工单位取得资质证书后，降低安全生产条件</w:t>
            </w:r>
          </w:p>
        </w:tc>
        <w:tc>
          <w:tcPr>
            <w:tcW w:w="1954" w:type="dxa"/>
          </w:tcPr>
          <w:p>
            <w:pPr>
              <w:pStyle w:val="7"/>
              <w:spacing w:before="11"/>
              <w:rPr>
                <w:rFonts w:ascii="黑体"/>
                <w:sz w:val="12"/>
                <w:highlight w:val="none"/>
              </w:rPr>
            </w:pPr>
          </w:p>
          <w:p>
            <w:pPr>
              <w:pStyle w:val="7"/>
              <w:numPr>
                <w:ilvl w:val="0"/>
                <w:numId w:val="292"/>
              </w:numPr>
              <w:tabs>
                <w:tab w:val="left" w:pos="204"/>
              </w:tabs>
              <w:spacing w:before="0" w:after="0" w:line="235" w:lineRule="auto"/>
              <w:ind w:left="29" w:right="18" w:firstLine="0"/>
              <w:jc w:val="left"/>
              <w:rPr>
                <w:sz w:val="17"/>
                <w:highlight w:val="none"/>
              </w:rPr>
            </w:pPr>
            <w:r>
              <w:rPr>
                <w:spacing w:val="-2"/>
                <w:sz w:val="17"/>
                <w:highlight w:val="none"/>
              </w:rPr>
              <w:t>机构职能、权责清单、</w:t>
            </w:r>
            <w:r>
              <w:rPr>
                <w:sz w:val="17"/>
                <w:highlight w:val="none"/>
              </w:rPr>
              <w:t>执法人员名单；</w:t>
            </w:r>
          </w:p>
          <w:p>
            <w:pPr>
              <w:pStyle w:val="7"/>
              <w:numPr>
                <w:ilvl w:val="0"/>
                <w:numId w:val="292"/>
              </w:numPr>
              <w:tabs>
                <w:tab w:val="left" w:pos="204"/>
              </w:tabs>
              <w:spacing w:before="2" w:after="0" w:line="235" w:lineRule="auto"/>
              <w:ind w:left="29" w:right="18" w:firstLine="0"/>
              <w:jc w:val="left"/>
              <w:rPr>
                <w:sz w:val="17"/>
                <w:highlight w:val="none"/>
              </w:rPr>
            </w:pPr>
            <w:r>
              <w:rPr>
                <w:spacing w:val="-2"/>
                <w:sz w:val="17"/>
                <w:highlight w:val="none"/>
              </w:rPr>
              <w:t>执法程序或行政强制流</w:t>
            </w:r>
            <w:r>
              <w:rPr>
                <w:sz w:val="17"/>
                <w:highlight w:val="none"/>
              </w:rPr>
              <w:t>程图；</w:t>
            </w:r>
          </w:p>
          <w:p>
            <w:pPr>
              <w:pStyle w:val="7"/>
              <w:numPr>
                <w:ilvl w:val="0"/>
                <w:numId w:val="292"/>
              </w:numPr>
              <w:tabs>
                <w:tab w:val="left" w:pos="204"/>
              </w:tabs>
              <w:spacing w:before="0" w:after="0" w:line="214" w:lineRule="exact"/>
              <w:ind w:left="203" w:right="0" w:hanging="175"/>
              <w:jc w:val="left"/>
              <w:rPr>
                <w:sz w:val="17"/>
                <w:highlight w:val="none"/>
              </w:rPr>
            </w:pPr>
            <w:r>
              <w:rPr>
                <w:sz w:val="17"/>
                <w:highlight w:val="none"/>
              </w:rPr>
              <w:t>执法依据；</w:t>
            </w:r>
          </w:p>
          <w:p>
            <w:pPr>
              <w:pStyle w:val="7"/>
              <w:numPr>
                <w:ilvl w:val="0"/>
                <w:numId w:val="292"/>
              </w:numPr>
              <w:tabs>
                <w:tab w:val="left" w:pos="204"/>
              </w:tabs>
              <w:spacing w:before="2" w:after="0" w:line="235" w:lineRule="auto"/>
              <w:ind w:left="29" w:right="189" w:firstLine="0"/>
              <w:jc w:val="left"/>
              <w:rPr>
                <w:sz w:val="17"/>
                <w:highlight w:val="none"/>
              </w:rPr>
            </w:pPr>
            <w:r>
              <w:rPr>
                <w:spacing w:val="-2"/>
                <w:sz w:val="17"/>
                <w:highlight w:val="none"/>
              </w:rPr>
              <w:t>行政处罚自由裁量基</w:t>
            </w:r>
            <w:r>
              <w:rPr>
                <w:sz w:val="17"/>
                <w:highlight w:val="none"/>
              </w:rPr>
              <w:t>准；</w:t>
            </w:r>
          </w:p>
          <w:p>
            <w:pPr>
              <w:pStyle w:val="7"/>
              <w:numPr>
                <w:ilvl w:val="0"/>
                <w:numId w:val="292"/>
              </w:numPr>
              <w:tabs>
                <w:tab w:val="left" w:pos="204"/>
              </w:tabs>
              <w:spacing w:before="0" w:after="0" w:line="214" w:lineRule="exact"/>
              <w:ind w:left="203" w:right="0" w:hanging="175"/>
              <w:jc w:val="left"/>
              <w:rPr>
                <w:sz w:val="17"/>
                <w:highlight w:val="none"/>
              </w:rPr>
            </w:pPr>
            <w:r>
              <w:rPr>
                <w:sz w:val="17"/>
                <w:highlight w:val="none"/>
              </w:rPr>
              <w:t>咨询、监督投诉方式；</w:t>
            </w:r>
          </w:p>
          <w:p>
            <w:pPr>
              <w:pStyle w:val="7"/>
              <w:numPr>
                <w:ilvl w:val="0"/>
                <w:numId w:val="292"/>
              </w:numPr>
              <w:tabs>
                <w:tab w:val="left" w:pos="204"/>
              </w:tabs>
              <w:spacing w:before="0" w:after="0" w:line="214" w:lineRule="exact"/>
              <w:ind w:left="203" w:right="0" w:hanging="175"/>
              <w:jc w:val="left"/>
              <w:rPr>
                <w:sz w:val="17"/>
                <w:highlight w:val="none"/>
              </w:rPr>
            </w:pPr>
            <w:r>
              <w:rPr>
                <w:sz w:val="17"/>
                <w:highlight w:val="none"/>
              </w:rPr>
              <w:t>处罚决定；</w:t>
            </w:r>
          </w:p>
          <w:p>
            <w:pPr>
              <w:pStyle w:val="7"/>
              <w:numPr>
                <w:ilvl w:val="0"/>
                <w:numId w:val="292"/>
              </w:numPr>
              <w:tabs>
                <w:tab w:val="left" w:pos="204"/>
              </w:tabs>
              <w:spacing w:before="0" w:after="0" w:line="216" w:lineRule="exact"/>
              <w:ind w:left="203" w:right="0" w:hanging="175"/>
              <w:jc w:val="left"/>
              <w:rPr>
                <w:sz w:val="17"/>
                <w:highlight w:val="none"/>
              </w:rPr>
            </w:pPr>
            <w:r>
              <w:rPr>
                <w:sz w:val="17"/>
                <w:highlight w:val="none"/>
              </w:rPr>
              <w:t>救济渠道。</w:t>
            </w:r>
          </w:p>
        </w:tc>
        <w:tc>
          <w:tcPr>
            <w:tcW w:w="3003" w:type="dxa"/>
          </w:tcPr>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rPr>
                <w:rFonts w:ascii="黑体"/>
                <w:sz w:val="16"/>
                <w:highlight w:val="none"/>
              </w:rPr>
            </w:pPr>
          </w:p>
          <w:p>
            <w:pPr>
              <w:pStyle w:val="7"/>
              <w:spacing w:before="6"/>
              <w:rPr>
                <w:rFonts w:ascii="黑体"/>
                <w:sz w:val="15"/>
                <w:highlight w:val="none"/>
              </w:rPr>
            </w:pPr>
          </w:p>
          <w:p>
            <w:pPr>
              <w:pStyle w:val="7"/>
              <w:ind w:left="29"/>
              <w:rPr>
                <w:sz w:val="17"/>
                <w:highlight w:val="none"/>
              </w:rPr>
            </w:pPr>
            <w:r>
              <w:rPr>
                <w:sz w:val="17"/>
                <w:highlight w:val="none"/>
              </w:rPr>
              <w:t>《建设工程安全生产管理条例》</w:t>
            </w:r>
          </w:p>
        </w:tc>
        <w:tc>
          <w:tcPr>
            <w:tcW w:w="958" w:type="dxa"/>
          </w:tcPr>
          <w:p>
            <w:pPr>
              <w:pStyle w:val="7"/>
              <w:rPr>
                <w:rFonts w:ascii="黑体"/>
                <w:sz w:val="16"/>
                <w:highlight w:val="none"/>
              </w:rPr>
            </w:pPr>
          </w:p>
          <w:p>
            <w:pPr>
              <w:pStyle w:val="7"/>
              <w:spacing w:before="7"/>
              <w:rPr>
                <w:rFonts w:ascii="黑体"/>
                <w:sz w:val="13"/>
                <w:highlight w:val="none"/>
              </w:rPr>
            </w:pPr>
          </w:p>
          <w:p>
            <w:pPr>
              <w:pStyle w:val="7"/>
              <w:numPr>
                <w:ilvl w:val="0"/>
                <w:numId w:val="293"/>
              </w:numPr>
              <w:tabs>
                <w:tab w:val="left" w:pos="203"/>
              </w:tabs>
              <w:spacing w:before="0" w:after="0" w:line="235" w:lineRule="auto"/>
              <w:ind w:left="29" w:right="50" w:firstLine="0"/>
              <w:jc w:val="both"/>
              <w:rPr>
                <w:sz w:val="17"/>
                <w:highlight w:val="none"/>
              </w:rPr>
            </w:pPr>
            <w:r>
              <w:rPr>
                <w:spacing w:val="-5"/>
                <w:sz w:val="17"/>
                <w:highlight w:val="none"/>
              </w:rPr>
              <w:t>除处罚决</w:t>
            </w:r>
            <w:r>
              <w:rPr>
                <w:spacing w:val="-4"/>
                <w:sz w:val="17"/>
                <w:highlight w:val="none"/>
              </w:rPr>
              <w:t>定外其他内容：长期公</w:t>
            </w:r>
            <w:r>
              <w:rPr>
                <w:sz w:val="17"/>
                <w:highlight w:val="none"/>
              </w:rPr>
              <w:t>开（</w:t>
            </w:r>
            <w:r>
              <w:rPr>
                <w:spacing w:val="-6"/>
                <w:sz w:val="17"/>
                <w:highlight w:val="none"/>
              </w:rPr>
              <w:t>动态调</w:t>
            </w:r>
            <w:r>
              <w:rPr>
                <w:sz w:val="17"/>
                <w:highlight w:val="none"/>
              </w:rPr>
              <w:t>整）；</w:t>
            </w:r>
          </w:p>
          <w:p>
            <w:pPr>
              <w:pStyle w:val="7"/>
              <w:numPr>
                <w:ilvl w:val="0"/>
                <w:numId w:val="293"/>
              </w:numPr>
              <w:tabs>
                <w:tab w:val="left" w:pos="203"/>
              </w:tabs>
              <w:spacing w:before="4" w:after="0" w:line="235" w:lineRule="auto"/>
              <w:ind w:left="29" w:right="49" w:firstLine="0"/>
              <w:jc w:val="left"/>
              <w:rPr>
                <w:sz w:val="17"/>
                <w:highlight w:val="none"/>
              </w:rPr>
            </w:pPr>
            <w:r>
              <w:rPr>
                <w:sz w:val="17"/>
                <w:highlight w:val="none"/>
              </w:rPr>
              <w:t>处 罚 决 定：20</w:t>
            </w:r>
            <w:r>
              <w:rPr>
                <w:spacing w:val="-7"/>
                <w:sz w:val="17"/>
                <w:highlight w:val="none"/>
              </w:rPr>
              <w:t>个工</w:t>
            </w:r>
            <w:r>
              <w:rPr>
                <w:sz w:val="17"/>
                <w:highlight w:val="none"/>
              </w:rPr>
              <w:t>作日内。</w:t>
            </w:r>
          </w:p>
        </w:tc>
        <w:tc>
          <w:tcPr>
            <w:tcW w:w="486" w:type="dxa"/>
          </w:tcPr>
          <w:p>
            <w:pPr>
              <w:pStyle w:val="7"/>
              <w:spacing w:before="10"/>
              <w:rPr>
                <w:rFonts w:ascii="黑体"/>
                <w:sz w:val="12"/>
                <w:highlight w:val="none"/>
              </w:rPr>
            </w:pPr>
          </w:p>
          <w:p>
            <w:pPr>
              <w:pStyle w:val="7"/>
              <w:spacing w:line="235" w:lineRule="auto"/>
              <w:ind w:left="29" w:right="92"/>
              <w:jc w:val="both"/>
              <w:rPr>
                <w:sz w:val="17"/>
                <w:highlight w:val="none"/>
              </w:rPr>
            </w:pPr>
            <w:r>
              <w:rPr>
                <w:sz w:val="17"/>
                <w:highlight w:val="none"/>
              </w:rPr>
              <w:t>城市管理行政执法部门或相关行政主管部门</w:t>
            </w:r>
          </w:p>
        </w:tc>
        <w:tc>
          <w:tcPr>
            <w:tcW w:w="2807" w:type="dxa"/>
          </w:tcPr>
          <w:p>
            <w:pPr>
              <w:pStyle w:val="7"/>
              <w:rPr>
                <w:rFonts w:ascii="黑体"/>
                <w:sz w:val="16"/>
                <w:highlight w:val="none"/>
              </w:rPr>
            </w:pPr>
          </w:p>
          <w:p>
            <w:pPr>
              <w:pStyle w:val="7"/>
              <w:spacing w:before="3"/>
              <w:rPr>
                <w:rFonts w:ascii="黑体"/>
                <w:sz w:val="13"/>
                <w:highlight w:val="none"/>
              </w:rPr>
            </w:pPr>
          </w:p>
          <w:p>
            <w:pPr>
              <w:pStyle w:val="7"/>
              <w:tabs>
                <w:tab w:val="left" w:pos="1403"/>
              </w:tabs>
              <w:spacing w:line="216" w:lineRule="exact"/>
              <w:ind w:left="28"/>
              <w:rPr>
                <w:sz w:val="17"/>
                <w:highlight w:val="none"/>
              </w:rPr>
            </w:pPr>
            <w:r>
              <w:rPr>
                <w:sz w:val="17"/>
                <w:highlight w:val="none"/>
              </w:rPr>
              <w:t>■政府网站</w:t>
            </w:r>
            <w:r>
              <w:rPr>
                <w:sz w:val="17"/>
                <w:highlight w:val="none"/>
              </w:rPr>
              <w:tab/>
            </w:r>
            <w:r>
              <w:rPr>
                <w:sz w:val="17"/>
                <w:highlight w:val="none"/>
              </w:rPr>
              <w:t>□政府公报</w:t>
            </w:r>
          </w:p>
          <w:p>
            <w:pPr>
              <w:pStyle w:val="7"/>
              <w:tabs>
                <w:tab w:val="left" w:pos="1403"/>
              </w:tabs>
              <w:spacing w:line="214" w:lineRule="exact"/>
              <w:ind w:left="28"/>
              <w:rPr>
                <w:sz w:val="17"/>
                <w:highlight w:val="none"/>
              </w:rPr>
            </w:pPr>
            <w:r>
              <w:rPr>
                <w:sz w:val="17"/>
                <w:highlight w:val="none"/>
              </w:rPr>
              <w:t>□两微一端</w:t>
            </w:r>
            <w:r>
              <w:rPr>
                <w:sz w:val="17"/>
                <w:highlight w:val="none"/>
              </w:rPr>
              <w:tab/>
            </w:r>
            <w:r>
              <w:rPr>
                <w:sz w:val="17"/>
                <w:highlight w:val="none"/>
              </w:rPr>
              <w:t>□发布会/听证会</w:t>
            </w:r>
          </w:p>
          <w:p>
            <w:pPr>
              <w:pStyle w:val="7"/>
              <w:tabs>
                <w:tab w:val="left" w:pos="1403"/>
              </w:tabs>
              <w:spacing w:line="214" w:lineRule="exact"/>
              <w:ind w:left="28"/>
              <w:rPr>
                <w:sz w:val="17"/>
                <w:highlight w:val="none"/>
              </w:rPr>
            </w:pPr>
            <w:r>
              <w:rPr>
                <w:sz w:val="17"/>
                <w:highlight w:val="none"/>
              </w:rPr>
              <w:t>□广播电视</w:t>
            </w:r>
            <w:r>
              <w:rPr>
                <w:sz w:val="17"/>
                <w:highlight w:val="none"/>
              </w:rPr>
              <w:tab/>
            </w:r>
            <w:r>
              <w:rPr>
                <w:sz w:val="17"/>
                <w:highlight w:val="none"/>
              </w:rPr>
              <w:t>□纸质媒体</w:t>
            </w:r>
          </w:p>
          <w:p>
            <w:pPr>
              <w:pStyle w:val="7"/>
              <w:tabs>
                <w:tab w:val="left" w:pos="1401"/>
              </w:tabs>
              <w:spacing w:line="214" w:lineRule="exact"/>
              <w:ind w:left="28"/>
              <w:rPr>
                <w:sz w:val="17"/>
                <w:highlight w:val="none"/>
              </w:rPr>
            </w:pPr>
            <w:r>
              <w:rPr>
                <w:sz w:val="17"/>
                <w:highlight w:val="none"/>
              </w:rPr>
              <w:t>■公开查阅点</w:t>
            </w:r>
            <w:r>
              <w:rPr>
                <w:sz w:val="17"/>
                <w:highlight w:val="none"/>
              </w:rPr>
              <w:tab/>
            </w:r>
            <w:r>
              <w:rPr>
                <w:sz w:val="17"/>
                <w:highlight w:val="none"/>
              </w:rPr>
              <w:t>□政务服务中心</w:t>
            </w:r>
          </w:p>
          <w:p>
            <w:pPr>
              <w:pStyle w:val="7"/>
              <w:tabs>
                <w:tab w:val="left" w:pos="1400"/>
              </w:tabs>
              <w:spacing w:line="214" w:lineRule="exact"/>
              <w:ind w:left="28"/>
              <w:rPr>
                <w:sz w:val="17"/>
                <w:highlight w:val="none"/>
              </w:rPr>
            </w:pPr>
            <w:r>
              <w:rPr>
                <w:sz w:val="17"/>
                <w:highlight w:val="none"/>
              </w:rPr>
              <w:t>□便民服务站</w:t>
            </w:r>
            <w:r>
              <w:rPr>
                <w:sz w:val="17"/>
                <w:highlight w:val="none"/>
              </w:rPr>
              <w:tab/>
            </w:r>
            <w:r>
              <w:rPr>
                <w:sz w:val="17"/>
                <w:highlight w:val="none"/>
              </w:rPr>
              <w:t>□入户/现场</w:t>
            </w:r>
          </w:p>
          <w:p>
            <w:pPr>
              <w:pStyle w:val="7"/>
              <w:spacing w:before="2" w:line="235" w:lineRule="auto"/>
              <w:ind w:left="28" w:right="17"/>
              <w:rPr>
                <w:sz w:val="17"/>
                <w:highlight w:val="none"/>
              </w:rPr>
            </w:pPr>
            <w:r>
              <w:rPr>
                <w:sz w:val="17"/>
                <w:highlight w:val="none"/>
              </w:rPr>
              <w:t>□社区/企事业单位/村公示栏（电子屏）</w:t>
            </w:r>
          </w:p>
          <w:p>
            <w:pPr>
              <w:pStyle w:val="7"/>
              <w:tabs>
                <w:tab w:val="left" w:pos="1403"/>
              </w:tabs>
              <w:spacing w:line="216" w:lineRule="exact"/>
              <w:ind w:left="28"/>
              <w:rPr>
                <w:sz w:val="17"/>
                <w:highlight w:val="none"/>
              </w:rPr>
            </w:pPr>
            <w:r>
              <w:rPr>
                <w:sz w:val="17"/>
                <w:highlight w:val="none"/>
              </w:rPr>
              <w:t>□精准推送</w:t>
            </w:r>
            <w:r>
              <w:rPr>
                <w:sz w:val="17"/>
                <w:highlight w:val="none"/>
              </w:rPr>
              <w:tab/>
            </w:r>
            <w:r>
              <w:rPr>
                <w:sz w:val="17"/>
                <w:highlight w:val="none"/>
              </w:rPr>
              <w:t>□其他</w:t>
            </w:r>
          </w:p>
        </w:tc>
        <w:tc>
          <w:tcPr>
            <w:tcW w:w="577"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9"/>
              <w:rPr>
                <w:rFonts w:ascii="黑体"/>
                <w:sz w:val="15"/>
                <w:highlight w:val="none"/>
              </w:rPr>
            </w:pPr>
          </w:p>
          <w:p>
            <w:pPr>
              <w:pStyle w:val="7"/>
              <w:ind w:left="27"/>
              <w:jc w:val="center"/>
              <w:rPr>
                <w:rFonts w:ascii="Arial" w:hAnsi="Arial"/>
                <w:sz w:val="17"/>
                <w:highlight w:val="none"/>
              </w:rPr>
            </w:pPr>
            <w:r>
              <w:rPr>
                <w:rFonts w:ascii="Arial" w:hAnsi="Arial"/>
                <w:w w:val="100"/>
                <w:sz w:val="17"/>
                <w:highlight w:val="none"/>
              </w:rPr>
              <w:t>√</w:t>
            </w:r>
          </w:p>
        </w:tc>
        <w:tc>
          <w:tcPr>
            <w:tcW w:w="486" w:type="dxa"/>
          </w:tcPr>
          <w:p>
            <w:pPr>
              <w:pStyle w:val="7"/>
              <w:rPr>
                <w:rFonts w:ascii="Times New Roman"/>
                <w:sz w:val="16"/>
                <w:highlight w:val="none"/>
              </w:rPr>
            </w:pPr>
          </w:p>
        </w:tc>
        <w:tc>
          <w:tcPr>
            <w:tcW w:w="486"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9"/>
              <w:rPr>
                <w:rFonts w:ascii="黑体"/>
                <w:sz w:val="15"/>
                <w:highlight w:val="none"/>
              </w:rPr>
            </w:pPr>
          </w:p>
          <w:p>
            <w:pPr>
              <w:pStyle w:val="7"/>
              <w:ind w:left="25"/>
              <w:jc w:val="center"/>
              <w:rPr>
                <w:rFonts w:ascii="Arial" w:hAnsi="Arial"/>
                <w:sz w:val="17"/>
                <w:highlight w:val="none"/>
              </w:rPr>
            </w:pPr>
            <w:r>
              <w:rPr>
                <w:rFonts w:ascii="Arial" w:hAnsi="Arial"/>
                <w:w w:val="100"/>
                <w:sz w:val="17"/>
                <w:highlight w:val="none"/>
              </w:rPr>
              <w:t>√</w:t>
            </w:r>
          </w:p>
        </w:tc>
        <w:tc>
          <w:tcPr>
            <w:tcW w:w="591" w:type="dxa"/>
          </w:tcPr>
          <w:p>
            <w:pPr>
              <w:pStyle w:val="7"/>
              <w:rPr>
                <w:rFonts w:ascii="Times New Roman"/>
                <w:sz w:val="16"/>
                <w:highlight w:val="none"/>
              </w:rPr>
            </w:pPr>
          </w:p>
        </w:tc>
        <w:tc>
          <w:tcPr>
            <w:tcW w:w="459"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9"/>
              <w:rPr>
                <w:rFonts w:ascii="黑体"/>
                <w:sz w:val="15"/>
                <w:highlight w:val="none"/>
              </w:rPr>
            </w:pPr>
          </w:p>
          <w:p>
            <w:pPr>
              <w:pStyle w:val="7"/>
              <w:ind w:left="22"/>
              <w:jc w:val="center"/>
              <w:rPr>
                <w:rFonts w:ascii="Arial" w:hAnsi="Arial"/>
                <w:sz w:val="17"/>
                <w:highlight w:val="none"/>
              </w:rPr>
            </w:pPr>
            <w:r>
              <w:rPr>
                <w:rFonts w:ascii="Arial" w:hAnsi="Arial"/>
                <w:w w:val="100"/>
                <w:sz w:val="17"/>
                <w:highlight w:val="none"/>
              </w:rPr>
              <w:t>√</w:t>
            </w:r>
          </w:p>
        </w:tc>
        <w:tc>
          <w:tcPr>
            <w:tcW w:w="448" w:type="dxa"/>
          </w:tcPr>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rPr>
                <w:rFonts w:ascii="黑体"/>
                <w:sz w:val="18"/>
                <w:highlight w:val="none"/>
              </w:rPr>
            </w:pPr>
          </w:p>
          <w:p>
            <w:pPr>
              <w:pStyle w:val="7"/>
              <w:spacing w:before="9"/>
              <w:rPr>
                <w:rFonts w:ascii="黑体"/>
                <w:sz w:val="15"/>
                <w:highlight w:val="none"/>
              </w:rPr>
            </w:pPr>
          </w:p>
          <w:p>
            <w:pPr>
              <w:pStyle w:val="7"/>
              <w:ind w:left="23"/>
              <w:jc w:val="center"/>
              <w:rPr>
                <w:rFonts w:ascii="Arial" w:hAnsi="Arial"/>
                <w:sz w:val="17"/>
                <w:highlight w:val="none"/>
              </w:rPr>
            </w:pPr>
            <w:r>
              <w:rPr>
                <w:rFonts w:ascii="Arial" w:hAnsi="Arial"/>
                <w:w w:val="100"/>
                <w:sz w:val="17"/>
                <w:highlight w:val="none"/>
              </w:rPr>
              <w:t>√</w:t>
            </w:r>
          </w:p>
        </w:tc>
      </w:tr>
    </w:tbl>
    <w:p>
      <w:pPr>
        <w:rPr>
          <w:sz w:val="2"/>
          <w:szCs w:val="2"/>
          <w:highlight w:val="none"/>
        </w:rPr>
      </w:pPr>
      <w:r>
        <w:rPr>
          <w:highlight w:val="none"/>
        </w:rPr>
        <mc:AlternateContent>
          <mc:Choice Requires="wps">
            <w:drawing>
              <wp:anchor distT="0" distB="0" distL="114300" distR="114300" simplePos="0" relativeHeight="251707392" behindDoc="0" locked="0" layoutInCell="1" allowOverlap="1">
                <wp:simplePos x="0" y="0"/>
                <wp:positionH relativeFrom="page">
                  <wp:posOffset>382905</wp:posOffset>
                </wp:positionH>
                <wp:positionV relativeFrom="page">
                  <wp:posOffset>1012825</wp:posOffset>
                </wp:positionV>
                <wp:extent cx="177800" cy="55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77800" cy="558800"/>
                        </a:xfrm>
                        <a:prstGeom prst="rect">
                          <a:avLst/>
                        </a:prstGeom>
                        <a:noFill/>
                        <a:ln>
                          <a:noFill/>
                        </a:ln>
                      </wps:spPr>
                      <wps:txbx>
                        <w:txbxContent>
                          <w:p>
                            <w:pPr>
                              <w:spacing w:before="0" w:line="280" w:lineRule="exact"/>
                              <w:ind w:left="20" w:right="0" w:firstLine="0"/>
                              <w:jc w:val="left"/>
                              <w:rPr>
                                <w:sz w:val="24"/>
                              </w:rPr>
                            </w:pPr>
                          </w:p>
                        </w:txbxContent>
                      </wps:txbx>
                      <wps:bodyPr vert="vert" lIns="0" tIns="0" rIns="0" bIns="0" upright="1"/>
                    </wps:wsp>
                  </a:graphicData>
                </a:graphic>
              </wp:anchor>
            </w:drawing>
          </mc:Choice>
          <mc:Fallback>
            <w:pict>
              <v:shape id="_x0000_s1026" o:spid="_x0000_s1026" o:spt="202" type="#_x0000_t202" style="position:absolute;left:0pt;margin-left:30.15pt;margin-top:79.75pt;height:44pt;width:14pt;mso-position-horizontal-relative:page;mso-position-vertical-relative:page;z-index:251707392;mso-width-relative:page;mso-height-relative:page;" filled="f" stroked="f" coordsize="21600,21600" o:gfxdata="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4syULaAAAACQEAAA8AAAAAAAAAAQAgAAAAIgAAAGRycy9kb3ducmV2Lnht&#10;bFBLAQIUABQAAAAIAIdO4kBWKEvlvgEAAH8DAAAOAAAAAAAAAAEAIAAAACkBAABkcnMvZTJvRG9j&#10;LnhtbFBLBQYAAAAABgAGAFkBAABZBQAAAAA=&#10;">
                <v:fill on="f" focussize="0,0"/>
                <v:stroke on="f"/>
                <v:imagedata o:title=""/>
                <o:lock v:ext="edit" aspectratio="f"/>
                <v:textbox inset="0mm,0mm,0mm,0mm" style="layout-flow:vertical;">
                  <w:txbxContent>
                    <w:p>
                      <w:pPr>
                        <w:spacing w:before="0" w:line="280" w:lineRule="exact"/>
                        <w:ind w:left="20" w:right="0" w:firstLine="0"/>
                        <w:jc w:val="left"/>
                        <w:rPr>
                          <w:sz w:val="24"/>
                        </w:rPr>
                      </w:pPr>
                    </w:p>
                  </w:txbxContent>
                </v:textbox>
              </v:shape>
            </w:pict>
          </mc:Fallback>
        </mc:AlternateContent>
      </w:r>
    </w:p>
    <w:p>
      <w:pPr>
        <w:spacing w:after="0"/>
        <w:rPr>
          <w:sz w:val="2"/>
          <w:szCs w:val="2"/>
          <w:highlight w:val="none"/>
        </w:rPr>
        <w:sectPr>
          <w:pgSz w:w="16840" w:h="11910" w:orient="landscape"/>
          <w:pgMar w:top="1100" w:right="940" w:bottom="280" w:left="1020" w:header="720" w:footer="720" w:gutter="0"/>
          <w:pgBorders>
            <w:top w:val="none" w:sz="0" w:space="0"/>
            <w:left w:val="none" w:sz="0" w:space="0"/>
            <w:bottom w:val="none" w:sz="0" w:space="0"/>
            <w:right w:val="none" w:sz="0" w:space="0"/>
          </w:pgBorders>
          <w:cols w:space="720" w:num="1"/>
        </w:sectPr>
      </w:pPr>
    </w:p>
    <w:p>
      <w:pPr>
        <w:pStyle w:val="3"/>
        <w:spacing w:before="3"/>
        <w:rPr>
          <w:rFonts w:ascii="Times New Roman"/>
          <w:sz w:val="28"/>
        </w:rPr>
      </w:pPr>
    </w:p>
    <w:tbl>
      <w:tblPr>
        <w:tblStyle w:val="5"/>
        <w:tblW w:w="0" w:type="auto"/>
        <w:tblInd w:w="1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81"/>
        <w:gridCol w:w="843"/>
        <w:gridCol w:w="980"/>
        <w:gridCol w:w="428"/>
        <w:gridCol w:w="1299"/>
        <w:gridCol w:w="1642"/>
        <w:gridCol w:w="924"/>
        <w:gridCol w:w="1188"/>
        <w:gridCol w:w="2429"/>
        <w:gridCol w:w="567"/>
        <w:gridCol w:w="663"/>
        <w:gridCol w:w="581"/>
        <w:gridCol w:w="869"/>
        <w:gridCol w:w="622"/>
        <w:gridCol w:w="80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44" w:hRule="atLeast"/>
        </w:trPr>
        <w:tc>
          <w:tcPr>
            <w:tcW w:w="14418" w:type="dxa"/>
            <w:gridSpan w:val="15"/>
            <w:tcBorders>
              <w:right w:val="nil"/>
            </w:tcBorders>
          </w:tcPr>
          <w:p>
            <w:pPr>
              <w:pStyle w:val="7"/>
              <w:spacing w:before="314"/>
              <w:ind w:left="7350"/>
              <w:rPr>
                <w:rFonts w:hint="eastAsia" w:ascii="黑体" w:eastAsia="黑体"/>
                <w:sz w:val="44"/>
              </w:rPr>
            </w:pPr>
            <w:r>
              <w:rPr>
                <w:rFonts w:hint="eastAsia" w:ascii="黑体" w:eastAsia="黑体"/>
                <w:sz w:val="44"/>
              </w:rPr>
              <w:t>农村危房改造领域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1" w:hRule="atLeast"/>
        </w:trPr>
        <w:tc>
          <w:tcPr>
            <w:tcW w:w="581" w:type="dxa"/>
          </w:tcPr>
          <w:p>
            <w:pPr>
              <w:pStyle w:val="7"/>
              <w:spacing w:before="10"/>
              <w:rPr>
                <w:rFonts w:ascii="Times New Roman"/>
                <w:sz w:val="22"/>
              </w:rPr>
            </w:pPr>
          </w:p>
          <w:p>
            <w:pPr>
              <w:pStyle w:val="7"/>
              <w:ind w:left="52" w:right="15"/>
              <w:jc w:val="center"/>
              <w:rPr>
                <w:rFonts w:hint="eastAsia" w:ascii="宋体" w:eastAsia="宋体"/>
                <w:sz w:val="22"/>
              </w:rPr>
            </w:pPr>
            <w:r>
              <w:rPr>
                <w:rFonts w:hint="eastAsia" w:ascii="宋体" w:eastAsia="宋体"/>
                <w:sz w:val="22"/>
              </w:rPr>
              <w:t>序号</w:t>
            </w:r>
          </w:p>
        </w:tc>
        <w:tc>
          <w:tcPr>
            <w:tcW w:w="2251" w:type="dxa"/>
            <w:gridSpan w:val="3"/>
          </w:tcPr>
          <w:p>
            <w:pPr>
              <w:pStyle w:val="7"/>
              <w:spacing w:before="10"/>
              <w:rPr>
                <w:rFonts w:ascii="Times New Roman"/>
                <w:sz w:val="22"/>
              </w:rPr>
            </w:pPr>
          </w:p>
          <w:p>
            <w:pPr>
              <w:pStyle w:val="7"/>
              <w:ind w:left="690"/>
              <w:rPr>
                <w:rFonts w:hint="eastAsia" w:ascii="黑体" w:eastAsia="黑体"/>
                <w:sz w:val="22"/>
              </w:rPr>
            </w:pPr>
            <w:r>
              <w:rPr>
                <w:rFonts w:hint="eastAsia" w:ascii="黑体" w:eastAsia="黑体"/>
                <w:sz w:val="22"/>
              </w:rPr>
              <w:t>公开事项</w:t>
            </w:r>
          </w:p>
        </w:tc>
        <w:tc>
          <w:tcPr>
            <w:tcW w:w="1299" w:type="dxa"/>
            <w:vMerge w:val="restart"/>
          </w:tcPr>
          <w:p>
            <w:pPr>
              <w:pStyle w:val="7"/>
              <w:rPr>
                <w:rFonts w:ascii="Times New Roman"/>
                <w:sz w:val="22"/>
              </w:rPr>
            </w:pPr>
          </w:p>
          <w:p>
            <w:pPr>
              <w:pStyle w:val="7"/>
              <w:rPr>
                <w:rFonts w:ascii="Times New Roman"/>
                <w:sz w:val="24"/>
              </w:rPr>
            </w:pPr>
          </w:p>
          <w:p>
            <w:pPr>
              <w:pStyle w:val="7"/>
              <w:spacing w:line="277" w:lineRule="exact"/>
              <w:ind w:left="213"/>
              <w:rPr>
                <w:rFonts w:hint="eastAsia" w:ascii="黑体" w:eastAsia="黑体"/>
                <w:sz w:val="22"/>
              </w:rPr>
            </w:pPr>
            <w:r>
              <w:rPr>
                <w:rFonts w:hint="eastAsia" w:ascii="黑体" w:eastAsia="黑体"/>
                <w:sz w:val="22"/>
              </w:rPr>
              <w:t>公开内容</w:t>
            </w:r>
          </w:p>
          <w:p>
            <w:pPr>
              <w:pStyle w:val="7"/>
              <w:spacing w:line="277" w:lineRule="exact"/>
              <w:ind w:left="213"/>
              <w:rPr>
                <w:rFonts w:hint="eastAsia" w:ascii="黑体" w:eastAsia="黑体"/>
                <w:sz w:val="22"/>
              </w:rPr>
            </w:pPr>
            <w:r>
              <w:rPr>
                <w:rFonts w:hint="eastAsia" w:ascii="黑体" w:eastAsia="黑体"/>
                <w:sz w:val="22"/>
              </w:rPr>
              <w:t>（要素）</w:t>
            </w:r>
          </w:p>
        </w:tc>
        <w:tc>
          <w:tcPr>
            <w:tcW w:w="1642" w:type="dxa"/>
            <w:vMerge w:val="restart"/>
          </w:tcPr>
          <w:p>
            <w:pPr>
              <w:pStyle w:val="7"/>
              <w:rPr>
                <w:rFonts w:ascii="Times New Roman"/>
                <w:sz w:val="22"/>
              </w:rPr>
            </w:pPr>
          </w:p>
          <w:p>
            <w:pPr>
              <w:pStyle w:val="7"/>
              <w:rPr>
                <w:rFonts w:ascii="Times New Roman"/>
                <w:sz w:val="22"/>
              </w:rPr>
            </w:pPr>
          </w:p>
          <w:p>
            <w:pPr>
              <w:pStyle w:val="7"/>
              <w:spacing w:before="160"/>
              <w:ind w:left="385"/>
              <w:rPr>
                <w:rFonts w:hint="eastAsia" w:ascii="黑体" w:eastAsia="黑体"/>
                <w:sz w:val="22"/>
              </w:rPr>
            </w:pPr>
            <w:r>
              <w:rPr>
                <w:rFonts w:hint="eastAsia" w:ascii="黑体" w:eastAsia="黑体"/>
                <w:sz w:val="22"/>
              </w:rPr>
              <w:t>公开依据</w:t>
            </w:r>
          </w:p>
        </w:tc>
        <w:tc>
          <w:tcPr>
            <w:tcW w:w="924" w:type="dxa"/>
            <w:vMerge w:val="restart"/>
          </w:tcPr>
          <w:p>
            <w:pPr>
              <w:pStyle w:val="7"/>
              <w:rPr>
                <w:rFonts w:ascii="Times New Roman"/>
                <w:sz w:val="22"/>
              </w:rPr>
            </w:pPr>
          </w:p>
          <w:p>
            <w:pPr>
              <w:pStyle w:val="7"/>
              <w:spacing w:before="8"/>
              <w:rPr>
                <w:rFonts w:ascii="Times New Roman"/>
                <w:sz w:val="24"/>
              </w:rPr>
            </w:pPr>
          </w:p>
          <w:p>
            <w:pPr>
              <w:pStyle w:val="7"/>
              <w:spacing w:before="1" w:line="230" w:lineRule="auto"/>
              <w:ind w:left="356" w:right="104" w:hanging="221"/>
              <w:rPr>
                <w:rFonts w:hint="eastAsia" w:ascii="黑体" w:eastAsia="黑体"/>
                <w:sz w:val="22"/>
              </w:rPr>
            </w:pPr>
            <w:r>
              <w:rPr>
                <w:rFonts w:hint="eastAsia" w:ascii="黑体" w:eastAsia="黑体"/>
                <w:sz w:val="22"/>
              </w:rPr>
              <w:t>公开时限</w:t>
            </w:r>
          </w:p>
        </w:tc>
        <w:tc>
          <w:tcPr>
            <w:tcW w:w="1188" w:type="dxa"/>
            <w:vMerge w:val="restart"/>
          </w:tcPr>
          <w:p>
            <w:pPr>
              <w:pStyle w:val="7"/>
              <w:rPr>
                <w:rFonts w:ascii="Times New Roman"/>
                <w:sz w:val="22"/>
              </w:rPr>
            </w:pPr>
          </w:p>
          <w:p>
            <w:pPr>
              <w:pStyle w:val="7"/>
              <w:rPr>
                <w:rFonts w:ascii="Times New Roman"/>
                <w:sz w:val="22"/>
              </w:rPr>
            </w:pPr>
          </w:p>
          <w:p>
            <w:pPr>
              <w:pStyle w:val="7"/>
              <w:spacing w:before="160"/>
              <w:ind w:left="156"/>
              <w:rPr>
                <w:rFonts w:hint="eastAsia" w:ascii="黑体" w:eastAsia="黑体"/>
                <w:sz w:val="22"/>
              </w:rPr>
            </w:pPr>
            <w:r>
              <w:rPr>
                <w:rFonts w:hint="eastAsia" w:ascii="黑体" w:eastAsia="黑体"/>
                <w:sz w:val="22"/>
              </w:rPr>
              <w:t>公开主体</w:t>
            </w:r>
          </w:p>
        </w:tc>
        <w:tc>
          <w:tcPr>
            <w:tcW w:w="2429" w:type="dxa"/>
            <w:vMerge w:val="restart"/>
          </w:tcPr>
          <w:p>
            <w:pPr>
              <w:pStyle w:val="7"/>
              <w:rPr>
                <w:rFonts w:ascii="Times New Roman"/>
                <w:sz w:val="22"/>
              </w:rPr>
            </w:pPr>
          </w:p>
          <w:p>
            <w:pPr>
              <w:pStyle w:val="7"/>
              <w:rPr>
                <w:rFonts w:ascii="Times New Roman"/>
                <w:sz w:val="22"/>
              </w:rPr>
            </w:pPr>
          </w:p>
          <w:p>
            <w:pPr>
              <w:pStyle w:val="7"/>
              <w:spacing w:before="160"/>
              <w:ind w:left="444"/>
              <w:rPr>
                <w:rFonts w:hint="eastAsia" w:ascii="黑体" w:eastAsia="黑体"/>
                <w:sz w:val="22"/>
              </w:rPr>
            </w:pPr>
            <w:r>
              <w:rPr>
                <w:rFonts w:hint="eastAsia" w:ascii="黑体" w:eastAsia="黑体"/>
                <w:sz w:val="22"/>
              </w:rPr>
              <w:t>公开渠道和载体</w:t>
            </w:r>
          </w:p>
        </w:tc>
        <w:tc>
          <w:tcPr>
            <w:tcW w:w="1230" w:type="dxa"/>
            <w:gridSpan w:val="2"/>
          </w:tcPr>
          <w:p>
            <w:pPr>
              <w:pStyle w:val="7"/>
              <w:spacing w:before="10"/>
              <w:rPr>
                <w:rFonts w:ascii="Times New Roman"/>
                <w:sz w:val="22"/>
              </w:rPr>
            </w:pPr>
          </w:p>
          <w:p>
            <w:pPr>
              <w:pStyle w:val="7"/>
              <w:ind w:left="175"/>
              <w:rPr>
                <w:rFonts w:hint="eastAsia" w:ascii="黑体" w:eastAsia="黑体"/>
                <w:sz w:val="22"/>
              </w:rPr>
            </w:pPr>
            <w:r>
              <w:rPr>
                <w:rFonts w:hint="eastAsia" w:ascii="黑体" w:eastAsia="黑体"/>
                <w:sz w:val="22"/>
              </w:rPr>
              <w:t>公开对象</w:t>
            </w:r>
          </w:p>
        </w:tc>
        <w:tc>
          <w:tcPr>
            <w:tcW w:w="1450" w:type="dxa"/>
            <w:gridSpan w:val="2"/>
          </w:tcPr>
          <w:p>
            <w:pPr>
              <w:pStyle w:val="7"/>
              <w:spacing w:before="10"/>
              <w:rPr>
                <w:rFonts w:ascii="Times New Roman"/>
                <w:sz w:val="22"/>
              </w:rPr>
            </w:pPr>
          </w:p>
          <w:p>
            <w:pPr>
              <w:pStyle w:val="7"/>
              <w:ind w:left="287"/>
              <w:rPr>
                <w:rFonts w:hint="eastAsia" w:ascii="黑体" w:eastAsia="黑体"/>
                <w:sz w:val="22"/>
              </w:rPr>
            </w:pPr>
            <w:r>
              <w:rPr>
                <w:rFonts w:hint="eastAsia" w:ascii="黑体" w:eastAsia="黑体"/>
                <w:sz w:val="22"/>
              </w:rPr>
              <w:t>公开方式</w:t>
            </w:r>
          </w:p>
        </w:tc>
        <w:tc>
          <w:tcPr>
            <w:tcW w:w="1424" w:type="dxa"/>
            <w:gridSpan w:val="2"/>
          </w:tcPr>
          <w:p>
            <w:pPr>
              <w:pStyle w:val="7"/>
              <w:spacing w:before="10"/>
              <w:rPr>
                <w:rFonts w:ascii="Times New Roman"/>
                <w:sz w:val="22"/>
              </w:rPr>
            </w:pPr>
          </w:p>
          <w:p>
            <w:pPr>
              <w:pStyle w:val="7"/>
              <w:ind w:left="272"/>
              <w:rPr>
                <w:rFonts w:hint="eastAsia" w:ascii="黑体" w:eastAsia="黑体"/>
                <w:sz w:val="22"/>
              </w:rPr>
            </w:pPr>
            <w:r>
              <w:rPr>
                <w:rFonts w:hint="eastAsia" w:ascii="黑体" w:eastAsia="黑体"/>
                <w:sz w:val="22"/>
              </w:rPr>
              <w:t>公开层级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1" w:hRule="atLeast"/>
        </w:trPr>
        <w:tc>
          <w:tcPr>
            <w:tcW w:w="581" w:type="dxa"/>
          </w:tcPr>
          <w:p>
            <w:pPr>
              <w:pStyle w:val="7"/>
              <w:rPr>
                <w:rFonts w:ascii="Times New Roman"/>
                <w:sz w:val="18"/>
              </w:rPr>
            </w:pPr>
          </w:p>
        </w:tc>
        <w:tc>
          <w:tcPr>
            <w:tcW w:w="843" w:type="dxa"/>
          </w:tcPr>
          <w:p>
            <w:pPr>
              <w:pStyle w:val="7"/>
              <w:spacing w:before="137" w:line="230" w:lineRule="auto"/>
              <w:ind w:left="318" w:right="61" w:hanging="221"/>
              <w:rPr>
                <w:rFonts w:hint="eastAsia" w:ascii="黑体" w:eastAsia="黑体"/>
                <w:sz w:val="22"/>
              </w:rPr>
            </w:pPr>
            <w:r>
              <w:rPr>
                <w:rFonts w:hint="eastAsia" w:ascii="黑体" w:eastAsia="黑体"/>
                <w:sz w:val="22"/>
              </w:rPr>
              <w:t>一级事项</w:t>
            </w:r>
          </w:p>
        </w:tc>
        <w:tc>
          <w:tcPr>
            <w:tcW w:w="980" w:type="dxa"/>
          </w:tcPr>
          <w:p>
            <w:pPr>
              <w:pStyle w:val="7"/>
              <w:rPr>
                <w:rFonts w:ascii="Times New Roman"/>
                <w:sz w:val="23"/>
              </w:rPr>
            </w:pPr>
          </w:p>
          <w:p>
            <w:pPr>
              <w:pStyle w:val="7"/>
              <w:spacing w:before="1"/>
              <w:ind w:left="53"/>
              <w:rPr>
                <w:rFonts w:hint="eastAsia" w:ascii="黑体" w:eastAsia="黑体"/>
                <w:sz w:val="22"/>
              </w:rPr>
            </w:pPr>
            <w:r>
              <w:rPr>
                <w:rFonts w:hint="eastAsia" w:ascii="黑体" w:eastAsia="黑体"/>
                <w:sz w:val="22"/>
              </w:rPr>
              <w:t>二级事项</w:t>
            </w:r>
          </w:p>
        </w:tc>
        <w:tc>
          <w:tcPr>
            <w:tcW w:w="428" w:type="dxa"/>
          </w:tcPr>
          <w:p>
            <w:pPr>
              <w:pStyle w:val="7"/>
              <w:spacing w:before="2" w:line="272" w:lineRule="exact"/>
              <w:ind w:left="110" w:right="75"/>
              <w:jc w:val="both"/>
              <w:rPr>
                <w:rFonts w:hint="eastAsia" w:ascii="黑体" w:eastAsia="黑体"/>
                <w:sz w:val="22"/>
              </w:rPr>
            </w:pPr>
            <w:r>
              <w:rPr>
                <w:rFonts w:hint="eastAsia" w:ascii="黑体" w:eastAsia="黑体"/>
                <w:sz w:val="22"/>
              </w:rPr>
              <w:t>三级事</w:t>
            </w:r>
          </w:p>
        </w:tc>
        <w:tc>
          <w:tcPr>
            <w:tcW w:w="1299" w:type="dxa"/>
            <w:vMerge w:val="continue"/>
            <w:tcBorders>
              <w:top w:val="nil"/>
            </w:tcBorders>
          </w:tcPr>
          <w:p>
            <w:pPr>
              <w:rPr>
                <w:sz w:val="2"/>
                <w:szCs w:val="2"/>
              </w:rPr>
            </w:pPr>
          </w:p>
        </w:tc>
        <w:tc>
          <w:tcPr>
            <w:tcW w:w="1642" w:type="dxa"/>
            <w:vMerge w:val="continue"/>
            <w:tcBorders>
              <w:top w:val="nil"/>
            </w:tcBorders>
          </w:tcPr>
          <w:p>
            <w:pPr>
              <w:rPr>
                <w:sz w:val="2"/>
                <w:szCs w:val="2"/>
              </w:rPr>
            </w:pPr>
          </w:p>
        </w:tc>
        <w:tc>
          <w:tcPr>
            <w:tcW w:w="924" w:type="dxa"/>
            <w:vMerge w:val="continue"/>
            <w:tcBorders>
              <w:top w:val="nil"/>
            </w:tcBorders>
          </w:tcPr>
          <w:p>
            <w:pPr>
              <w:rPr>
                <w:sz w:val="2"/>
                <w:szCs w:val="2"/>
              </w:rPr>
            </w:pPr>
          </w:p>
        </w:tc>
        <w:tc>
          <w:tcPr>
            <w:tcW w:w="1188" w:type="dxa"/>
            <w:vMerge w:val="continue"/>
            <w:tcBorders>
              <w:top w:val="nil"/>
            </w:tcBorders>
          </w:tcPr>
          <w:p>
            <w:pPr>
              <w:rPr>
                <w:sz w:val="2"/>
                <w:szCs w:val="2"/>
              </w:rPr>
            </w:pPr>
          </w:p>
        </w:tc>
        <w:tc>
          <w:tcPr>
            <w:tcW w:w="2429" w:type="dxa"/>
            <w:vMerge w:val="continue"/>
            <w:tcBorders>
              <w:top w:val="nil"/>
            </w:tcBorders>
          </w:tcPr>
          <w:p>
            <w:pPr>
              <w:rPr>
                <w:sz w:val="2"/>
                <w:szCs w:val="2"/>
              </w:rPr>
            </w:pPr>
          </w:p>
        </w:tc>
        <w:tc>
          <w:tcPr>
            <w:tcW w:w="567" w:type="dxa"/>
          </w:tcPr>
          <w:p>
            <w:pPr>
              <w:pStyle w:val="7"/>
              <w:spacing w:before="137" w:line="230" w:lineRule="auto"/>
              <w:ind w:left="175" w:right="38" w:hanging="110"/>
              <w:rPr>
                <w:rFonts w:hint="eastAsia" w:ascii="黑体" w:eastAsia="黑体"/>
                <w:sz w:val="22"/>
              </w:rPr>
            </w:pPr>
            <w:r>
              <w:rPr>
                <w:rFonts w:hint="eastAsia" w:ascii="黑体" w:eastAsia="黑体"/>
                <w:sz w:val="22"/>
              </w:rPr>
              <w:t>全社会</w:t>
            </w:r>
          </w:p>
        </w:tc>
        <w:tc>
          <w:tcPr>
            <w:tcW w:w="663" w:type="dxa"/>
          </w:tcPr>
          <w:p>
            <w:pPr>
              <w:pStyle w:val="7"/>
              <w:spacing w:before="137" w:line="230" w:lineRule="auto"/>
              <w:ind w:left="112" w:right="87"/>
              <w:rPr>
                <w:rFonts w:hint="eastAsia" w:ascii="黑体" w:eastAsia="黑体"/>
                <w:sz w:val="22"/>
              </w:rPr>
            </w:pPr>
            <w:r>
              <w:rPr>
                <w:rFonts w:hint="eastAsia" w:ascii="黑体" w:eastAsia="黑体"/>
                <w:sz w:val="22"/>
              </w:rPr>
              <w:t>特定群众</w:t>
            </w:r>
          </w:p>
        </w:tc>
        <w:tc>
          <w:tcPr>
            <w:tcW w:w="581" w:type="dxa"/>
          </w:tcPr>
          <w:p>
            <w:pPr>
              <w:pStyle w:val="7"/>
              <w:rPr>
                <w:rFonts w:ascii="Times New Roman"/>
                <w:sz w:val="23"/>
              </w:rPr>
            </w:pPr>
          </w:p>
          <w:p>
            <w:pPr>
              <w:pStyle w:val="7"/>
              <w:spacing w:before="1"/>
              <w:ind w:left="45" w:right="22"/>
              <w:jc w:val="center"/>
              <w:rPr>
                <w:rFonts w:hint="eastAsia" w:ascii="黑体" w:eastAsia="黑体"/>
                <w:sz w:val="22"/>
              </w:rPr>
            </w:pPr>
            <w:r>
              <w:rPr>
                <w:rFonts w:hint="eastAsia" w:ascii="黑体" w:eastAsia="黑体"/>
                <w:sz w:val="22"/>
              </w:rPr>
              <w:t>主动</w:t>
            </w:r>
          </w:p>
        </w:tc>
        <w:tc>
          <w:tcPr>
            <w:tcW w:w="869" w:type="dxa"/>
          </w:tcPr>
          <w:p>
            <w:pPr>
              <w:pStyle w:val="7"/>
              <w:spacing w:before="137" w:line="230" w:lineRule="auto"/>
              <w:ind w:left="217" w:right="77" w:hanging="110"/>
              <w:rPr>
                <w:rFonts w:hint="eastAsia" w:ascii="黑体" w:eastAsia="黑体"/>
                <w:sz w:val="22"/>
              </w:rPr>
            </w:pPr>
            <w:r>
              <w:rPr>
                <w:rFonts w:hint="eastAsia" w:ascii="黑体" w:eastAsia="黑体"/>
                <w:sz w:val="22"/>
              </w:rPr>
              <w:t>依申请公开</w:t>
            </w:r>
          </w:p>
        </w:tc>
        <w:tc>
          <w:tcPr>
            <w:tcW w:w="622" w:type="dxa"/>
          </w:tcPr>
          <w:p>
            <w:pPr>
              <w:pStyle w:val="7"/>
              <w:rPr>
                <w:rFonts w:ascii="Times New Roman"/>
                <w:sz w:val="23"/>
              </w:rPr>
            </w:pPr>
          </w:p>
          <w:p>
            <w:pPr>
              <w:pStyle w:val="7"/>
              <w:spacing w:before="1"/>
              <w:ind w:left="73" w:right="49"/>
              <w:jc w:val="center"/>
              <w:rPr>
                <w:rFonts w:hint="eastAsia" w:ascii="黑体" w:eastAsia="黑体"/>
                <w:sz w:val="22"/>
              </w:rPr>
            </w:pPr>
            <w:r>
              <w:rPr>
                <w:rFonts w:hint="eastAsia" w:ascii="黑体" w:eastAsia="黑体"/>
                <w:sz w:val="22"/>
              </w:rPr>
              <w:t>县级</w:t>
            </w:r>
          </w:p>
        </w:tc>
        <w:tc>
          <w:tcPr>
            <w:tcW w:w="802" w:type="dxa"/>
          </w:tcPr>
          <w:p>
            <w:pPr>
              <w:pStyle w:val="7"/>
              <w:spacing w:before="137" w:line="230" w:lineRule="auto"/>
              <w:ind w:left="291" w:right="45" w:hanging="221"/>
              <w:rPr>
                <w:rFonts w:hint="eastAsia" w:ascii="黑体" w:eastAsia="黑体"/>
                <w:sz w:val="22"/>
              </w:rPr>
            </w:pPr>
            <w:r>
              <w:rPr>
                <w:rFonts w:hint="eastAsia" w:ascii="黑体" w:eastAsia="黑体"/>
                <w:sz w:val="22"/>
              </w:rPr>
              <w:t>乡、镇级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11" w:hRule="atLeast"/>
        </w:trPr>
        <w:tc>
          <w:tcPr>
            <w:tcW w:w="581" w:type="dxa"/>
          </w:tcPr>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1"/>
              <w:rPr>
                <w:rFonts w:ascii="Times New Roman"/>
                <w:sz w:val="21"/>
              </w:rPr>
            </w:pPr>
          </w:p>
          <w:p>
            <w:pPr>
              <w:pStyle w:val="7"/>
              <w:spacing w:before="1"/>
              <w:ind w:left="36"/>
              <w:jc w:val="center"/>
              <w:rPr>
                <w:rFonts w:ascii="仿宋"/>
                <w:sz w:val="16"/>
              </w:rPr>
            </w:pPr>
            <w:r>
              <w:rPr>
                <w:rFonts w:ascii="仿宋"/>
                <w:sz w:val="16"/>
              </w:rPr>
              <w:t>1</w:t>
            </w:r>
          </w:p>
        </w:tc>
        <w:tc>
          <w:tcPr>
            <w:tcW w:w="843"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61"/>
              <w:ind w:left="64"/>
              <w:rPr>
                <w:sz w:val="18"/>
              </w:rPr>
            </w:pPr>
            <w:r>
              <w:rPr>
                <w:sz w:val="18"/>
              </w:rPr>
              <w:t>部门文件</w:t>
            </w:r>
          </w:p>
        </w:tc>
        <w:tc>
          <w:tcPr>
            <w:tcW w:w="980" w:type="dxa"/>
          </w:tcPr>
          <w:p>
            <w:pPr>
              <w:pStyle w:val="7"/>
              <w:rPr>
                <w:rFonts w:ascii="Times New Roman"/>
                <w:sz w:val="18"/>
              </w:rPr>
            </w:pPr>
          </w:p>
          <w:p>
            <w:pPr>
              <w:pStyle w:val="7"/>
              <w:rPr>
                <w:rFonts w:ascii="Times New Roman"/>
                <w:sz w:val="18"/>
              </w:rPr>
            </w:pPr>
          </w:p>
          <w:p>
            <w:pPr>
              <w:pStyle w:val="7"/>
              <w:spacing w:before="6"/>
              <w:rPr>
                <w:rFonts w:ascii="Times New Roman"/>
                <w:sz w:val="22"/>
              </w:rPr>
            </w:pPr>
          </w:p>
          <w:p>
            <w:pPr>
              <w:pStyle w:val="7"/>
              <w:spacing w:line="235" w:lineRule="auto"/>
              <w:ind w:left="41" w:right="8"/>
              <w:rPr>
                <w:sz w:val="18"/>
              </w:rPr>
            </w:pPr>
            <w:r>
              <w:rPr>
                <w:sz w:val="18"/>
              </w:rPr>
              <w:t>农村危房改造相关文件</w:t>
            </w:r>
          </w:p>
        </w:tc>
        <w:tc>
          <w:tcPr>
            <w:tcW w:w="428" w:type="dxa"/>
          </w:tcPr>
          <w:p>
            <w:pPr>
              <w:pStyle w:val="7"/>
              <w:rPr>
                <w:rFonts w:ascii="Times New Roman"/>
                <w:sz w:val="18"/>
              </w:rPr>
            </w:pPr>
          </w:p>
        </w:tc>
        <w:tc>
          <w:tcPr>
            <w:tcW w:w="1299" w:type="dxa"/>
          </w:tcPr>
          <w:p>
            <w:pPr>
              <w:pStyle w:val="7"/>
              <w:rPr>
                <w:rFonts w:ascii="Times New Roman"/>
                <w:sz w:val="18"/>
              </w:rPr>
            </w:pPr>
          </w:p>
          <w:p>
            <w:pPr>
              <w:pStyle w:val="7"/>
              <w:spacing w:before="128" w:line="235" w:lineRule="auto"/>
              <w:ind w:left="35" w:right="5"/>
              <w:jc w:val="both"/>
              <w:rPr>
                <w:sz w:val="18"/>
              </w:rPr>
            </w:pPr>
            <w:r>
              <w:rPr>
                <w:sz w:val="18"/>
              </w:rPr>
              <w:t>文件分类、 生成日期、 标题</w:t>
            </w:r>
          </w:p>
          <w:p>
            <w:pPr>
              <w:pStyle w:val="7"/>
              <w:spacing w:line="232" w:lineRule="auto"/>
              <w:ind w:left="35" w:right="5"/>
              <w:jc w:val="both"/>
              <w:rPr>
                <w:sz w:val="18"/>
              </w:rPr>
            </w:pPr>
            <w:r>
              <w:rPr>
                <w:spacing w:val="-7"/>
                <w:sz w:val="18"/>
              </w:rPr>
              <w:t>、 文号、 有效</w:t>
            </w:r>
            <w:r>
              <w:rPr>
                <w:spacing w:val="6"/>
                <w:sz w:val="18"/>
              </w:rPr>
              <w:t>性、 关键词和</w:t>
            </w:r>
            <w:r>
              <w:rPr>
                <w:sz w:val="18"/>
              </w:rPr>
              <w:t>具体内容等</w:t>
            </w:r>
          </w:p>
        </w:tc>
        <w:tc>
          <w:tcPr>
            <w:tcW w:w="1642" w:type="dxa"/>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19"/>
              </w:rPr>
            </w:pPr>
          </w:p>
          <w:p>
            <w:pPr>
              <w:pStyle w:val="7"/>
              <w:spacing w:line="235" w:lineRule="auto"/>
              <w:ind w:left="37" w:right="4"/>
              <w:rPr>
                <w:sz w:val="18"/>
              </w:rPr>
            </w:pPr>
            <w:r>
              <w:rPr>
                <w:sz w:val="18"/>
              </w:rPr>
              <w:t>《政府信息公开条例》</w:t>
            </w:r>
          </w:p>
          <w:p>
            <w:pPr>
              <w:pStyle w:val="7"/>
              <w:spacing w:before="1" w:line="232" w:lineRule="auto"/>
              <w:ind w:left="37" w:right="4"/>
              <w:rPr>
                <w:sz w:val="18"/>
              </w:rPr>
            </w:pPr>
            <w:r>
              <w:rPr>
                <w:spacing w:val="14"/>
                <w:sz w:val="18"/>
              </w:rPr>
              <w:t>《中共中央办公厅国务院办公厅印发</w:t>
            </w:r>
          </w:p>
          <w:p>
            <w:pPr>
              <w:pStyle w:val="7"/>
              <w:spacing w:line="235" w:lineRule="auto"/>
              <w:ind w:left="37" w:right="4"/>
              <w:rPr>
                <w:sz w:val="18"/>
              </w:rPr>
            </w:pPr>
            <w:r>
              <w:rPr>
                <w:spacing w:val="14"/>
                <w:sz w:val="18"/>
              </w:rPr>
              <w:t>〈关于全面推进政务公开工作的意见</w:t>
            </w:r>
          </w:p>
          <w:p>
            <w:pPr>
              <w:pStyle w:val="7"/>
              <w:spacing w:line="222" w:lineRule="exact"/>
              <w:ind w:left="37"/>
              <w:rPr>
                <w:sz w:val="18"/>
              </w:rPr>
            </w:pPr>
            <w:r>
              <w:rPr>
                <w:sz w:val="18"/>
              </w:rPr>
              <w:t>〉的通知》</w:t>
            </w:r>
          </w:p>
          <w:p>
            <w:pPr>
              <w:pStyle w:val="7"/>
              <w:spacing w:line="235" w:lineRule="auto"/>
              <w:ind w:left="37" w:right="4"/>
              <w:jc w:val="both"/>
              <w:rPr>
                <w:sz w:val="18"/>
              </w:rPr>
            </w:pPr>
            <w:r>
              <w:rPr>
                <w:sz w:val="18"/>
              </w:rPr>
              <w:t>《中共中央办公厅国务院办公厅关于建立健全信息发布和政策解读机制的意见》</w:t>
            </w:r>
          </w:p>
          <w:p>
            <w:pPr>
              <w:pStyle w:val="7"/>
              <w:spacing w:line="235" w:lineRule="auto"/>
              <w:ind w:left="37" w:right="4"/>
              <w:jc w:val="both"/>
              <w:rPr>
                <w:sz w:val="18"/>
              </w:rPr>
            </w:pPr>
            <w:r>
              <w:rPr>
                <w:sz w:val="18"/>
              </w:rPr>
              <w:t>《国务院办公厅印发〈关于全面推进政务公开工作的意见〉实施细则的通知》</w:t>
            </w:r>
          </w:p>
        </w:tc>
        <w:tc>
          <w:tcPr>
            <w:tcW w:w="924" w:type="dxa"/>
          </w:tcPr>
          <w:p>
            <w:pPr>
              <w:pStyle w:val="7"/>
              <w:rPr>
                <w:rFonts w:ascii="Times New Roman"/>
                <w:sz w:val="18"/>
              </w:rPr>
            </w:pPr>
          </w:p>
          <w:p>
            <w:pPr>
              <w:pStyle w:val="7"/>
              <w:spacing w:before="1"/>
              <w:rPr>
                <w:rFonts w:ascii="Times New Roman"/>
                <w:sz w:val="21"/>
              </w:rPr>
            </w:pPr>
          </w:p>
          <w:p>
            <w:pPr>
              <w:pStyle w:val="7"/>
              <w:spacing w:line="235" w:lineRule="auto"/>
              <w:ind w:left="34" w:right="4"/>
              <w:jc w:val="both"/>
              <w:rPr>
                <w:sz w:val="18"/>
              </w:rPr>
            </w:pPr>
            <w:r>
              <w:rPr>
                <w:spacing w:val="-22"/>
                <w:sz w:val="18"/>
              </w:rPr>
              <w:t xml:space="preserve">信 息 形 成之 日 起 </w:t>
            </w:r>
            <w:r>
              <w:rPr>
                <w:spacing w:val="-9"/>
                <w:sz w:val="18"/>
              </w:rPr>
              <w:t xml:space="preserve">20 </w:t>
            </w:r>
            <w:r>
              <w:rPr>
                <w:spacing w:val="-22"/>
                <w:sz w:val="18"/>
              </w:rPr>
              <w:t>个 工 作 日</w:t>
            </w:r>
            <w:r>
              <w:rPr>
                <w:sz w:val="18"/>
              </w:rPr>
              <w:t>内</w:t>
            </w:r>
          </w:p>
        </w:tc>
        <w:tc>
          <w:tcPr>
            <w:tcW w:w="1188" w:type="dxa"/>
          </w:tcPr>
          <w:p>
            <w:pPr>
              <w:pStyle w:val="7"/>
              <w:rPr>
                <w:rFonts w:ascii="Times New Roman"/>
                <w:sz w:val="18"/>
              </w:rPr>
            </w:pPr>
          </w:p>
          <w:p>
            <w:pPr>
              <w:pStyle w:val="7"/>
              <w:rPr>
                <w:rFonts w:ascii="Times New Roman"/>
                <w:sz w:val="18"/>
              </w:rPr>
            </w:pPr>
          </w:p>
          <w:p>
            <w:pPr>
              <w:pStyle w:val="7"/>
              <w:spacing w:before="147" w:line="235" w:lineRule="auto"/>
              <w:ind w:left="34" w:right="7"/>
              <w:jc w:val="both"/>
              <w:rPr>
                <w:sz w:val="18"/>
              </w:rPr>
            </w:pPr>
            <w:r>
              <w:rPr>
                <w:sz w:val="18"/>
              </w:rPr>
              <w:t>住房和城乡建设等相关职能部门</w:t>
            </w:r>
          </w:p>
        </w:tc>
        <w:tc>
          <w:tcPr>
            <w:tcW w:w="2429" w:type="dxa"/>
          </w:tcPr>
          <w:p>
            <w:pPr>
              <w:pStyle w:val="7"/>
              <w:numPr>
                <w:ilvl w:val="0"/>
                <w:numId w:val="294"/>
              </w:numPr>
              <w:tabs>
                <w:tab w:val="left" w:pos="217"/>
                <w:tab w:val="left" w:pos="1491"/>
              </w:tabs>
              <w:spacing w:before="0" w:after="0" w:line="188" w:lineRule="exact"/>
              <w:ind w:left="216" w:right="0" w:hanging="183"/>
              <w:jc w:val="left"/>
              <w:rPr>
                <w:sz w:val="18"/>
              </w:rPr>
            </w:pPr>
            <w:r>
              <w:rPr>
                <w:sz w:val="18"/>
              </w:rPr>
              <w:t>政府网站</w:t>
            </w:r>
            <w:r>
              <w:rPr>
                <w:sz w:val="18"/>
              </w:rPr>
              <w:tab/>
            </w:r>
            <w:r>
              <w:rPr>
                <w:sz w:val="18"/>
              </w:rPr>
              <w:t>□政府公报</w:t>
            </w:r>
          </w:p>
          <w:p>
            <w:pPr>
              <w:pStyle w:val="7"/>
              <w:tabs>
                <w:tab w:val="left" w:pos="1541"/>
              </w:tabs>
              <w:spacing w:before="1" w:line="235" w:lineRule="auto"/>
              <w:ind w:left="34" w:right="4"/>
              <w:rPr>
                <w:sz w:val="18"/>
              </w:rPr>
            </w:pPr>
            <w:r>
              <w:rPr>
                <w:spacing w:val="12"/>
                <w:sz w:val="18"/>
              </w:rPr>
              <w:t>□两微一</w:t>
            </w:r>
            <w:r>
              <w:rPr>
                <w:sz w:val="18"/>
              </w:rPr>
              <w:t>端</w:t>
            </w:r>
            <w:r>
              <w:rPr>
                <w:sz w:val="18"/>
              </w:rPr>
              <w:tab/>
            </w:r>
            <w:r>
              <w:rPr>
                <w:spacing w:val="12"/>
                <w:sz w:val="18"/>
              </w:rPr>
              <w:t>□发</w:t>
            </w:r>
            <w:r>
              <w:rPr>
                <w:spacing w:val="13"/>
                <w:sz w:val="18"/>
              </w:rPr>
              <w:t>布</w:t>
            </w:r>
            <w:r>
              <w:rPr>
                <w:spacing w:val="14"/>
                <w:sz w:val="18"/>
              </w:rPr>
              <w:t>会</w:t>
            </w:r>
            <w:r>
              <w:rPr>
                <w:spacing w:val="-17"/>
                <w:sz w:val="18"/>
              </w:rPr>
              <w:t xml:space="preserve">/ </w:t>
            </w:r>
            <w:r>
              <w:rPr>
                <w:sz w:val="18"/>
              </w:rPr>
              <w:t>听证会</w:t>
            </w:r>
          </w:p>
          <w:p>
            <w:pPr>
              <w:pStyle w:val="7"/>
              <w:tabs>
                <w:tab w:val="left" w:pos="1491"/>
              </w:tabs>
              <w:spacing w:line="222" w:lineRule="exact"/>
              <w:ind w:left="34"/>
              <w:rPr>
                <w:sz w:val="18"/>
              </w:rPr>
            </w:pPr>
            <w:r>
              <w:rPr>
                <w:sz w:val="18"/>
              </w:rPr>
              <w:t>□广播电视</w:t>
            </w:r>
            <w:r>
              <w:rPr>
                <w:sz w:val="18"/>
              </w:rPr>
              <w:tab/>
            </w:r>
            <w:r>
              <w:rPr>
                <w:sz w:val="18"/>
              </w:rPr>
              <w:t>□纸质媒体</w:t>
            </w:r>
          </w:p>
          <w:p>
            <w:pPr>
              <w:pStyle w:val="7"/>
              <w:tabs>
                <w:tab w:val="left" w:pos="1491"/>
              </w:tabs>
              <w:spacing w:line="235" w:lineRule="auto"/>
              <w:ind w:left="34" w:right="6"/>
              <w:rPr>
                <w:sz w:val="18"/>
              </w:rPr>
            </w:pPr>
            <w:r>
              <w:rPr>
                <w:sz w:val="18"/>
              </w:rPr>
              <w:t>□公开查阅点</w:t>
            </w:r>
            <w:r>
              <w:rPr>
                <w:sz w:val="18"/>
              </w:rPr>
              <w:tab/>
            </w:r>
            <w:r>
              <w:rPr>
                <w:sz w:val="18"/>
              </w:rPr>
              <w:t>□政务</w:t>
            </w:r>
            <w:r>
              <w:rPr>
                <w:spacing w:val="3"/>
                <w:sz w:val="18"/>
              </w:rPr>
              <w:t>服</w:t>
            </w:r>
            <w:r>
              <w:rPr>
                <w:spacing w:val="-17"/>
                <w:sz w:val="18"/>
              </w:rPr>
              <w:t>务</w:t>
            </w:r>
            <w:r>
              <w:rPr>
                <w:sz w:val="18"/>
              </w:rPr>
              <w:t>中心</w:t>
            </w:r>
          </w:p>
          <w:p>
            <w:pPr>
              <w:pStyle w:val="7"/>
              <w:tabs>
                <w:tab w:val="left" w:pos="1546"/>
              </w:tabs>
              <w:spacing w:line="235" w:lineRule="auto"/>
              <w:ind w:left="34" w:right="6"/>
              <w:rPr>
                <w:sz w:val="18"/>
              </w:rPr>
            </w:pPr>
            <w:r>
              <w:rPr>
                <w:spacing w:val="12"/>
                <w:sz w:val="18"/>
              </w:rPr>
              <w:t>□</w:t>
            </w:r>
            <w:r>
              <w:rPr>
                <w:spacing w:val="11"/>
                <w:sz w:val="18"/>
              </w:rPr>
              <w:t>便民服务</w:t>
            </w:r>
            <w:r>
              <w:rPr>
                <w:sz w:val="18"/>
              </w:rPr>
              <w:t>站</w:t>
            </w:r>
            <w:r>
              <w:rPr>
                <w:sz w:val="18"/>
              </w:rPr>
              <w:tab/>
            </w:r>
            <w:r>
              <w:rPr>
                <w:spacing w:val="10"/>
                <w:sz w:val="18"/>
              </w:rPr>
              <w:t>□</w:t>
            </w:r>
            <w:r>
              <w:rPr>
                <w:spacing w:val="11"/>
                <w:sz w:val="18"/>
              </w:rPr>
              <w:t>入</w:t>
            </w:r>
            <w:r>
              <w:rPr>
                <w:spacing w:val="13"/>
                <w:sz w:val="18"/>
              </w:rPr>
              <w:t>户</w:t>
            </w:r>
            <w:r>
              <w:rPr>
                <w:spacing w:val="10"/>
                <w:sz w:val="18"/>
              </w:rPr>
              <w:t>/</w:t>
            </w:r>
            <w:r>
              <w:rPr>
                <w:spacing w:val="-17"/>
                <w:sz w:val="18"/>
              </w:rPr>
              <w:t>现</w:t>
            </w:r>
            <w:r>
              <w:rPr>
                <w:sz w:val="18"/>
              </w:rPr>
              <w:t>场</w:t>
            </w:r>
          </w:p>
        </w:tc>
        <w:tc>
          <w:tcPr>
            <w:tcW w:w="56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61"/>
              <w:ind w:right="167"/>
              <w:jc w:val="right"/>
              <w:rPr>
                <w:sz w:val="18"/>
              </w:rPr>
            </w:pPr>
            <w:r>
              <w:rPr>
                <w:sz w:val="18"/>
              </w:rPr>
              <w:t>√</w:t>
            </w:r>
          </w:p>
        </w:tc>
        <w:tc>
          <w:tcPr>
            <w:tcW w:w="663" w:type="dxa"/>
          </w:tcPr>
          <w:p>
            <w:pPr>
              <w:pStyle w:val="7"/>
              <w:rPr>
                <w:rFonts w:ascii="Times New Roman"/>
                <w:sz w:val="18"/>
              </w:rPr>
            </w:pPr>
          </w:p>
        </w:tc>
        <w:tc>
          <w:tcPr>
            <w:tcW w:w="581"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61"/>
              <w:ind w:left="26"/>
              <w:jc w:val="center"/>
              <w:rPr>
                <w:sz w:val="18"/>
              </w:rPr>
            </w:pPr>
            <w:r>
              <w:rPr>
                <w:sz w:val="18"/>
              </w:rPr>
              <w:t>√</w:t>
            </w:r>
          </w:p>
        </w:tc>
        <w:tc>
          <w:tcPr>
            <w:tcW w:w="869" w:type="dxa"/>
          </w:tcPr>
          <w:p>
            <w:pPr>
              <w:pStyle w:val="7"/>
              <w:rPr>
                <w:rFonts w:ascii="Times New Roman"/>
                <w:sz w:val="18"/>
              </w:rPr>
            </w:pPr>
          </w:p>
        </w:tc>
        <w:tc>
          <w:tcPr>
            <w:tcW w:w="622"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61"/>
              <w:ind w:left="23"/>
              <w:jc w:val="center"/>
              <w:rPr>
                <w:sz w:val="18"/>
              </w:rPr>
            </w:pPr>
            <w:r>
              <w:rPr>
                <w:sz w:val="18"/>
              </w:rPr>
              <w:t>√</w:t>
            </w:r>
          </w:p>
        </w:tc>
        <w:tc>
          <w:tcPr>
            <w:tcW w:w="802"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61"/>
              <w:ind w:left="25"/>
              <w:jc w:val="center"/>
              <w:rPr>
                <w:sz w:val="18"/>
              </w:rPr>
            </w:pPr>
            <w:r>
              <w:rPr>
                <w:sz w:val="18"/>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87" w:hRule="atLeast"/>
        </w:trPr>
        <w:tc>
          <w:tcPr>
            <w:tcW w:w="581" w:type="dxa"/>
          </w:tcPr>
          <w:p>
            <w:pPr>
              <w:pStyle w:val="7"/>
              <w:rPr>
                <w:rFonts w:ascii="Times New Roman"/>
                <w:sz w:val="16"/>
              </w:rPr>
            </w:pPr>
          </w:p>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117"/>
              <w:ind w:left="36"/>
              <w:jc w:val="center"/>
              <w:rPr>
                <w:rFonts w:ascii="仿宋"/>
                <w:sz w:val="16"/>
              </w:rPr>
            </w:pPr>
            <w:r>
              <w:rPr>
                <w:rFonts w:ascii="仿宋"/>
                <w:sz w:val="16"/>
              </w:rPr>
              <w:t>2</w:t>
            </w:r>
          </w:p>
        </w:tc>
        <w:tc>
          <w:tcPr>
            <w:tcW w:w="843" w:type="dxa"/>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6"/>
              <w:rPr>
                <w:rFonts w:ascii="Times New Roman"/>
                <w:sz w:val="25"/>
              </w:rPr>
            </w:pPr>
          </w:p>
          <w:p>
            <w:pPr>
              <w:pStyle w:val="7"/>
              <w:ind w:left="64"/>
              <w:rPr>
                <w:sz w:val="18"/>
              </w:rPr>
            </w:pPr>
            <w:r>
              <w:rPr>
                <w:sz w:val="18"/>
              </w:rPr>
              <w:t>政策解读</w:t>
            </w:r>
          </w:p>
        </w:tc>
        <w:tc>
          <w:tcPr>
            <w:tcW w:w="98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0" w:line="235" w:lineRule="auto"/>
              <w:ind w:left="406" w:right="8" w:hanging="365"/>
              <w:rPr>
                <w:sz w:val="18"/>
              </w:rPr>
            </w:pPr>
            <w:r>
              <w:rPr>
                <w:sz w:val="18"/>
              </w:rPr>
              <w:t>上级政策解读</w:t>
            </w:r>
          </w:p>
        </w:tc>
        <w:tc>
          <w:tcPr>
            <w:tcW w:w="428" w:type="dxa"/>
          </w:tcPr>
          <w:p>
            <w:pPr>
              <w:pStyle w:val="7"/>
              <w:rPr>
                <w:rFonts w:ascii="Times New Roman"/>
                <w:sz w:val="18"/>
              </w:rPr>
            </w:pPr>
          </w:p>
        </w:tc>
        <w:tc>
          <w:tcPr>
            <w:tcW w:w="1299" w:type="dxa"/>
            <w:vMerge w:val="restart"/>
          </w:tcPr>
          <w:p>
            <w:pPr>
              <w:pStyle w:val="7"/>
              <w:rPr>
                <w:rFonts w:ascii="Times New Roman"/>
                <w:sz w:val="18"/>
              </w:rPr>
            </w:pPr>
          </w:p>
          <w:p>
            <w:pPr>
              <w:pStyle w:val="7"/>
              <w:rPr>
                <w:rFonts w:ascii="Times New Roman"/>
                <w:sz w:val="18"/>
              </w:rPr>
            </w:pPr>
          </w:p>
          <w:p>
            <w:pPr>
              <w:pStyle w:val="7"/>
              <w:spacing w:before="4"/>
              <w:rPr>
                <w:rFonts w:ascii="Times New Roman"/>
                <w:sz w:val="18"/>
              </w:rPr>
            </w:pPr>
          </w:p>
          <w:p>
            <w:pPr>
              <w:pStyle w:val="7"/>
              <w:spacing w:line="232" w:lineRule="auto"/>
              <w:ind w:left="35" w:right="6"/>
              <w:jc w:val="both"/>
              <w:rPr>
                <w:sz w:val="18"/>
              </w:rPr>
            </w:pPr>
            <w:r>
              <w:rPr>
                <w:sz w:val="18"/>
              </w:rPr>
              <w:t>着重解读政策措施的背景依据、 目标任务</w:t>
            </w:r>
          </w:p>
          <w:p>
            <w:pPr>
              <w:pStyle w:val="7"/>
              <w:spacing w:before="4" w:line="232" w:lineRule="auto"/>
              <w:ind w:left="35" w:right="5"/>
              <w:jc w:val="both"/>
              <w:rPr>
                <w:sz w:val="18"/>
              </w:rPr>
            </w:pPr>
            <w:r>
              <w:rPr>
                <w:sz w:val="18"/>
              </w:rPr>
              <w:t>、 主要内容、涉及范围、 执行标准， 以及注意事项、 关键词诠释、 惠民利民举措、新旧政策差异等。</w:t>
            </w:r>
          </w:p>
        </w:tc>
        <w:tc>
          <w:tcPr>
            <w:tcW w:w="1642" w:type="dxa"/>
            <w:vMerge w:val="continue"/>
            <w:tcBorders>
              <w:top w:val="nil"/>
            </w:tcBorders>
          </w:tcPr>
          <w:p>
            <w:pPr>
              <w:rPr>
                <w:sz w:val="2"/>
                <w:szCs w:val="2"/>
              </w:rPr>
            </w:pPr>
          </w:p>
        </w:tc>
        <w:tc>
          <w:tcPr>
            <w:tcW w:w="924" w:type="dxa"/>
          </w:tcPr>
          <w:p>
            <w:pPr>
              <w:pStyle w:val="7"/>
              <w:rPr>
                <w:rFonts w:ascii="Times New Roman"/>
                <w:sz w:val="18"/>
              </w:rPr>
            </w:pPr>
          </w:p>
          <w:p>
            <w:pPr>
              <w:pStyle w:val="7"/>
              <w:spacing w:before="2"/>
              <w:rPr>
                <w:rFonts w:ascii="Times New Roman"/>
                <w:sz w:val="26"/>
              </w:rPr>
            </w:pPr>
          </w:p>
          <w:p>
            <w:pPr>
              <w:pStyle w:val="7"/>
              <w:spacing w:line="232" w:lineRule="auto"/>
              <w:ind w:left="34" w:right="4"/>
              <w:jc w:val="both"/>
              <w:rPr>
                <w:sz w:val="18"/>
              </w:rPr>
            </w:pPr>
            <w:r>
              <w:rPr>
                <w:spacing w:val="-22"/>
                <w:sz w:val="18"/>
              </w:rPr>
              <w:t xml:space="preserve">信 息 形 成之 日 起 </w:t>
            </w:r>
            <w:r>
              <w:rPr>
                <w:spacing w:val="-9"/>
                <w:sz w:val="18"/>
              </w:rPr>
              <w:t xml:space="preserve">20 </w:t>
            </w:r>
            <w:r>
              <w:rPr>
                <w:spacing w:val="-22"/>
                <w:sz w:val="18"/>
              </w:rPr>
              <w:t>个 工 作 日</w:t>
            </w:r>
            <w:r>
              <w:rPr>
                <w:sz w:val="18"/>
              </w:rPr>
              <w:t>内</w:t>
            </w:r>
          </w:p>
        </w:tc>
        <w:tc>
          <w:tcPr>
            <w:tcW w:w="1188" w:type="dxa"/>
          </w:tcPr>
          <w:p>
            <w:pPr>
              <w:pStyle w:val="7"/>
              <w:rPr>
                <w:rFonts w:ascii="Times New Roman"/>
                <w:sz w:val="18"/>
              </w:rPr>
            </w:pPr>
          </w:p>
          <w:p>
            <w:pPr>
              <w:pStyle w:val="7"/>
              <w:rPr>
                <w:rFonts w:ascii="Times New Roman"/>
                <w:sz w:val="18"/>
              </w:rPr>
            </w:pPr>
          </w:p>
          <w:p>
            <w:pPr>
              <w:pStyle w:val="7"/>
              <w:spacing w:before="10"/>
              <w:rPr>
                <w:rFonts w:ascii="Times New Roman"/>
                <w:sz w:val="17"/>
              </w:rPr>
            </w:pPr>
          </w:p>
          <w:p>
            <w:pPr>
              <w:pStyle w:val="7"/>
              <w:spacing w:line="232" w:lineRule="auto"/>
              <w:ind w:left="34" w:right="7"/>
              <w:jc w:val="both"/>
              <w:rPr>
                <w:sz w:val="18"/>
              </w:rPr>
            </w:pPr>
            <w:r>
              <w:rPr>
                <w:sz w:val="18"/>
              </w:rPr>
              <w:t>住房和城乡建设等相关职能部门</w:t>
            </w:r>
          </w:p>
        </w:tc>
        <w:tc>
          <w:tcPr>
            <w:tcW w:w="2429" w:type="dxa"/>
          </w:tcPr>
          <w:p>
            <w:pPr>
              <w:pStyle w:val="7"/>
              <w:numPr>
                <w:ilvl w:val="0"/>
                <w:numId w:val="295"/>
              </w:numPr>
              <w:tabs>
                <w:tab w:val="left" w:pos="217"/>
                <w:tab w:val="left" w:pos="1491"/>
              </w:tabs>
              <w:spacing w:before="0" w:after="0" w:line="226" w:lineRule="exact"/>
              <w:ind w:left="216" w:right="0" w:hanging="183"/>
              <w:jc w:val="left"/>
              <w:rPr>
                <w:sz w:val="18"/>
              </w:rPr>
            </w:pPr>
            <w:r>
              <w:rPr>
                <w:sz w:val="18"/>
              </w:rPr>
              <w:t>政府网站</w:t>
            </w:r>
            <w:r>
              <w:rPr>
                <w:sz w:val="18"/>
              </w:rPr>
              <w:tab/>
            </w:r>
            <w:r>
              <w:rPr>
                <w:sz w:val="18"/>
              </w:rPr>
              <w:t>□政府公报</w:t>
            </w:r>
          </w:p>
          <w:p>
            <w:pPr>
              <w:pStyle w:val="7"/>
              <w:tabs>
                <w:tab w:val="left" w:pos="1541"/>
              </w:tabs>
              <w:spacing w:before="2" w:line="232" w:lineRule="auto"/>
              <w:ind w:left="34" w:right="4"/>
              <w:rPr>
                <w:sz w:val="18"/>
              </w:rPr>
            </w:pPr>
            <w:r>
              <w:rPr>
                <w:spacing w:val="12"/>
                <w:sz w:val="18"/>
              </w:rPr>
              <w:t>□两微一</w:t>
            </w:r>
            <w:r>
              <w:rPr>
                <w:sz w:val="18"/>
              </w:rPr>
              <w:t>端</w:t>
            </w:r>
            <w:r>
              <w:rPr>
                <w:sz w:val="18"/>
              </w:rPr>
              <w:tab/>
            </w:r>
            <w:r>
              <w:rPr>
                <w:spacing w:val="12"/>
                <w:sz w:val="18"/>
              </w:rPr>
              <w:t>□发</w:t>
            </w:r>
            <w:r>
              <w:rPr>
                <w:spacing w:val="13"/>
                <w:sz w:val="18"/>
              </w:rPr>
              <w:t>布</w:t>
            </w:r>
            <w:r>
              <w:rPr>
                <w:spacing w:val="14"/>
                <w:sz w:val="18"/>
              </w:rPr>
              <w:t>会</w:t>
            </w:r>
            <w:r>
              <w:rPr>
                <w:spacing w:val="-17"/>
                <w:sz w:val="18"/>
              </w:rPr>
              <w:t xml:space="preserve">/ </w:t>
            </w:r>
            <w:r>
              <w:rPr>
                <w:sz w:val="18"/>
              </w:rPr>
              <w:t>听证会</w:t>
            </w:r>
          </w:p>
          <w:p>
            <w:pPr>
              <w:pStyle w:val="7"/>
              <w:tabs>
                <w:tab w:val="left" w:pos="1491"/>
              </w:tabs>
              <w:spacing w:line="225" w:lineRule="exact"/>
              <w:ind w:left="34"/>
              <w:rPr>
                <w:sz w:val="18"/>
              </w:rPr>
            </w:pPr>
            <w:r>
              <w:rPr>
                <w:sz w:val="18"/>
              </w:rPr>
              <w:t>□广播电视</w:t>
            </w:r>
            <w:r>
              <w:rPr>
                <w:sz w:val="18"/>
              </w:rPr>
              <w:tab/>
            </w:r>
            <w:r>
              <w:rPr>
                <w:sz w:val="18"/>
              </w:rPr>
              <w:t>□纸质媒体</w:t>
            </w:r>
          </w:p>
          <w:p>
            <w:pPr>
              <w:pStyle w:val="7"/>
              <w:tabs>
                <w:tab w:val="left" w:pos="1491"/>
              </w:tabs>
              <w:spacing w:before="2" w:line="235" w:lineRule="auto"/>
              <w:ind w:left="34" w:right="6"/>
              <w:rPr>
                <w:sz w:val="18"/>
              </w:rPr>
            </w:pPr>
            <w:r>
              <w:rPr>
                <w:sz w:val="18"/>
              </w:rPr>
              <w:t>□公开查阅点</w:t>
            </w:r>
            <w:r>
              <w:rPr>
                <w:sz w:val="18"/>
              </w:rPr>
              <w:tab/>
            </w:r>
            <w:r>
              <w:rPr>
                <w:sz w:val="18"/>
              </w:rPr>
              <w:t>□政务</w:t>
            </w:r>
            <w:r>
              <w:rPr>
                <w:spacing w:val="3"/>
                <w:sz w:val="18"/>
              </w:rPr>
              <w:t>服</w:t>
            </w:r>
            <w:r>
              <w:rPr>
                <w:spacing w:val="-17"/>
                <w:sz w:val="18"/>
              </w:rPr>
              <w:t>务</w:t>
            </w:r>
            <w:r>
              <w:rPr>
                <w:sz w:val="18"/>
              </w:rPr>
              <w:t>中心</w:t>
            </w:r>
          </w:p>
          <w:p>
            <w:pPr>
              <w:pStyle w:val="7"/>
              <w:tabs>
                <w:tab w:val="left" w:pos="1546"/>
              </w:tabs>
              <w:spacing w:line="235" w:lineRule="auto"/>
              <w:ind w:left="34" w:right="6"/>
              <w:rPr>
                <w:sz w:val="18"/>
              </w:rPr>
            </w:pPr>
            <w:r>
              <w:rPr>
                <w:spacing w:val="12"/>
                <w:sz w:val="18"/>
              </w:rPr>
              <w:t>□</w:t>
            </w:r>
            <w:r>
              <w:rPr>
                <w:spacing w:val="11"/>
                <w:sz w:val="18"/>
              </w:rPr>
              <w:t>便民服务</w:t>
            </w:r>
            <w:r>
              <w:rPr>
                <w:sz w:val="18"/>
              </w:rPr>
              <w:t>站</w:t>
            </w:r>
            <w:r>
              <w:rPr>
                <w:sz w:val="18"/>
              </w:rPr>
              <w:tab/>
            </w:r>
            <w:r>
              <w:rPr>
                <w:spacing w:val="10"/>
                <w:sz w:val="18"/>
              </w:rPr>
              <w:t>□</w:t>
            </w:r>
            <w:r>
              <w:rPr>
                <w:spacing w:val="11"/>
                <w:sz w:val="18"/>
              </w:rPr>
              <w:t>入</w:t>
            </w:r>
            <w:r>
              <w:rPr>
                <w:spacing w:val="13"/>
                <w:sz w:val="18"/>
              </w:rPr>
              <w:t>户</w:t>
            </w:r>
            <w:r>
              <w:rPr>
                <w:spacing w:val="10"/>
                <w:sz w:val="18"/>
              </w:rPr>
              <w:t>/</w:t>
            </w:r>
            <w:r>
              <w:rPr>
                <w:spacing w:val="-17"/>
                <w:sz w:val="18"/>
              </w:rPr>
              <w:t>现</w:t>
            </w:r>
            <w:r>
              <w:rPr>
                <w:sz w:val="18"/>
              </w:rPr>
              <w:t>场</w:t>
            </w:r>
          </w:p>
        </w:tc>
        <w:tc>
          <w:tcPr>
            <w:tcW w:w="56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19"/>
              </w:rPr>
            </w:pPr>
          </w:p>
          <w:p>
            <w:pPr>
              <w:pStyle w:val="7"/>
              <w:ind w:right="167"/>
              <w:jc w:val="right"/>
              <w:rPr>
                <w:sz w:val="18"/>
              </w:rPr>
            </w:pPr>
            <w:r>
              <w:rPr>
                <w:sz w:val="18"/>
              </w:rPr>
              <w:t>√</w:t>
            </w:r>
          </w:p>
        </w:tc>
        <w:tc>
          <w:tcPr>
            <w:tcW w:w="663" w:type="dxa"/>
          </w:tcPr>
          <w:p>
            <w:pPr>
              <w:pStyle w:val="7"/>
              <w:rPr>
                <w:rFonts w:ascii="Times New Roman"/>
                <w:sz w:val="18"/>
              </w:rPr>
            </w:pPr>
          </w:p>
        </w:tc>
        <w:tc>
          <w:tcPr>
            <w:tcW w:w="581"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19"/>
              </w:rPr>
            </w:pPr>
          </w:p>
          <w:p>
            <w:pPr>
              <w:pStyle w:val="7"/>
              <w:ind w:left="26"/>
              <w:jc w:val="center"/>
              <w:rPr>
                <w:sz w:val="18"/>
              </w:rPr>
            </w:pPr>
            <w:r>
              <w:rPr>
                <w:sz w:val="18"/>
              </w:rPr>
              <w:t>√</w:t>
            </w:r>
          </w:p>
        </w:tc>
        <w:tc>
          <w:tcPr>
            <w:tcW w:w="869" w:type="dxa"/>
          </w:tcPr>
          <w:p>
            <w:pPr>
              <w:pStyle w:val="7"/>
              <w:rPr>
                <w:rFonts w:ascii="Times New Roman"/>
                <w:sz w:val="18"/>
              </w:rPr>
            </w:pPr>
          </w:p>
        </w:tc>
        <w:tc>
          <w:tcPr>
            <w:tcW w:w="622"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19"/>
              </w:rPr>
            </w:pPr>
          </w:p>
          <w:p>
            <w:pPr>
              <w:pStyle w:val="7"/>
              <w:ind w:left="23"/>
              <w:jc w:val="center"/>
              <w:rPr>
                <w:sz w:val="18"/>
              </w:rPr>
            </w:pPr>
            <w:r>
              <w:rPr>
                <w:sz w:val="18"/>
              </w:rPr>
              <w:t>√</w:t>
            </w:r>
          </w:p>
        </w:tc>
        <w:tc>
          <w:tcPr>
            <w:tcW w:w="802"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19"/>
              </w:rPr>
            </w:pPr>
          </w:p>
          <w:p>
            <w:pPr>
              <w:pStyle w:val="7"/>
              <w:ind w:left="25"/>
              <w:jc w:val="center"/>
              <w:rPr>
                <w:sz w:val="18"/>
              </w:rPr>
            </w:pPr>
            <w:r>
              <w:rPr>
                <w:sz w:val="18"/>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87" w:hRule="atLeast"/>
        </w:trPr>
        <w:tc>
          <w:tcPr>
            <w:tcW w:w="581" w:type="dxa"/>
          </w:tcPr>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9"/>
              <w:rPr>
                <w:rFonts w:ascii="Times New Roman"/>
                <w:sz w:val="21"/>
              </w:rPr>
            </w:pPr>
          </w:p>
          <w:p>
            <w:pPr>
              <w:pStyle w:val="7"/>
              <w:ind w:left="36"/>
              <w:jc w:val="center"/>
              <w:rPr>
                <w:rFonts w:ascii="仿宋"/>
                <w:sz w:val="16"/>
              </w:rPr>
            </w:pPr>
            <w:r>
              <w:rPr>
                <w:rFonts w:ascii="仿宋"/>
                <w:sz w:val="16"/>
              </w:rPr>
              <w:t>3</w:t>
            </w:r>
          </w:p>
        </w:tc>
        <w:tc>
          <w:tcPr>
            <w:tcW w:w="843" w:type="dxa"/>
            <w:vMerge w:val="continue"/>
            <w:tcBorders>
              <w:top w:val="nil"/>
            </w:tcBorders>
          </w:tcPr>
          <w:p>
            <w:pPr>
              <w:rPr>
                <w:sz w:val="2"/>
                <w:szCs w:val="2"/>
              </w:rPr>
            </w:pPr>
          </w:p>
        </w:tc>
        <w:tc>
          <w:tcPr>
            <w:tcW w:w="980" w:type="dxa"/>
          </w:tcPr>
          <w:p>
            <w:pPr>
              <w:pStyle w:val="7"/>
              <w:rPr>
                <w:rFonts w:ascii="Times New Roman"/>
                <w:sz w:val="18"/>
              </w:rPr>
            </w:pPr>
          </w:p>
          <w:p>
            <w:pPr>
              <w:pStyle w:val="7"/>
              <w:rPr>
                <w:rFonts w:ascii="Times New Roman"/>
                <w:sz w:val="18"/>
              </w:rPr>
            </w:pPr>
          </w:p>
          <w:p>
            <w:pPr>
              <w:pStyle w:val="7"/>
              <w:spacing w:before="2"/>
              <w:rPr>
                <w:rFonts w:ascii="Times New Roman"/>
                <w:sz w:val="23"/>
              </w:rPr>
            </w:pPr>
          </w:p>
          <w:p>
            <w:pPr>
              <w:pStyle w:val="7"/>
              <w:spacing w:line="235" w:lineRule="auto"/>
              <w:ind w:left="406" w:right="8" w:hanging="365"/>
              <w:rPr>
                <w:sz w:val="18"/>
              </w:rPr>
            </w:pPr>
            <w:r>
              <w:rPr>
                <w:sz w:val="18"/>
              </w:rPr>
              <w:t>本级政策解读</w:t>
            </w:r>
          </w:p>
        </w:tc>
        <w:tc>
          <w:tcPr>
            <w:tcW w:w="428" w:type="dxa"/>
          </w:tcPr>
          <w:p>
            <w:pPr>
              <w:pStyle w:val="7"/>
              <w:rPr>
                <w:rFonts w:ascii="Times New Roman"/>
                <w:sz w:val="18"/>
              </w:rPr>
            </w:pPr>
          </w:p>
        </w:tc>
        <w:tc>
          <w:tcPr>
            <w:tcW w:w="1299" w:type="dxa"/>
            <w:vMerge w:val="continue"/>
            <w:tcBorders>
              <w:top w:val="nil"/>
            </w:tcBorders>
          </w:tcPr>
          <w:p>
            <w:pPr>
              <w:rPr>
                <w:sz w:val="2"/>
                <w:szCs w:val="2"/>
              </w:rPr>
            </w:pPr>
          </w:p>
        </w:tc>
        <w:tc>
          <w:tcPr>
            <w:tcW w:w="1642" w:type="dxa"/>
            <w:vMerge w:val="continue"/>
            <w:tcBorders>
              <w:top w:val="nil"/>
            </w:tcBorders>
          </w:tcPr>
          <w:p>
            <w:pPr>
              <w:rPr>
                <w:sz w:val="2"/>
                <w:szCs w:val="2"/>
              </w:rPr>
            </w:pPr>
          </w:p>
        </w:tc>
        <w:tc>
          <w:tcPr>
            <w:tcW w:w="924" w:type="dxa"/>
          </w:tcPr>
          <w:p>
            <w:pPr>
              <w:pStyle w:val="7"/>
              <w:rPr>
                <w:rFonts w:ascii="Times New Roman"/>
                <w:sz w:val="18"/>
              </w:rPr>
            </w:pPr>
          </w:p>
          <w:p>
            <w:pPr>
              <w:pStyle w:val="7"/>
              <w:spacing w:before="6"/>
              <w:rPr>
                <w:rFonts w:ascii="Times New Roman"/>
                <w:sz w:val="21"/>
              </w:rPr>
            </w:pPr>
          </w:p>
          <w:p>
            <w:pPr>
              <w:pStyle w:val="7"/>
              <w:spacing w:line="235" w:lineRule="auto"/>
              <w:ind w:left="34" w:right="4"/>
              <w:jc w:val="both"/>
              <w:rPr>
                <w:sz w:val="18"/>
              </w:rPr>
            </w:pPr>
            <w:r>
              <w:rPr>
                <w:spacing w:val="-22"/>
                <w:sz w:val="18"/>
              </w:rPr>
              <w:t xml:space="preserve">信 息 形 成之 日 起 </w:t>
            </w:r>
            <w:r>
              <w:rPr>
                <w:spacing w:val="-9"/>
                <w:sz w:val="18"/>
              </w:rPr>
              <w:t xml:space="preserve">20 </w:t>
            </w:r>
            <w:r>
              <w:rPr>
                <w:spacing w:val="-22"/>
                <w:sz w:val="18"/>
              </w:rPr>
              <w:t>个 工 作 日</w:t>
            </w:r>
            <w:r>
              <w:rPr>
                <w:sz w:val="18"/>
              </w:rPr>
              <w:t>内</w:t>
            </w:r>
          </w:p>
        </w:tc>
        <w:tc>
          <w:tcPr>
            <w:tcW w:w="1188" w:type="dxa"/>
          </w:tcPr>
          <w:p>
            <w:pPr>
              <w:pStyle w:val="7"/>
              <w:rPr>
                <w:rFonts w:ascii="Times New Roman"/>
                <w:sz w:val="18"/>
              </w:rPr>
            </w:pPr>
          </w:p>
          <w:p>
            <w:pPr>
              <w:pStyle w:val="7"/>
              <w:rPr>
                <w:rFonts w:ascii="Times New Roman"/>
                <w:sz w:val="18"/>
              </w:rPr>
            </w:pPr>
          </w:p>
          <w:p>
            <w:pPr>
              <w:pStyle w:val="7"/>
              <w:spacing w:before="154" w:line="235" w:lineRule="auto"/>
              <w:ind w:left="34" w:right="7"/>
              <w:jc w:val="both"/>
              <w:rPr>
                <w:sz w:val="18"/>
              </w:rPr>
            </w:pPr>
            <w:r>
              <w:rPr>
                <w:sz w:val="18"/>
              </w:rPr>
              <w:t>住房和城乡建设等相关职能部门</w:t>
            </w:r>
          </w:p>
        </w:tc>
        <w:tc>
          <w:tcPr>
            <w:tcW w:w="2429" w:type="dxa"/>
          </w:tcPr>
          <w:p>
            <w:pPr>
              <w:pStyle w:val="7"/>
              <w:numPr>
                <w:ilvl w:val="0"/>
                <w:numId w:val="296"/>
              </w:numPr>
              <w:tabs>
                <w:tab w:val="left" w:pos="217"/>
                <w:tab w:val="left" w:pos="1491"/>
              </w:tabs>
              <w:spacing w:before="0" w:after="0" w:line="226" w:lineRule="exact"/>
              <w:ind w:left="216" w:right="0" w:hanging="183"/>
              <w:jc w:val="left"/>
              <w:rPr>
                <w:sz w:val="18"/>
              </w:rPr>
            </w:pPr>
            <w:r>
              <w:rPr>
                <w:sz w:val="18"/>
              </w:rPr>
              <w:t>政府网站</w:t>
            </w:r>
            <w:r>
              <w:rPr>
                <w:sz w:val="18"/>
              </w:rPr>
              <w:tab/>
            </w:r>
            <w:r>
              <w:rPr>
                <w:sz w:val="18"/>
              </w:rPr>
              <w:t>□政府公报</w:t>
            </w:r>
          </w:p>
          <w:p>
            <w:pPr>
              <w:pStyle w:val="7"/>
              <w:tabs>
                <w:tab w:val="left" w:pos="1541"/>
              </w:tabs>
              <w:spacing w:before="2" w:line="232" w:lineRule="auto"/>
              <w:ind w:left="34" w:right="4"/>
              <w:rPr>
                <w:sz w:val="18"/>
              </w:rPr>
            </w:pPr>
            <w:r>
              <w:rPr>
                <w:spacing w:val="12"/>
                <w:sz w:val="18"/>
              </w:rPr>
              <w:t>□两微一</w:t>
            </w:r>
            <w:r>
              <w:rPr>
                <w:sz w:val="18"/>
              </w:rPr>
              <w:t>端</w:t>
            </w:r>
            <w:r>
              <w:rPr>
                <w:sz w:val="18"/>
              </w:rPr>
              <w:tab/>
            </w:r>
            <w:r>
              <w:rPr>
                <w:spacing w:val="12"/>
                <w:sz w:val="18"/>
              </w:rPr>
              <w:t>□发</w:t>
            </w:r>
            <w:r>
              <w:rPr>
                <w:spacing w:val="13"/>
                <w:sz w:val="18"/>
              </w:rPr>
              <w:t>布</w:t>
            </w:r>
            <w:r>
              <w:rPr>
                <w:spacing w:val="14"/>
                <w:sz w:val="18"/>
              </w:rPr>
              <w:t>会</w:t>
            </w:r>
            <w:r>
              <w:rPr>
                <w:spacing w:val="-17"/>
                <w:sz w:val="18"/>
              </w:rPr>
              <w:t xml:space="preserve">/ </w:t>
            </w:r>
            <w:r>
              <w:rPr>
                <w:sz w:val="18"/>
              </w:rPr>
              <w:t>听证会</w:t>
            </w:r>
          </w:p>
          <w:p>
            <w:pPr>
              <w:pStyle w:val="7"/>
              <w:tabs>
                <w:tab w:val="left" w:pos="1491"/>
              </w:tabs>
              <w:spacing w:line="224" w:lineRule="exact"/>
              <w:ind w:left="34"/>
              <w:rPr>
                <w:sz w:val="18"/>
              </w:rPr>
            </w:pPr>
            <w:r>
              <w:rPr>
                <w:sz w:val="18"/>
              </w:rPr>
              <w:t>□广播电视</w:t>
            </w:r>
            <w:r>
              <w:rPr>
                <w:sz w:val="18"/>
              </w:rPr>
              <w:tab/>
            </w:r>
            <w:r>
              <w:rPr>
                <w:sz w:val="18"/>
              </w:rPr>
              <w:t>□纸质媒体</w:t>
            </w:r>
          </w:p>
          <w:p>
            <w:pPr>
              <w:pStyle w:val="7"/>
              <w:tabs>
                <w:tab w:val="left" w:pos="1491"/>
              </w:tabs>
              <w:spacing w:before="2" w:line="235" w:lineRule="auto"/>
              <w:ind w:left="34" w:right="6"/>
              <w:rPr>
                <w:sz w:val="18"/>
              </w:rPr>
            </w:pPr>
            <w:r>
              <w:rPr>
                <w:sz w:val="18"/>
              </w:rPr>
              <w:t>□公开查阅点</w:t>
            </w:r>
            <w:r>
              <w:rPr>
                <w:sz w:val="18"/>
              </w:rPr>
              <w:tab/>
            </w:r>
            <w:r>
              <w:rPr>
                <w:sz w:val="18"/>
              </w:rPr>
              <w:t>□政务</w:t>
            </w:r>
            <w:r>
              <w:rPr>
                <w:spacing w:val="3"/>
                <w:sz w:val="18"/>
              </w:rPr>
              <w:t>服</w:t>
            </w:r>
            <w:r>
              <w:rPr>
                <w:spacing w:val="-17"/>
                <w:sz w:val="18"/>
              </w:rPr>
              <w:t>务</w:t>
            </w:r>
            <w:r>
              <w:rPr>
                <w:sz w:val="18"/>
              </w:rPr>
              <w:t>中心</w:t>
            </w:r>
          </w:p>
          <w:p>
            <w:pPr>
              <w:pStyle w:val="7"/>
              <w:tabs>
                <w:tab w:val="left" w:pos="1546"/>
              </w:tabs>
              <w:spacing w:line="221" w:lineRule="exact"/>
              <w:ind w:left="34"/>
              <w:rPr>
                <w:sz w:val="18"/>
              </w:rPr>
            </w:pPr>
            <w:r>
              <w:rPr>
                <w:spacing w:val="12"/>
                <w:sz w:val="18"/>
              </w:rPr>
              <w:t>□</w:t>
            </w:r>
            <w:r>
              <w:rPr>
                <w:spacing w:val="11"/>
                <w:sz w:val="18"/>
              </w:rPr>
              <w:t>便民服务</w:t>
            </w:r>
            <w:r>
              <w:rPr>
                <w:sz w:val="18"/>
              </w:rPr>
              <w:t>站</w:t>
            </w:r>
            <w:r>
              <w:rPr>
                <w:sz w:val="18"/>
              </w:rPr>
              <w:tab/>
            </w:r>
            <w:r>
              <w:rPr>
                <w:spacing w:val="10"/>
                <w:sz w:val="18"/>
              </w:rPr>
              <w:t>□</w:t>
            </w:r>
            <w:r>
              <w:rPr>
                <w:spacing w:val="11"/>
                <w:sz w:val="18"/>
              </w:rPr>
              <w:t>入</w:t>
            </w:r>
            <w:r>
              <w:rPr>
                <w:spacing w:val="13"/>
                <w:sz w:val="18"/>
              </w:rPr>
              <w:t>户</w:t>
            </w:r>
            <w:r>
              <w:rPr>
                <w:spacing w:val="10"/>
                <w:sz w:val="18"/>
              </w:rPr>
              <w:t>/</w:t>
            </w:r>
            <w:r>
              <w:rPr>
                <w:spacing w:val="-11"/>
                <w:sz w:val="18"/>
              </w:rPr>
              <w:t>现</w:t>
            </w:r>
          </w:p>
          <w:p>
            <w:pPr>
              <w:pStyle w:val="7"/>
              <w:spacing w:line="192" w:lineRule="exact"/>
              <w:ind w:left="34"/>
              <w:rPr>
                <w:sz w:val="18"/>
              </w:rPr>
            </w:pPr>
            <w:r>
              <w:rPr>
                <w:sz w:val="18"/>
              </w:rPr>
              <w:t>场</w:t>
            </w:r>
          </w:p>
        </w:tc>
        <w:tc>
          <w:tcPr>
            <w:tcW w:w="567" w:type="dxa"/>
          </w:tcPr>
          <w:p>
            <w:pPr>
              <w:pStyle w:val="7"/>
              <w:rPr>
                <w:rFonts w:ascii="Times New Roman"/>
                <w:sz w:val="18"/>
              </w:rPr>
            </w:pPr>
          </w:p>
        </w:tc>
        <w:tc>
          <w:tcPr>
            <w:tcW w:w="663" w:type="dxa"/>
          </w:tcPr>
          <w:p>
            <w:pPr>
              <w:pStyle w:val="7"/>
              <w:rPr>
                <w:rFonts w:ascii="Times New Roman"/>
                <w:sz w:val="18"/>
              </w:rPr>
            </w:pPr>
          </w:p>
        </w:tc>
        <w:tc>
          <w:tcPr>
            <w:tcW w:w="581" w:type="dxa"/>
          </w:tcPr>
          <w:p>
            <w:pPr>
              <w:pStyle w:val="7"/>
              <w:rPr>
                <w:rFonts w:ascii="Times New Roman"/>
                <w:sz w:val="18"/>
              </w:rPr>
            </w:pPr>
          </w:p>
        </w:tc>
        <w:tc>
          <w:tcPr>
            <w:tcW w:w="869" w:type="dxa"/>
          </w:tcPr>
          <w:p>
            <w:pPr>
              <w:pStyle w:val="7"/>
              <w:rPr>
                <w:rFonts w:ascii="Times New Roman"/>
                <w:sz w:val="18"/>
              </w:rPr>
            </w:pPr>
          </w:p>
        </w:tc>
        <w:tc>
          <w:tcPr>
            <w:tcW w:w="622" w:type="dxa"/>
          </w:tcPr>
          <w:p>
            <w:pPr>
              <w:pStyle w:val="7"/>
              <w:rPr>
                <w:rFonts w:ascii="Times New Roman"/>
                <w:sz w:val="18"/>
              </w:rPr>
            </w:pPr>
          </w:p>
        </w:tc>
        <w:tc>
          <w:tcPr>
            <w:tcW w:w="802" w:type="dxa"/>
          </w:tcPr>
          <w:p>
            <w:pPr>
              <w:pStyle w:val="7"/>
              <w:rPr>
                <w:rFonts w:ascii="Times New Roman"/>
                <w:sz w:val="18"/>
              </w:rPr>
            </w:pPr>
          </w:p>
        </w:tc>
      </w:tr>
    </w:tbl>
    <w:p>
      <w:pPr>
        <w:spacing w:after="0"/>
        <w:rPr>
          <w:rFonts w:ascii="Times New Roman"/>
          <w:sz w:val="18"/>
        </w:rPr>
        <w:sectPr>
          <w:pgSz w:w="16840" w:h="11910" w:orient="landscape"/>
          <w:pgMar w:top="1100" w:right="1220" w:bottom="280" w:left="960" w:header="720" w:footer="720" w:gutter="0"/>
          <w:cols w:space="720" w:num="1"/>
        </w:sectPr>
      </w:pPr>
    </w:p>
    <w:p>
      <w:pPr>
        <w:pStyle w:val="3"/>
        <w:spacing w:before="3"/>
        <w:rPr>
          <w:rFonts w:ascii="Times New Roman"/>
          <w:sz w:val="28"/>
        </w:rPr>
      </w:pPr>
    </w:p>
    <w:tbl>
      <w:tblPr>
        <w:tblStyle w:val="5"/>
        <w:tblW w:w="0" w:type="auto"/>
        <w:tblInd w:w="1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81"/>
        <w:gridCol w:w="843"/>
        <w:gridCol w:w="980"/>
        <w:gridCol w:w="428"/>
        <w:gridCol w:w="1299"/>
        <w:gridCol w:w="1642"/>
        <w:gridCol w:w="924"/>
        <w:gridCol w:w="1188"/>
        <w:gridCol w:w="2429"/>
        <w:gridCol w:w="567"/>
        <w:gridCol w:w="663"/>
        <w:gridCol w:w="581"/>
        <w:gridCol w:w="869"/>
        <w:gridCol w:w="622"/>
        <w:gridCol w:w="80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27" w:hRule="atLeast"/>
        </w:trPr>
        <w:tc>
          <w:tcPr>
            <w:tcW w:w="581" w:type="dxa"/>
          </w:tcPr>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5"/>
              <w:rPr>
                <w:rFonts w:ascii="Times New Roman"/>
                <w:sz w:val="23"/>
              </w:rPr>
            </w:pPr>
          </w:p>
          <w:p>
            <w:pPr>
              <w:pStyle w:val="7"/>
              <w:ind w:left="36"/>
              <w:jc w:val="center"/>
              <w:rPr>
                <w:rFonts w:ascii="仿宋"/>
                <w:sz w:val="16"/>
              </w:rPr>
            </w:pPr>
            <w:r>
              <w:rPr>
                <w:rFonts w:ascii="仿宋"/>
                <w:sz w:val="16"/>
              </w:rPr>
              <w:t>4</w:t>
            </w:r>
          </w:p>
        </w:tc>
        <w:tc>
          <w:tcPr>
            <w:tcW w:w="843" w:type="dxa"/>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26"/>
              </w:rPr>
            </w:pPr>
          </w:p>
          <w:p>
            <w:pPr>
              <w:pStyle w:val="7"/>
              <w:ind w:left="64"/>
              <w:rPr>
                <w:sz w:val="18"/>
              </w:rPr>
            </w:pPr>
            <w:r>
              <w:rPr>
                <w:sz w:val="18"/>
              </w:rPr>
              <w:t>计划实施</w:t>
            </w:r>
          </w:p>
        </w:tc>
        <w:tc>
          <w:tcPr>
            <w:tcW w:w="98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16"/>
              </w:rPr>
            </w:pPr>
          </w:p>
          <w:p>
            <w:pPr>
              <w:pStyle w:val="7"/>
              <w:ind w:left="41" w:right="8"/>
              <w:jc w:val="center"/>
              <w:rPr>
                <w:sz w:val="18"/>
              </w:rPr>
            </w:pPr>
            <w:r>
              <w:rPr>
                <w:sz w:val="18"/>
              </w:rPr>
              <w:t>任务分配</w:t>
            </w:r>
          </w:p>
        </w:tc>
        <w:tc>
          <w:tcPr>
            <w:tcW w:w="428" w:type="dxa"/>
          </w:tcPr>
          <w:p>
            <w:pPr>
              <w:pStyle w:val="7"/>
              <w:rPr>
                <w:rFonts w:ascii="Times New Roman"/>
                <w:sz w:val="16"/>
              </w:rPr>
            </w:pPr>
          </w:p>
        </w:tc>
        <w:tc>
          <w:tcPr>
            <w:tcW w:w="1299" w:type="dxa"/>
          </w:tcPr>
          <w:p>
            <w:pPr>
              <w:pStyle w:val="7"/>
              <w:rPr>
                <w:rFonts w:ascii="Times New Roman"/>
                <w:sz w:val="18"/>
              </w:rPr>
            </w:pPr>
          </w:p>
          <w:p>
            <w:pPr>
              <w:pStyle w:val="7"/>
              <w:rPr>
                <w:rFonts w:ascii="Times New Roman"/>
                <w:sz w:val="18"/>
              </w:rPr>
            </w:pPr>
          </w:p>
          <w:p>
            <w:pPr>
              <w:pStyle w:val="7"/>
              <w:spacing w:before="1"/>
              <w:rPr>
                <w:rFonts w:ascii="Times New Roman"/>
                <w:sz w:val="15"/>
              </w:rPr>
            </w:pPr>
          </w:p>
          <w:p>
            <w:pPr>
              <w:pStyle w:val="7"/>
              <w:spacing w:line="235" w:lineRule="auto"/>
              <w:ind w:left="35" w:right="7"/>
              <w:jc w:val="both"/>
              <w:rPr>
                <w:sz w:val="18"/>
              </w:rPr>
            </w:pPr>
            <w:r>
              <w:rPr>
                <w:sz w:val="18"/>
              </w:rPr>
              <w:t>及时公开农村危房改造补助农户名单</w:t>
            </w:r>
          </w:p>
        </w:tc>
        <w:tc>
          <w:tcPr>
            <w:tcW w:w="1642" w:type="dxa"/>
          </w:tcPr>
          <w:p>
            <w:pPr>
              <w:pStyle w:val="7"/>
              <w:spacing w:before="140" w:line="232" w:lineRule="auto"/>
              <w:ind w:left="37" w:right="4"/>
              <w:jc w:val="both"/>
              <w:rPr>
                <w:sz w:val="18"/>
              </w:rPr>
            </w:pPr>
            <w:r>
              <w:rPr>
                <w:sz w:val="18"/>
              </w:rPr>
              <w:t>《住房城乡建设部财政部 国务院扶贫办关于加强和完善建档立卡贫困户等重点对象农村危房改造若干问题的通知》等</w:t>
            </w:r>
          </w:p>
        </w:tc>
        <w:tc>
          <w:tcPr>
            <w:tcW w:w="924" w:type="dxa"/>
          </w:tcPr>
          <w:p>
            <w:pPr>
              <w:pStyle w:val="7"/>
              <w:rPr>
                <w:rFonts w:ascii="Times New Roman"/>
                <w:sz w:val="18"/>
              </w:rPr>
            </w:pPr>
          </w:p>
          <w:p>
            <w:pPr>
              <w:pStyle w:val="7"/>
              <w:spacing w:before="3"/>
              <w:rPr>
                <w:rFonts w:ascii="Times New Roman"/>
                <w:sz w:val="23"/>
              </w:rPr>
            </w:pPr>
          </w:p>
          <w:p>
            <w:pPr>
              <w:pStyle w:val="7"/>
              <w:spacing w:line="235" w:lineRule="auto"/>
              <w:ind w:left="34" w:right="4"/>
              <w:jc w:val="both"/>
              <w:rPr>
                <w:sz w:val="18"/>
              </w:rPr>
            </w:pPr>
            <w:r>
              <w:rPr>
                <w:spacing w:val="-22"/>
                <w:sz w:val="18"/>
              </w:rPr>
              <w:t xml:space="preserve">分 配 结 果确 定 后 </w:t>
            </w:r>
            <w:r>
              <w:rPr>
                <w:spacing w:val="-9"/>
                <w:sz w:val="18"/>
              </w:rPr>
              <w:t xml:space="preserve">20 </w:t>
            </w:r>
            <w:r>
              <w:rPr>
                <w:spacing w:val="-22"/>
                <w:sz w:val="18"/>
              </w:rPr>
              <w:t>个 工 作 日</w:t>
            </w:r>
            <w:r>
              <w:rPr>
                <w:sz w:val="18"/>
              </w:rPr>
              <w:t>内</w:t>
            </w:r>
          </w:p>
        </w:tc>
        <w:tc>
          <w:tcPr>
            <w:tcW w:w="1188" w:type="dxa"/>
          </w:tcPr>
          <w:p>
            <w:pPr>
              <w:pStyle w:val="7"/>
              <w:rPr>
                <w:rFonts w:ascii="Times New Roman"/>
                <w:sz w:val="18"/>
              </w:rPr>
            </w:pPr>
          </w:p>
          <w:p>
            <w:pPr>
              <w:pStyle w:val="7"/>
              <w:rPr>
                <w:rFonts w:ascii="Times New Roman"/>
                <w:sz w:val="18"/>
              </w:rPr>
            </w:pPr>
          </w:p>
          <w:p>
            <w:pPr>
              <w:pStyle w:val="7"/>
              <w:spacing w:before="1"/>
              <w:rPr>
                <w:rFonts w:ascii="Times New Roman"/>
                <w:sz w:val="15"/>
              </w:rPr>
            </w:pPr>
          </w:p>
          <w:p>
            <w:pPr>
              <w:pStyle w:val="7"/>
              <w:spacing w:line="235" w:lineRule="auto"/>
              <w:ind w:left="34" w:right="7"/>
              <w:jc w:val="both"/>
              <w:rPr>
                <w:sz w:val="18"/>
              </w:rPr>
            </w:pPr>
            <w:r>
              <w:rPr>
                <w:sz w:val="18"/>
              </w:rPr>
              <w:t>住房和城乡建设等相关职能部门</w:t>
            </w:r>
          </w:p>
        </w:tc>
        <w:tc>
          <w:tcPr>
            <w:tcW w:w="2429" w:type="dxa"/>
          </w:tcPr>
          <w:p>
            <w:pPr>
              <w:pStyle w:val="7"/>
              <w:numPr>
                <w:ilvl w:val="0"/>
                <w:numId w:val="297"/>
              </w:numPr>
              <w:tabs>
                <w:tab w:val="left" w:pos="217"/>
                <w:tab w:val="left" w:pos="1491"/>
              </w:tabs>
              <w:spacing w:before="0" w:after="0" w:line="225" w:lineRule="exact"/>
              <w:ind w:left="216" w:right="0" w:hanging="183"/>
              <w:jc w:val="left"/>
              <w:rPr>
                <w:sz w:val="18"/>
              </w:rPr>
            </w:pPr>
            <w:r>
              <w:rPr>
                <w:sz w:val="18"/>
              </w:rPr>
              <w:t>政府网站</w:t>
            </w:r>
            <w:r>
              <w:rPr>
                <w:sz w:val="18"/>
              </w:rPr>
              <w:tab/>
            </w:r>
            <w:r>
              <w:rPr>
                <w:sz w:val="18"/>
              </w:rPr>
              <w:t>□政府公报</w:t>
            </w:r>
          </w:p>
          <w:p>
            <w:pPr>
              <w:pStyle w:val="7"/>
              <w:tabs>
                <w:tab w:val="left" w:pos="1541"/>
              </w:tabs>
              <w:spacing w:line="235" w:lineRule="auto"/>
              <w:ind w:left="34" w:right="4"/>
              <w:rPr>
                <w:sz w:val="18"/>
              </w:rPr>
            </w:pPr>
            <w:r>
              <w:rPr>
                <w:spacing w:val="12"/>
                <w:sz w:val="18"/>
              </w:rPr>
              <w:t>□两微一</w:t>
            </w:r>
            <w:r>
              <w:rPr>
                <w:sz w:val="18"/>
              </w:rPr>
              <w:t>端</w:t>
            </w:r>
            <w:r>
              <w:rPr>
                <w:sz w:val="18"/>
              </w:rPr>
              <w:tab/>
            </w:r>
            <w:r>
              <w:rPr>
                <w:spacing w:val="12"/>
                <w:sz w:val="18"/>
              </w:rPr>
              <w:t>□发</w:t>
            </w:r>
            <w:r>
              <w:rPr>
                <w:spacing w:val="13"/>
                <w:sz w:val="18"/>
              </w:rPr>
              <w:t>布</w:t>
            </w:r>
            <w:r>
              <w:rPr>
                <w:spacing w:val="14"/>
                <w:sz w:val="18"/>
              </w:rPr>
              <w:t>会</w:t>
            </w:r>
            <w:r>
              <w:rPr>
                <w:spacing w:val="-17"/>
                <w:sz w:val="18"/>
              </w:rPr>
              <w:t xml:space="preserve">/ </w:t>
            </w:r>
            <w:r>
              <w:rPr>
                <w:sz w:val="18"/>
              </w:rPr>
              <w:t>听证会</w:t>
            </w:r>
          </w:p>
          <w:p>
            <w:pPr>
              <w:pStyle w:val="7"/>
              <w:tabs>
                <w:tab w:val="left" w:pos="1491"/>
              </w:tabs>
              <w:spacing w:line="224" w:lineRule="exact"/>
              <w:ind w:left="34"/>
              <w:rPr>
                <w:sz w:val="18"/>
              </w:rPr>
            </w:pPr>
            <w:r>
              <w:rPr>
                <w:sz w:val="18"/>
              </w:rPr>
              <w:t>□广播电视</w:t>
            </w:r>
            <w:r>
              <w:rPr>
                <w:sz w:val="18"/>
              </w:rPr>
              <w:tab/>
            </w:r>
            <w:r>
              <w:rPr>
                <w:sz w:val="18"/>
              </w:rPr>
              <w:t>□纸质媒体</w:t>
            </w:r>
          </w:p>
          <w:p>
            <w:pPr>
              <w:pStyle w:val="7"/>
              <w:tabs>
                <w:tab w:val="left" w:pos="1491"/>
              </w:tabs>
              <w:spacing w:before="2" w:line="232" w:lineRule="auto"/>
              <w:ind w:left="34" w:right="6"/>
              <w:rPr>
                <w:sz w:val="18"/>
              </w:rPr>
            </w:pPr>
            <w:r>
              <w:rPr>
                <w:sz w:val="18"/>
              </w:rPr>
              <w:t>□公开查阅点</w:t>
            </w:r>
            <w:r>
              <w:rPr>
                <w:sz w:val="18"/>
              </w:rPr>
              <w:tab/>
            </w:r>
            <w:r>
              <w:rPr>
                <w:sz w:val="18"/>
              </w:rPr>
              <w:t>□政务</w:t>
            </w:r>
            <w:r>
              <w:rPr>
                <w:spacing w:val="3"/>
                <w:sz w:val="18"/>
              </w:rPr>
              <w:t>服</w:t>
            </w:r>
            <w:r>
              <w:rPr>
                <w:spacing w:val="-17"/>
                <w:sz w:val="18"/>
              </w:rPr>
              <w:t>务</w:t>
            </w:r>
            <w:r>
              <w:rPr>
                <w:sz w:val="18"/>
              </w:rPr>
              <w:t>中心</w:t>
            </w:r>
          </w:p>
          <w:p>
            <w:pPr>
              <w:pStyle w:val="7"/>
              <w:tabs>
                <w:tab w:val="left" w:pos="1546"/>
              </w:tabs>
              <w:spacing w:line="235" w:lineRule="auto"/>
              <w:ind w:left="34" w:right="6"/>
              <w:rPr>
                <w:sz w:val="18"/>
              </w:rPr>
            </w:pPr>
            <w:r>
              <w:rPr>
                <w:spacing w:val="12"/>
                <w:sz w:val="18"/>
              </w:rPr>
              <w:t>□</w:t>
            </w:r>
            <w:r>
              <w:rPr>
                <w:spacing w:val="11"/>
                <w:sz w:val="18"/>
              </w:rPr>
              <w:t>便民服务</w:t>
            </w:r>
            <w:r>
              <w:rPr>
                <w:sz w:val="18"/>
              </w:rPr>
              <w:t>站</w:t>
            </w:r>
            <w:r>
              <w:rPr>
                <w:sz w:val="18"/>
              </w:rPr>
              <w:tab/>
            </w:r>
            <w:r>
              <w:rPr>
                <w:spacing w:val="10"/>
                <w:sz w:val="18"/>
              </w:rPr>
              <w:t>□</w:t>
            </w:r>
            <w:r>
              <w:rPr>
                <w:spacing w:val="11"/>
                <w:sz w:val="18"/>
              </w:rPr>
              <w:t>入</w:t>
            </w:r>
            <w:r>
              <w:rPr>
                <w:spacing w:val="13"/>
                <w:sz w:val="18"/>
              </w:rPr>
              <w:t>户</w:t>
            </w:r>
            <w:r>
              <w:rPr>
                <w:spacing w:val="10"/>
                <w:sz w:val="18"/>
              </w:rPr>
              <w:t>/</w:t>
            </w:r>
            <w:r>
              <w:rPr>
                <w:spacing w:val="-17"/>
                <w:sz w:val="18"/>
              </w:rPr>
              <w:t>现</w:t>
            </w:r>
            <w:r>
              <w:rPr>
                <w:sz w:val="18"/>
              </w:rPr>
              <w:t>场</w:t>
            </w:r>
          </w:p>
        </w:tc>
        <w:tc>
          <w:tcPr>
            <w:tcW w:w="56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16"/>
              </w:rPr>
            </w:pPr>
          </w:p>
          <w:p>
            <w:pPr>
              <w:pStyle w:val="7"/>
              <w:ind w:right="167"/>
              <w:jc w:val="right"/>
              <w:rPr>
                <w:sz w:val="18"/>
              </w:rPr>
            </w:pPr>
            <w:r>
              <w:rPr>
                <w:sz w:val="18"/>
              </w:rPr>
              <w:t>√</w:t>
            </w:r>
          </w:p>
        </w:tc>
        <w:tc>
          <w:tcPr>
            <w:tcW w:w="663" w:type="dxa"/>
          </w:tcPr>
          <w:p>
            <w:pPr>
              <w:pStyle w:val="7"/>
              <w:rPr>
                <w:rFonts w:ascii="Times New Roman"/>
                <w:sz w:val="16"/>
              </w:rPr>
            </w:pPr>
          </w:p>
        </w:tc>
        <w:tc>
          <w:tcPr>
            <w:tcW w:w="581"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16"/>
              </w:rPr>
            </w:pPr>
          </w:p>
          <w:p>
            <w:pPr>
              <w:pStyle w:val="7"/>
              <w:ind w:left="26"/>
              <w:jc w:val="center"/>
              <w:rPr>
                <w:sz w:val="18"/>
              </w:rPr>
            </w:pPr>
            <w:r>
              <w:rPr>
                <w:sz w:val="18"/>
              </w:rPr>
              <w:t>√</w:t>
            </w:r>
          </w:p>
        </w:tc>
        <w:tc>
          <w:tcPr>
            <w:tcW w:w="869" w:type="dxa"/>
          </w:tcPr>
          <w:p>
            <w:pPr>
              <w:pStyle w:val="7"/>
              <w:rPr>
                <w:rFonts w:ascii="Times New Roman"/>
                <w:sz w:val="16"/>
              </w:rPr>
            </w:pPr>
          </w:p>
        </w:tc>
        <w:tc>
          <w:tcPr>
            <w:tcW w:w="622" w:type="dxa"/>
          </w:tcPr>
          <w:p>
            <w:pPr>
              <w:pStyle w:val="7"/>
              <w:rPr>
                <w:rFonts w:ascii="Times New Roman"/>
                <w:sz w:val="16"/>
              </w:rPr>
            </w:pPr>
          </w:p>
        </w:tc>
        <w:tc>
          <w:tcPr>
            <w:tcW w:w="802"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16"/>
              </w:rPr>
            </w:pPr>
          </w:p>
          <w:p>
            <w:pPr>
              <w:pStyle w:val="7"/>
              <w:ind w:left="25"/>
              <w:jc w:val="center"/>
              <w:rPr>
                <w:sz w:val="18"/>
              </w:rPr>
            </w:pPr>
            <w:r>
              <w:rPr>
                <w:sz w:val="18"/>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66" w:hRule="atLeast"/>
        </w:trPr>
        <w:tc>
          <w:tcPr>
            <w:tcW w:w="581" w:type="dxa"/>
          </w:tcPr>
          <w:p>
            <w:pPr>
              <w:pStyle w:val="7"/>
              <w:rPr>
                <w:rFonts w:ascii="Times New Roman"/>
                <w:sz w:val="16"/>
              </w:rPr>
            </w:pPr>
          </w:p>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105"/>
              <w:ind w:left="36"/>
              <w:jc w:val="center"/>
              <w:rPr>
                <w:rFonts w:ascii="仿宋"/>
                <w:sz w:val="16"/>
              </w:rPr>
            </w:pPr>
            <w:r>
              <w:rPr>
                <w:rFonts w:ascii="仿宋"/>
                <w:sz w:val="16"/>
              </w:rPr>
              <w:t>5</w:t>
            </w:r>
          </w:p>
        </w:tc>
        <w:tc>
          <w:tcPr>
            <w:tcW w:w="843" w:type="dxa"/>
            <w:vMerge w:val="continue"/>
            <w:tcBorders>
              <w:top w:val="nil"/>
            </w:tcBorders>
          </w:tcPr>
          <w:p>
            <w:pPr>
              <w:rPr>
                <w:sz w:val="2"/>
                <w:szCs w:val="2"/>
              </w:rPr>
            </w:pPr>
          </w:p>
        </w:tc>
        <w:tc>
          <w:tcPr>
            <w:tcW w:w="98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18"/>
              </w:rPr>
            </w:pPr>
          </w:p>
          <w:p>
            <w:pPr>
              <w:pStyle w:val="7"/>
              <w:ind w:left="41" w:right="8"/>
              <w:jc w:val="center"/>
              <w:rPr>
                <w:sz w:val="18"/>
              </w:rPr>
            </w:pPr>
            <w:r>
              <w:rPr>
                <w:sz w:val="18"/>
              </w:rPr>
              <w:t>组织培训</w:t>
            </w:r>
          </w:p>
        </w:tc>
        <w:tc>
          <w:tcPr>
            <w:tcW w:w="428" w:type="dxa"/>
          </w:tcPr>
          <w:p>
            <w:pPr>
              <w:pStyle w:val="7"/>
              <w:rPr>
                <w:rFonts w:ascii="Times New Roman"/>
                <w:sz w:val="16"/>
              </w:rPr>
            </w:pPr>
          </w:p>
        </w:tc>
        <w:tc>
          <w:tcPr>
            <w:tcW w:w="1299" w:type="dxa"/>
          </w:tcPr>
          <w:p>
            <w:pPr>
              <w:pStyle w:val="7"/>
              <w:rPr>
                <w:rFonts w:ascii="Times New Roman"/>
                <w:sz w:val="18"/>
              </w:rPr>
            </w:pPr>
          </w:p>
          <w:p>
            <w:pPr>
              <w:pStyle w:val="7"/>
              <w:rPr>
                <w:rFonts w:ascii="Times New Roman"/>
                <w:sz w:val="18"/>
              </w:rPr>
            </w:pPr>
          </w:p>
          <w:p>
            <w:pPr>
              <w:pStyle w:val="7"/>
              <w:spacing w:before="8"/>
              <w:rPr>
                <w:rFonts w:ascii="Times New Roman"/>
                <w:sz w:val="16"/>
              </w:rPr>
            </w:pPr>
          </w:p>
          <w:p>
            <w:pPr>
              <w:pStyle w:val="7"/>
              <w:spacing w:line="235" w:lineRule="auto"/>
              <w:ind w:left="35" w:right="7"/>
              <w:jc w:val="both"/>
              <w:rPr>
                <w:sz w:val="18"/>
              </w:rPr>
            </w:pPr>
            <w:r>
              <w:rPr>
                <w:sz w:val="18"/>
              </w:rPr>
              <w:t>组织开展农村建筑工匠培训文件</w:t>
            </w:r>
          </w:p>
        </w:tc>
        <w:tc>
          <w:tcPr>
            <w:tcW w:w="1642" w:type="dxa"/>
          </w:tcPr>
          <w:p>
            <w:pPr>
              <w:pStyle w:val="7"/>
              <w:spacing w:before="7"/>
              <w:rPr>
                <w:rFonts w:ascii="Times New Roman"/>
                <w:sz w:val="23"/>
              </w:rPr>
            </w:pPr>
          </w:p>
          <w:p>
            <w:pPr>
              <w:pStyle w:val="7"/>
              <w:spacing w:before="1" w:line="232" w:lineRule="auto"/>
              <w:ind w:left="37" w:right="4"/>
              <w:jc w:val="both"/>
              <w:rPr>
                <w:sz w:val="18"/>
              </w:rPr>
            </w:pPr>
            <w:r>
              <w:rPr>
                <w:sz w:val="18"/>
              </w:rPr>
              <w:t>《住房城乡建设部财政部 国务院扶贫办关于决战决胜脱贫攻坚进一步做好农村危房改造的通知》</w:t>
            </w:r>
          </w:p>
        </w:tc>
        <w:tc>
          <w:tcPr>
            <w:tcW w:w="924" w:type="dxa"/>
          </w:tcPr>
          <w:p>
            <w:pPr>
              <w:pStyle w:val="7"/>
              <w:rPr>
                <w:rFonts w:ascii="Times New Roman"/>
                <w:sz w:val="18"/>
              </w:rPr>
            </w:pPr>
          </w:p>
          <w:p>
            <w:pPr>
              <w:pStyle w:val="7"/>
              <w:spacing w:before="10"/>
              <w:rPr>
                <w:rFonts w:ascii="Times New Roman"/>
                <w:sz w:val="24"/>
              </w:rPr>
            </w:pPr>
          </w:p>
          <w:p>
            <w:pPr>
              <w:pStyle w:val="7"/>
              <w:spacing w:line="235" w:lineRule="auto"/>
              <w:ind w:left="34" w:right="4"/>
              <w:jc w:val="both"/>
              <w:rPr>
                <w:sz w:val="18"/>
              </w:rPr>
            </w:pPr>
            <w:r>
              <w:rPr>
                <w:spacing w:val="-22"/>
                <w:sz w:val="18"/>
              </w:rPr>
              <w:t xml:space="preserve">信 息 形 成之 日 起 </w:t>
            </w:r>
            <w:r>
              <w:rPr>
                <w:spacing w:val="-9"/>
                <w:sz w:val="18"/>
              </w:rPr>
              <w:t xml:space="preserve">20 </w:t>
            </w:r>
            <w:r>
              <w:rPr>
                <w:spacing w:val="-22"/>
                <w:sz w:val="18"/>
              </w:rPr>
              <w:t>个 工 作 日</w:t>
            </w:r>
            <w:r>
              <w:rPr>
                <w:sz w:val="18"/>
              </w:rPr>
              <w:t>内</w:t>
            </w:r>
          </w:p>
        </w:tc>
        <w:tc>
          <w:tcPr>
            <w:tcW w:w="1188" w:type="dxa"/>
          </w:tcPr>
          <w:p>
            <w:pPr>
              <w:pStyle w:val="7"/>
              <w:rPr>
                <w:rFonts w:ascii="Times New Roman"/>
                <w:sz w:val="18"/>
              </w:rPr>
            </w:pPr>
          </w:p>
          <w:p>
            <w:pPr>
              <w:pStyle w:val="7"/>
              <w:rPr>
                <w:rFonts w:ascii="Times New Roman"/>
                <w:sz w:val="18"/>
              </w:rPr>
            </w:pPr>
          </w:p>
          <w:p>
            <w:pPr>
              <w:pStyle w:val="7"/>
              <w:spacing w:before="6"/>
              <w:rPr>
                <w:rFonts w:ascii="Times New Roman"/>
                <w:sz w:val="26"/>
              </w:rPr>
            </w:pPr>
          </w:p>
          <w:p>
            <w:pPr>
              <w:pStyle w:val="7"/>
              <w:spacing w:line="235" w:lineRule="auto"/>
              <w:ind w:left="34" w:right="7"/>
              <w:rPr>
                <w:sz w:val="18"/>
              </w:rPr>
            </w:pPr>
            <w:r>
              <w:rPr>
                <w:sz w:val="18"/>
              </w:rPr>
              <w:t>住房和城乡建设部门</w:t>
            </w:r>
          </w:p>
        </w:tc>
        <w:tc>
          <w:tcPr>
            <w:tcW w:w="2429" w:type="dxa"/>
          </w:tcPr>
          <w:p>
            <w:pPr>
              <w:pStyle w:val="7"/>
              <w:numPr>
                <w:ilvl w:val="0"/>
                <w:numId w:val="298"/>
              </w:numPr>
              <w:tabs>
                <w:tab w:val="left" w:pos="217"/>
                <w:tab w:val="left" w:pos="1491"/>
              </w:tabs>
              <w:spacing w:before="0" w:after="0" w:line="225" w:lineRule="exact"/>
              <w:ind w:left="216" w:right="0" w:hanging="183"/>
              <w:jc w:val="left"/>
              <w:rPr>
                <w:sz w:val="18"/>
              </w:rPr>
            </w:pPr>
            <w:r>
              <w:rPr>
                <w:sz w:val="18"/>
              </w:rPr>
              <w:t>政府网站</w:t>
            </w:r>
            <w:r>
              <w:rPr>
                <w:sz w:val="18"/>
              </w:rPr>
              <w:tab/>
            </w:r>
            <w:r>
              <w:rPr>
                <w:sz w:val="18"/>
              </w:rPr>
              <w:t>□政府公报</w:t>
            </w:r>
          </w:p>
          <w:p>
            <w:pPr>
              <w:pStyle w:val="7"/>
              <w:tabs>
                <w:tab w:val="left" w:pos="1541"/>
              </w:tabs>
              <w:spacing w:line="235" w:lineRule="auto"/>
              <w:ind w:left="34" w:right="4"/>
              <w:rPr>
                <w:sz w:val="18"/>
              </w:rPr>
            </w:pPr>
            <w:r>
              <w:rPr>
                <w:spacing w:val="12"/>
                <w:sz w:val="18"/>
              </w:rPr>
              <w:t>□两微一</w:t>
            </w:r>
            <w:r>
              <w:rPr>
                <w:sz w:val="18"/>
              </w:rPr>
              <w:t>端</w:t>
            </w:r>
            <w:r>
              <w:rPr>
                <w:sz w:val="18"/>
              </w:rPr>
              <w:tab/>
            </w:r>
            <w:r>
              <w:rPr>
                <w:spacing w:val="12"/>
                <w:sz w:val="18"/>
              </w:rPr>
              <w:t>□发</w:t>
            </w:r>
            <w:r>
              <w:rPr>
                <w:spacing w:val="13"/>
                <w:sz w:val="18"/>
              </w:rPr>
              <w:t>布</w:t>
            </w:r>
            <w:r>
              <w:rPr>
                <w:spacing w:val="14"/>
                <w:sz w:val="18"/>
              </w:rPr>
              <w:t>会</w:t>
            </w:r>
            <w:r>
              <w:rPr>
                <w:spacing w:val="-17"/>
                <w:sz w:val="18"/>
              </w:rPr>
              <w:t xml:space="preserve">/ </w:t>
            </w:r>
            <w:r>
              <w:rPr>
                <w:sz w:val="18"/>
              </w:rPr>
              <w:t>听证会</w:t>
            </w:r>
          </w:p>
          <w:p>
            <w:pPr>
              <w:pStyle w:val="7"/>
              <w:tabs>
                <w:tab w:val="left" w:pos="1491"/>
              </w:tabs>
              <w:spacing w:line="224" w:lineRule="exact"/>
              <w:ind w:left="34"/>
              <w:rPr>
                <w:sz w:val="18"/>
              </w:rPr>
            </w:pPr>
            <w:r>
              <w:rPr>
                <w:sz w:val="18"/>
              </w:rPr>
              <w:t>□广播电视</w:t>
            </w:r>
            <w:r>
              <w:rPr>
                <w:sz w:val="18"/>
              </w:rPr>
              <w:tab/>
            </w:r>
            <w:r>
              <w:rPr>
                <w:sz w:val="18"/>
              </w:rPr>
              <w:t>□纸质媒体</w:t>
            </w:r>
          </w:p>
          <w:p>
            <w:pPr>
              <w:pStyle w:val="7"/>
              <w:tabs>
                <w:tab w:val="left" w:pos="1491"/>
              </w:tabs>
              <w:spacing w:before="2" w:line="232" w:lineRule="auto"/>
              <w:ind w:left="34" w:right="6"/>
              <w:rPr>
                <w:sz w:val="18"/>
              </w:rPr>
            </w:pPr>
            <w:r>
              <w:rPr>
                <w:sz w:val="18"/>
              </w:rPr>
              <w:t>□公开查阅点</w:t>
            </w:r>
            <w:r>
              <w:rPr>
                <w:sz w:val="18"/>
              </w:rPr>
              <w:tab/>
            </w:r>
            <w:r>
              <w:rPr>
                <w:sz w:val="18"/>
              </w:rPr>
              <w:t>□政务</w:t>
            </w:r>
            <w:r>
              <w:rPr>
                <w:spacing w:val="3"/>
                <w:sz w:val="18"/>
              </w:rPr>
              <w:t>服</w:t>
            </w:r>
            <w:r>
              <w:rPr>
                <w:spacing w:val="-17"/>
                <w:sz w:val="18"/>
              </w:rPr>
              <w:t>务</w:t>
            </w:r>
            <w:r>
              <w:rPr>
                <w:sz w:val="18"/>
              </w:rPr>
              <w:t>中心</w:t>
            </w:r>
          </w:p>
          <w:p>
            <w:pPr>
              <w:pStyle w:val="7"/>
              <w:tabs>
                <w:tab w:val="left" w:pos="1546"/>
              </w:tabs>
              <w:spacing w:line="235" w:lineRule="auto"/>
              <w:ind w:left="34" w:right="6"/>
              <w:rPr>
                <w:sz w:val="18"/>
              </w:rPr>
            </w:pPr>
            <w:r>
              <w:rPr>
                <w:spacing w:val="12"/>
                <w:sz w:val="18"/>
              </w:rPr>
              <w:t>□</w:t>
            </w:r>
            <w:r>
              <w:rPr>
                <w:spacing w:val="11"/>
                <w:sz w:val="18"/>
              </w:rPr>
              <w:t>便民服务</w:t>
            </w:r>
            <w:r>
              <w:rPr>
                <w:sz w:val="18"/>
              </w:rPr>
              <w:t>站</w:t>
            </w:r>
            <w:r>
              <w:rPr>
                <w:sz w:val="18"/>
              </w:rPr>
              <w:tab/>
            </w:r>
            <w:r>
              <w:rPr>
                <w:spacing w:val="10"/>
                <w:sz w:val="18"/>
              </w:rPr>
              <w:t>□</w:t>
            </w:r>
            <w:r>
              <w:rPr>
                <w:spacing w:val="11"/>
                <w:sz w:val="18"/>
              </w:rPr>
              <w:t>入</w:t>
            </w:r>
            <w:r>
              <w:rPr>
                <w:spacing w:val="13"/>
                <w:sz w:val="18"/>
              </w:rPr>
              <w:t>户</w:t>
            </w:r>
            <w:r>
              <w:rPr>
                <w:spacing w:val="10"/>
                <w:sz w:val="18"/>
              </w:rPr>
              <w:t>/</w:t>
            </w:r>
            <w:r>
              <w:rPr>
                <w:spacing w:val="-17"/>
                <w:sz w:val="18"/>
              </w:rPr>
              <w:t>现</w:t>
            </w:r>
            <w:r>
              <w:rPr>
                <w:sz w:val="18"/>
              </w:rPr>
              <w:t>场</w:t>
            </w:r>
          </w:p>
        </w:tc>
        <w:tc>
          <w:tcPr>
            <w:tcW w:w="56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18"/>
              </w:rPr>
            </w:pPr>
          </w:p>
          <w:p>
            <w:pPr>
              <w:pStyle w:val="7"/>
              <w:ind w:right="167"/>
              <w:jc w:val="right"/>
              <w:rPr>
                <w:sz w:val="18"/>
              </w:rPr>
            </w:pPr>
            <w:r>
              <w:rPr>
                <w:sz w:val="18"/>
              </w:rPr>
              <w:t>√</w:t>
            </w:r>
          </w:p>
        </w:tc>
        <w:tc>
          <w:tcPr>
            <w:tcW w:w="663" w:type="dxa"/>
          </w:tcPr>
          <w:p>
            <w:pPr>
              <w:pStyle w:val="7"/>
              <w:rPr>
                <w:rFonts w:ascii="Times New Roman"/>
                <w:sz w:val="16"/>
              </w:rPr>
            </w:pPr>
          </w:p>
        </w:tc>
        <w:tc>
          <w:tcPr>
            <w:tcW w:w="581"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18"/>
              </w:rPr>
            </w:pPr>
          </w:p>
          <w:p>
            <w:pPr>
              <w:pStyle w:val="7"/>
              <w:ind w:left="26"/>
              <w:jc w:val="center"/>
              <w:rPr>
                <w:sz w:val="18"/>
              </w:rPr>
            </w:pPr>
            <w:r>
              <w:rPr>
                <w:sz w:val="18"/>
              </w:rPr>
              <w:t>√</w:t>
            </w:r>
          </w:p>
        </w:tc>
        <w:tc>
          <w:tcPr>
            <w:tcW w:w="869" w:type="dxa"/>
          </w:tcPr>
          <w:p>
            <w:pPr>
              <w:pStyle w:val="7"/>
              <w:rPr>
                <w:rFonts w:ascii="Times New Roman"/>
                <w:sz w:val="16"/>
              </w:rPr>
            </w:pPr>
          </w:p>
        </w:tc>
        <w:tc>
          <w:tcPr>
            <w:tcW w:w="622"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18"/>
              </w:rPr>
            </w:pPr>
          </w:p>
          <w:p>
            <w:pPr>
              <w:pStyle w:val="7"/>
              <w:ind w:left="23"/>
              <w:jc w:val="center"/>
              <w:rPr>
                <w:sz w:val="18"/>
              </w:rPr>
            </w:pPr>
            <w:r>
              <w:rPr>
                <w:sz w:val="18"/>
              </w:rPr>
              <w:t>√</w:t>
            </w:r>
          </w:p>
        </w:tc>
        <w:tc>
          <w:tcPr>
            <w:tcW w:w="802"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18"/>
              </w:rPr>
            </w:pPr>
          </w:p>
          <w:p>
            <w:pPr>
              <w:pStyle w:val="7"/>
              <w:ind w:left="25"/>
              <w:jc w:val="center"/>
              <w:rPr>
                <w:sz w:val="18"/>
              </w:rPr>
            </w:pPr>
            <w:r>
              <w:rPr>
                <w:sz w:val="18"/>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27" w:hRule="atLeast"/>
        </w:trPr>
        <w:tc>
          <w:tcPr>
            <w:tcW w:w="581" w:type="dxa"/>
          </w:tcPr>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1"/>
              <w:rPr>
                <w:rFonts w:ascii="Times New Roman"/>
                <w:sz w:val="19"/>
              </w:rPr>
            </w:pPr>
          </w:p>
          <w:p>
            <w:pPr>
              <w:pStyle w:val="7"/>
              <w:ind w:left="36"/>
              <w:jc w:val="center"/>
              <w:rPr>
                <w:rFonts w:ascii="仿宋"/>
                <w:sz w:val="16"/>
              </w:rPr>
            </w:pPr>
            <w:r>
              <w:rPr>
                <w:rFonts w:ascii="仿宋"/>
                <w:sz w:val="16"/>
              </w:rPr>
              <w:t>6</w:t>
            </w:r>
          </w:p>
        </w:tc>
        <w:tc>
          <w:tcPr>
            <w:tcW w:w="843" w:type="dxa"/>
            <w:vMerge w:val="restart"/>
            <w:tcBorders>
              <w:bottom w:val="nil"/>
            </w:tcBorders>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9"/>
              <w:rPr>
                <w:rFonts w:ascii="Times New Roman"/>
                <w:sz w:val="21"/>
              </w:rPr>
            </w:pPr>
          </w:p>
          <w:p>
            <w:pPr>
              <w:pStyle w:val="7"/>
              <w:ind w:left="64"/>
              <w:rPr>
                <w:sz w:val="18"/>
              </w:rPr>
            </w:pPr>
            <w:r>
              <w:rPr>
                <w:sz w:val="18"/>
              </w:rPr>
              <w:t>条件与标</w:t>
            </w:r>
          </w:p>
        </w:tc>
        <w:tc>
          <w:tcPr>
            <w:tcW w:w="980" w:type="dxa"/>
          </w:tcPr>
          <w:p>
            <w:pPr>
              <w:pStyle w:val="7"/>
              <w:rPr>
                <w:rFonts w:ascii="Times New Roman"/>
                <w:sz w:val="18"/>
              </w:rPr>
            </w:pPr>
          </w:p>
          <w:p>
            <w:pPr>
              <w:pStyle w:val="7"/>
              <w:rPr>
                <w:rFonts w:ascii="Times New Roman"/>
                <w:sz w:val="18"/>
              </w:rPr>
            </w:pPr>
          </w:p>
          <w:p>
            <w:pPr>
              <w:pStyle w:val="7"/>
              <w:spacing w:before="10"/>
              <w:rPr>
                <w:rFonts w:ascii="Times New Roman"/>
                <w:sz w:val="20"/>
              </w:rPr>
            </w:pPr>
          </w:p>
          <w:p>
            <w:pPr>
              <w:pStyle w:val="7"/>
              <w:spacing w:line="232" w:lineRule="auto"/>
              <w:ind w:left="41" w:right="8"/>
              <w:rPr>
                <w:sz w:val="18"/>
              </w:rPr>
            </w:pPr>
            <w:r>
              <w:rPr>
                <w:sz w:val="18"/>
              </w:rPr>
              <w:t>农村危房等级评定标准</w:t>
            </w:r>
          </w:p>
        </w:tc>
        <w:tc>
          <w:tcPr>
            <w:tcW w:w="428" w:type="dxa"/>
          </w:tcPr>
          <w:p>
            <w:pPr>
              <w:pStyle w:val="7"/>
              <w:rPr>
                <w:rFonts w:ascii="Times New Roman"/>
                <w:sz w:val="16"/>
              </w:rPr>
            </w:pPr>
          </w:p>
        </w:tc>
        <w:tc>
          <w:tcPr>
            <w:tcW w:w="1299" w:type="dxa"/>
          </w:tcPr>
          <w:p>
            <w:pPr>
              <w:pStyle w:val="7"/>
              <w:rPr>
                <w:rFonts w:ascii="Times New Roman"/>
                <w:sz w:val="18"/>
              </w:rPr>
            </w:pPr>
          </w:p>
          <w:p>
            <w:pPr>
              <w:pStyle w:val="7"/>
              <w:rPr>
                <w:rFonts w:ascii="Times New Roman"/>
                <w:sz w:val="18"/>
              </w:rPr>
            </w:pPr>
          </w:p>
          <w:p>
            <w:pPr>
              <w:pStyle w:val="7"/>
              <w:spacing w:before="10"/>
              <w:rPr>
                <w:rFonts w:ascii="Times New Roman"/>
                <w:sz w:val="20"/>
              </w:rPr>
            </w:pPr>
          </w:p>
          <w:p>
            <w:pPr>
              <w:pStyle w:val="7"/>
              <w:spacing w:line="232" w:lineRule="auto"/>
              <w:ind w:left="35" w:right="7"/>
              <w:rPr>
                <w:sz w:val="18"/>
              </w:rPr>
            </w:pPr>
            <w:r>
              <w:rPr>
                <w:sz w:val="18"/>
              </w:rPr>
              <w:t>农村危房等级评定相关标准</w:t>
            </w:r>
          </w:p>
        </w:tc>
        <w:tc>
          <w:tcPr>
            <w:tcW w:w="1642" w:type="dxa"/>
            <w:vMerge w:val="restart"/>
            <w:tcBorders>
              <w:bottom w:val="nil"/>
            </w:tcBorders>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9"/>
              <w:rPr>
                <w:rFonts w:ascii="Times New Roman"/>
                <w:sz w:val="22"/>
              </w:rPr>
            </w:pPr>
          </w:p>
          <w:p>
            <w:pPr>
              <w:pStyle w:val="7"/>
              <w:spacing w:line="232" w:lineRule="auto"/>
              <w:ind w:left="37" w:right="5"/>
              <w:rPr>
                <w:sz w:val="18"/>
              </w:rPr>
            </w:pPr>
            <w:r>
              <w:rPr>
                <w:spacing w:val="14"/>
                <w:sz w:val="18"/>
              </w:rPr>
              <w:t>《预算法》、《政府信息公开条例》</w:t>
            </w:r>
          </w:p>
          <w:p>
            <w:pPr>
              <w:pStyle w:val="7"/>
              <w:spacing w:before="1" w:line="232" w:lineRule="auto"/>
              <w:ind w:left="37" w:right="4"/>
              <w:jc w:val="both"/>
              <w:rPr>
                <w:sz w:val="18"/>
              </w:rPr>
            </w:pPr>
            <w:r>
              <w:rPr>
                <w:spacing w:val="14"/>
                <w:sz w:val="18"/>
              </w:rPr>
              <w:t>、《住房城乡建设</w:t>
            </w:r>
            <w:r>
              <w:rPr>
                <w:spacing w:val="1"/>
                <w:sz w:val="18"/>
              </w:rPr>
              <w:t>部 财政部关于印发</w:t>
            </w:r>
            <w:r>
              <w:rPr>
                <w:spacing w:val="14"/>
                <w:sz w:val="18"/>
              </w:rPr>
              <w:t>农村危房改造脱贫攻坚三年行动方案</w:t>
            </w:r>
          </w:p>
          <w:p>
            <w:pPr>
              <w:pStyle w:val="7"/>
              <w:spacing w:line="185" w:lineRule="exact"/>
              <w:ind w:left="37"/>
              <w:rPr>
                <w:sz w:val="18"/>
              </w:rPr>
            </w:pPr>
            <w:r>
              <w:rPr>
                <w:spacing w:val="15"/>
                <w:sz w:val="18"/>
              </w:rPr>
              <w:t>的通知》、《住房</w:t>
            </w:r>
          </w:p>
        </w:tc>
        <w:tc>
          <w:tcPr>
            <w:tcW w:w="924" w:type="dxa"/>
          </w:tcPr>
          <w:p>
            <w:pPr>
              <w:pStyle w:val="7"/>
              <w:rPr>
                <w:rFonts w:ascii="Times New Roman"/>
                <w:sz w:val="18"/>
              </w:rPr>
            </w:pPr>
          </w:p>
          <w:p>
            <w:pPr>
              <w:pStyle w:val="7"/>
              <w:rPr>
                <w:rFonts w:ascii="Times New Roman"/>
                <w:sz w:val="19"/>
              </w:rPr>
            </w:pPr>
          </w:p>
          <w:p>
            <w:pPr>
              <w:pStyle w:val="7"/>
              <w:spacing w:line="235" w:lineRule="auto"/>
              <w:ind w:left="34" w:right="4"/>
              <w:jc w:val="both"/>
              <w:rPr>
                <w:sz w:val="18"/>
              </w:rPr>
            </w:pPr>
            <w:r>
              <w:rPr>
                <w:spacing w:val="-22"/>
                <w:sz w:val="18"/>
              </w:rPr>
              <w:t xml:space="preserve">信 息 形 成之 日 起 </w:t>
            </w:r>
            <w:r>
              <w:rPr>
                <w:spacing w:val="-9"/>
                <w:sz w:val="18"/>
              </w:rPr>
              <w:t xml:space="preserve">20 </w:t>
            </w:r>
            <w:r>
              <w:rPr>
                <w:spacing w:val="-22"/>
                <w:sz w:val="18"/>
              </w:rPr>
              <w:t>个 工 作 日</w:t>
            </w:r>
            <w:r>
              <w:rPr>
                <w:sz w:val="18"/>
              </w:rPr>
              <w:t>内</w:t>
            </w:r>
          </w:p>
        </w:tc>
        <w:tc>
          <w:tcPr>
            <w:tcW w:w="1188" w:type="dxa"/>
          </w:tcPr>
          <w:p>
            <w:pPr>
              <w:pStyle w:val="7"/>
              <w:rPr>
                <w:rFonts w:ascii="Times New Roman"/>
                <w:sz w:val="18"/>
              </w:rPr>
            </w:pPr>
          </w:p>
          <w:p>
            <w:pPr>
              <w:pStyle w:val="7"/>
              <w:rPr>
                <w:rFonts w:ascii="Times New Roman"/>
                <w:sz w:val="18"/>
              </w:rPr>
            </w:pPr>
          </w:p>
          <w:p>
            <w:pPr>
              <w:pStyle w:val="7"/>
              <w:spacing w:before="10"/>
              <w:rPr>
                <w:rFonts w:ascii="Times New Roman"/>
                <w:sz w:val="20"/>
              </w:rPr>
            </w:pPr>
          </w:p>
          <w:p>
            <w:pPr>
              <w:pStyle w:val="7"/>
              <w:spacing w:line="232" w:lineRule="auto"/>
              <w:ind w:left="34" w:right="7"/>
              <w:rPr>
                <w:sz w:val="18"/>
              </w:rPr>
            </w:pPr>
            <w:r>
              <w:rPr>
                <w:sz w:val="18"/>
              </w:rPr>
              <w:t>住房和城乡建设部门</w:t>
            </w:r>
          </w:p>
        </w:tc>
        <w:tc>
          <w:tcPr>
            <w:tcW w:w="2429" w:type="dxa"/>
          </w:tcPr>
          <w:p>
            <w:pPr>
              <w:pStyle w:val="7"/>
              <w:numPr>
                <w:ilvl w:val="0"/>
                <w:numId w:val="299"/>
              </w:numPr>
              <w:tabs>
                <w:tab w:val="left" w:pos="217"/>
                <w:tab w:val="left" w:pos="1491"/>
              </w:tabs>
              <w:spacing w:before="0" w:after="0" w:line="226" w:lineRule="exact"/>
              <w:ind w:left="216" w:right="0" w:hanging="183"/>
              <w:jc w:val="left"/>
              <w:rPr>
                <w:sz w:val="18"/>
              </w:rPr>
            </w:pPr>
            <w:r>
              <w:rPr>
                <w:sz w:val="18"/>
              </w:rPr>
              <w:t>政府网站</w:t>
            </w:r>
            <w:r>
              <w:rPr>
                <w:sz w:val="18"/>
              </w:rPr>
              <w:tab/>
            </w:r>
            <w:r>
              <w:rPr>
                <w:sz w:val="18"/>
              </w:rPr>
              <w:t>□政府公报</w:t>
            </w:r>
          </w:p>
          <w:p>
            <w:pPr>
              <w:pStyle w:val="7"/>
              <w:tabs>
                <w:tab w:val="left" w:pos="1541"/>
              </w:tabs>
              <w:spacing w:before="2" w:line="232" w:lineRule="auto"/>
              <w:ind w:left="34" w:right="4"/>
              <w:rPr>
                <w:sz w:val="18"/>
              </w:rPr>
            </w:pPr>
            <w:r>
              <w:rPr>
                <w:spacing w:val="12"/>
                <w:sz w:val="18"/>
              </w:rPr>
              <w:t>□两微一</w:t>
            </w:r>
            <w:r>
              <w:rPr>
                <w:sz w:val="18"/>
              </w:rPr>
              <w:t>端</w:t>
            </w:r>
            <w:r>
              <w:rPr>
                <w:sz w:val="18"/>
              </w:rPr>
              <w:tab/>
            </w:r>
            <w:r>
              <w:rPr>
                <w:spacing w:val="12"/>
                <w:sz w:val="18"/>
              </w:rPr>
              <w:t>□发</w:t>
            </w:r>
            <w:r>
              <w:rPr>
                <w:spacing w:val="13"/>
                <w:sz w:val="18"/>
              </w:rPr>
              <w:t>布</w:t>
            </w:r>
            <w:r>
              <w:rPr>
                <w:spacing w:val="14"/>
                <w:sz w:val="18"/>
              </w:rPr>
              <w:t>会</w:t>
            </w:r>
            <w:r>
              <w:rPr>
                <w:spacing w:val="-17"/>
                <w:sz w:val="18"/>
              </w:rPr>
              <w:t xml:space="preserve">/ </w:t>
            </w:r>
            <w:r>
              <w:rPr>
                <w:sz w:val="18"/>
              </w:rPr>
              <w:t>听证会</w:t>
            </w:r>
          </w:p>
          <w:p>
            <w:pPr>
              <w:pStyle w:val="7"/>
              <w:tabs>
                <w:tab w:val="left" w:pos="1491"/>
              </w:tabs>
              <w:spacing w:line="225" w:lineRule="exact"/>
              <w:ind w:left="34"/>
              <w:rPr>
                <w:sz w:val="18"/>
              </w:rPr>
            </w:pPr>
            <w:r>
              <w:rPr>
                <w:sz w:val="18"/>
              </w:rPr>
              <w:t>□广播电视</w:t>
            </w:r>
            <w:r>
              <w:rPr>
                <w:sz w:val="18"/>
              </w:rPr>
              <w:tab/>
            </w:r>
            <w:r>
              <w:rPr>
                <w:sz w:val="18"/>
              </w:rPr>
              <w:t>□纸质媒体</w:t>
            </w:r>
          </w:p>
          <w:p>
            <w:pPr>
              <w:pStyle w:val="7"/>
              <w:tabs>
                <w:tab w:val="left" w:pos="1491"/>
              </w:tabs>
              <w:spacing w:before="2" w:line="235" w:lineRule="auto"/>
              <w:ind w:left="34" w:right="6"/>
              <w:rPr>
                <w:sz w:val="18"/>
              </w:rPr>
            </w:pPr>
            <w:r>
              <w:rPr>
                <w:sz w:val="18"/>
              </w:rPr>
              <w:t>□公开查阅点</w:t>
            </w:r>
            <w:r>
              <w:rPr>
                <w:sz w:val="18"/>
              </w:rPr>
              <w:tab/>
            </w:r>
            <w:r>
              <w:rPr>
                <w:sz w:val="18"/>
              </w:rPr>
              <w:t>□政务</w:t>
            </w:r>
            <w:r>
              <w:rPr>
                <w:spacing w:val="3"/>
                <w:sz w:val="18"/>
              </w:rPr>
              <w:t>服</w:t>
            </w:r>
            <w:r>
              <w:rPr>
                <w:spacing w:val="-17"/>
                <w:sz w:val="18"/>
              </w:rPr>
              <w:t>务</w:t>
            </w:r>
            <w:r>
              <w:rPr>
                <w:sz w:val="18"/>
              </w:rPr>
              <w:t>中心</w:t>
            </w:r>
          </w:p>
          <w:p>
            <w:pPr>
              <w:pStyle w:val="7"/>
              <w:tabs>
                <w:tab w:val="left" w:pos="1546"/>
              </w:tabs>
              <w:spacing w:line="221" w:lineRule="exact"/>
              <w:ind w:left="34"/>
              <w:rPr>
                <w:sz w:val="18"/>
              </w:rPr>
            </w:pPr>
            <w:r>
              <w:rPr>
                <w:spacing w:val="12"/>
                <w:sz w:val="18"/>
              </w:rPr>
              <w:t>□</w:t>
            </w:r>
            <w:r>
              <w:rPr>
                <w:spacing w:val="11"/>
                <w:sz w:val="18"/>
              </w:rPr>
              <w:t>便民服务</w:t>
            </w:r>
            <w:r>
              <w:rPr>
                <w:sz w:val="18"/>
              </w:rPr>
              <w:t>站</w:t>
            </w:r>
            <w:r>
              <w:rPr>
                <w:sz w:val="18"/>
              </w:rPr>
              <w:tab/>
            </w:r>
            <w:r>
              <w:rPr>
                <w:spacing w:val="10"/>
                <w:sz w:val="18"/>
              </w:rPr>
              <w:t>□</w:t>
            </w:r>
            <w:r>
              <w:rPr>
                <w:spacing w:val="11"/>
                <w:sz w:val="18"/>
              </w:rPr>
              <w:t>入</w:t>
            </w:r>
            <w:r>
              <w:rPr>
                <w:spacing w:val="13"/>
                <w:sz w:val="18"/>
              </w:rPr>
              <w:t>户</w:t>
            </w:r>
            <w:r>
              <w:rPr>
                <w:spacing w:val="10"/>
                <w:sz w:val="18"/>
              </w:rPr>
              <w:t>/</w:t>
            </w:r>
            <w:r>
              <w:rPr>
                <w:spacing w:val="-11"/>
                <w:sz w:val="18"/>
              </w:rPr>
              <w:t>现</w:t>
            </w:r>
          </w:p>
          <w:p>
            <w:pPr>
              <w:pStyle w:val="7"/>
              <w:spacing w:line="132" w:lineRule="exact"/>
              <w:ind w:left="34"/>
              <w:rPr>
                <w:sz w:val="18"/>
              </w:rPr>
            </w:pPr>
            <w:r>
              <w:rPr>
                <w:sz w:val="18"/>
              </w:rPr>
              <w:t>场</w:t>
            </w:r>
          </w:p>
        </w:tc>
        <w:tc>
          <w:tcPr>
            <w:tcW w:w="56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37"/>
              <w:ind w:right="167"/>
              <w:jc w:val="right"/>
              <w:rPr>
                <w:sz w:val="18"/>
              </w:rPr>
            </w:pPr>
            <w:r>
              <w:rPr>
                <w:sz w:val="18"/>
              </w:rPr>
              <w:t>√</w:t>
            </w:r>
          </w:p>
        </w:tc>
        <w:tc>
          <w:tcPr>
            <w:tcW w:w="663" w:type="dxa"/>
          </w:tcPr>
          <w:p>
            <w:pPr>
              <w:pStyle w:val="7"/>
              <w:rPr>
                <w:rFonts w:ascii="Times New Roman"/>
                <w:sz w:val="16"/>
              </w:rPr>
            </w:pPr>
          </w:p>
        </w:tc>
        <w:tc>
          <w:tcPr>
            <w:tcW w:w="581"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37"/>
              <w:ind w:left="26"/>
              <w:jc w:val="center"/>
              <w:rPr>
                <w:sz w:val="18"/>
              </w:rPr>
            </w:pPr>
            <w:r>
              <w:rPr>
                <w:sz w:val="18"/>
              </w:rPr>
              <w:t>√</w:t>
            </w:r>
          </w:p>
        </w:tc>
        <w:tc>
          <w:tcPr>
            <w:tcW w:w="869" w:type="dxa"/>
          </w:tcPr>
          <w:p>
            <w:pPr>
              <w:pStyle w:val="7"/>
              <w:rPr>
                <w:rFonts w:ascii="Times New Roman"/>
                <w:sz w:val="16"/>
              </w:rPr>
            </w:pPr>
          </w:p>
        </w:tc>
        <w:tc>
          <w:tcPr>
            <w:tcW w:w="622"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37"/>
              <w:ind w:left="23"/>
              <w:jc w:val="center"/>
              <w:rPr>
                <w:sz w:val="18"/>
              </w:rPr>
            </w:pPr>
            <w:r>
              <w:rPr>
                <w:sz w:val="18"/>
              </w:rPr>
              <w:t>√</w:t>
            </w:r>
          </w:p>
        </w:tc>
        <w:tc>
          <w:tcPr>
            <w:tcW w:w="802"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37"/>
              <w:ind w:left="25"/>
              <w:jc w:val="center"/>
              <w:rPr>
                <w:sz w:val="18"/>
              </w:rPr>
            </w:pPr>
            <w:r>
              <w:rPr>
                <w:sz w:val="18"/>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26" w:hRule="atLeast"/>
        </w:trPr>
        <w:tc>
          <w:tcPr>
            <w:tcW w:w="581" w:type="dxa"/>
          </w:tcPr>
          <w:p>
            <w:pPr>
              <w:pStyle w:val="7"/>
              <w:rPr>
                <w:rFonts w:ascii="Times New Roman"/>
                <w:sz w:val="16"/>
              </w:rPr>
            </w:pPr>
          </w:p>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136"/>
              <w:ind w:left="36"/>
              <w:jc w:val="center"/>
              <w:rPr>
                <w:rFonts w:ascii="仿宋"/>
                <w:sz w:val="16"/>
              </w:rPr>
            </w:pPr>
            <w:r>
              <w:rPr>
                <w:rFonts w:ascii="仿宋"/>
                <w:sz w:val="16"/>
              </w:rPr>
              <w:t>7</w:t>
            </w:r>
          </w:p>
        </w:tc>
        <w:tc>
          <w:tcPr>
            <w:tcW w:w="843" w:type="dxa"/>
            <w:vMerge w:val="continue"/>
            <w:tcBorders>
              <w:top w:val="nil"/>
              <w:bottom w:val="nil"/>
            </w:tcBorders>
          </w:tcPr>
          <w:p>
            <w:pPr>
              <w:rPr>
                <w:sz w:val="2"/>
                <w:szCs w:val="2"/>
              </w:rPr>
            </w:pPr>
          </w:p>
        </w:tc>
        <w:tc>
          <w:tcPr>
            <w:tcW w:w="980" w:type="dxa"/>
          </w:tcPr>
          <w:p>
            <w:pPr>
              <w:pStyle w:val="7"/>
              <w:rPr>
                <w:rFonts w:ascii="Times New Roman"/>
                <w:sz w:val="18"/>
              </w:rPr>
            </w:pPr>
          </w:p>
          <w:p>
            <w:pPr>
              <w:pStyle w:val="7"/>
              <w:rPr>
                <w:rFonts w:ascii="Times New Roman"/>
                <w:sz w:val="18"/>
              </w:rPr>
            </w:pPr>
          </w:p>
          <w:p>
            <w:pPr>
              <w:pStyle w:val="7"/>
              <w:spacing w:before="5"/>
              <w:rPr>
                <w:rFonts w:ascii="Times New Roman"/>
                <w:sz w:val="19"/>
              </w:rPr>
            </w:pPr>
          </w:p>
          <w:p>
            <w:pPr>
              <w:pStyle w:val="7"/>
              <w:spacing w:line="235" w:lineRule="auto"/>
              <w:ind w:left="41" w:right="8"/>
              <w:jc w:val="center"/>
              <w:rPr>
                <w:sz w:val="18"/>
              </w:rPr>
            </w:pPr>
            <w:r>
              <w:rPr>
                <w:sz w:val="18"/>
              </w:rPr>
              <w:t>农村危房改造对象申请条件</w:t>
            </w:r>
          </w:p>
        </w:tc>
        <w:tc>
          <w:tcPr>
            <w:tcW w:w="428" w:type="dxa"/>
          </w:tcPr>
          <w:p>
            <w:pPr>
              <w:pStyle w:val="7"/>
              <w:rPr>
                <w:rFonts w:ascii="Times New Roman"/>
                <w:sz w:val="16"/>
              </w:rPr>
            </w:pPr>
          </w:p>
        </w:tc>
        <w:tc>
          <w:tcPr>
            <w:tcW w:w="129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30" w:line="235" w:lineRule="auto"/>
              <w:ind w:left="35" w:right="7"/>
              <w:rPr>
                <w:sz w:val="18"/>
              </w:rPr>
            </w:pPr>
            <w:r>
              <w:rPr>
                <w:sz w:val="18"/>
              </w:rPr>
              <w:t>农村危房改造农户申请条件</w:t>
            </w:r>
          </w:p>
        </w:tc>
        <w:tc>
          <w:tcPr>
            <w:tcW w:w="1642" w:type="dxa"/>
            <w:vMerge w:val="continue"/>
            <w:tcBorders>
              <w:top w:val="nil"/>
              <w:bottom w:val="nil"/>
            </w:tcBorders>
          </w:tcPr>
          <w:p>
            <w:pPr>
              <w:rPr>
                <w:sz w:val="2"/>
                <w:szCs w:val="2"/>
              </w:rPr>
            </w:pPr>
          </w:p>
        </w:tc>
        <w:tc>
          <w:tcPr>
            <w:tcW w:w="924" w:type="dxa"/>
          </w:tcPr>
          <w:p>
            <w:pPr>
              <w:pStyle w:val="7"/>
              <w:rPr>
                <w:rFonts w:ascii="Times New Roman"/>
                <w:sz w:val="18"/>
              </w:rPr>
            </w:pPr>
          </w:p>
          <w:p>
            <w:pPr>
              <w:pStyle w:val="7"/>
              <w:rPr>
                <w:rFonts w:ascii="Times New Roman"/>
                <w:sz w:val="18"/>
              </w:rPr>
            </w:pPr>
          </w:p>
          <w:p>
            <w:pPr>
              <w:pStyle w:val="7"/>
              <w:spacing w:before="113" w:line="232" w:lineRule="auto"/>
              <w:ind w:left="34" w:right="4"/>
              <w:jc w:val="both"/>
              <w:rPr>
                <w:sz w:val="18"/>
              </w:rPr>
            </w:pPr>
            <w:r>
              <w:rPr>
                <w:spacing w:val="-22"/>
                <w:sz w:val="18"/>
              </w:rPr>
              <w:t xml:space="preserve">信 息 形 成之 日 起 </w:t>
            </w:r>
            <w:r>
              <w:rPr>
                <w:spacing w:val="-9"/>
                <w:sz w:val="18"/>
              </w:rPr>
              <w:t xml:space="preserve">20 </w:t>
            </w:r>
            <w:r>
              <w:rPr>
                <w:spacing w:val="-22"/>
                <w:sz w:val="18"/>
              </w:rPr>
              <w:t>个 工 作 日</w:t>
            </w:r>
            <w:r>
              <w:rPr>
                <w:sz w:val="18"/>
              </w:rPr>
              <w:t>内</w:t>
            </w:r>
          </w:p>
        </w:tc>
        <w:tc>
          <w:tcPr>
            <w:tcW w:w="1188" w:type="dxa"/>
          </w:tcPr>
          <w:p>
            <w:pPr>
              <w:pStyle w:val="7"/>
              <w:rPr>
                <w:rFonts w:ascii="Times New Roman"/>
                <w:sz w:val="18"/>
              </w:rPr>
            </w:pPr>
          </w:p>
          <w:p>
            <w:pPr>
              <w:pStyle w:val="7"/>
              <w:rPr>
                <w:rFonts w:ascii="Times New Roman"/>
                <w:sz w:val="18"/>
              </w:rPr>
            </w:pPr>
          </w:p>
          <w:p>
            <w:pPr>
              <w:pStyle w:val="7"/>
              <w:spacing w:before="5"/>
              <w:rPr>
                <w:rFonts w:ascii="Times New Roman"/>
                <w:sz w:val="19"/>
              </w:rPr>
            </w:pPr>
          </w:p>
          <w:p>
            <w:pPr>
              <w:pStyle w:val="7"/>
              <w:spacing w:line="235" w:lineRule="auto"/>
              <w:ind w:left="34" w:right="7"/>
              <w:jc w:val="both"/>
              <w:rPr>
                <w:sz w:val="18"/>
              </w:rPr>
            </w:pPr>
            <w:r>
              <w:rPr>
                <w:sz w:val="18"/>
              </w:rPr>
              <w:t>住房和城乡建设等相关职能部门</w:t>
            </w:r>
          </w:p>
        </w:tc>
        <w:tc>
          <w:tcPr>
            <w:tcW w:w="2429" w:type="dxa"/>
          </w:tcPr>
          <w:p>
            <w:pPr>
              <w:pStyle w:val="7"/>
              <w:numPr>
                <w:ilvl w:val="0"/>
                <w:numId w:val="300"/>
              </w:numPr>
              <w:tabs>
                <w:tab w:val="left" w:pos="217"/>
                <w:tab w:val="left" w:pos="1491"/>
              </w:tabs>
              <w:spacing w:before="0" w:after="0" w:line="225" w:lineRule="exact"/>
              <w:ind w:left="216" w:right="0" w:hanging="183"/>
              <w:jc w:val="left"/>
              <w:rPr>
                <w:sz w:val="18"/>
              </w:rPr>
            </w:pPr>
            <w:r>
              <w:rPr>
                <w:sz w:val="18"/>
              </w:rPr>
              <w:t>政府网站</w:t>
            </w:r>
            <w:r>
              <w:rPr>
                <w:sz w:val="18"/>
              </w:rPr>
              <w:tab/>
            </w:r>
            <w:r>
              <w:rPr>
                <w:sz w:val="18"/>
              </w:rPr>
              <w:t>□政府公报</w:t>
            </w:r>
          </w:p>
          <w:p>
            <w:pPr>
              <w:pStyle w:val="7"/>
              <w:tabs>
                <w:tab w:val="left" w:pos="1541"/>
              </w:tabs>
              <w:spacing w:line="235" w:lineRule="auto"/>
              <w:ind w:left="34" w:right="4"/>
              <w:rPr>
                <w:sz w:val="18"/>
              </w:rPr>
            </w:pPr>
            <w:r>
              <w:rPr>
                <w:spacing w:val="12"/>
                <w:sz w:val="18"/>
              </w:rPr>
              <w:t>□两微一</w:t>
            </w:r>
            <w:r>
              <w:rPr>
                <w:sz w:val="18"/>
              </w:rPr>
              <w:t>端</w:t>
            </w:r>
            <w:r>
              <w:rPr>
                <w:sz w:val="18"/>
              </w:rPr>
              <w:tab/>
            </w:r>
            <w:r>
              <w:rPr>
                <w:spacing w:val="12"/>
                <w:sz w:val="18"/>
              </w:rPr>
              <w:t>□发</w:t>
            </w:r>
            <w:r>
              <w:rPr>
                <w:spacing w:val="13"/>
                <w:sz w:val="18"/>
              </w:rPr>
              <w:t>布</w:t>
            </w:r>
            <w:r>
              <w:rPr>
                <w:spacing w:val="14"/>
                <w:sz w:val="18"/>
              </w:rPr>
              <w:t>会</w:t>
            </w:r>
            <w:r>
              <w:rPr>
                <w:spacing w:val="-17"/>
                <w:sz w:val="18"/>
              </w:rPr>
              <w:t xml:space="preserve">/ </w:t>
            </w:r>
            <w:r>
              <w:rPr>
                <w:sz w:val="18"/>
              </w:rPr>
              <w:t>听证会</w:t>
            </w:r>
          </w:p>
          <w:p>
            <w:pPr>
              <w:pStyle w:val="7"/>
              <w:tabs>
                <w:tab w:val="left" w:pos="1491"/>
              </w:tabs>
              <w:spacing w:line="224" w:lineRule="exact"/>
              <w:ind w:left="34"/>
              <w:rPr>
                <w:sz w:val="18"/>
              </w:rPr>
            </w:pPr>
            <w:r>
              <w:rPr>
                <w:sz w:val="18"/>
              </w:rPr>
              <w:t>□广播电视</w:t>
            </w:r>
            <w:r>
              <w:rPr>
                <w:sz w:val="18"/>
              </w:rPr>
              <w:tab/>
            </w:r>
            <w:r>
              <w:rPr>
                <w:sz w:val="18"/>
              </w:rPr>
              <w:t>□纸质媒体</w:t>
            </w:r>
          </w:p>
          <w:p>
            <w:pPr>
              <w:pStyle w:val="7"/>
              <w:tabs>
                <w:tab w:val="left" w:pos="1491"/>
              </w:tabs>
              <w:spacing w:before="3" w:line="232" w:lineRule="auto"/>
              <w:ind w:left="34" w:right="6"/>
              <w:rPr>
                <w:sz w:val="18"/>
              </w:rPr>
            </w:pPr>
            <w:r>
              <w:rPr>
                <w:sz w:val="18"/>
              </w:rPr>
              <w:t>□公开查阅点</w:t>
            </w:r>
            <w:r>
              <w:rPr>
                <w:sz w:val="18"/>
              </w:rPr>
              <w:tab/>
            </w:r>
            <w:r>
              <w:rPr>
                <w:sz w:val="18"/>
              </w:rPr>
              <w:t>□政务</w:t>
            </w:r>
            <w:r>
              <w:rPr>
                <w:spacing w:val="3"/>
                <w:sz w:val="18"/>
              </w:rPr>
              <w:t>服</w:t>
            </w:r>
            <w:r>
              <w:rPr>
                <w:spacing w:val="-17"/>
                <w:sz w:val="18"/>
              </w:rPr>
              <w:t>务</w:t>
            </w:r>
            <w:r>
              <w:rPr>
                <w:sz w:val="18"/>
              </w:rPr>
              <w:t>中心</w:t>
            </w:r>
          </w:p>
          <w:p>
            <w:pPr>
              <w:pStyle w:val="7"/>
              <w:tabs>
                <w:tab w:val="left" w:pos="1546"/>
              </w:tabs>
              <w:spacing w:line="235" w:lineRule="auto"/>
              <w:ind w:left="34" w:right="6"/>
              <w:rPr>
                <w:sz w:val="18"/>
              </w:rPr>
            </w:pPr>
            <w:r>
              <w:rPr>
                <w:spacing w:val="12"/>
                <w:sz w:val="18"/>
              </w:rPr>
              <w:t>□</w:t>
            </w:r>
            <w:r>
              <w:rPr>
                <w:spacing w:val="11"/>
                <w:sz w:val="18"/>
              </w:rPr>
              <w:t>便民服务</w:t>
            </w:r>
            <w:r>
              <w:rPr>
                <w:sz w:val="18"/>
              </w:rPr>
              <w:t>站</w:t>
            </w:r>
            <w:r>
              <w:rPr>
                <w:sz w:val="18"/>
              </w:rPr>
              <w:tab/>
            </w:r>
            <w:r>
              <w:rPr>
                <w:spacing w:val="10"/>
                <w:sz w:val="18"/>
              </w:rPr>
              <w:t>□</w:t>
            </w:r>
            <w:r>
              <w:rPr>
                <w:spacing w:val="11"/>
                <w:sz w:val="18"/>
              </w:rPr>
              <w:t>入</w:t>
            </w:r>
            <w:r>
              <w:rPr>
                <w:spacing w:val="13"/>
                <w:sz w:val="18"/>
              </w:rPr>
              <w:t>户</w:t>
            </w:r>
            <w:r>
              <w:rPr>
                <w:spacing w:val="10"/>
                <w:sz w:val="18"/>
              </w:rPr>
              <w:t>/</w:t>
            </w:r>
            <w:r>
              <w:rPr>
                <w:spacing w:val="-17"/>
                <w:sz w:val="18"/>
              </w:rPr>
              <w:t>现</w:t>
            </w:r>
            <w:r>
              <w:rPr>
                <w:sz w:val="18"/>
              </w:rPr>
              <w:t>场</w:t>
            </w:r>
          </w:p>
          <w:p>
            <w:pPr>
              <w:pStyle w:val="7"/>
              <w:spacing w:line="103" w:lineRule="exact"/>
              <w:ind w:left="34"/>
              <w:rPr>
                <w:sz w:val="18"/>
              </w:rPr>
            </w:pPr>
            <w:r>
              <w:rPr>
                <w:sz w:val="18"/>
              </w:rPr>
              <w:t>□社区/企事业单位/村公示栏</w:t>
            </w:r>
          </w:p>
        </w:tc>
        <w:tc>
          <w:tcPr>
            <w:tcW w:w="56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8"/>
              <w:rPr>
                <w:rFonts w:ascii="Times New Roman"/>
                <w:sz w:val="20"/>
              </w:rPr>
            </w:pPr>
          </w:p>
          <w:p>
            <w:pPr>
              <w:pStyle w:val="7"/>
              <w:ind w:right="167"/>
              <w:jc w:val="right"/>
              <w:rPr>
                <w:sz w:val="18"/>
              </w:rPr>
            </w:pPr>
            <w:r>
              <w:rPr>
                <w:sz w:val="18"/>
              </w:rPr>
              <w:t>√</w:t>
            </w:r>
          </w:p>
        </w:tc>
        <w:tc>
          <w:tcPr>
            <w:tcW w:w="663" w:type="dxa"/>
          </w:tcPr>
          <w:p>
            <w:pPr>
              <w:pStyle w:val="7"/>
              <w:rPr>
                <w:rFonts w:ascii="Times New Roman"/>
                <w:sz w:val="16"/>
              </w:rPr>
            </w:pPr>
          </w:p>
        </w:tc>
        <w:tc>
          <w:tcPr>
            <w:tcW w:w="581"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8"/>
              <w:rPr>
                <w:rFonts w:ascii="Times New Roman"/>
                <w:sz w:val="20"/>
              </w:rPr>
            </w:pPr>
          </w:p>
          <w:p>
            <w:pPr>
              <w:pStyle w:val="7"/>
              <w:ind w:left="26"/>
              <w:jc w:val="center"/>
              <w:rPr>
                <w:sz w:val="18"/>
              </w:rPr>
            </w:pPr>
            <w:r>
              <w:rPr>
                <w:sz w:val="18"/>
              </w:rPr>
              <w:t>√</w:t>
            </w:r>
          </w:p>
        </w:tc>
        <w:tc>
          <w:tcPr>
            <w:tcW w:w="869" w:type="dxa"/>
          </w:tcPr>
          <w:p>
            <w:pPr>
              <w:pStyle w:val="7"/>
              <w:rPr>
                <w:rFonts w:ascii="Times New Roman"/>
                <w:sz w:val="16"/>
              </w:rPr>
            </w:pPr>
          </w:p>
        </w:tc>
        <w:tc>
          <w:tcPr>
            <w:tcW w:w="622"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8"/>
              <w:rPr>
                <w:rFonts w:ascii="Times New Roman"/>
                <w:sz w:val="20"/>
              </w:rPr>
            </w:pPr>
          </w:p>
          <w:p>
            <w:pPr>
              <w:pStyle w:val="7"/>
              <w:ind w:left="23"/>
              <w:jc w:val="center"/>
              <w:rPr>
                <w:sz w:val="18"/>
              </w:rPr>
            </w:pPr>
            <w:r>
              <w:rPr>
                <w:sz w:val="18"/>
              </w:rPr>
              <w:t>√</w:t>
            </w:r>
          </w:p>
        </w:tc>
        <w:tc>
          <w:tcPr>
            <w:tcW w:w="802"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8"/>
              <w:rPr>
                <w:rFonts w:ascii="Times New Roman"/>
                <w:sz w:val="20"/>
              </w:rPr>
            </w:pPr>
          </w:p>
          <w:p>
            <w:pPr>
              <w:pStyle w:val="7"/>
              <w:ind w:left="25"/>
              <w:jc w:val="center"/>
              <w:rPr>
                <w:sz w:val="18"/>
              </w:rPr>
            </w:pPr>
            <w:r>
              <w:rPr>
                <w:sz w:val="18"/>
              </w:rPr>
              <w:t>√</w:t>
            </w:r>
          </w:p>
        </w:tc>
      </w:tr>
    </w:tbl>
    <w:p>
      <w:pPr>
        <w:spacing w:after="0"/>
        <w:jc w:val="center"/>
        <w:rPr>
          <w:sz w:val="18"/>
        </w:rPr>
        <w:sectPr>
          <w:pgSz w:w="16840" w:h="11910" w:orient="landscape"/>
          <w:pgMar w:top="1100" w:right="1220" w:bottom="280" w:left="960" w:header="720" w:footer="720" w:gutter="0"/>
          <w:cols w:space="720" w:num="1"/>
        </w:sectPr>
      </w:pPr>
    </w:p>
    <w:p>
      <w:pPr>
        <w:pStyle w:val="3"/>
        <w:spacing w:before="3"/>
        <w:rPr>
          <w:rFonts w:ascii="Times New Roman"/>
          <w:sz w:val="28"/>
        </w:rPr>
      </w:pPr>
    </w:p>
    <w:tbl>
      <w:tblPr>
        <w:tblStyle w:val="5"/>
        <w:tblW w:w="0" w:type="auto"/>
        <w:tblInd w:w="1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81"/>
        <w:gridCol w:w="843"/>
        <w:gridCol w:w="980"/>
        <w:gridCol w:w="428"/>
        <w:gridCol w:w="1299"/>
        <w:gridCol w:w="1642"/>
        <w:gridCol w:w="924"/>
        <w:gridCol w:w="1188"/>
        <w:gridCol w:w="1335"/>
        <w:gridCol w:w="1094"/>
        <w:gridCol w:w="567"/>
        <w:gridCol w:w="663"/>
        <w:gridCol w:w="581"/>
        <w:gridCol w:w="869"/>
        <w:gridCol w:w="622"/>
        <w:gridCol w:w="80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87" w:hRule="atLeast"/>
        </w:trPr>
        <w:tc>
          <w:tcPr>
            <w:tcW w:w="581" w:type="dxa"/>
          </w:tcPr>
          <w:p>
            <w:pPr>
              <w:pStyle w:val="7"/>
              <w:rPr>
                <w:rFonts w:ascii="Times New Roman"/>
                <w:sz w:val="16"/>
              </w:rPr>
            </w:pPr>
          </w:p>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115"/>
              <w:ind w:left="258"/>
              <w:rPr>
                <w:rFonts w:ascii="仿宋"/>
                <w:sz w:val="16"/>
              </w:rPr>
            </w:pPr>
            <w:r>
              <w:rPr>
                <w:rFonts w:ascii="仿宋"/>
                <w:sz w:val="16"/>
              </w:rPr>
              <w:t>8</w:t>
            </w:r>
          </w:p>
        </w:tc>
        <w:tc>
          <w:tcPr>
            <w:tcW w:w="843" w:type="dxa"/>
            <w:vMerge w:val="restart"/>
            <w:tcBorders>
              <w:top w:val="nil"/>
            </w:tcBorders>
          </w:tcPr>
          <w:p>
            <w:pPr>
              <w:pStyle w:val="7"/>
              <w:spacing w:line="119" w:lineRule="exact"/>
              <w:ind w:left="32"/>
              <w:jc w:val="center"/>
              <w:rPr>
                <w:sz w:val="18"/>
              </w:rPr>
            </w:pPr>
            <w:r>
              <w:rPr>
                <w:sz w:val="18"/>
              </w:rPr>
              <w:t>准</w:t>
            </w:r>
          </w:p>
        </w:tc>
        <w:tc>
          <w:tcPr>
            <w:tcW w:w="980" w:type="dxa"/>
          </w:tcPr>
          <w:p>
            <w:pPr>
              <w:pStyle w:val="7"/>
              <w:rPr>
                <w:rFonts w:ascii="Times New Roman"/>
                <w:sz w:val="18"/>
              </w:rPr>
            </w:pPr>
          </w:p>
          <w:p>
            <w:pPr>
              <w:pStyle w:val="7"/>
              <w:rPr>
                <w:rFonts w:ascii="Times New Roman"/>
                <w:sz w:val="18"/>
              </w:rPr>
            </w:pPr>
          </w:p>
          <w:p>
            <w:pPr>
              <w:pStyle w:val="7"/>
              <w:spacing w:before="10"/>
              <w:rPr>
                <w:rFonts w:ascii="Times New Roman"/>
                <w:sz w:val="17"/>
              </w:rPr>
            </w:pPr>
          </w:p>
          <w:p>
            <w:pPr>
              <w:pStyle w:val="7"/>
              <w:spacing w:before="1" w:line="232" w:lineRule="auto"/>
              <w:ind w:left="41" w:right="8"/>
              <w:jc w:val="center"/>
              <w:rPr>
                <w:sz w:val="18"/>
              </w:rPr>
            </w:pPr>
            <w:r>
              <w:rPr>
                <w:sz w:val="18"/>
              </w:rPr>
              <w:t>农村危房改造资金补助标准</w:t>
            </w:r>
          </w:p>
        </w:tc>
        <w:tc>
          <w:tcPr>
            <w:tcW w:w="428" w:type="dxa"/>
          </w:tcPr>
          <w:p>
            <w:pPr>
              <w:pStyle w:val="7"/>
              <w:rPr>
                <w:rFonts w:ascii="Times New Roman"/>
                <w:sz w:val="16"/>
              </w:rPr>
            </w:pPr>
          </w:p>
        </w:tc>
        <w:tc>
          <w:tcPr>
            <w:tcW w:w="129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2" w:line="232" w:lineRule="auto"/>
              <w:ind w:left="35" w:right="7"/>
              <w:rPr>
                <w:sz w:val="18"/>
              </w:rPr>
            </w:pPr>
            <w:r>
              <w:rPr>
                <w:sz w:val="18"/>
              </w:rPr>
              <w:t>农村危房改造资金补助标准</w:t>
            </w:r>
          </w:p>
        </w:tc>
        <w:tc>
          <w:tcPr>
            <w:tcW w:w="1642" w:type="dxa"/>
            <w:vMerge w:val="restart"/>
            <w:tcBorders>
              <w:top w:val="nil"/>
            </w:tcBorders>
          </w:tcPr>
          <w:p>
            <w:pPr>
              <w:pStyle w:val="7"/>
              <w:spacing w:before="4" w:line="235" w:lineRule="auto"/>
              <w:ind w:left="37" w:right="4"/>
              <w:jc w:val="both"/>
              <w:rPr>
                <w:sz w:val="18"/>
              </w:rPr>
            </w:pPr>
            <w:r>
              <w:rPr>
                <w:sz w:val="18"/>
              </w:rPr>
              <w:t>城乡建设部 财政部国务院扶贫办关于加强和完善建档立卡贫困户等重点对象农村危房改造若干问题的通知》等</w:t>
            </w:r>
          </w:p>
        </w:tc>
        <w:tc>
          <w:tcPr>
            <w:tcW w:w="924" w:type="dxa"/>
          </w:tcPr>
          <w:p>
            <w:pPr>
              <w:pStyle w:val="7"/>
              <w:rPr>
                <w:rFonts w:ascii="Times New Roman"/>
                <w:sz w:val="18"/>
              </w:rPr>
            </w:pPr>
          </w:p>
          <w:p>
            <w:pPr>
              <w:pStyle w:val="7"/>
              <w:spacing w:before="11"/>
              <w:rPr>
                <w:rFonts w:ascii="Times New Roman"/>
                <w:sz w:val="25"/>
              </w:rPr>
            </w:pPr>
          </w:p>
          <w:p>
            <w:pPr>
              <w:pStyle w:val="7"/>
              <w:spacing w:line="235" w:lineRule="auto"/>
              <w:ind w:left="34" w:right="4"/>
              <w:jc w:val="both"/>
              <w:rPr>
                <w:sz w:val="18"/>
              </w:rPr>
            </w:pPr>
            <w:r>
              <w:rPr>
                <w:spacing w:val="-22"/>
                <w:sz w:val="18"/>
              </w:rPr>
              <w:t xml:space="preserve">信 息 形 成之 日 起 </w:t>
            </w:r>
            <w:r>
              <w:rPr>
                <w:spacing w:val="-9"/>
                <w:sz w:val="18"/>
              </w:rPr>
              <w:t xml:space="preserve">20 </w:t>
            </w:r>
            <w:r>
              <w:rPr>
                <w:spacing w:val="-22"/>
                <w:sz w:val="18"/>
              </w:rPr>
              <w:t>个 工 作 日</w:t>
            </w:r>
            <w:r>
              <w:rPr>
                <w:sz w:val="18"/>
              </w:rPr>
              <w:t>内</w:t>
            </w:r>
          </w:p>
        </w:tc>
        <w:tc>
          <w:tcPr>
            <w:tcW w:w="1188" w:type="dxa"/>
          </w:tcPr>
          <w:p>
            <w:pPr>
              <w:pStyle w:val="7"/>
              <w:rPr>
                <w:rFonts w:ascii="Times New Roman"/>
                <w:sz w:val="18"/>
              </w:rPr>
            </w:pPr>
          </w:p>
          <w:p>
            <w:pPr>
              <w:pStyle w:val="7"/>
              <w:rPr>
                <w:rFonts w:ascii="Times New Roman"/>
                <w:sz w:val="18"/>
              </w:rPr>
            </w:pPr>
          </w:p>
          <w:p>
            <w:pPr>
              <w:pStyle w:val="7"/>
              <w:spacing w:before="10"/>
              <w:rPr>
                <w:rFonts w:ascii="Times New Roman"/>
                <w:sz w:val="17"/>
              </w:rPr>
            </w:pPr>
          </w:p>
          <w:p>
            <w:pPr>
              <w:pStyle w:val="7"/>
              <w:spacing w:before="1" w:line="232" w:lineRule="auto"/>
              <w:ind w:left="34" w:right="6"/>
              <w:jc w:val="both"/>
              <w:rPr>
                <w:sz w:val="18"/>
              </w:rPr>
            </w:pPr>
            <w:r>
              <w:rPr>
                <w:sz w:val="18"/>
              </w:rPr>
              <w:t>住房和城乡建设部门、财政等部门</w:t>
            </w:r>
          </w:p>
        </w:tc>
        <w:tc>
          <w:tcPr>
            <w:tcW w:w="1335" w:type="dxa"/>
            <w:tcBorders>
              <w:right w:val="nil"/>
            </w:tcBorders>
          </w:tcPr>
          <w:p>
            <w:pPr>
              <w:pStyle w:val="7"/>
              <w:numPr>
                <w:ilvl w:val="0"/>
                <w:numId w:val="301"/>
              </w:numPr>
              <w:tabs>
                <w:tab w:val="left" w:pos="217"/>
              </w:tabs>
              <w:spacing w:before="0" w:after="0" w:line="225" w:lineRule="exact"/>
              <w:ind w:left="216" w:right="0" w:hanging="183"/>
              <w:jc w:val="left"/>
              <w:rPr>
                <w:sz w:val="18"/>
              </w:rPr>
            </w:pPr>
            <w:r>
              <w:rPr>
                <w:sz w:val="18"/>
              </w:rPr>
              <w:t>政府网站</w:t>
            </w:r>
          </w:p>
          <w:p>
            <w:pPr>
              <w:pStyle w:val="7"/>
              <w:spacing w:line="235" w:lineRule="auto"/>
              <w:ind w:left="34" w:right="340"/>
              <w:rPr>
                <w:sz w:val="18"/>
              </w:rPr>
            </w:pPr>
            <w:r>
              <w:rPr>
                <w:sz w:val="18"/>
              </w:rPr>
              <w:t>□两微一端听证会</w:t>
            </w:r>
          </w:p>
          <w:p>
            <w:pPr>
              <w:pStyle w:val="7"/>
              <w:spacing w:line="224" w:lineRule="exact"/>
              <w:ind w:left="34"/>
              <w:rPr>
                <w:sz w:val="18"/>
              </w:rPr>
            </w:pPr>
            <w:r>
              <w:rPr>
                <w:sz w:val="18"/>
              </w:rPr>
              <w:t>□广播电视</w:t>
            </w:r>
          </w:p>
          <w:p>
            <w:pPr>
              <w:pStyle w:val="7"/>
              <w:spacing w:before="2" w:line="232" w:lineRule="auto"/>
              <w:ind w:left="34" w:right="198"/>
              <w:rPr>
                <w:sz w:val="18"/>
              </w:rPr>
            </w:pPr>
            <w:r>
              <w:rPr>
                <w:sz w:val="18"/>
              </w:rPr>
              <w:t>□公开查阅点中心</w:t>
            </w:r>
          </w:p>
          <w:p>
            <w:pPr>
              <w:pStyle w:val="7"/>
              <w:spacing w:line="235" w:lineRule="auto"/>
              <w:ind w:left="34" w:right="152"/>
              <w:rPr>
                <w:sz w:val="18"/>
              </w:rPr>
            </w:pPr>
            <w:r>
              <w:rPr>
                <w:sz w:val="18"/>
              </w:rPr>
              <w:t>□便民服务站场</w:t>
            </w:r>
          </w:p>
        </w:tc>
        <w:tc>
          <w:tcPr>
            <w:tcW w:w="1094" w:type="dxa"/>
            <w:tcBorders>
              <w:left w:val="nil"/>
            </w:tcBorders>
          </w:tcPr>
          <w:p>
            <w:pPr>
              <w:pStyle w:val="7"/>
              <w:spacing w:line="225" w:lineRule="exact"/>
              <w:ind w:left="166"/>
              <w:rPr>
                <w:sz w:val="18"/>
              </w:rPr>
            </w:pPr>
            <w:r>
              <w:rPr>
                <w:sz w:val="18"/>
              </w:rPr>
              <w:t>□政府公报</w:t>
            </w:r>
          </w:p>
          <w:p>
            <w:pPr>
              <w:pStyle w:val="7"/>
              <w:spacing w:line="227" w:lineRule="exact"/>
              <w:ind w:left="216"/>
              <w:rPr>
                <w:sz w:val="18"/>
              </w:rPr>
            </w:pPr>
            <w:r>
              <w:rPr>
                <w:spacing w:val="12"/>
                <w:sz w:val="18"/>
              </w:rPr>
              <w:t>□发布会</w:t>
            </w:r>
            <w:r>
              <w:rPr>
                <w:spacing w:val="-13"/>
                <w:sz w:val="18"/>
              </w:rPr>
              <w:t>/</w:t>
            </w:r>
          </w:p>
          <w:p>
            <w:pPr>
              <w:pStyle w:val="7"/>
              <w:spacing w:before="2"/>
              <w:rPr>
                <w:rFonts w:ascii="Times New Roman"/>
                <w:sz w:val="19"/>
              </w:rPr>
            </w:pPr>
          </w:p>
          <w:p>
            <w:pPr>
              <w:pStyle w:val="7"/>
              <w:spacing w:before="1" w:line="228" w:lineRule="exact"/>
              <w:ind w:left="166"/>
              <w:rPr>
                <w:sz w:val="18"/>
              </w:rPr>
            </w:pPr>
            <w:r>
              <w:rPr>
                <w:sz w:val="18"/>
              </w:rPr>
              <w:t>□纸质媒体</w:t>
            </w:r>
          </w:p>
          <w:p>
            <w:pPr>
              <w:pStyle w:val="7"/>
              <w:spacing w:line="228" w:lineRule="exact"/>
              <w:ind w:left="166"/>
              <w:rPr>
                <w:sz w:val="18"/>
              </w:rPr>
            </w:pPr>
            <w:r>
              <w:rPr>
                <w:spacing w:val="-3"/>
                <w:sz w:val="18"/>
              </w:rPr>
              <w:t>□政务服务</w:t>
            </w:r>
          </w:p>
          <w:p>
            <w:pPr>
              <w:pStyle w:val="7"/>
              <w:spacing w:before="11"/>
              <w:rPr>
                <w:rFonts w:ascii="Times New Roman"/>
                <w:sz w:val="18"/>
              </w:rPr>
            </w:pPr>
          </w:p>
          <w:p>
            <w:pPr>
              <w:pStyle w:val="7"/>
              <w:ind w:left="221"/>
              <w:rPr>
                <w:sz w:val="18"/>
              </w:rPr>
            </w:pPr>
            <w:r>
              <w:rPr>
                <w:spacing w:val="11"/>
                <w:sz w:val="18"/>
              </w:rPr>
              <w:t>□入户</w:t>
            </w:r>
            <w:r>
              <w:rPr>
                <w:spacing w:val="10"/>
                <w:sz w:val="18"/>
              </w:rPr>
              <w:t>/</w:t>
            </w:r>
            <w:r>
              <w:rPr>
                <w:spacing w:val="-11"/>
                <w:sz w:val="18"/>
              </w:rPr>
              <w:t>现</w:t>
            </w:r>
          </w:p>
        </w:tc>
        <w:tc>
          <w:tcPr>
            <w:tcW w:w="56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0"/>
              <w:rPr>
                <w:rFonts w:ascii="Times New Roman"/>
                <w:sz w:val="18"/>
              </w:rPr>
            </w:pPr>
          </w:p>
          <w:p>
            <w:pPr>
              <w:pStyle w:val="7"/>
              <w:ind w:right="167"/>
              <w:jc w:val="right"/>
              <w:rPr>
                <w:sz w:val="18"/>
              </w:rPr>
            </w:pPr>
            <w:r>
              <w:rPr>
                <w:sz w:val="18"/>
              </w:rPr>
              <w:t>√</w:t>
            </w:r>
          </w:p>
        </w:tc>
        <w:tc>
          <w:tcPr>
            <w:tcW w:w="663" w:type="dxa"/>
          </w:tcPr>
          <w:p>
            <w:pPr>
              <w:pStyle w:val="7"/>
              <w:rPr>
                <w:rFonts w:ascii="Times New Roman"/>
                <w:sz w:val="16"/>
              </w:rPr>
            </w:pPr>
          </w:p>
        </w:tc>
        <w:tc>
          <w:tcPr>
            <w:tcW w:w="581"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0"/>
              <w:rPr>
                <w:rFonts w:ascii="Times New Roman"/>
                <w:sz w:val="18"/>
              </w:rPr>
            </w:pPr>
          </w:p>
          <w:p>
            <w:pPr>
              <w:pStyle w:val="7"/>
              <w:ind w:left="26"/>
              <w:jc w:val="center"/>
              <w:rPr>
                <w:sz w:val="18"/>
              </w:rPr>
            </w:pPr>
            <w:r>
              <w:rPr>
                <w:sz w:val="18"/>
              </w:rPr>
              <w:t>√</w:t>
            </w:r>
          </w:p>
        </w:tc>
        <w:tc>
          <w:tcPr>
            <w:tcW w:w="869" w:type="dxa"/>
          </w:tcPr>
          <w:p>
            <w:pPr>
              <w:pStyle w:val="7"/>
              <w:rPr>
                <w:rFonts w:ascii="Times New Roman"/>
                <w:sz w:val="16"/>
              </w:rPr>
            </w:pPr>
          </w:p>
        </w:tc>
        <w:tc>
          <w:tcPr>
            <w:tcW w:w="622"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0"/>
              <w:rPr>
                <w:rFonts w:ascii="Times New Roman"/>
                <w:sz w:val="18"/>
              </w:rPr>
            </w:pPr>
          </w:p>
          <w:p>
            <w:pPr>
              <w:pStyle w:val="7"/>
              <w:ind w:left="23"/>
              <w:jc w:val="center"/>
              <w:rPr>
                <w:sz w:val="18"/>
              </w:rPr>
            </w:pPr>
            <w:r>
              <w:rPr>
                <w:sz w:val="18"/>
              </w:rPr>
              <w:t>√</w:t>
            </w:r>
          </w:p>
        </w:tc>
        <w:tc>
          <w:tcPr>
            <w:tcW w:w="802"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0"/>
              <w:rPr>
                <w:rFonts w:ascii="Times New Roman"/>
                <w:sz w:val="18"/>
              </w:rPr>
            </w:pPr>
          </w:p>
          <w:p>
            <w:pPr>
              <w:pStyle w:val="7"/>
              <w:ind w:left="25"/>
              <w:jc w:val="center"/>
              <w:rPr>
                <w:sz w:val="18"/>
              </w:rPr>
            </w:pPr>
            <w:r>
              <w:rPr>
                <w:sz w:val="18"/>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67" w:hRule="atLeast"/>
        </w:trPr>
        <w:tc>
          <w:tcPr>
            <w:tcW w:w="581" w:type="dxa"/>
          </w:tcPr>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9"/>
              <w:rPr>
                <w:rFonts w:ascii="Times New Roman"/>
                <w:sz w:val="20"/>
              </w:rPr>
            </w:pPr>
          </w:p>
          <w:p>
            <w:pPr>
              <w:pStyle w:val="7"/>
              <w:ind w:left="258"/>
              <w:rPr>
                <w:rFonts w:ascii="仿宋"/>
                <w:sz w:val="16"/>
              </w:rPr>
            </w:pPr>
            <w:r>
              <w:rPr>
                <w:rFonts w:ascii="仿宋"/>
                <w:sz w:val="16"/>
              </w:rPr>
              <w:t>9</w:t>
            </w:r>
          </w:p>
        </w:tc>
        <w:tc>
          <w:tcPr>
            <w:tcW w:w="843" w:type="dxa"/>
            <w:vMerge w:val="continue"/>
            <w:tcBorders>
              <w:top w:val="nil"/>
            </w:tcBorders>
          </w:tcPr>
          <w:p>
            <w:pPr>
              <w:rPr>
                <w:sz w:val="2"/>
                <w:szCs w:val="2"/>
              </w:rPr>
            </w:pPr>
          </w:p>
        </w:tc>
        <w:tc>
          <w:tcPr>
            <w:tcW w:w="980" w:type="dxa"/>
          </w:tcPr>
          <w:p>
            <w:pPr>
              <w:pStyle w:val="7"/>
              <w:rPr>
                <w:rFonts w:ascii="Times New Roman"/>
                <w:sz w:val="18"/>
              </w:rPr>
            </w:pPr>
          </w:p>
          <w:p>
            <w:pPr>
              <w:pStyle w:val="7"/>
              <w:rPr>
                <w:rFonts w:ascii="Times New Roman"/>
                <w:sz w:val="18"/>
              </w:rPr>
            </w:pPr>
          </w:p>
          <w:p>
            <w:pPr>
              <w:pStyle w:val="7"/>
              <w:spacing w:before="146" w:line="232" w:lineRule="auto"/>
              <w:ind w:left="41" w:right="8"/>
              <w:jc w:val="center"/>
              <w:rPr>
                <w:sz w:val="18"/>
              </w:rPr>
            </w:pPr>
            <w:r>
              <w:rPr>
                <w:sz w:val="18"/>
              </w:rPr>
              <w:t>农村危房改造竣工合格标准</w:t>
            </w:r>
          </w:p>
        </w:tc>
        <w:tc>
          <w:tcPr>
            <w:tcW w:w="428" w:type="dxa"/>
          </w:tcPr>
          <w:p>
            <w:pPr>
              <w:pStyle w:val="7"/>
              <w:rPr>
                <w:rFonts w:ascii="Times New Roman"/>
                <w:sz w:val="16"/>
              </w:rPr>
            </w:pPr>
          </w:p>
        </w:tc>
        <w:tc>
          <w:tcPr>
            <w:tcW w:w="1299" w:type="dxa"/>
          </w:tcPr>
          <w:p>
            <w:pPr>
              <w:pStyle w:val="7"/>
              <w:rPr>
                <w:rFonts w:ascii="Times New Roman"/>
                <w:sz w:val="18"/>
              </w:rPr>
            </w:pPr>
          </w:p>
          <w:p>
            <w:pPr>
              <w:pStyle w:val="7"/>
              <w:rPr>
                <w:rFonts w:ascii="Times New Roman"/>
                <w:sz w:val="18"/>
              </w:rPr>
            </w:pPr>
          </w:p>
          <w:p>
            <w:pPr>
              <w:pStyle w:val="7"/>
              <w:spacing w:before="6"/>
              <w:rPr>
                <w:rFonts w:ascii="Times New Roman"/>
                <w:sz w:val="22"/>
              </w:rPr>
            </w:pPr>
          </w:p>
          <w:p>
            <w:pPr>
              <w:pStyle w:val="7"/>
              <w:spacing w:line="232" w:lineRule="auto"/>
              <w:ind w:left="35" w:right="7"/>
              <w:rPr>
                <w:sz w:val="18"/>
              </w:rPr>
            </w:pPr>
            <w:r>
              <w:rPr>
                <w:sz w:val="18"/>
              </w:rPr>
              <w:t>农村危房改造竣工验收要求</w:t>
            </w:r>
          </w:p>
        </w:tc>
        <w:tc>
          <w:tcPr>
            <w:tcW w:w="1642" w:type="dxa"/>
            <w:vMerge w:val="continue"/>
            <w:tcBorders>
              <w:top w:val="nil"/>
            </w:tcBorders>
          </w:tcPr>
          <w:p>
            <w:pPr>
              <w:rPr>
                <w:sz w:val="2"/>
                <w:szCs w:val="2"/>
              </w:rPr>
            </w:pPr>
          </w:p>
        </w:tc>
        <w:tc>
          <w:tcPr>
            <w:tcW w:w="924" w:type="dxa"/>
          </w:tcPr>
          <w:p>
            <w:pPr>
              <w:pStyle w:val="7"/>
              <w:rPr>
                <w:rFonts w:ascii="Times New Roman"/>
                <w:sz w:val="18"/>
              </w:rPr>
            </w:pPr>
          </w:p>
          <w:p>
            <w:pPr>
              <w:pStyle w:val="7"/>
              <w:spacing w:before="8"/>
              <w:rPr>
                <w:rFonts w:ascii="Times New Roman"/>
                <w:sz w:val="20"/>
              </w:rPr>
            </w:pPr>
          </w:p>
          <w:p>
            <w:pPr>
              <w:pStyle w:val="7"/>
              <w:spacing w:line="235" w:lineRule="auto"/>
              <w:ind w:left="34" w:right="4"/>
              <w:jc w:val="both"/>
              <w:rPr>
                <w:sz w:val="18"/>
              </w:rPr>
            </w:pPr>
            <w:r>
              <w:rPr>
                <w:spacing w:val="-22"/>
                <w:sz w:val="18"/>
              </w:rPr>
              <w:t xml:space="preserve">信 息 形 成之 日 起 </w:t>
            </w:r>
            <w:r>
              <w:rPr>
                <w:spacing w:val="-9"/>
                <w:sz w:val="18"/>
              </w:rPr>
              <w:t xml:space="preserve">20 </w:t>
            </w:r>
            <w:r>
              <w:rPr>
                <w:spacing w:val="-22"/>
                <w:sz w:val="18"/>
              </w:rPr>
              <w:t>个 工 作 日</w:t>
            </w:r>
            <w:r>
              <w:rPr>
                <w:sz w:val="18"/>
              </w:rPr>
              <w:t>内</w:t>
            </w:r>
          </w:p>
        </w:tc>
        <w:tc>
          <w:tcPr>
            <w:tcW w:w="1188" w:type="dxa"/>
          </w:tcPr>
          <w:p>
            <w:pPr>
              <w:pStyle w:val="7"/>
              <w:rPr>
                <w:rFonts w:ascii="Times New Roman"/>
                <w:sz w:val="18"/>
              </w:rPr>
            </w:pPr>
          </w:p>
          <w:p>
            <w:pPr>
              <w:pStyle w:val="7"/>
              <w:rPr>
                <w:rFonts w:ascii="Times New Roman"/>
                <w:sz w:val="18"/>
              </w:rPr>
            </w:pPr>
          </w:p>
          <w:p>
            <w:pPr>
              <w:pStyle w:val="7"/>
              <w:spacing w:before="6"/>
              <w:rPr>
                <w:rFonts w:ascii="Times New Roman"/>
                <w:sz w:val="22"/>
              </w:rPr>
            </w:pPr>
          </w:p>
          <w:p>
            <w:pPr>
              <w:pStyle w:val="7"/>
              <w:spacing w:line="232" w:lineRule="auto"/>
              <w:ind w:left="34" w:right="7"/>
              <w:rPr>
                <w:sz w:val="18"/>
              </w:rPr>
            </w:pPr>
            <w:r>
              <w:rPr>
                <w:sz w:val="18"/>
              </w:rPr>
              <w:t>住房和城乡建设部门</w:t>
            </w:r>
          </w:p>
        </w:tc>
        <w:tc>
          <w:tcPr>
            <w:tcW w:w="1335" w:type="dxa"/>
            <w:tcBorders>
              <w:right w:val="nil"/>
            </w:tcBorders>
          </w:tcPr>
          <w:p>
            <w:pPr>
              <w:pStyle w:val="7"/>
              <w:numPr>
                <w:ilvl w:val="0"/>
                <w:numId w:val="302"/>
              </w:numPr>
              <w:tabs>
                <w:tab w:val="left" w:pos="217"/>
              </w:tabs>
              <w:spacing w:before="0" w:after="0" w:line="225" w:lineRule="exact"/>
              <w:ind w:left="216" w:right="0" w:hanging="183"/>
              <w:jc w:val="left"/>
              <w:rPr>
                <w:sz w:val="18"/>
              </w:rPr>
            </w:pPr>
            <w:r>
              <w:rPr>
                <w:sz w:val="18"/>
              </w:rPr>
              <w:t>政府网站</w:t>
            </w:r>
          </w:p>
          <w:p>
            <w:pPr>
              <w:pStyle w:val="7"/>
              <w:spacing w:line="235" w:lineRule="auto"/>
              <w:ind w:left="34" w:right="340"/>
              <w:rPr>
                <w:sz w:val="18"/>
              </w:rPr>
            </w:pPr>
            <w:r>
              <w:rPr>
                <w:sz w:val="18"/>
              </w:rPr>
              <w:t>□两微一端听证会</w:t>
            </w:r>
          </w:p>
          <w:p>
            <w:pPr>
              <w:pStyle w:val="7"/>
              <w:spacing w:line="224" w:lineRule="exact"/>
              <w:ind w:left="34"/>
              <w:rPr>
                <w:sz w:val="18"/>
              </w:rPr>
            </w:pPr>
            <w:r>
              <w:rPr>
                <w:sz w:val="18"/>
              </w:rPr>
              <w:t>□广播电视</w:t>
            </w:r>
          </w:p>
          <w:p>
            <w:pPr>
              <w:pStyle w:val="7"/>
              <w:spacing w:before="2" w:line="232" w:lineRule="auto"/>
              <w:ind w:left="34" w:right="198"/>
              <w:rPr>
                <w:sz w:val="18"/>
              </w:rPr>
            </w:pPr>
            <w:r>
              <w:rPr>
                <w:sz w:val="18"/>
              </w:rPr>
              <w:t>□公开查阅点中心</w:t>
            </w:r>
          </w:p>
          <w:p>
            <w:pPr>
              <w:pStyle w:val="7"/>
              <w:spacing w:line="225" w:lineRule="exact"/>
              <w:ind w:left="34"/>
              <w:rPr>
                <w:sz w:val="18"/>
              </w:rPr>
            </w:pPr>
            <w:r>
              <w:rPr>
                <w:sz w:val="18"/>
              </w:rPr>
              <w:t>□便民服务站</w:t>
            </w:r>
          </w:p>
          <w:p>
            <w:pPr>
              <w:pStyle w:val="7"/>
              <w:spacing w:line="173" w:lineRule="exact"/>
              <w:ind w:left="34"/>
              <w:rPr>
                <w:sz w:val="18"/>
              </w:rPr>
            </w:pPr>
            <w:r>
              <w:rPr>
                <w:sz w:val="18"/>
              </w:rPr>
              <w:t>场</w:t>
            </w:r>
          </w:p>
        </w:tc>
        <w:tc>
          <w:tcPr>
            <w:tcW w:w="1094" w:type="dxa"/>
            <w:tcBorders>
              <w:left w:val="nil"/>
            </w:tcBorders>
          </w:tcPr>
          <w:p>
            <w:pPr>
              <w:pStyle w:val="7"/>
              <w:spacing w:line="225" w:lineRule="exact"/>
              <w:ind w:left="166"/>
              <w:rPr>
                <w:sz w:val="18"/>
              </w:rPr>
            </w:pPr>
            <w:r>
              <w:rPr>
                <w:sz w:val="18"/>
              </w:rPr>
              <w:t>□政府公报</w:t>
            </w:r>
          </w:p>
          <w:p>
            <w:pPr>
              <w:pStyle w:val="7"/>
              <w:spacing w:line="227" w:lineRule="exact"/>
              <w:ind w:left="216"/>
              <w:rPr>
                <w:sz w:val="18"/>
              </w:rPr>
            </w:pPr>
            <w:r>
              <w:rPr>
                <w:spacing w:val="12"/>
                <w:sz w:val="18"/>
              </w:rPr>
              <w:t>□发布会</w:t>
            </w:r>
            <w:r>
              <w:rPr>
                <w:spacing w:val="-13"/>
                <w:sz w:val="18"/>
              </w:rPr>
              <w:t>/</w:t>
            </w:r>
          </w:p>
          <w:p>
            <w:pPr>
              <w:pStyle w:val="7"/>
              <w:spacing w:before="2"/>
              <w:rPr>
                <w:rFonts w:ascii="Times New Roman"/>
                <w:sz w:val="19"/>
              </w:rPr>
            </w:pPr>
          </w:p>
          <w:p>
            <w:pPr>
              <w:pStyle w:val="7"/>
              <w:spacing w:before="1" w:line="228" w:lineRule="exact"/>
              <w:ind w:left="166"/>
              <w:rPr>
                <w:sz w:val="18"/>
              </w:rPr>
            </w:pPr>
            <w:r>
              <w:rPr>
                <w:sz w:val="18"/>
              </w:rPr>
              <w:t>□纸质媒体</w:t>
            </w:r>
          </w:p>
          <w:p>
            <w:pPr>
              <w:pStyle w:val="7"/>
              <w:spacing w:line="228" w:lineRule="exact"/>
              <w:ind w:left="166"/>
              <w:rPr>
                <w:sz w:val="18"/>
              </w:rPr>
            </w:pPr>
            <w:r>
              <w:rPr>
                <w:spacing w:val="-3"/>
                <w:sz w:val="18"/>
              </w:rPr>
              <w:t>□政务服务</w:t>
            </w:r>
          </w:p>
          <w:p>
            <w:pPr>
              <w:pStyle w:val="7"/>
              <w:spacing w:before="11"/>
              <w:rPr>
                <w:rFonts w:ascii="Times New Roman"/>
                <w:sz w:val="18"/>
              </w:rPr>
            </w:pPr>
          </w:p>
          <w:p>
            <w:pPr>
              <w:pStyle w:val="7"/>
              <w:ind w:left="221"/>
              <w:rPr>
                <w:sz w:val="18"/>
              </w:rPr>
            </w:pPr>
            <w:r>
              <w:rPr>
                <w:spacing w:val="11"/>
                <w:sz w:val="18"/>
              </w:rPr>
              <w:t>□入户</w:t>
            </w:r>
            <w:r>
              <w:rPr>
                <w:spacing w:val="10"/>
                <w:sz w:val="18"/>
              </w:rPr>
              <w:t>/</w:t>
            </w:r>
            <w:r>
              <w:rPr>
                <w:spacing w:val="-11"/>
                <w:sz w:val="18"/>
              </w:rPr>
              <w:t>现</w:t>
            </w:r>
          </w:p>
        </w:tc>
        <w:tc>
          <w:tcPr>
            <w:tcW w:w="56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57"/>
              <w:ind w:right="167"/>
              <w:jc w:val="right"/>
              <w:rPr>
                <w:sz w:val="18"/>
              </w:rPr>
            </w:pPr>
            <w:r>
              <w:rPr>
                <w:sz w:val="18"/>
              </w:rPr>
              <w:t>√</w:t>
            </w:r>
          </w:p>
        </w:tc>
        <w:tc>
          <w:tcPr>
            <w:tcW w:w="663" w:type="dxa"/>
          </w:tcPr>
          <w:p>
            <w:pPr>
              <w:pStyle w:val="7"/>
              <w:rPr>
                <w:rFonts w:ascii="Times New Roman"/>
                <w:sz w:val="16"/>
              </w:rPr>
            </w:pPr>
          </w:p>
        </w:tc>
        <w:tc>
          <w:tcPr>
            <w:tcW w:w="581"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57"/>
              <w:ind w:left="26"/>
              <w:jc w:val="center"/>
              <w:rPr>
                <w:sz w:val="18"/>
              </w:rPr>
            </w:pPr>
            <w:r>
              <w:rPr>
                <w:sz w:val="18"/>
              </w:rPr>
              <w:t>√</w:t>
            </w:r>
          </w:p>
        </w:tc>
        <w:tc>
          <w:tcPr>
            <w:tcW w:w="869" w:type="dxa"/>
          </w:tcPr>
          <w:p>
            <w:pPr>
              <w:pStyle w:val="7"/>
              <w:rPr>
                <w:rFonts w:ascii="Times New Roman"/>
                <w:sz w:val="16"/>
              </w:rPr>
            </w:pPr>
          </w:p>
        </w:tc>
        <w:tc>
          <w:tcPr>
            <w:tcW w:w="622"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57"/>
              <w:ind w:left="23"/>
              <w:jc w:val="center"/>
              <w:rPr>
                <w:sz w:val="18"/>
              </w:rPr>
            </w:pPr>
            <w:r>
              <w:rPr>
                <w:sz w:val="18"/>
              </w:rPr>
              <w:t>√</w:t>
            </w:r>
          </w:p>
        </w:tc>
        <w:tc>
          <w:tcPr>
            <w:tcW w:w="802"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57"/>
              <w:ind w:left="25"/>
              <w:jc w:val="center"/>
              <w:rPr>
                <w:sz w:val="18"/>
              </w:rPr>
            </w:pPr>
            <w:r>
              <w:rPr>
                <w:sz w:val="18"/>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87" w:hRule="atLeast"/>
        </w:trPr>
        <w:tc>
          <w:tcPr>
            <w:tcW w:w="581" w:type="dxa"/>
          </w:tcPr>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9"/>
              <w:rPr>
                <w:rFonts w:ascii="Times New Roman"/>
                <w:sz w:val="21"/>
              </w:rPr>
            </w:pPr>
          </w:p>
          <w:p>
            <w:pPr>
              <w:pStyle w:val="7"/>
              <w:ind w:left="217"/>
              <w:rPr>
                <w:rFonts w:ascii="仿宋"/>
                <w:sz w:val="16"/>
              </w:rPr>
            </w:pPr>
            <w:r>
              <w:rPr>
                <w:rFonts w:ascii="仿宋"/>
                <w:sz w:val="16"/>
              </w:rPr>
              <w:t>10</w:t>
            </w:r>
          </w:p>
        </w:tc>
        <w:tc>
          <w:tcPr>
            <w:tcW w:w="843" w:type="dxa"/>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0"/>
              <w:rPr>
                <w:rFonts w:ascii="Times New Roman"/>
                <w:sz w:val="23"/>
              </w:rPr>
            </w:pPr>
          </w:p>
          <w:p>
            <w:pPr>
              <w:pStyle w:val="7"/>
              <w:ind w:left="64"/>
              <w:rPr>
                <w:sz w:val="18"/>
              </w:rPr>
            </w:pPr>
            <w:r>
              <w:rPr>
                <w:sz w:val="18"/>
              </w:rPr>
              <w:t>对象认定</w:t>
            </w:r>
          </w:p>
        </w:tc>
        <w:tc>
          <w:tcPr>
            <w:tcW w:w="980" w:type="dxa"/>
          </w:tcPr>
          <w:p>
            <w:pPr>
              <w:pStyle w:val="7"/>
              <w:rPr>
                <w:rFonts w:ascii="Times New Roman"/>
                <w:sz w:val="18"/>
              </w:rPr>
            </w:pPr>
          </w:p>
          <w:p>
            <w:pPr>
              <w:pStyle w:val="7"/>
              <w:rPr>
                <w:rFonts w:ascii="Times New Roman"/>
                <w:sz w:val="18"/>
              </w:rPr>
            </w:pPr>
          </w:p>
          <w:p>
            <w:pPr>
              <w:pStyle w:val="7"/>
              <w:spacing w:before="2"/>
              <w:rPr>
                <w:rFonts w:ascii="Times New Roman"/>
                <w:sz w:val="23"/>
              </w:rPr>
            </w:pPr>
          </w:p>
          <w:p>
            <w:pPr>
              <w:pStyle w:val="7"/>
              <w:spacing w:line="235" w:lineRule="auto"/>
              <w:ind w:left="315" w:right="8" w:hanging="274"/>
              <w:rPr>
                <w:sz w:val="18"/>
              </w:rPr>
            </w:pPr>
            <w:r>
              <w:rPr>
                <w:sz w:val="18"/>
              </w:rPr>
              <w:t>危改户认定程序</w:t>
            </w:r>
          </w:p>
        </w:tc>
        <w:tc>
          <w:tcPr>
            <w:tcW w:w="428" w:type="dxa"/>
          </w:tcPr>
          <w:p>
            <w:pPr>
              <w:pStyle w:val="7"/>
              <w:rPr>
                <w:rFonts w:ascii="Times New Roman"/>
                <w:sz w:val="16"/>
              </w:rPr>
            </w:pPr>
          </w:p>
        </w:tc>
        <w:tc>
          <w:tcPr>
            <w:tcW w:w="1299" w:type="dxa"/>
          </w:tcPr>
          <w:p>
            <w:pPr>
              <w:pStyle w:val="7"/>
              <w:rPr>
                <w:rFonts w:ascii="Times New Roman"/>
                <w:sz w:val="18"/>
              </w:rPr>
            </w:pPr>
          </w:p>
          <w:p>
            <w:pPr>
              <w:pStyle w:val="7"/>
              <w:rPr>
                <w:rFonts w:ascii="Times New Roman"/>
                <w:sz w:val="18"/>
              </w:rPr>
            </w:pPr>
          </w:p>
          <w:p>
            <w:pPr>
              <w:pStyle w:val="7"/>
              <w:spacing w:before="2"/>
              <w:rPr>
                <w:rFonts w:ascii="Times New Roman"/>
                <w:sz w:val="23"/>
              </w:rPr>
            </w:pPr>
          </w:p>
          <w:p>
            <w:pPr>
              <w:pStyle w:val="7"/>
              <w:spacing w:line="235" w:lineRule="auto"/>
              <w:ind w:left="35" w:right="7"/>
              <w:rPr>
                <w:sz w:val="18"/>
              </w:rPr>
            </w:pPr>
            <w:r>
              <w:rPr>
                <w:sz w:val="18"/>
              </w:rPr>
              <w:t>农村危房改造申请程序</w:t>
            </w:r>
          </w:p>
        </w:tc>
        <w:tc>
          <w:tcPr>
            <w:tcW w:w="1642" w:type="dxa"/>
            <w:vMerge w:val="restart"/>
          </w:tcPr>
          <w:p>
            <w:pPr>
              <w:pStyle w:val="7"/>
              <w:rPr>
                <w:rFonts w:ascii="Times New Roman"/>
                <w:sz w:val="18"/>
              </w:rPr>
            </w:pPr>
          </w:p>
          <w:p>
            <w:pPr>
              <w:pStyle w:val="7"/>
              <w:spacing w:before="8"/>
              <w:rPr>
                <w:rFonts w:ascii="Times New Roman"/>
                <w:sz w:val="14"/>
              </w:rPr>
            </w:pPr>
          </w:p>
          <w:p>
            <w:pPr>
              <w:pStyle w:val="7"/>
              <w:spacing w:line="235" w:lineRule="auto"/>
              <w:ind w:left="37" w:right="128"/>
              <w:jc w:val="both"/>
              <w:rPr>
                <w:sz w:val="18"/>
              </w:rPr>
            </w:pPr>
            <w:r>
              <w:rPr>
                <w:spacing w:val="-3"/>
                <w:sz w:val="18"/>
              </w:rPr>
              <w:t>《住房城乡建设部财政部关于印发农村危房改造脱贫攻坚三年行动方案的</w:t>
            </w:r>
            <w:r>
              <w:rPr>
                <w:sz w:val="18"/>
              </w:rPr>
              <w:t>通知》</w:t>
            </w:r>
          </w:p>
          <w:p>
            <w:pPr>
              <w:pStyle w:val="7"/>
              <w:spacing w:line="232" w:lineRule="auto"/>
              <w:ind w:left="37" w:right="38"/>
              <w:rPr>
                <w:sz w:val="18"/>
              </w:rPr>
            </w:pPr>
            <w:r>
              <w:rPr>
                <w:sz w:val="18"/>
              </w:rPr>
              <w:t>《住房城乡建设部</w:t>
            </w:r>
            <w:r>
              <w:rPr>
                <w:spacing w:val="-2"/>
                <w:sz w:val="18"/>
              </w:rPr>
              <w:t>财政部 国务院扶贫</w:t>
            </w:r>
            <w:r>
              <w:rPr>
                <w:sz w:val="18"/>
              </w:rPr>
              <w:t>办关于加强和完善建档立卡贫困户等重点对象农村危房改造若干问题的通知》等</w:t>
            </w:r>
          </w:p>
        </w:tc>
        <w:tc>
          <w:tcPr>
            <w:tcW w:w="924" w:type="dxa"/>
          </w:tcPr>
          <w:p>
            <w:pPr>
              <w:pStyle w:val="7"/>
              <w:rPr>
                <w:rFonts w:ascii="Times New Roman"/>
                <w:sz w:val="18"/>
              </w:rPr>
            </w:pPr>
          </w:p>
          <w:p>
            <w:pPr>
              <w:pStyle w:val="7"/>
              <w:spacing w:before="8"/>
              <w:rPr>
                <w:rFonts w:ascii="Times New Roman"/>
                <w:sz w:val="21"/>
              </w:rPr>
            </w:pPr>
          </w:p>
          <w:p>
            <w:pPr>
              <w:pStyle w:val="7"/>
              <w:spacing w:before="1" w:line="232" w:lineRule="auto"/>
              <w:ind w:left="34" w:right="4"/>
              <w:jc w:val="both"/>
              <w:rPr>
                <w:sz w:val="18"/>
              </w:rPr>
            </w:pPr>
            <w:r>
              <w:rPr>
                <w:spacing w:val="-22"/>
                <w:sz w:val="18"/>
              </w:rPr>
              <w:t xml:space="preserve">信 息 形 成之 日 起 </w:t>
            </w:r>
            <w:r>
              <w:rPr>
                <w:spacing w:val="-9"/>
                <w:sz w:val="18"/>
              </w:rPr>
              <w:t xml:space="preserve">20 </w:t>
            </w:r>
            <w:r>
              <w:rPr>
                <w:spacing w:val="-22"/>
                <w:sz w:val="18"/>
              </w:rPr>
              <w:t>个 工 作 日</w:t>
            </w:r>
            <w:r>
              <w:rPr>
                <w:sz w:val="18"/>
              </w:rPr>
              <w:t>内</w:t>
            </w:r>
          </w:p>
        </w:tc>
        <w:tc>
          <w:tcPr>
            <w:tcW w:w="1188" w:type="dxa"/>
          </w:tcPr>
          <w:p>
            <w:pPr>
              <w:pStyle w:val="7"/>
              <w:rPr>
                <w:rFonts w:ascii="Times New Roman"/>
                <w:sz w:val="18"/>
              </w:rPr>
            </w:pPr>
          </w:p>
          <w:p>
            <w:pPr>
              <w:pStyle w:val="7"/>
              <w:rPr>
                <w:rFonts w:ascii="Times New Roman"/>
                <w:sz w:val="18"/>
              </w:rPr>
            </w:pPr>
          </w:p>
          <w:p>
            <w:pPr>
              <w:pStyle w:val="7"/>
              <w:spacing w:before="2"/>
              <w:rPr>
                <w:rFonts w:ascii="Times New Roman"/>
                <w:sz w:val="23"/>
              </w:rPr>
            </w:pPr>
          </w:p>
          <w:p>
            <w:pPr>
              <w:pStyle w:val="7"/>
              <w:spacing w:line="235" w:lineRule="auto"/>
              <w:ind w:left="34" w:right="7"/>
              <w:rPr>
                <w:sz w:val="18"/>
              </w:rPr>
            </w:pPr>
            <w:r>
              <w:rPr>
                <w:sz w:val="18"/>
              </w:rPr>
              <w:t>县级住房和城乡建设部门</w:t>
            </w:r>
          </w:p>
        </w:tc>
        <w:tc>
          <w:tcPr>
            <w:tcW w:w="1335" w:type="dxa"/>
            <w:tcBorders>
              <w:right w:val="nil"/>
            </w:tcBorders>
          </w:tcPr>
          <w:p>
            <w:pPr>
              <w:pStyle w:val="7"/>
              <w:numPr>
                <w:ilvl w:val="0"/>
                <w:numId w:val="303"/>
              </w:numPr>
              <w:tabs>
                <w:tab w:val="left" w:pos="217"/>
              </w:tabs>
              <w:spacing w:before="0" w:after="0" w:line="225" w:lineRule="exact"/>
              <w:ind w:left="216" w:right="0" w:hanging="183"/>
              <w:jc w:val="left"/>
              <w:rPr>
                <w:sz w:val="18"/>
              </w:rPr>
            </w:pPr>
            <w:r>
              <w:rPr>
                <w:sz w:val="18"/>
              </w:rPr>
              <w:t>政府网站</w:t>
            </w:r>
          </w:p>
          <w:p>
            <w:pPr>
              <w:pStyle w:val="7"/>
              <w:spacing w:line="235" w:lineRule="auto"/>
              <w:ind w:left="34" w:right="340"/>
              <w:rPr>
                <w:sz w:val="18"/>
              </w:rPr>
            </w:pPr>
            <w:r>
              <w:rPr>
                <w:sz w:val="18"/>
              </w:rPr>
              <w:t>□两微一端听证会</w:t>
            </w:r>
          </w:p>
          <w:p>
            <w:pPr>
              <w:pStyle w:val="7"/>
              <w:spacing w:line="224" w:lineRule="exact"/>
              <w:ind w:left="34"/>
              <w:rPr>
                <w:sz w:val="18"/>
              </w:rPr>
            </w:pPr>
            <w:r>
              <w:rPr>
                <w:sz w:val="18"/>
              </w:rPr>
              <w:t>□广播电视</w:t>
            </w:r>
          </w:p>
          <w:p>
            <w:pPr>
              <w:pStyle w:val="7"/>
              <w:spacing w:before="2" w:line="232" w:lineRule="auto"/>
              <w:ind w:left="34" w:right="198"/>
              <w:rPr>
                <w:sz w:val="18"/>
              </w:rPr>
            </w:pPr>
            <w:r>
              <w:rPr>
                <w:sz w:val="18"/>
              </w:rPr>
              <w:t>□公开查阅点中心</w:t>
            </w:r>
          </w:p>
          <w:p>
            <w:pPr>
              <w:pStyle w:val="7"/>
              <w:spacing w:line="224" w:lineRule="exact"/>
              <w:ind w:left="34"/>
              <w:rPr>
                <w:sz w:val="18"/>
              </w:rPr>
            </w:pPr>
            <w:r>
              <w:rPr>
                <w:sz w:val="18"/>
              </w:rPr>
              <w:t>□便民服务站</w:t>
            </w:r>
          </w:p>
          <w:p>
            <w:pPr>
              <w:pStyle w:val="7"/>
              <w:spacing w:line="192" w:lineRule="exact"/>
              <w:ind w:left="34"/>
              <w:rPr>
                <w:sz w:val="18"/>
              </w:rPr>
            </w:pPr>
            <w:r>
              <w:rPr>
                <w:sz w:val="18"/>
              </w:rPr>
              <w:t>场</w:t>
            </w:r>
          </w:p>
        </w:tc>
        <w:tc>
          <w:tcPr>
            <w:tcW w:w="1094" w:type="dxa"/>
            <w:tcBorders>
              <w:left w:val="nil"/>
            </w:tcBorders>
          </w:tcPr>
          <w:p>
            <w:pPr>
              <w:pStyle w:val="7"/>
              <w:spacing w:line="225" w:lineRule="exact"/>
              <w:ind w:left="166"/>
              <w:rPr>
                <w:sz w:val="18"/>
              </w:rPr>
            </w:pPr>
            <w:r>
              <w:rPr>
                <w:sz w:val="18"/>
              </w:rPr>
              <w:t>□政府公报</w:t>
            </w:r>
          </w:p>
          <w:p>
            <w:pPr>
              <w:pStyle w:val="7"/>
              <w:spacing w:line="227" w:lineRule="exact"/>
              <w:ind w:left="216"/>
              <w:rPr>
                <w:sz w:val="18"/>
              </w:rPr>
            </w:pPr>
            <w:r>
              <w:rPr>
                <w:spacing w:val="12"/>
                <w:sz w:val="18"/>
              </w:rPr>
              <w:t>□发布会</w:t>
            </w:r>
            <w:r>
              <w:rPr>
                <w:spacing w:val="-13"/>
                <w:sz w:val="18"/>
              </w:rPr>
              <w:t>/</w:t>
            </w:r>
          </w:p>
          <w:p>
            <w:pPr>
              <w:pStyle w:val="7"/>
              <w:spacing w:before="2"/>
              <w:rPr>
                <w:rFonts w:ascii="Times New Roman"/>
                <w:sz w:val="19"/>
              </w:rPr>
            </w:pPr>
          </w:p>
          <w:p>
            <w:pPr>
              <w:pStyle w:val="7"/>
              <w:spacing w:before="1" w:line="228" w:lineRule="exact"/>
              <w:ind w:left="166"/>
              <w:rPr>
                <w:sz w:val="18"/>
              </w:rPr>
            </w:pPr>
            <w:r>
              <w:rPr>
                <w:sz w:val="18"/>
              </w:rPr>
              <w:t>□纸质媒体</w:t>
            </w:r>
          </w:p>
          <w:p>
            <w:pPr>
              <w:pStyle w:val="7"/>
              <w:spacing w:line="228" w:lineRule="exact"/>
              <w:ind w:left="166"/>
              <w:rPr>
                <w:sz w:val="18"/>
              </w:rPr>
            </w:pPr>
            <w:r>
              <w:rPr>
                <w:spacing w:val="-3"/>
                <w:sz w:val="18"/>
              </w:rPr>
              <w:t>□政务服务</w:t>
            </w:r>
          </w:p>
          <w:p>
            <w:pPr>
              <w:pStyle w:val="7"/>
              <w:spacing w:before="11"/>
              <w:rPr>
                <w:rFonts w:ascii="Times New Roman"/>
                <w:sz w:val="18"/>
              </w:rPr>
            </w:pPr>
          </w:p>
          <w:p>
            <w:pPr>
              <w:pStyle w:val="7"/>
              <w:ind w:left="221"/>
              <w:rPr>
                <w:sz w:val="18"/>
              </w:rPr>
            </w:pPr>
            <w:r>
              <w:rPr>
                <w:spacing w:val="11"/>
                <w:sz w:val="18"/>
              </w:rPr>
              <w:t>□入户</w:t>
            </w:r>
            <w:r>
              <w:rPr>
                <w:spacing w:val="10"/>
                <w:sz w:val="18"/>
              </w:rPr>
              <w:t>/</w:t>
            </w:r>
            <w:r>
              <w:rPr>
                <w:spacing w:val="-11"/>
                <w:sz w:val="18"/>
              </w:rPr>
              <w:t>现</w:t>
            </w:r>
          </w:p>
        </w:tc>
        <w:tc>
          <w:tcPr>
            <w:tcW w:w="56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8"/>
              <w:rPr>
                <w:rFonts w:ascii="Times New Roman"/>
                <w:sz w:val="14"/>
              </w:rPr>
            </w:pPr>
          </w:p>
          <w:p>
            <w:pPr>
              <w:pStyle w:val="7"/>
              <w:ind w:right="167"/>
              <w:jc w:val="right"/>
              <w:rPr>
                <w:sz w:val="18"/>
              </w:rPr>
            </w:pPr>
            <w:r>
              <w:rPr>
                <w:sz w:val="18"/>
              </w:rPr>
              <w:t>√</w:t>
            </w:r>
          </w:p>
        </w:tc>
        <w:tc>
          <w:tcPr>
            <w:tcW w:w="663" w:type="dxa"/>
          </w:tcPr>
          <w:p>
            <w:pPr>
              <w:pStyle w:val="7"/>
              <w:rPr>
                <w:rFonts w:ascii="Times New Roman"/>
                <w:sz w:val="16"/>
              </w:rPr>
            </w:pPr>
          </w:p>
        </w:tc>
        <w:tc>
          <w:tcPr>
            <w:tcW w:w="581"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8"/>
              <w:rPr>
                <w:rFonts w:ascii="Times New Roman"/>
                <w:sz w:val="14"/>
              </w:rPr>
            </w:pPr>
          </w:p>
          <w:p>
            <w:pPr>
              <w:pStyle w:val="7"/>
              <w:ind w:left="26"/>
              <w:jc w:val="center"/>
              <w:rPr>
                <w:sz w:val="18"/>
              </w:rPr>
            </w:pPr>
            <w:r>
              <w:rPr>
                <w:sz w:val="18"/>
              </w:rPr>
              <w:t>√</w:t>
            </w:r>
          </w:p>
        </w:tc>
        <w:tc>
          <w:tcPr>
            <w:tcW w:w="869" w:type="dxa"/>
          </w:tcPr>
          <w:p>
            <w:pPr>
              <w:pStyle w:val="7"/>
              <w:rPr>
                <w:rFonts w:ascii="Times New Roman"/>
                <w:sz w:val="16"/>
              </w:rPr>
            </w:pPr>
          </w:p>
        </w:tc>
        <w:tc>
          <w:tcPr>
            <w:tcW w:w="622"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8"/>
              <w:rPr>
                <w:rFonts w:ascii="Times New Roman"/>
                <w:sz w:val="14"/>
              </w:rPr>
            </w:pPr>
          </w:p>
          <w:p>
            <w:pPr>
              <w:pStyle w:val="7"/>
              <w:ind w:left="23"/>
              <w:jc w:val="center"/>
              <w:rPr>
                <w:sz w:val="18"/>
              </w:rPr>
            </w:pPr>
            <w:r>
              <w:rPr>
                <w:sz w:val="18"/>
              </w:rPr>
              <w:t>√</w:t>
            </w:r>
          </w:p>
        </w:tc>
        <w:tc>
          <w:tcPr>
            <w:tcW w:w="802"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8"/>
              <w:rPr>
                <w:rFonts w:ascii="Times New Roman"/>
                <w:sz w:val="14"/>
              </w:rPr>
            </w:pPr>
          </w:p>
          <w:p>
            <w:pPr>
              <w:pStyle w:val="7"/>
              <w:ind w:left="25"/>
              <w:jc w:val="center"/>
              <w:rPr>
                <w:sz w:val="18"/>
              </w:rPr>
            </w:pPr>
            <w:r>
              <w:rPr>
                <w:sz w:val="18"/>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47" w:hRule="atLeast"/>
        </w:trPr>
        <w:tc>
          <w:tcPr>
            <w:tcW w:w="581" w:type="dxa"/>
          </w:tcPr>
          <w:p>
            <w:pPr>
              <w:pStyle w:val="7"/>
              <w:rPr>
                <w:rFonts w:ascii="Times New Roman"/>
                <w:sz w:val="16"/>
              </w:rPr>
            </w:pPr>
          </w:p>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96"/>
              <w:ind w:left="217"/>
              <w:rPr>
                <w:rFonts w:ascii="仿宋"/>
                <w:sz w:val="16"/>
              </w:rPr>
            </w:pPr>
            <w:r>
              <w:rPr>
                <w:rFonts w:ascii="仿宋"/>
                <w:sz w:val="16"/>
              </w:rPr>
              <w:t>11</w:t>
            </w:r>
          </w:p>
        </w:tc>
        <w:tc>
          <w:tcPr>
            <w:tcW w:w="843" w:type="dxa"/>
            <w:vMerge w:val="continue"/>
            <w:tcBorders>
              <w:top w:val="nil"/>
            </w:tcBorders>
          </w:tcPr>
          <w:p>
            <w:pPr>
              <w:rPr>
                <w:sz w:val="2"/>
                <w:szCs w:val="2"/>
              </w:rPr>
            </w:pPr>
          </w:p>
        </w:tc>
        <w:tc>
          <w:tcPr>
            <w:tcW w:w="98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2"/>
              <w:rPr>
                <w:rFonts w:ascii="Times New Roman"/>
                <w:sz w:val="17"/>
              </w:rPr>
            </w:pPr>
          </w:p>
          <w:p>
            <w:pPr>
              <w:pStyle w:val="7"/>
              <w:ind w:left="133"/>
              <w:rPr>
                <w:sz w:val="18"/>
              </w:rPr>
            </w:pPr>
            <w:r>
              <w:rPr>
                <w:sz w:val="18"/>
              </w:rPr>
              <w:t>认定结果</w:t>
            </w:r>
          </w:p>
        </w:tc>
        <w:tc>
          <w:tcPr>
            <w:tcW w:w="428" w:type="dxa"/>
          </w:tcPr>
          <w:p>
            <w:pPr>
              <w:pStyle w:val="7"/>
              <w:rPr>
                <w:rFonts w:ascii="Times New Roman"/>
                <w:sz w:val="16"/>
              </w:rPr>
            </w:pPr>
          </w:p>
        </w:tc>
        <w:tc>
          <w:tcPr>
            <w:tcW w:w="129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2"/>
              <w:rPr>
                <w:rFonts w:ascii="Times New Roman"/>
                <w:sz w:val="17"/>
              </w:rPr>
            </w:pPr>
          </w:p>
          <w:p>
            <w:pPr>
              <w:pStyle w:val="7"/>
              <w:ind w:left="35"/>
              <w:rPr>
                <w:sz w:val="18"/>
              </w:rPr>
            </w:pPr>
            <w:r>
              <w:rPr>
                <w:sz w:val="18"/>
              </w:rPr>
              <w:t>认定结果</w:t>
            </w:r>
          </w:p>
        </w:tc>
        <w:tc>
          <w:tcPr>
            <w:tcW w:w="1642" w:type="dxa"/>
            <w:vMerge w:val="continue"/>
            <w:tcBorders>
              <w:top w:val="nil"/>
            </w:tcBorders>
          </w:tcPr>
          <w:p>
            <w:pPr>
              <w:rPr>
                <w:sz w:val="2"/>
                <w:szCs w:val="2"/>
              </w:rPr>
            </w:pPr>
          </w:p>
        </w:tc>
        <w:tc>
          <w:tcPr>
            <w:tcW w:w="924" w:type="dxa"/>
          </w:tcPr>
          <w:p>
            <w:pPr>
              <w:pStyle w:val="7"/>
              <w:rPr>
                <w:rFonts w:ascii="Times New Roman"/>
                <w:sz w:val="18"/>
              </w:rPr>
            </w:pPr>
          </w:p>
          <w:p>
            <w:pPr>
              <w:pStyle w:val="7"/>
              <w:spacing w:before="3"/>
              <w:rPr>
                <w:rFonts w:ascii="Times New Roman"/>
                <w:sz w:val="24"/>
              </w:rPr>
            </w:pPr>
          </w:p>
          <w:p>
            <w:pPr>
              <w:pStyle w:val="7"/>
              <w:spacing w:line="235" w:lineRule="auto"/>
              <w:ind w:left="34" w:right="4"/>
              <w:jc w:val="both"/>
              <w:rPr>
                <w:sz w:val="18"/>
              </w:rPr>
            </w:pPr>
            <w:r>
              <w:rPr>
                <w:spacing w:val="-22"/>
                <w:sz w:val="18"/>
              </w:rPr>
              <w:t xml:space="preserve">信 息 形 成之 日 起 </w:t>
            </w:r>
            <w:r>
              <w:rPr>
                <w:spacing w:val="-9"/>
                <w:sz w:val="18"/>
              </w:rPr>
              <w:t xml:space="preserve">20 </w:t>
            </w:r>
            <w:r>
              <w:rPr>
                <w:spacing w:val="-22"/>
                <w:sz w:val="18"/>
              </w:rPr>
              <w:t>个 工 作 日</w:t>
            </w:r>
            <w:r>
              <w:rPr>
                <w:sz w:val="18"/>
              </w:rPr>
              <w:t>内</w:t>
            </w:r>
          </w:p>
        </w:tc>
        <w:tc>
          <w:tcPr>
            <w:tcW w:w="1188" w:type="dxa"/>
          </w:tcPr>
          <w:p>
            <w:pPr>
              <w:pStyle w:val="7"/>
              <w:rPr>
                <w:rFonts w:ascii="Times New Roman"/>
                <w:sz w:val="18"/>
              </w:rPr>
            </w:pPr>
          </w:p>
          <w:p>
            <w:pPr>
              <w:pStyle w:val="7"/>
              <w:rPr>
                <w:rFonts w:ascii="Times New Roman"/>
                <w:sz w:val="18"/>
              </w:rPr>
            </w:pPr>
          </w:p>
          <w:p>
            <w:pPr>
              <w:pStyle w:val="7"/>
              <w:spacing w:before="4"/>
              <w:rPr>
                <w:rFonts w:ascii="Times New Roman"/>
                <w:sz w:val="25"/>
              </w:rPr>
            </w:pPr>
          </w:p>
          <w:p>
            <w:pPr>
              <w:pStyle w:val="7"/>
              <w:spacing w:line="228" w:lineRule="exact"/>
              <w:ind w:left="34"/>
              <w:rPr>
                <w:sz w:val="18"/>
              </w:rPr>
            </w:pPr>
            <w:r>
              <w:rPr>
                <w:sz w:val="18"/>
              </w:rPr>
              <w:t>乡镇人民政府</w:t>
            </w:r>
          </w:p>
          <w:p>
            <w:pPr>
              <w:pStyle w:val="7"/>
              <w:spacing w:line="228" w:lineRule="exact"/>
              <w:ind w:left="34"/>
              <w:rPr>
                <w:sz w:val="18"/>
              </w:rPr>
            </w:pPr>
            <w:r>
              <w:rPr>
                <w:sz w:val="18"/>
              </w:rPr>
              <w:t>、村委会</w:t>
            </w:r>
          </w:p>
        </w:tc>
        <w:tc>
          <w:tcPr>
            <w:tcW w:w="1335" w:type="dxa"/>
            <w:tcBorders>
              <w:right w:val="nil"/>
            </w:tcBorders>
          </w:tcPr>
          <w:p>
            <w:pPr>
              <w:pStyle w:val="7"/>
              <w:numPr>
                <w:ilvl w:val="0"/>
                <w:numId w:val="304"/>
              </w:numPr>
              <w:tabs>
                <w:tab w:val="left" w:pos="217"/>
              </w:tabs>
              <w:spacing w:before="0" w:after="0" w:line="224" w:lineRule="exact"/>
              <w:ind w:left="216" w:right="0" w:hanging="183"/>
              <w:jc w:val="left"/>
              <w:rPr>
                <w:sz w:val="18"/>
              </w:rPr>
            </w:pPr>
            <w:r>
              <w:rPr>
                <w:sz w:val="18"/>
              </w:rPr>
              <w:t>政府网站</w:t>
            </w:r>
          </w:p>
          <w:p>
            <w:pPr>
              <w:pStyle w:val="7"/>
              <w:spacing w:before="1" w:line="235" w:lineRule="auto"/>
              <w:ind w:left="34" w:right="340"/>
              <w:rPr>
                <w:sz w:val="18"/>
              </w:rPr>
            </w:pPr>
            <w:r>
              <w:rPr>
                <w:sz w:val="18"/>
              </w:rPr>
              <w:t>□两微一端听证会</w:t>
            </w:r>
          </w:p>
          <w:p>
            <w:pPr>
              <w:pStyle w:val="7"/>
              <w:spacing w:line="222" w:lineRule="exact"/>
              <w:ind w:left="34"/>
              <w:rPr>
                <w:sz w:val="18"/>
              </w:rPr>
            </w:pPr>
            <w:r>
              <w:rPr>
                <w:sz w:val="18"/>
              </w:rPr>
              <w:t>□广播电视</w:t>
            </w:r>
          </w:p>
          <w:p>
            <w:pPr>
              <w:pStyle w:val="7"/>
              <w:spacing w:line="235" w:lineRule="auto"/>
              <w:ind w:left="34" w:right="198"/>
              <w:rPr>
                <w:sz w:val="18"/>
              </w:rPr>
            </w:pPr>
            <w:r>
              <w:rPr>
                <w:sz w:val="18"/>
              </w:rPr>
              <w:t>□公开查阅点中心</w:t>
            </w:r>
          </w:p>
          <w:p>
            <w:pPr>
              <w:pStyle w:val="7"/>
              <w:spacing w:line="235" w:lineRule="auto"/>
              <w:ind w:left="34" w:right="152"/>
              <w:rPr>
                <w:sz w:val="18"/>
              </w:rPr>
            </w:pPr>
            <w:r>
              <w:rPr>
                <w:sz w:val="18"/>
              </w:rPr>
              <w:t>□便民服务站场</w:t>
            </w:r>
          </w:p>
        </w:tc>
        <w:tc>
          <w:tcPr>
            <w:tcW w:w="1094" w:type="dxa"/>
            <w:tcBorders>
              <w:left w:val="nil"/>
            </w:tcBorders>
          </w:tcPr>
          <w:p>
            <w:pPr>
              <w:pStyle w:val="7"/>
              <w:spacing w:line="224" w:lineRule="exact"/>
              <w:ind w:left="166"/>
              <w:rPr>
                <w:sz w:val="18"/>
              </w:rPr>
            </w:pPr>
            <w:r>
              <w:rPr>
                <w:sz w:val="18"/>
              </w:rPr>
              <w:t>□政府公报</w:t>
            </w:r>
          </w:p>
          <w:p>
            <w:pPr>
              <w:pStyle w:val="7"/>
              <w:spacing w:line="228" w:lineRule="exact"/>
              <w:ind w:left="216"/>
              <w:rPr>
                <w:sz w:val="18"/>
              </w:rPr>
            </w:pPr>
            <w:r>
              <w:rPr>
                <w:spacing w:val="12"/>
                <w:sz w:val="18"/>
              </w:rPr>
              <w:t>□发布会</w:t>
            </w:r>
            <w:r>
              <w:rPr>
                <w:spacing w:val="-13"/>
                <w:sz w:val="18"/>
              </w:rPr>
              <w:t>/</w:t>
            </w:r>
          </w:p>
          <w:p>
            <w:pPr>
              <w:pStyle w:val="7"/>
              <w:spacing w:before="1"/>
              <w:rPr>
                <w:rFonts w:ascii="Times New Roman"/>
                <w:sz w:val="19"/>
              </w:rPr>
            </w:pPr>
          </w:p>
          <w:p>
            <w:pPr>
              <w:pStyle w:val="7"/>
              <w:spacing w:before="1" w:line="227" w:lineRule="exact"/>
              <w:ind w:left="166"/>
              <w:rPr>
                <w:sz w:val="18"/>
              </w:rPr>
            </w:pPr>
            <w:r>
              <w:rPr>
                <w:sz w:val="18"/>
              </w:rPr>
              <w:t>□纸质媒体</w:t>
            </w:r>
          </w:p>
          <w:p>
            <w:pPr>
              <w:pStyle w:val="7"/>
              <w:spacing w:line="227" w:lineRule="exact"/>
              <w:ind w:left="166"/>
              <w:rPr>
                <w:sz w:val="18"/>
              </w:rPr>
            </w:pPr>
            <w:r>
              <w:rPr>
                <w:spacing w:val="-3"/>
                <w:sz w:val="18"/>
              </w:rPr>
              <w:t>□政务服务</w:t>
            </w:r>
          </w:p>
          <w:p>
            <w:pPr>
              <w:pStyle w:val="7"/>
              <w:spacing w:before="1"/>
              <w:rPr>
                <w:rFonts w:ascii="Times New Roman"/>
                <w:sz w:val="19"/>
              </w:rPr>
            </w:pPr>
          </w:p>
          <w:p>
            <w:pPr>
              <w:pStyle w:val="7"/>
              <w:ind w:left="221"/>
              <w:rPr>
                <w:sz w:val="18"/>
              </w:rPr>
            </w:pPr>
            <w:r>
              <w:rPr>
                <w:spacing w:val="11"/>
                <w:sz w:val="18"/>
              </w:rPr>
              <w:t>□入户</w:t>
            </w:r>
            <w:r>
              <w:rPr>
                <w:spacing w:val="10"/>
                <w:sz w:val="18"/>
              </w:rPr>
              <w:t>/</w:t>
            </w:r>
            <w:r>
              <w:rPr>
                <w:spacing w:val="-11"/>
                <w:sz w:val="18"/>
              </w:rPr>
              <w:t>现</w:t>
            </w:r>
          </w:p>
        </w:tc>
        <w:tc>
          <w:tcPr>
            <w:tcW w:w="56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2"/>
              <w:rPr>
                <w:rFonts w:ascii="Times New Roman"/>
                <w:sz w:val="17"/>
              </w:rPr>
            </w:pPr>
          </w:p>
          <w:p>
            <w:pPr>
              <w:pStyle w:val="7"/>
              <w:ind w:right="167"/>
              <w:jc w:val="right"/>
              <w:rPr>
                <w:sz w:val="18"/>
              </w:rPr>
            </w:pPr>
            <w:r>
              <w:rPr>
                <w:sz w:val="18"/>
              </w:rPr>
              <w:t>√</w:t>
            </w:r>
          </w:p>
        </w:tc>
        <w:tc>
          <w:tcPr>
            <w:tcW w:w="663" w:type="dxa"/>
          </w:tcPr>
          <w:p>
            <w:pPr>
              <w:pStyle w:val="7"/>
              <w:rPr>
                <w:rFonts w:ascii="Times New Roman"/>
                <w:sz w:val="16"/>
              </w:rPr>
            </w:pPr>
          </w:p>
        </w:tc>
        <w:tc>
          <w:tcPr>
            <w:tcW w:w="581"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2"/>
              <w:rPr>
                <w:rFonts w:ascii="Times New Roman"/>
                <w:sz w:val="17"/>
              </w:rPr>
            </w:pPr>
          </w:p>
          <w:p>
            <w:pPr>
              <w:pStyle w:val="7"/>
              <w:ind w:left="26"/>
              <w:jc w:val="center"/>
              <w:rPr>
                <w:sz w:val="18"/>
              </w:rPr>
            </w:pPr>
            <w:r>
              <w:rPr>
                <w:sz w:val="18"/>
              </w:rPr>
              <w:t>√</w:t>
            </w:r>
          </w:p>
        </w:tc>
        <w:tc>
          <w:tcPr>
            <w:tcW w:w="869" w:type="dxa"/>
          </w:tcPr>
          <w:p>
            <w:pPr>
              <w:pStyle w:val="7"/>
              <w:rPr>
                <w:rFonts w:ascii="Times New Roman"/>
                <w:sz w:val="16"/>
              </w:rPr>
            </w:pPr>
          </w:p>
        </w:tc>
        <w:tc>
          <w:tcPr>
            <w:tcW w:w="622" w:type="dxa"/>
          </w:tcPr>
          <w:p>
            <w:pPr>
              <w:pStyle w:val="7"/>
              <w:rPr>
                <w:rFonts w:ascii="Times New Roman"/>
                <w:sz w:val="16"/>
              </w:rPr>
            </w:pPr>
          </w:p>
        </w:tc>
        <w:tc>
          <w:tcPr>
            <w:tcW w:w="802"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2"/>
              <w:rPr>
                <w:rFonts w:ascii="Times New Roman"/>
                <w:sz w:val="17"/>
              </w:rPr>
            </w:pPr>
          </w:p>
          <w:p>
            <w:pPr>
              <w:pStyle w:val="7"/>
              <w:ind w:left="25"/>
              <w:jc w:val="center"/>
              <w:rPr>
                <w:sz w:val="18"/>
              </w:rPr>
            </w:pPr>
            <w:r>
              <w:rPr>
                <w:sz w:val="18"/>
              </w:rPr>
              <w:t>√</w:t>
            </w:r>
          </w:p>
        </w:tc>
      </w:tr>
    </w:tbl>
    <w:p>
      <w:pPr>
        <w:spacing w:after="0"/>
        <w:jc w:val="center"/>
        <w:rPr>
          <w:sz w:val="18"/>
        </w:rPr>
        <w:sectPr>
          <w:pgSz w:w="16840" w:h="11910" w:orient="landscape"/>
          <w:pgMar w:top="1100" w:right="1220" w:bottom="280" w:left="960" w:header="720" w:footer="720" w:gutter="0"/>
          <w:cols w:space="720" w:num="1"/>
        </w:sect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rPr>
      </w:pPr>
    </w:p>
    <w:p>
      <w:pPr>
        <w:pStyle w:val="3"/>
        <w:ind w:left="8040"/>
      </w:pPr>
      <w:r>
        <mc:AlternateContent>
          <mc:Choice Requires="wps">
            <w:drawing>
              <wp:anchor distT="0" distB="0" distL="114300" distR="114300" simplePos="0" relativeHeight="251709440" behindDoc="0" locked="0" layoutInCell="1" allowOverlap="1">
                <wp:simplePos x="0" y="0"/>
                <wp:positionH relativeFrom="page">
                  <wp:posOffset>679450</wp:posOffset>
                </wp:positionH>
                <wp:positionV relativeFrom="paragraph">
                  <wp:posOffset>-3575685</wp:posOffset>
                </wp:positionV>
                <wp:extent cx="9170035" cy="48558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9170035" cy="4855845"/>
                        </a:xfrm>
                        <a:prstGeom prst="rect">
                          <a:avLst/>
                        </a:prstGeom>
                        <a:noFill/>
                        <a:ln>
                          <a:noFill/>
                        </a:ln>
                      </wps:spPr>
                      <wps:txbx>
                        <w:txbxContent>
                          <w:tbl>
                            <w:tblPr>
                              <w:tblStyle w:val="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81"/>
                              <w:gridCol w:w="843"/>
                              <w:gridCol w:w="980"/>
                              <w:gridCol w:w="428"/>
                              <w:gridCol w:w="1299"/>
                              <w:gridCol w:w="1642"/>
                              <w:gridCol w:w="924"/>
                              <w:gridCol w:w="1188"/>
                              <w:gridCol w:w="2429"/>
                              <w:gridCol w:w="567"/>
                              <w:gridCol w:w="663"/>
                              <w:gridCol w:w="581"/>
                              <w:gridCol w:w="869"/>
                              <w:gridCol w:w="622"/>
                              <w:gridCol w:w="80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66" w:hRule="atLeast"/>
                              </w:trPr>
                              <w:tc>
                                <w:tcPr>
                                  <w:tcW w:w="581" w:type="dxa"/>
                                </w:tcPr>
                                <w:p>
                                  <w:pPr>
                                    <w:pStyle w:val="7"/>
                                    <w:rPr>
                                      <w:sz w:val="16"/>
                                    </w:rPr>
                                  </w:pPr>
                                </w:p>
                                <w:p>
                                  <w:pPr>
                                    <w:pStyle w:val="7"/>
                                    <w:rPr>
                                      <w:sz w:val="16"/>
                                    </w:rPr>
                                  </w:pPr>
                                </w:p>
                                <w:p>
                                  <w:pPr>
                                    <w:pStyle w:val="7"/>
                                    <w:rPr>
                                      <w:sz w:val="16"/>
                                    </w:rPr>
                                  </w:pPr>
                                </w:p>
                                <w:p>
                                  <w:pPr>
                                    <w:pStyle w:val="7"/>
                                    <w:spacing w:before="8"/>
                                    <w:rPr>
                                      <w:sz w:val="17"/>
                                    </w:rPr>
                                  </w:pPr>
                                </w:p>
                                <w:p>
                                  <w:pPr>
                                    <w:pStyle w:val="7"/>
                                    <w:ind w:left="217"/>
                                    <w:rPr>
                                      <w:rFonts w:ascii="仿宋"/>
                                      <w:sz w:val="16"/>
                                    </w:rPr>
                                  </w:pPr>
                                  <w:r>
                                    <w:rPr>
                                      <w:rFonts w:ascii="仿宋"/>
                                      <w:sz w:val="16"/>
                                    </w:rPr>
                                    <w:t>12</w:t>
                                  </w:r>
                                </w:p>
                              </w:tc>
                              <w:tc>
                                <w:tcPr>
                                  <w:tcW w:w="843" w:type="dxa"/>
                                </w:tcPr>
                                <w:p>
                                  <w:pPr>
                                    <w:pStyle w:val="7"/>
                                    <w:rPr>
                                      <w:sz w:val="18"/>
                                    </w:rPr>
                                  </w:pPr>
                                </w:p>
                                <w:p>
                                  <w:pPr>
                                    <w:pStyle w:val="7"/>
                                    <w:rPr>
                                      <w:sz w:val="18"/>
                                    </w:rPr>
                                  </w:pPr>
                                </w:p>
                                <w:p>
                                  <w:pPr>
                                    <w:pStyle w:val="7"/>
                                    <w:rPr>
                                      <w:sz w:val="18"/>
                                    </w:rPr>
                                  </w:pPr>
                                </w:p>
                                <w:p>
                                  <w:pPr>
                                    <w:pStyle w:val="7"/>
                                    <w:spacing w:before="137"/>
                                    <w:ind w:right="30"/>
                                    <w:jc w:val="right"/>
                                    <w:rPr>
                                      <w:sz w:val="18"/>
                                    </w:rPr>
                                  </w:pPr>
                                  <w:r>
                                    <w:rPr>
                                      <w:sz w:val="18"/>
                                    </w:rPr>
                                    <w:t>预算管理</w:t>
                                  </w:r>
                                </w:p>
                              </w:tc>
                              <w:tc>
                                <w:tcPr>
                                  <w:tcW w:w="980" w:type="dxa"/>
                                </w:tcPr>
                                <w:p>
                                  <w:pPr>
                                    <w:pStyle w:val="7"/>
                                    <w:rPr>
                                      <w:sz w:val="18"/>
                                    </w:rPr>
                                  </w:pPr>
                                </w:p>
                                <w:p>
                                  <w:pPr>
                                    <w:pStyle w:val="7"/>
                                    <w:rPr>
                                      <w:sz w:val="18"/>
                                    </w:rPr>
                                  </w:pPr>
                                </w:p>
                                <w:p>
                                  <w:pPr>
                                    <w:pStyle w:val="7"/>
                                    <w:spacing w:before="2"/>
                                    <w:rPr>
                                      <w:sz w:val="20"/>
                                    </w:rPr>
                                  </w:pPr>
                                </w:p>
                                <w:p>
                                  <w:pPr>
                                    <w:pStyle w:val="7"/>
                                    <w:spacing w:line="235" w:lineRule="auto"/>
                                    <w:ind w:left="133" w:right="8" w:hanging="92"/>
                                    <w:rPr>
                                      <w:sz w:val="18"/>
                                    </w:rPr>
                                  </w:pPr>
                                  <w:r>
                                    <w:rPr>
                                      <w:sz w:val="18"/>
                                    </w:rPr>
                                    <w:t>预算编制和执行情况</w:t>
                                  </w:r>
                                </w:p>
                              </w:tc>
                              <w:tc>
                                <w:tcPr>
                                  <w:tcW w:w="428" w:type="dxa"/>
                                </w:tcPr>
                                <w:p>
                                  <w:pPr>
                                    <w:pStyle w:val="7"/>
                                    <w:rPr>
                                      <w:rFonts w:ascii="Times New Roman"/>
                                      <w:sz w:val="16"/>
                                    </w:rPr>
                                  </w:pPr>
                                </w:p>
                              </w:tc>
                              <w:tc>
                                <w:tcPr>
                                  <w:tcW w:w="1299" w:type="dxa"/>
                                </w:tcPr>
                                <w:p>
                                  <w:pPr>
                                    <w:pStyle w:val="7"/>
                                    <w:spacing w:before="159" w:line="232" w:lineRule="auto"/>
                                    <w:ind w:left="35" w:right="5"/>
                                    <w:jc w:val="both"/>
                                    <w:rPr>
                                      <w:sz w:val="18"/>
                                    </w:rPr>
                                  </w:pPr>
                                  <w:r>
                                    <w:rPr>
                                      <w:spacing w:val="6"/>
                                      <w:sz w:val="18"/>
                                    </w:rPr>
                                    <w:t>预算、 预算调</w:t>
                                  </w:r>
                                  <w:r>
                                    <w:rPr>
                                      <w:spacing w:val="-7"/>
                                      <w:sz w:val="18"/>
                                    </w:rPr>
                                    <w:t>整、 决算、 预</w:t>
                                  </w:r>
                                  <w:r>
                                    <w:rPr>
                                      <w:spacing w:val="22"/>
                                      <w:sz w:val="18"/>
                                    </w:rPr>
                                    <w:t>算执行情况的报告及报表有</w:t>
                                  </w:r>
                                  <w:r>
                                    <w:rPr>
                                      <w:spacing w:val="6"/>
                                      <w:sz w:val="18"/>
                                    </w:rPr>
                                    <w:t>关内容， 部门预算、 决算及</w:t>
                                  </w:r>
                                  <w:r>
                                    <w:rPr>
                                      <w:sz w:val="18"/>
                                    </w:rPr>
                                    <w:t>报表有关内容</w:t>
                                  </w:r>
                                </w:p>
                              </w:tc>
                              <w:tc>
                                <w:tcPr>
                                  <w:tcW w:w="1642" w:type="dxa"/>
                                </w:tcPr>
                                <w:p>
                                  <w:pPr>
                                    <w:pStyle w:val="7"/>
                                    <w:rPr>
                                      <w:sz w:val="18"/>
                                    </w:rPr>
                                  </w:pPr>
                                </w:p>
                                <w:p>
                                  <w:pPr>
                                    <w:pStyle w:val="7"/>
                                    <w:spacing w:before="6"/>
                                    <w:rPr>
                                      <w:sz w:val="20"/>
                                    </w:rPr>
                                  </w:pPr>
                                </w:p>
                                <w:p>
                                  <w:pPr>
                                    <w:pStyle w:val="7"/>
                                    <w:spacing w:line="235" w:lineRule="auto"/>
                                    <w:ind w:left="37" w:right="128"/>
                                    <w:rPr>
                                      <w:sz w:val="18"/>
                                    </w:rPr>
                                  </w:pPr>
                                  <w:r>
                                    <w:rPr>
                                      <w:sz w:val="18"/>
                                    </w:rPr>
                                    <w:t>《中华人民共和国预算法》</w:t>
                                  </w:r>
                                </w:p>
                                <w:p>
                                  <w:pPr>
                                    <w:pStyle w:val="7"/>
                                    <w:spacing w:line="235" w:lineRule="auto"/>
                                    <w:ind w:left="37" w:right="128"/>
                                    <w:rPr>
                                      <w:sz w:val="18"/>
                                    </w:rPr>
                                  </w:pPr>
                                  <w:r>
                                    <w:rPr>
                                      <w:sz w:val="18"/>
                                    </w:rPr>
                                    <w:t>《政府信息公开条例》</w:t>
                                  </w:r>
                                </w:p>
                              </w:tc>
                              <w:tc>
                                <w:tcPr>
                                  <w:tcW w:w="924" w:type="dxa"/>
                                </w:tcPr>
                                <w:p>
                                  <w:pPr>
                                    <w:pStyle w:val="7"/>
                                    <w:spacing w:before="1" w:line="235" w:lineRule="auto"/>
                                    <w:ind w:left="34" w:right="4"/>
                                    <w:jc w:val="both"/>
                                    <w:rPr>
                                      <w:sz w:val="18"/>
                                    </w:rPr>
                                  </w:pPr>
                                  <w:r>
                                    <w:rPr>
                                      <w:spacing w:val="-22"/>
                                      <w:sz w:val="18"/>
                                    </w:rPr>
                                    <w:t xml:space="preserve">经 县 级 人民 代 表 大会 、 人 民代 表 大 会常 务 委 员会 批 准 或财 政 部 门批 复 后 </w:t>
                                  </w:r>
                                  <w:r>
                                    <w:rPr>
                                      <w:spacing w:val="-9"/>
                                      <w:sz w:val="18"/>
                                    </w:rPr>
                                    <w:t>20</w:t>
                                  </w:r>
                                </w:p>
                              </w:tc>
                              <w:tc>
                                <w:tcPr>
                                  <w:tcW w:w="1188" w:type="dxa"/>
                                </w:tcPr>
                                <w:p>
                                  <w:pPr>
                                    <w:pStyle w:val="7"/>
                                    <w:rPr>
                                      <w:sz w:val="18"/>
                                    </w:rPr>
                                  </w:pPr>
                                </w:p>
                                <w:p>
                                  <w:pPr>
                                    <w:pStyle w:val="7"/>
                                    <w:rPr>
                                      <w:sz w:val="18"/>
                                    </w:rPr>
                                  </w:pPr>
                                </w:p>
                                <w:p>
                                  <w:pPr>
                                    <w:pStyle w:val="7"/>
                                    <w:spacing w:before="145" w:line="235" w:lineRule="auto"/>
                                    <w:ind w:left="34" w:right="5"/>
                                    <w:jc w:val="both"/>
                                    <w:rPr>
                                      <w:sz w:val="18"/>
                                    </w:rPr>
                                  </w:pPr>
                                  <w:r>
                                    <w:rPr>
                                      <w:sz w:val="18"/>
                                    </w:rPr>
                                    <w:t>县级财政、住房和城乡建设部门</w:t>
                                  </w:r>
                                </w:p>
                              </w:tc>
                              <w:tc>
                                <w:tcPr>
                                  <w:tcW w:w="2429" w:type="dxa"/>
                                </w:tcPr>
                                <w:p>
                                  <w:pPr>
                                    <w:pStyle w:val="7"/>
                                    <w:numPr>
                                      <w:ilvl w:val="0"/>
                                      <w:numId w:val="305"/>
                                    </w:numPr>
                                    <w:tabs>
                                      <w:tab w:val="left" w:pos="217"/>
                                      <w:tab w:val="left" w:pos="1491"/>
                                    </w:tabs>
                                    <w:spacing w:before="0" w:after="0" w:line="225" w:lineRule="exact"/>
                                    <w:ind w:left="216" w:right="0" w:hanging="183"/>
                                    <w:jc w:val="left"/>
                                    <w:rPr>
                                      <w:sz w:val="18"/>
                                    </w:rPr>
                                  </w:pPr>
                                  <w:r>
                                    <w:rPr>
                                      <w:sz w:val="18"/>
                                    </w:rPr>
                                    <w:t>政府网站</w:t>
                                  </w:r>
                                  <w:r>
                                    <w:rPr>
                                      <w:sz w:val="18"/>
                                    </w:rPr>
                                    <w:tab/>
                                  </w:r>
                                  <w:r>
                                    <w:rPr>
                                      <w:sz w:val="18"/>
                                    </w:rPr>
                                    <w:t>□政府公报</w:t>
                                  </w:r>
                                </w:p>
                                <w:p>
                                  <w:pPr>
                                    <w:pStyle w:val="7"/>
                                    <w:tabs>
                                      <w:tab w:val="left" w:pos="1541"/>
                                    </w:tabs>
                                    <w:spacing w:line="235" w:lineRule="auto"/>
                                    <w:ind w:left="34" w:right="4"/>
                                    <w:rPr>
                                      <w:sz w:val="18"/>
                                    </w:rPr>
                                  </w:pPr>
                                  <w:r>
                                    <w:rPr>
                                      <w:spacing w:val="12"/>
                                      <w:sz w:val="18"/>
                                    </w:rPr>
                                    <w:t>□两微一</w:t>
                                  </w:r>
                                  <w:r>
                                    <w:rPr>
                                      <w:sz w:val="18"/>
                                    </w:rPr>
                                    <w:t>端</w:t>
                                  </w:r>
                                  <w:r>
                                    <w:rPr>
                                      <w:sz w:val="18"/>
                                    </w:rPr>
                                    <w:tab/>
                                  </w:r>
                                  <w:r>
                                    <w:rPr>
                                      <w:spacing w:val="12"/>
                                      <w:sz w:val="18"/>
                                    </w:rPr>
                                    <w:t>□发</w:t>
                                  </w:r>
                                  <w:r>
                                    <w:rPr>
                                      <w:spacing w:val="13"/>
                                      <w:sz w:val="18"/>
                                    </w:rPr>
                                    <w:t>布</w:t>
                                  </w:r>
                                  <w:r>
                                    <w:rPr>
                                      <w:spacing w:val="14"/>
                                      <w:sz w:val="18"/>
                                    </w:rPr>
                                    <w:t>会</w:t>
                                  </w:r>
                                  <w:r>
                                    <w:rPr>
                                      <w:spacing w:val="-17"/>
                                      <w:sz w:val="18"/>
                                    </w:rPr>
                                    <w:t xml:space="preserve">/ </w:t>
                                  </w:r>
                                  <w:r>
                                    <w:rPr>
                                      <w:sz w:val="18"/>
                                    </w:rPr>
                                    <w:t>听证会</w:t>
                                  </w:r>
                                </w:p>
                                <w:p>
                                  <w:pPr>
                                    <w:pStyle w:val="7"/>
                                    <w:tabs>
                                      <w:tab w:val="left" w:pos="1491"/>
                                    </w:tabs>
                                    <w:spacing w:line="224" w:lineRule="exact"/>
                                    <w:ind w:left="34"/>
                                    <w:rPr>
                                      <w:sz w:val="18"/>
                                    </w:rPr>
                                  </w:pPr>
                                  <w:r>
                                    <w:rPr>
                                      <w:sz w:val="18"/>
                                    </w:rPr>
                                    <w:t>□广播电视</w:t>
                                  </w:r>
                                  <w:r>
                                    <w:rPr>
                                      <w:sz w:val="18"/>
                                    </w:rPr>
                                    <w:tab/>
                                  </w:r>
                                  <w:r>
                                    <w:rPr>
                                      <w:sz w:val="18"/>
                                    </w:rPr>
                                    <w:t>□纸质媒体</w:t>
                                  </w:r>
                                </w:p>
                                <w:p>
                                  <w:pPr>
                                    <w:pStyle w:val="7"/>
                                    <w:tabs>
                                      <w:tab w:val="left" w:pos="1491"/>
                                    </w:tabs>
                                    <w:spacing w:before="2" w:line="232" w:lineRule="auto"/>
                                    <w:ind w:left="34" w:right="6"/>
                                    <w:rPr>
                                      <w:sz w:val="18"/>
                                    </w:rPr>
                                  </w:pPr>
                                  <w:r>
                                    <w:rPr>
                                      <w:sz w:val="18"/>
                                    </w:rPr>
                                    <w:t>□公开查阅点</w:t>
                                  </w:r>
                                  <w:r>
                                    <w:rPr>
                                      <w:sz w:val="18"/>
                                    </w:rPr>
                                    <w:tab/>
                                  </w:r>
                                  <w:r>
                                    <w:rPr>
                                      <w:sz w:val="18"/>
                                    </w:rPr>
                                    <w:t>□政务</w:t>
                                  </w:r>
                                  <w:r>
                                    <w:rPr>
                                      <w:spacing w:val="3"/>
                                      <w:sz w:val="18"/>
                                    </w:rPr>
                                    <w:t>服</w:t>
                                  </w:r>
                                  <w:r>
                                    <w:rPr>
                                      <w:spacing w:val="-17"/>
                                      <w:sz w:val="18"/>
                                    </w:rPr>
                                    <w:t>务</w:t>
                                  </w:r>
                                  <w:r>
                                    <w:rPr>
                                      <w:sz w:val="18"/>
                                    </w:rPr>
                                    <w:t>中心</w:t>
                                  </w:r>
                                </w:p>
                                <w:p>
                                  <w:pPr>
                                    <w:pStyle w:val="7"/>
                                    <w:tabs>
                                      <w:tab w:val="left" w:pos="1546"/>
                                    </w:tabs>
                                    <w:spacing w:line="235" w:lineRule="auto"/>
                                    <w:ind w:left="34" w:right="6"/>
                                    <w:rPr>
                                      <w:sz w:val="18"/>
                                    </w:rPr>
                                  </w:pPr>
                                  <w:r>
                                    <w:rPr>
                                      <w:spacing w:val="12"/>
                                      <w:sz w:val="18"/>
                                    </w:rPr>
                                    <w:t>□</w:t>
                                  </w:r>
                                  <w:r>
                                    <w:rPr>
                                      <w:spacing w:val="11"/>
                                      <w:sz w:val="18"/>
                                    </w:rPr>
                                    <w:t>便民服务</w:t>
                                  </w:r>
                                  <w:r>
                                    <w:rPr>
                                      <w:sz w:val="18"/>
                                    </w:rPr>
                                    <w:t>站</w:t>
                                  </w:r>
                                  <w:r>
                                    <w:rPr>
                                      <w:sz w:val="18"/>
                                    </w:rPr>
                                    <w:tab/>
                                  </w:r>
                                  <w:r>
                                    <w:rPr>
                                      <w:spacing w:val="10"/>
                                      <w:sz w:val="18"/>
                                    </w:rPr>
                                    <w:t>□</w:t>
                                  </w:r>
                                  <w:r>
                                    <w:rPr>
                                      <w:spacing w:val="11"/>
                                      <w:sz w:val="18"/>
                                    </w:rPr>
                                    <w:t>入</w:t>
                                  </w:r>
                                  <w:r>
                                    <w:rPr>
                                      <w:spacing w:val="13"/>
                                      <w:sz w:val="18"/>
                                    </w:rPr>
                                    <w:t>户</w:t>
                                  </w:r>
                                  <w:r>
                                    <w:rPr>
                                      <w:spacing w:val="10"/>
                                      <w:sz w:val="18"/>
                                    </w:rPr>
                                    <w:t>/</w:t>
                                  </w:r>
                                  <w:r>
                                    <w:rPr>
                                      <w:spacing w:val="-17"/>
                                      <w:sz w:val="18"/>
                                    </w:rPr>
                                    <w:t>现</w:t>
                                  </w:r>
                                  <w:r>
                                    <w:rPr>
                                      <w:sz w:val="18"/>
                                    </w:rPr>
                                    <w:t>场</w:t>
                                  </w:r>
                                </w:p>
                              </w:tc>
                              <w:tc>
                                <w:tcPr>
                                  <w:tcW w:w="567" w:type="dxa"/>
                                </w:tcPr>
                                <w:p>
                                  <w:pPr>
                                    <w:pStyle w:val="7"/>
                                    <w:rPr>
                                      <w:sz w:val="18"/>
                                    </w:rPr>
                                  </w:pPr>
                                </w:p>
                                <w:p>
                                  <w:pPr>
                                    <w:pStyle w:val="7"/>
                                    <w:rPr>
                                      <w:sz w:val="18"/>
                                    </w:rPr>
                                  </w:pPr>
                                </w:p>
                                <w:p>
                                  <w:pPr>
                                    <w:pStyle w:val="7"/>
                                    <w:rPr>
                                      <w:sz w:val="18"/>
                                    </w:rPr>
                                  </w:pPr>
                                </w:p>
                                <w:p>
                                  <w:pPr>
                                    <w:pStyle w:val="7"/>
                                    <w:spacing w:before="137"/>
                                    <w:ind w:right="167"/>
                                    <w:jc w:val="right"/>
                                    <w:rPr>
                                      <w:sz w:val="18"/>
                                    </w:rPr>
                                  </w:pPr>
                                  <w:r>
                                    <w:rPr>
                                      <w:sz w:val="18"/>
                                    </w:rPr>
                                    <w:t>√</w:t>
                                  </w:r>
                                </w:p>
                              </w:tc>
                              <w:tc>
                                <w:tcPr>
                                  <w:tcW w:w="663" w:type="dxa"/>
                                </w:tcPr>
                                <w:p>
                                  <w:pPr>
                                    <w:pStyle w:val="7"/>
                                    <w:rPr>
                                      <w:rFonts w:ascii="Times New Roman"/>
                                      <w:sz w:val="16"/>
                                    </w:rPr>
                                  </w:pPr>
                                </w:p>
                              </w:tc>
                              <w:tc>
                                <w:tcPr>
                                  <w:tcW w:w="581" w:type="dxa"/>
                                </w:tcPr>
                                <w:p>
                                  <w:pPr>
                                    <w:pStyle w:val="7"/>
                                    <w:rPr>
                                      <w:sz w:val="18"/>
                                    </w:rPr>
                                  </w:pPr>
                                </w:p>
                                <w:p>
                                  <w:pPr>
                                    <w:pStyle w:val="7"/>
                                    <w:rPr>
                                      <w:sz w:val="18"/>
                                    </w:rPr>
                                  </w:pPr>
                                </w:p>
                                <w:p>
                                  <w:pPr>
                                    <w:pStyle w:val="7"/>
                                    <w:rPr>
                                      <w:sz w:val="18"/>
                                    </w:rPr>
                                  </w:pPr>
                                </w:p>
                                <w:p>
                                  <w:pPr>
                                    <w:pStyle w:val="7"/>
                                    <w:spacing w:before="137"/>
                                    <w:ind w:left="26"/>
                                    <w:jc w:val="center"/>
                                    <w:rPr>
                                      <w:sz w:val="18"/>
                                    </w:rPr>
                                  </w:pPr>
                                  <w:r>
                                    <w:rPr>
                                      <w:sz w:val="18"/>
                                    </w:rPr>
                                    <w:t>√</w:t>
                                  </w:r>
                                </w:p>
                              </w:tc>
                              <w:tc>
                                <w:tcPr>
                                  <w:tcW w:w="869" w:type="dxa"/>
                                </w:tcPr>
                                <w:p>
                                  <w:pPr>
                                    <w:pStyle w:val="7"/>
                                    <w:rPr>
                                      <w:rFonts w:ascii="Times New Roman"/>
                                      <w:sz w:val="16"/>
                                    </w:rPr>
                                  </w:pPr>
                                </w:p>
                              </w:tc>
                              <w:tc>
                                <w:tcPr>
                                  <w:tcW w:w="622" w:type="dxa"/>
                                </w:tcPr>
                                <w:p>
                                  <w:pPr>
                                    <w:pStyle w:val="7"/>
                                    <w:rPr>
                                      <w:sz w:val="18"/>
                                    </w:rPr>
                                  </w:pPr>
                                </w:p>
                                <w:p>
                                  <w:pPr>
                                    <w:pStyle w:val="7"/>
                                    <w:rPr>
                                      <w:sz w:val="18"/>
                                    </w:rPr>
                                  </w:pPr>
                                </w:p>
                                <w:p>
                                  <w:pPr>
                                    <w:pStyle w:val="7"/>
                                    <w:rPr>
                                      <w:sz w:val="18"/>
                                    </w:rPr>
                                  </w:pPr>
                                </w:p>
                                <w:p>
                                  <w:pPr>
                                    <w:pStyle w:val="7"/>
                                    <w:spacing w:before="137"/>
                                    <w:ind w:left="23"/>
                                    <w:jc w:val="center"/>
                                    <w:rPr>
                                      <w:sz w:val="18"/>
                                    </w:rPr>
                                  </w:pPr>
                                  <w:r>
                                    <w:rPr>
                                      <w:sz w:val="18"/>
                                    </w:rPr>
                                    <w:t>√</w:t>
                                  </w:r>
                                </w:p>
                              </w:tc>
                              <w:tc>
                                <w:tcPr>
                                  <w:tcW w:w="802" w:type="dxa"/>
                                </w:tcPr>
                                <w:p>
                                  <w:pPr>
                                    <w:pStyle w:val="7"/>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07" w:hRule="atLeast"/>
                              </w:trPr>
                              <w:tc>
                                <w:tcPr>
                                  <w:tcW w:w="581" w:type="dxa"/>
                                </w:tcPr>
                                <w:p>
                                  <w:pPr>
                                    <w:pStyle w:val="7"/>
                                    <w:rPr>
                                      <w:sz w:val="16"/>
                                    </w:rPr>
                                  </w:pPr>
                                </w:p>
                                <w:p>
                                  <w:pPr>
                                    <w:pStyle w:val="7"/>
                                    <w:rPr>
                                      <w:sz w:val="16"/>
                                    </w:rPr>
                                  </w:pPr>
                                </w:p>
                                <w:p>
                                  <w:pPr>
                                    <w:pStyle w:val="7"/>
                                    <w:rPr>
                                      <w:sz w:val="16"/>
                                    </w:rPr>
                                  </w:pPr>
                                </w:p>
                                <w:p>
                                  <w:pPr>
                                    <w:pStyle w:val="7"/>
                                    <w:spacing w:before="4"/>
                                    <w:rPr>
                                      <w:sz w:val="19"/>
                                    </w:rPr>
                                  </w:pPr>
                                </w:p>
                                <w:p>
                                  <w:pPr>
                                    <w:pStyle w:val="7"/>
                                    <w:ind w:left="217"/>
                                    <w:rPr>
                                      <w:rFonts w:ascii="仿宋"/>
                                      <w:sz w:val="16"/>
                                    </w:rPr>
                                  </w:pPr>
                                  <w:r>
                                    <w:rPr>
                                      <w:rFonts w:ascii="仿宋"/>
                                      <w:sz w:val="16"/>
                                    </w:rPr>
                                    <w:t>13</w:t>
                                  </w:r>
                                </w:p>
                              </w:tc>
                              <w:tc>
                                <w:tcPr>
                                  <w:tcW w:w="843" w:type="dxa"/>
                                </w:tcPr>
                                <w:p>
                                  <w:pPr>
                                    <w:pStyle w:val="7"/>
                                    <w:rPr>
                                      <w:sz w:val="18"/>
                                    </w:rPr>
                                  </w:pPr>
                                </w:p>
                                <w:p>
                                  <w:pPr>
                                    <w:pStyle w:val="7"/>
                                    <w:rPr>
                                      <w:sz w:val="18"/>
                                    </w:rPr>
                                  </w:pPr>
                                </w:p>
                                <w:p>
                                  <w:pPr>
                                    <w:pStyle w:val="7"/>
                                    <w:rPr>
                                      <w:sz w:val="18"/>
                                    </w:rPr>
                                  </w:pPr>
                                </w:p>
                                <w:p>
                                  <w:pPr>
                                    <w:pStyle w:val="7"/>
                                    <w:spacing w:before="158"/>
                                    <w:ind w:right="30"/>
                                    <w:jc w:val="right"/>
                                    <w:rPr>
                                      <w:sz w:val="18"/>
                                    </w:rPr>
                                  </w:pPr>
                                  <w:r>
                                    <w:rPr>
                                      <w:sz w:val="18"/>
                                    </w:rPr>
                                    <w:t>决策部署</w:t>
                                  </w:r>
                                </w:p>
                              </w:tc>
                              <w:tc>
                                <w:tcPr>
                                  <w:tcW w:w="980" w:type="dxa"/>
                                </w:tcPr>
                                <w:p>
                                  <w:pPr>
                                    <w:pStyle w:val="7"/>
                                    <w:rPr>
                                      <w:sz w:val="18"/>
                                    </w:rPr>
                                  </w:pPr>
                                </w:p>
                                <w:p>
                                  <w:pPr>
                                    <w:pStyle w:val="7"/>
                                    <w:rPr>
                                      <w:sz w:val="18"/>
                                    </w:rPr>
                                  </w:pPr>
                                </w:p>
                                <w:p>
                                  <w:pPr>
                                    <w:pStyle w:val="7"/>
                                    <w:spacing w:before="10"/>
                                    <w:rPr>
                                      <w:sz w:val="21"/>
                                    </w:rPr>
                                  </w:pPr>
                                </w:p>
                                <w:p>
                                  <w:pPr>
                                    <w:pStyle w:val="7"/>
                                    <w:spacing w:before="1" w:line="235" w:lineRule="auto"/>
                                    <w:ind w:left="224" w:right="8" w:hanging="183"/>
                                    <w:rPr>
                                      <w:sz w:val="18"/>
                                    </w:rPr>
                                  </w:pPr>
                                  <w:r>
                                    <w:rPr>
                                      <w:sz w:val="18"/>
                                    </w:rPr>
                                    <w:t>决策部署落实情况</w:t>
                                  </w:r>
                                </w:p>
                              </w:tc>
                              <w:tc>
                                <w:tcPr>
                                  <w:tcW w:w="428" w:type="dxa"/>
                                </w:tcPr>
                                <w:p>
                                  <w:pPr>
                                    <w:pStyle w:val="7"/>
                                    <w:rPr>
                                      <w:rFonts w:ascii="Times New Roman"/>
                                      <w:sz w:val="16"/>
                                    </w:rPr>
                                  </w:pPr>
                                </w:p>
                              </w:tc>
                              <w:tc>
                                <w:tcPr>
                                  <w:tcW w:w="1299" w:type="dxa"/>
                                </w:tcPr>
                                <w:p>
                                  <w:pPr>
                                    <w:pStyle w:val="7"/>
                                    <w:rPr>
                                      <w:sz w:val="18"/>
                                    </w:rPr>
                                  </w:pPr>
                                </w:p>
                                <w:p>
                                  <w:pPr>
                                    <w:pStyle w:val="7"/>
                                    <w:rPr>
                                      <w:sz w:val="18"/>
                                    </w:rPr>
                                  </w:pPr>
                                </w:p>
                                <w:p>
                                  <w:pPr>
                                    <w:pStyle w:val="7"/>
                                    <w:spacing w:before="10"/>
                                    <w:rPr>
                                      <w:sz w:val="21"/>
                                    </w:rPr>
                                  </w:pPr>
                                </w:p>
                                <w:p>
                                  <w:pPr>
                                    <w:pStyle w:val="7"/>
                                    <w:spacing w:before="1" w:line="235" w:lineRule="auto"/>
                                    <w:ind w:left="35" w:right="7"/>
                                    <w:rPr>
                                      <w:sz w:val="18"/>
                                    </w:rPr>
                                  </w:pPr>
                                  <w:r>
                                    <w:rPr>
                                      <w:sz w:val="18"/>
                                    </w:rPr>
                                    <w:t>决策部署落实情况等</w:t>
                                  </w:r>
                                </w:p>
                              </w:tc>
                              <w:tc>
                                <w:tcPr>
                                  <w:tcW w:w="1642" w:type="dxa"/>
                                  <w:vMerge w:val="restart"/>
                                </w:tcPr>
                                <w:p>
                                  <w:pPr>
                                    <w:pStyle w:val="7"/>
                                    <w:rPr>
                                      <w:sz w:val="18"/>
                                    </w:rPr>
                                  </w:pPr>
                                </w:p>
                                <w:p>
                                  <w:pPr>
                                    <w:pStyle w:val="7"/>
                                    <w:rPr>
                                      <w:sz w:val="18"/>
                                    </w:rPr>
                                  </w:pPr>
                                </w:p>
                                <w:p>
                                  <w:pPr>
                                    <w:pStyle w:val="7"/>
                                    <w:spacing w:before="8"/>
                                    <w:rPr>
                                      <w:sz w:val="26"/>
                                    </w:rPr>
                                  </w:pPr>
                                </w:p>
                                <w:p>
                                  <w:pPr>
                                    <w:pStyle w:val="7"/>
                                    <w:spacing w:before="1" w:line="235" w:lineRule="auto"/>
                                    <w:ind w:left="37" w:right="128"/>
                                    <w:rPr>
                                      <w:sz w:val="18"/>
                                    </w:rPr>
                                  </w:pPr>
                                  <w:r>
                                    <w:rPr>
                                      <w:spacing w:val="-3"/>
                                      <w:sz w:val="18"/>
                                    </w:rPr>
                                    <w:t>《中共中央办公厅国务院办公厅印发</w:t>
                                  </w:r>
                                </w:p>
                                <w:p>
                                  <w:pPr>
                                    <w:pStyle w:val="7"/>
                                    <w:spacing w:line="235" w:lineRule="auto"/>
                                    <w:ind w:left="37" w:right="128"/>
                                    <w:rPr>
                                      <w:sz w:val="18"/>
                                    </w:rPr>
                                  </w:pPr>
                                  <w:r>
                                    <w:rPr>
                                      <w:spacing w:val="-3"/>
                                      <w:sz w:val="18"/>
                                    </w:rPr>
                                    <w:t>〈关于全面推进政务公开工作的意见</w:t>
                                  </w:r>
                                </w:p>
                                <w:p>
                                  <w:pPr>
                                    <w:pStyle w:val="7"/>
                                    <w:spacing w:line="222" w:lineRule="exact"/>
                                    <w:ind w:left="37"/>
                                    <w:rPr>
                                      <w:sz w:val="18"/>
                                    </w:rPr>
                                  </w:pPr>
                                  <w:r>
                                    <w:rPr>
                                      <w:sz w:val="18"/>
                                    </w:rPr>
                                    <w:t>〉的通知》</w:t>
                                  </w:r>
                                </w:p>
                                <w:p>
                                  <w:pPr>
                                    <w:pStyle w:val="7"/>
                                    <w:spacing w:line="235" w:lineRule="auto"/>
                                    <w:ind w:left="37" w:right="128"/>
                                    <w:jc w:val="both"/>
                                    <w:rPr>
                                      <w:sz w:val="18"/>
                                    </w:rPr>
                                  </w:pPr>
                                  <w:r>
                                    <w:rPr>
                                      <w:sz w:val="18"/>
                                    </w:rPr>
                                    <w:t>《国务院办公厅印发〈关于全面推进政务公开工作的意见〉实施细则的通知》</w:t>
                                  </w:r>
                                </w:p>
                              </w:tc>
                              <w:tc>
                                <w:tcPr>
                                  <w:tcW w:w="924" w:type="dxa"/>
                                </w:tcPr>
                                <w:p>
                                  <w:pPr>
                                    <w:pStyle w:val="7"/>
                                    <w:rPr>
                                      <w:sz w:val="18"/>
                                    </w:rPr>
                                  </w:pPr>
                                </w:p>
                                <w:p>
                                  <w:pPr>
                                    <w:pStyle w:val="7"/>
                                    <w:spacing w:before="2"/>
                                    <w:rPr>
                                      <w:sz w:val="22"/>
                                    </w:rPr>
                                  </w:pPr>
                                </w:p>
                                <w:p>
                                  <w:pPr>
                                    <w:pStyle w:val="7"/>
                                    <w:spacing w:line="235" w:lineRule="auto"/>
                                    <w:ind w:left="34" w:right="4"/>
                                    <w:jc w:val="both"/>
                                    <w:rPr>
                                      <w:sz w:val="18"/>
                                    </w:rPr>
                                  </w:pPr>
                                  <w:r>
                                    <w:rPr>
                                      <w:spacing w:val="-22"/>
                                      <w:sz w:val="18"/>
                                    </w:rPr>
                                    <w:t xml:space="preserve">信 息 形 成之 日 起 </w:t>
                                  </w:r>
                                  <w:r>
                                    <w:rPr>
                                      <w:spacing w:val="-9"/>
                                      <w:sz w:val="18"/>
                                    </w:rPr>
                                    <w:t xml:space="preserve">20 </w:t>
                                  </w:r>
                                  <w:r>
                                    <w:rPr>
                                      <w:spacing w:val="-22"/>
                                      <w:sz w:val="18"/>
                                    </w:rPr>
                                    <w:t>个 工 作 日</w:t>
                                  </w:r>
                                  <w:r>
                                    <w:rPr>
                                      <w:sz w:val="18"/>
                                    </w:rPr>
                                    <w:t>内</w:t>
                                  </w:r>
                                </w:p>
                              </w:tc>
                              <w:tc>
                                <w:tcPr>
                                  <w:tcW w:w="1188" w:type="dxa"/>
                                </w:tcPr>
                                <w:p>
                                  <w:pPr>
                                    <w:pStyle w:val="7"/>
                                    <w:rPr>
                                      <w:sz w:val="18"/>
                                    </w:rPr>
                                  </w:pPr>
                                </w:p>
                                <w:p>
                                  <w:pPr>
                                    <w:pStyle w:val="7"/>
                                    <w:rPr>
                                      <w:sz w:val="18"/>
                                    </w:rPr>
                                  </w:pPr>
                                </w:p>
                                <w:p>
                                  <w:pPr>
                                    <w:pStyle w:val="7"/>
                                    <w:spacing w:before="10"/>
                                    <w:rPr>
                                      <w:sz w:val="21"/>
                                    </w:rPr>
                                  </w:pPr>
                                </w:p>
                                <w:p>
                                  <w:pPr>
                                    <w:pStyle w:val="7"/>
                                    <w:spacing w:before="1" w:line="235" w:lineRule="auto"/>
                                    <w:ind w:left="34" w:right="7"/>
                                    <w:rPr>
                                      <w:sz w:val="18"/>
                                    </w:rPr>
                                  </w:pPr>
                                  <w:r>
                                    <w:rPr>
                                      <w:sz w:val="18"/>
                                    </w:rPr>
                                    <w:t>住房和城乡建设部门</w:t>
                                  </w:r>
                                </w:p>
                              </w:tc>
                              <w:tc>
                                <w:tcPr>
                                  <w:tcW w:w="2429" w:type="dxa"/>
                                </w:tcPr>
                                <w:p>
                                  <w:pPr>
                                    <w:pStyle w:val="7"/>
                                    <w:numPr>
                                      <w:ilvl w:val="0"/>
                                      <w:numId w:val="306"/>
                                    </w:numPr>
                                    <w:tabs>
                                      <w:tab w:val="left" w:pos="217"/>
                                      <w:tab w:val="left" w:pos="1491"/>
                                    </w:tabs>
                                    <w:spacing w:before="0" w:after="0" w:line="226" w:lineRule="exact"/>
                                    <w:ind w:left="216" w:right="0" w:hanging="183"/>
                                    <w:jc w:val="left"/>
                                    <w:rPr>
                                      <w:sz w:val="18"/>
                                    </w:rPr>
                                  </w:pPr>
                                  <w:r>
                                    <w:rPr>
                                      <w:sz w:val="18"/>
                                    </w:rPr>
                                    <w:t>政府网站</w:t>
                                  </w:r>
                                  <w:r>
                                    <w:rPr>
                                      <w:sz w:val="18"/>
                                    </w:rPr>
                                    <w:tab/>
                                  </w:r>
                                  <w:r>
                                    <w:rPr>
                                      <w:sz w:val="18"/>
                                    </w:rPr>
                                    <w:t>□政府公报</w:t>
                                  </w:r>
                                </w:p>
                                <w:p>
                                  <w:pPr>
                                    <w:pStyle w:val="7"/>
                                    <w:tabs>
                                      <w:tab w:val="left" w:pos="1541"/>
                                    </w:tabs>
                                    <w:spacing w:before="2" w:line="232" w:lineRule="auto"/>
                                    <w:ind w:left="34" w:right="4"/>
                                    <w:rPr>
                                      <w:sz w:val="18"/>
                                    </w:rPr>
                                  </w:pPr>
                                  <w:r>
                                    <w:rPr>
                                      <w:spacing w:val="12"/>
                                      <w:sz w:val="18"/>
                                    </w:rPr>
                                    <w:t>□两微一</w:t>
                                  </w:r>
                                  <w:r>
                                    <w:rPr>
                                      <w:sz w:val="18"/>
                                    </w:rPr>
                                    <w:t>端</w:t>
                                  </w:r>
                                  <w:r>
                                    <w:rPr>
                                      <w:sz w:val="18"/>
                                    </w:rPr>
                                    <w:tab/>
                                  </w:r>
                                  <w:r>
                                    <w:rPr>
                                      <w:spacing w:val="12"/>
                                      <w:sz w:val="18"/>
                                    </w:rPr>
                                    <w:t>□发</w:t>
                                  </w:r>
                                  <w:r>
                                    <w:rPr>
                                      <w:spacing w:val="13"/>
                                      <w:sz w:val="18"/>
                                    </w:rPr>
                                    <w:t>布</w:t>
                                  </w:r>
                                  <w:r>
                                    <w:rPr>
                                      <w:spacing w:val="14"/>
                                      <w:sz w:val="18"/>
                                    </w:rPr>
                                    <w:t>会</w:t>
                                  </w:r>
                                  <w:r>
                                    <w:rPr>
                                      <w:spacing w:val="-17"/>
                                      <w:sz w:val="18"/>
                                    </w:rPr>
                                    <w:t xml:space="preserve">/ </w:t>
                                  </w:r>
                                  <w:r>
                                    <w:rPr>
                                      <w:sz w:val="18"/>
                                    </w:rPr>
                                    <w:t>听证会</w:t>
                                  </w:r>
                                </w:p>
                                <w:p>
                                  <w:pPr>
                                    <w:pStyle w:val="7"/>
                                    <w:tabs>
                                      <w:tab w:val="left" w:pos="1491"/>
                                    </w:tabs>
                                    <w:spacing w:line="225" w:lineRule="exact"/>
                                    <w:ind w:left="34"/>
                                    <w:rPr>
                                      <w:sz w:val="18"/>
                                    </w:rPr>
                                  </w:pPr>
                                  <w:r>
                                    <w:rPr>
                                      <w:sz w:val="18"/>
                                    </w:rPr>
                                    <w:t>□广播电视</w:t>
                                  </w:r>
                                  <w:r>
                                    <w:rPr>
                                      <w:sz w:val="18"/>
                                    </w:rPr>
                                    <w:tab/>
                                  </w:r>
                                  <w:r>
                                    <w:rPr>
                                      <w:sz w:val="18"/>
                                    </w:rPr>
                                    <w:t>□纸质媒体</w:t>
                                  </w:r>
                                </w:p>
                                <w:p>
                                  <w:pPr>
                                    <w:pStyle w:val="7"/>
                                    <w:tabs>
                                      <w:tab w:val="left" w:pos="1491"/>
                                    </w:tabs>
                                    <w:spacing w:before="2" w:line="235" w:lineRule="auto"/>
                                    <w:ind w:left="34" w:right="6"/>
                                    <w:rPr>
                                      <w:sz w:val="18"/>
                                    </w:rPr>
                                  </w:pPr>
                                  <w:r>
                                    <w:rPr>
                                      <w:sz w:val="18"/>
                                    </w:rPr>
                                    <w:t>□公开查阅点</w:t>
                                  </w:r>
                                  <w:r>
                                    <w:rPr>
                                      <w:sz w:val="18"/>
                                    </w:rPr>
                                    <w:tab/>
                                  </w:r>
                                  <w:r>
                                    <w:rPr>
                                      <w:sz w:val="18"/>
                                    </w:rPr>
                                    <w:t>□政务</w:t>
                                  </w:r>
                                  <w:r>
                                    <w:rPr>
                                      <w:spacing w:val="3"/>
                                      <w:sz w:val="18"/>
                                    </w:rPr>
                                    <w:t>服</w:t>
                                  </w:r>
                                  <w:r>
                                    <w:rPr>
                                      <w:spacing w:val="-17"/>
                                      <w:sz w:val="18"/>
                                    </w:rPr>
                                    <w:t>务</w:t>
                                  </w:r>
                                  <w:r>
                                    <w:rPr>
                                      <w:sz w:val="18"/>
                                    </w:rPr>
                                    <w:t>中心</w:t>
                                  </w:r>
                                </w:p>
                                <w:p>
                                  <w:pPr>
                                    <w:pStyle w:val="7"/>
                                    <w:tabs>
                                      <w:tab w:val="left" w:pos="1546"/>
                                    </w:tabs>
                                    <w:spacing w:line="235" w:lineRule="auto"/>
                                    <w:ind w:left="34" w:right="6"/>
                                    <w:rPr>
                                      <w:sz w:val="18"/>
                                    </w:rPr>
                                  </w:pPr>
                                  <w:r>
                                    <w:rPr>
                                      <w:spacing w:val="12"/>
                                      <w:sz w:val="18"/>
                                    </w:rPr>
                                    <w:t>□</w:t>
                                  </w:r>
                                  <w:r>
                                    <w:rPr>
                                      <w:spacing w:val="11"/>
                                      <w:sz w:val="18"/>
                                    </w:rPr>
                                    <w:t>便民服务</w:t>
                                  </w:r>
                                  <w:r>
                                    <w:rPr>
                                      <w:sz w:val="18"/>
                                    </w:rPr>
                                    <w:t>站</w:t>
                                  </w:r>
                                  <w:r>
                                    <w:rPr>
                                      <w:sz w:val="18"/>
                                    </w:rPr>
                                    <w:tab/>
                                  </w:r>
                                  <w:r>
                                    <w:rPr>
                                      <w:spacing w:val="10"/>
                                      <w:sz w:val="18"/>
                                    </w:rPr>
                                    <w:t>□</w:t>
                                  </w:r>
                                  <w:r>
                                    <w:rPr>
                                      <w:spacing w:val="11"/>
                                      <w:sz w:val="18"/>
                                    </w:rPr>
                                    <w:t>入</w:t>
                                  </w:r>
                                  <w:r>
                                    <w:rPr>
                                      <w:spacing w:val="13"/>
                                      <w:sz w:val="18"/>
                                    </w:rPr>
                                    <w:t>户</w:t>
                                  </w:r>
                                  <w:r>
                                    <w:rPr>
                                      <w:spacing w:val="10"/>
                                      <w:sz w:val="18"/>
                                    </w:rPr>
                                    <w:t>/</w:t>
                                  </w:r>
                                  <w:r>
                                    <w:rPr>
                                      <w:spacing w:val="-17"/>
                                      <w:sz w:val="18"/>
                                    </w:rPr>
                                    <w:t>现</w:t>
                                  </w:r>
                                  <w:r>
                                    <w:rPr>
                                      <w:sz w:val="18"/>
                                    </w:rPr>
                                    <w:t>场</w:t>
                                  </w:r>
                                </w:p>
                                <w:p>
                                  <w:pPr>
                                    <w:pStyle w:val="7"/>
                                    <w:spacing w:line="85" w:lineRule="exact"/>
                                    <w:ind w:left="34"/>
                                    <w:rPr>
                                      <w:sz w:val="18"/>
                                    </w:rPr>
                                  </w:pPr>
                                  <w:r>
                                    <w:rPr>
                                      <w:sz w:val="18"/>
                                    </w:rPr>
                                    <w:t>□社区/企事业单位/村公示栏</w:t>
                                  </w:r>
                                </w:p>
                              </w:tc>
                              <w:tc>
                                <w:tcPr>
                                  <w:tcW w:w="567" w:type="dxa"/>
                                </w:tcPr>
                                <w:p>
                                  <w:pPr>
                                    <w:pStyle w:val="7"/>
                                    <w:rPr>
                                      <w:sz w:val="18"/>
                                    </w:rPr>
                                  </w:pPr>
                                </w:p>
                                <w:p>
                                  <w:pPr>
                                    <w:pStyle w:val="7"/>
                                    <w:rPr>
                                      <w:sz w:val="18"/>
                                    </w:rPr>
                                  </w:pPr>
                                </w:p>
                                <w:p>
                                  <w:pPr>
                                    <w:pStyle w:val="7"/>
                                    <w:rPr>
                                      <w:sz w:val="18"/>
                                    </w:rPr>
                                  </w:pPr>
                                </w:p>
                                <w:p>
                                  <w:pPr>
                                    <w:pStyle w:val="7"/>
                                    <w:spacing w:before="158"/>
                                    <w:ind w:right="167"/>
                                    <w:jc w:val="right"/>
                                    <w:rPr>
                                      <w:sz w:val="18"/>
                                    </w:rPr>
                                  </w:pPr>
                                  <w:r>
                                    <w:rPr>
                                      <w:sz w:val="18"/>
                                    </w:rPr>
                                    <w:t>√</w:t>
                                  </w:r>
                                </w:p>
                              </w:tc>
                              <w:tc>
                                <w:tcPr>
                                  <w:tcW w:w="663" w:type="dxa"/>
                                </w:tcPr>
                                <w:p>
                                  <w:pPr>
                                    <w:pStyle w:val="7"/>
                                    <w:rPr>
                                      <w:rFonts w:ascii="Times New Roman"/>
                                      <w:sz w:val="16"/>
                                    </w:rPr>
                                  </w:pPr>
                                </w:p>
                              </w:tc>
                              <w:tc>
                                <w:tcPr>
                                  <w:tcW w:w="581" w:type="dxa"/>
                                </w:tcPr>
                                <w:p>
                                  <w:pPr>
                                    <w:pStyle w:val="7"/>
                                    <w:rPr>
                                      <w:sz w:val="18"/>
                                    </w:rPr>
                                  </w:pPr>
                                </w:p>
                                <w:p>
                                  <w:pPr>
                                    <w:pStyle w:val="7"/>
                                    <w:rPr>
                                      <w:sz w:val="18"/>
                                    </w:rPr>
                                  </w:pPr>
                                </w:p>
                                <w:p>
                                  <w:pPr>
                                    <w:pStyle w:val="7"/>
                                    <w:rPr>
                                      <w:sz w:val="18"/>
                                    </w:rPr>
                                  </w:pPr>
                                </w:p>
                                <w:p>
                                  <w:pPr>
                                    <w:pStyle w:val="7"/>
                                    <w:spacing w:before="158"/>
                                    <w:ind w:left="26"/>
                                    <w:jc w:val="center"/>
                                    <w:rPr>
                                      <w:sz w:val="18"/>
                                    </w:rPr>
                                  </w:pPr>
                                  <w:r>
                                    <w:rPr>
                                      <w:sz w:val="18"/>
                                    </w:rPr>
                                    <w:t>√</w:t>
                                  </w:r>
                                </w:p>
                              </w:tc>
                              <w:tc>
                                <w:tcPr>
                                  <w:tcW w:w="869" w:type="dxa"/>
                                </w:tcPr>
                                <w:p>
                                  <w:pPr>
                                    <w:pStyle w:val="7"/>
                                    <w:rPr>
                                      <w:rFonts w:ascii="Times New Roman"/>
                                      <w:sz w:val="16"/>
                                    </w:rPr>
                                  </w:pPr>
                                </w:p>
                              </w:tc>
                              <w:tc>
                                <w:tcPr>
                                  <w:tcW w:w="622" w:type="dxa"/>
                                </w:tcPr>
                                <w:p>
                                  <w:pPr>
                                    <w:pStyle w:val="7"/>
                                    <w:rPr>
                                      <w:sz w:val="18"/>
                                    </w:rPr>
                                  </w:pPr>
                                </w:p>
                                <w:p>
                                  <w:pPr>
                                    <w:pStyle w:val="7"/>
                                    <w:rPr>
                                      <w:sz w:val="18"/>
                                    </w:rPr>
                                  </w:pPr>
                                </w:p>
                                <w:p>
                                  <w:pPr>
                                    <w:pStyle w:val="7"/>
                                    <w:rPr>
                                      <w:sz w:val="18"/>
                                    </w:rPr>
                                  </w:pPr>
                                </w:p>
                                <w:p>
                                  <w:pPr>
                                    <w:pStyle w:val="7"/>
                                    <w:spacing w:before="158"/>
                                    <w:ind w:left="23"/>
                                    <w:jc w:val="center"/>
                                    <w:rPr>
                                      <w:sz w:val="18"/>
                                    </w:rPr>
                                  </w:pPr>
                                  <w:r>
                                    <w:rPr>
                                      <w:sz w:val="18"/>
                                    </w:rPr>
                                    <w:t>√</w:t>
                                  </w:r>
                                </w:p>
                              </w:tc>
                              <w:tc>
                                <w:tcPr>
                                  <w:tcW w:w="802" w:type="dxa"/>
                                </w:tcPr>
                                <w:p>
                                  <w:pPr>
                                    <w:pStyle w:val="7"/>
                                    <w:rPr>
                                      <w:sz w:val="18"/>
                                    </w:rPr>
                                  </w:pPr>
                                </w:p>
                                <w:p>
                                  <w:pPr>
                                    <w:pStyle w:val="7"/>
                                    <w:rPr>
                                      <w:sz w:val="18"/>
                                    </w:rPr>
                                  </w:pPr>
                                </w:p>
                                <w:p>
                                  <w:pPr>
                                    <w:pStyle w:val="7"/>
                                    <w:rPr>
                                      <w:sz w:val="18"/>
                                    </w:rPr>
                                  </w:pPr>
                                </w:p>
                                <w:p>
                                  <w:pPr>
                                    <w:pStyle w:val="7"/>
                                    <w:spacing w:before="158"/>
                                    <w:ind w:left="25"/>
                                    <w:jc w:val="center"/>
                                    <w:rPr>
                                      <w:sz w:val="18"/>
                                    </w:rPr>
                                  </w:pPr>
                                  <w:r>
                                    <w:rPr>
                                      <w:sz w:val="18"/>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07" w:hRule="atLeast"/>
                              </w:trPr>
                              <w:tc>
                                <w:tcPr>
                                  <w:tcW w:w="581" w:type="dxa"/>
                                </w:tcPr>
                                <w:p>
                                  <w:pPr>
                                    <w:pStyle w:val="7"/>
                                    <w:rPr>
                                      <w:sz w:val="16"/>
                                    </w:rPr>
                                  </w:pPr>
                                </w:p>
                                <w:p>
                                  <w:pPr>
                                    <w:pStyle w:val="7"/>
                                    <w:rPr>
                                      <w:sz w:val="16"/>
                                    </w:rPr>
                                  </w:pPr>
                                </w:p>
                                <w:p>
                                  <w:pPr>
                                    <w:pStyle w:val="7"/>
                                    <w:rPr>
                                      <w:sz w:val="16"/>
                                    </w:rPr>
                                  </w:pPr>
                                </w:p>
                                <w:p>
                                  <w:pPr>
                                    <w:pStyle w:val="7"/>
                                    <w:spacing w:before="4"/>
                                    <w:rPr>
                                      <w:sz w:val="19"/>
                                    </w:rPr>
                                  </w:pPr>
                                </w:p>
                                <w:p>
                                  <w:pPr>
                                    <w:pStyle w:val="7"/>
                                    <w:spacing w:before="1"/>
                                    <w:ind w:left="217"/>
                                    <w:rPr>
                                      <w:rFonts w:ascii="仿宋"/>
                                      <w:sz w:val="16"/>
                                    </w:rPr>
                                  </w:pPr>
                                  <w:r>
                                    <w:rPr>
                                      <w:rFonts w:ascii="仿宋"/>
                                      <w:sz w:val="16"/>
                                    </w:rPr>
                                    <w:t>14</w:t>
                                  </w:r>
                                </w:p>
                              </w:tc>
                              <w:tc>
                                <w:tcPr>
                                  <w:tcW w:w="843" w:type="dxa"/>
                                </w:tcPr>
                                <w:p>
                                  <w:pPr>
                                    <w:pStyle w:val="7"/>
                                    <w:rPr>
                                      <w:sz w:val="18"/>
                                    </w:rPr>
                                  </w:pPr>
                                </w:p>
                                <w:p>
                                  <w:pPr>
                                    <w:pStyle w:val="7"/>
                                    <w:rPr>
                                      <w:sz w:val="18"/>
                                    </w:rPr>
                                  </w:pPr>
                                </w:p>
                                <w:p>
                                  <w:pPr>
                                    <w:pStyle w:val="7"/>
                                    <w:spacing w:before="10"/>
                                    <w:rPr>
                                      <w:sz w:val="21"/>
                                    </w:rPr>
                                  </w:pPr>
                                </w:p>
                                <w:p>
                                  <w:pPr>
                                    <w:pStyle w:val="7"/>
                                    <w:spacing w:line="235" w:lineRule="auto"/>
                                    <w:ind w:left="246" w:right="30" w:hanging="182"/>
                                    <w:rPr>
                                      <w:sz w:val="18"/>
                                    </w:rPr>
                                  </w:pPr>
                                  <w:r>
                                    <w:rPr>
                                      <w:sz w:val="18"/>
                                    </w:rPr>
                                    <w:t>年度任务实施</w:t>
                                  </w:r>
                                </w:p>
                              </w:tc>
                              <w:tc>
                                <w:tcPr>
                                  <w:tcW w:w="980" w:type="dxa"/>
                                </w:tcPr>
                                <w:p>
                                  <w:pPr>
                                    <w:pStyle w:val="7"/>
                                    <w:rPr>
                                      <w:sz w:val="18"/>
                                    </w:rPr>
                                  </w:pPr>
                                </w:p>
                                <w:p>
                                  <w:pPr>
                                    <w:pStyle w:val="7"/>
                                    <w:rPr>
                                      <w:sz w:val="18"/>
                                    </w:rPr>
                                  </w:pPr>
                                </w:p>
                                <w:p>
                                  <w:pPr>
                                    <w:pStyle w:val="7"/>
                                    <w:spacing w:before="10"/>
                                    <w:rPr>
                                      <w:sz w:val="21"/>
                                    </w:rPr>
                                  </w:pPr>
                                </w:p>
                                <w:p>
                                  <w:pPr>
                                    <w:pStyle w:val="7"/>
                                    <w:spacing w:line="235" w:lineRule="auto"/>
                                    <w:ind w:left="224" w:right="8" w:hanging="183"/>
                                    <w:rPr>
                                      <w:sz w:val="18"/>
                                    </w:rPr>
                                  </w:pPr>
                                  <w:r>
                                    <w:rPr>
                                      <w:sz w:val="18"/>
                                    </w:rPr>
                                    <w:t>年度任务执行情况</w:t>
                                  </w:r>
                                </w:p>
                              </w:tc>
                              <w:tc>
                                <w:tcPr>
                                  <w:tcW w:w="428" w:type="dxa"/>
                                </w:tcPr>
                                <w:p>
                                  <w:pPr>
                                    <w:pStyle w:val="7"/>
                                    <w:rPr>
                                      <w:rFonts w:ascii="Times New Roman"/>
                                      <w:sz w:val="16"/>
                                    </w:rPr>
                                  </w:pPr>
                                </w:p>
                              </w:tc>
                              <w:tc>
                                <w:tcPr>
                                  <w:tcW w:w="1299" w:type="dxa"/>
                                </w:tcPr>
                                <w:p>
                                  <w:pPr>
                                    <w:pStyle w:val="7"/>
                                    <w:rPr>
                                      <w:sz w:val="18"/>
                                    </w:rPr>
                                  </w:pPr>
                                </w:p>
                                <w:p>
                                  <w:pPr>
                                    <w:pStyle w:val="7"/>
                                    <w:rPr>
                                      <w:sz w:val="18"/>
                                    </w:rPr>
                                  </w:pPr>
                                </w:p>
                                <w:p>
                                  <w:pPr>
                                    <w:pStyle w:val="7"/>
                                    <w:spacing w:before="10"/>
                                    <w:rPr>
                                      <w:sz w:val="21"/>
                                    </w:rPr>
                                  </w:pPr>
                                </w:p>
                                <w:p>
                                  <w:pPr>
                                    <w:pStyle w:val="7"/>
                                    <w:spacing w:line="235" w:lineRule="auto"/>
                                    <w:ind w:left="35" w:right="7"/>
                                    <w:rPr>
                                      <w:sz w:val="18"/>
                                    </w:rPr>
                                  </w:pPr>
                                  <w:r>
                                    <w:rPr>
                                      <w:sz w:val="18"/>
                                    </w:rPr>
                                    <w:t>年度工作完成情况等</w:t>
                                  </w:r>
                                </w:p>
                              </w:tc>
                              <w:tc>
                                <w:tcPr>
                                  <w:tcW w:w="1642" w:type="dxa"/>
                                  <w:vMerge w:val="continue"/>
                                  <w:tcBorders>
                                    <w:top w:val="nil"/>
                                  </w:tcBorders>
                                </w:tcPr>
                                <w:p>
                                  <w:pPr>
                                    <w:rPr>
                                      <w:sz w:val="2"/>
                                      <w:szCs w:val="2"/>
                                    </w:rPr>
                                  </w:pPr>
                                </w:p>
                              </w:tc>
                              <w:tc>
                                <w:tcPr>
                                  <w:tcW w:w="924" w:type="dxa"/>
                                </w:tcPr>
                                <w:p>
                                  <w:pPr>
                                    <w:pStyle w:val="7"/>
                                    <w:rPr>
                                      <w:sz w:val="18"/>
                                    </w:rPr>
                                  </w:pPr>
                                </w:p>
                                <w:p>
                                  <w:pPr>
                                    <w:pStyle w:val="7"/>
                                    <w:spacing w:before="2"/>
                                    <w:rPr>
                                      <w:sz w:val="22"/>
                                    </w:rPr>
                                  </w:pPr>
                                </w:p>
                                <w:p>
                                  <w:pPr>
                                    <w:pStyle w:val="7"/>
                                    <w:spacing w:line="235" w:lineRule="auto"/>
                                    <w:ind w:left="34" w:right="4"/>
                                    <w:jc w:val="both"/>
                                    <w:rPr>
                                      <w:sz w:val="18"/>
                                    </w:rPr>
                                  </w:pPr>
                                  <w:r>
                                    <w:rPr>
                                      <w:spacing w:val="-22"/>
                                      <w:sz w:val="18"/>
                                    </w:rPr>
                                    <w:t xml:space="preserve">信 息 形 成之 日 起 </w:t>
                                  </w:r>
                                  <w:r>
                                    <w:rPr>
                                      <w:spacing w:val="-9"/>
                                      <w:sz w:val="18"/>
                                    </w:rPr>
                                    <w:t xml:space="preserve">20 </w:t>
                                  </w:r>
                                  <w:r>
                                    <w:rPr>
                                      <w:spacing w:val="-22"/>
                                      <w:sz w:val="18"/>
                                    </w:rPr>
                                    <w:t>个 工 作 日</w:t>
                                  </w:r>
                                  <w:r>
                                    <w:rPr>
                                      <w:sz w:val="18"/>
                                    </w:rPr>
                                    <w:t>内</w:t>
                                  </w:r>
                                </w:p>
                              </w:tc>
                              <w:tc>
                                <w:tcPr>
                                  <w:tcW w:w="1188" w:type="dxa"/>
                                </w:tcPr>
                                <w:p>
                                  <w:pPr>
                                    <w:pStyle w:val="7"/>
                                    <w:rPr>
                                      <w:sz w:val="18"/>
                                    </w:rPr>
                                  </w:pPr>
                                </w:p>
                                <w:p>
                                  <w:pPr>
                                    <w:pStyle w:val="7"/>
                                    <w:rPr>
                                      <w:sz w:val="18"/>
                                    </w:rPr>
                                  </w:pPr>
                                </w:p>
                                <w:p>
                                  <w:pPr>
                                    <w:pStyle w:val="7"/>
                                    <w:spacing w:before="10"/>
                                    <w:rPr>
                                      <w:sz w:val="21"/>
                                    </w:rPr>
                                  </w:pPr>
                                </w:p>
                                <w:p>
                                  <w:pPr>
                                    <w:pStyle w:val="7"/>
                                    <w:spacing w:line="235" w:lineRule="auto"/>
                                    <w:ind w:left="34" w:right="7"/>
                                    <w:rPr>
                                      <w:sz w:val="18"/>
                                    </w:rPr>
                                  </w:pPr>
                                  <w:r>
                                    <w:rPr>
                                      <w:sz w:val="18"/>
                                    </w:rPr>
                                    <w:t>住房和城乡建设部门</w:t>
                                  </w:r>
                                </w:p>
                              </w:tc>
                              <w:tc>
                                <w:tcPr>
                                  <w:tcW w:w="2429" w:type="dxa"/>
                                </w:tcPr>
                                <w:p>
                                  <w:pPr>
                                    <w:pStyle w:val="7"/>
                                    <w:numPr>
                                      <w:ilvl w:val="0"/>
                                      <w:numId w:val="307"/>
                                    </w:numPr>
                                    <w:tabs>
                                      <w:tab w:val="left" w:pos="217"/>
                                      <w:tab w:val="left" w:pos="1491"/>
                                    </w:tabs>
                                    <w:spacing w:before="0" w:after="0" w:line="225" w:lineRule="exact"/>
                                    <w:ind w:left="216" w:right="0" w:hanging="183"/>
                                    <w:jc w:val="left"/>
                                    <w:rPr>
                                      <w:sz w:val="18"/>
                                    </w:rPr>
                                  </w:pPr>
                                  <w:r>
                                    <w:rPr>
                                      <w:sz w:val="18"/>
                                    </w:rPr>
                                    <w:t>政府网站</w:t>
                                  </w:r>
                                  <w:r>
                                    <w:rPr>
                                      <w:sz w:val="18"/>
                                    </w:rPr>
                                    <w:tab/>
                                  </w:r>
                                  <w:r>
                                    <w:rPr>
                                      <w:sz w:val="18"/>
                                    </w:rPr>
                                    <w:t>□政府公报</w:t>
                                  </w:r>
                                </w:p>
                                <w:p>
                                  <w:pPr>
                                    <w:pStyle w:val="7"/>
                                    <w:tabs>
                                      <w:tab w:val="left" w:pos="1541"/>
                                    </w:tabs>
                                    <w:spacing w:line="235" w:lineRule="auto"/>
                                    <w:ind w:left="34" w:right="4"/>
                                    <w:rPr>
                                      <w:sz w:val="18"/>
                                    </w:rPr>
                                  </w:pPr>
                                  <w:r>
                                    <w:rPr>
                                      <w:spacing w:val="12"/>
                                      <w:sz w:val="18"/>
                                    </w:rPr>
                                    <w:t>□两微一</w:t>
                                  </w:r>
                                  <w:r>
                                    <w:rPr>
                                      <w:sz w:val="18"/>
                                    </w:rPr>
                                    <w:t>端</w:t>
                                  </w:r>
                                  <w:r>
                                    <w:rPr>
                                      <w:sz w:val="18"/>
                                    </w:rPr>
                                    <w:tab/>
                                  </w:r>
                                  <w:r>
                                    <w:rPr>
                                      <w:spacing w:val="12"/>
                                      <w:sz w:val="18"/>
                                    </w:rPr>
                                    <w:t>□发</w:t>
                                  </w:r>
                                  <w:r>
                                    <w:rPr>
                                      <w:spacing w:val="13"/>
                                      <w:sz w:val="18"/>
                                    </w:rPr>
                                    <w:t>布</w:t>
                                  </w:r>
                                  <w:r>
                                    <w:rPr>
                                      <w:spacing w:val="14"/>
                                      <w:sz w:val="18"/>
                                    </w:rPr>
                                    <w:t>会</w:t>
                                  </w:r>
                                  <w:r>
                                    <w:rPr>
                                      <w:spacing w:val="-17"/>
                                      <w:sz w:val="18"/>
                                    </w:rPr>
                                    <w:t xml:space="preserve">/ </w:t>
                                  </w:r>
                                  <w:r>
                                    <w:rPr>
                                      <w:sz w:val="18"/>
                                    </w:rPr>
                                    <w:t>听证会</w:t>
                                  </w:r>
                                </w:p>
                                <w:p>
                                  <w:pPr>
                                    <w:pStyle w:val="7"/>
                                    <w:tabs>
                                      <w:tab w:val="left" w:pos="1491"/>
                                    </w:tabs>
                                    <w:spacing w:line="224" w:lineRule="exact"/>
                                    <w:ind w:left="34"/>
                                    <w:rPr>
                                      <w:sz w:val="18"/>
                                    </w:rPr>
                                  </w:pPr>
                                  <w:r>
                                    <w:rPr>
                                      <w:sz w:val="18"/>
                                    </w:rPr>
                                    <w:t>□广播电视</w:t>
                                  </w:r>
                                  <w:r>
                                    <w:rPr>
                                      <w:sz w:val="18"/>
                                    </w:rPr>
                                    <w:tab/>
                                  </w:r>
                                  <w:r>
                                    <w:rPr>
                                      <w:sz w:val="18"/>
                                    </w:rPr>
                                    <w:t>□纸质媒体</w:t>
                                  </w:r>
                                </w:p>
                                <w:p>
                                  <w:pPr>
                                    <w:pStyle w:val="7"/>
                                    <w:tabs>
                                      <w:tab w:val="left" w:pos="1491"/>
                                    </w:tabs>
                                    <w:spacing w:before="3" w:line="232" w:lineRule="auto"/>
                                    <w:ind w:left="34" w:right="6"/>
                                    <w:rPr>
                                      <w:sz w:val="18"/>
                                    </w:rPr>
                                  </w:pPr>
                                  <w:r>
                                    <w:rPr>
                                      <w:sz w:val="18"/>
                                    </w:rPr>
                                    <w:t>□公开查阅点</w:t>
                                  </w:r>
                                  <w:r>
                                    <w:rPr>
                                      <w:sz w:val="18"/>
                                    </w:rPr>
                                    <w:tab/>
                                  </w:r>
                                  <w:r>
                                    <w:rPr>
                                      <w:sz w:val="18"/>
                                    </w:rPr>
                                    <w:t>□政务</w:t>
                                  </w:r>
                                  <w:r>
                                    <w:rPr>
                                      <w:spacing w:val="3"/>
                                      <w:sz w:val="18"/>
                                    </w:rPr>
                                    <w:t>服</w:t>
                                  </w:r>
                                  <w:r>
                                    <w:rPr>
                                      <w:spacing w:val="-17"/>
                                      <w:sz w:val="18"/>
                                    </w:rPr>
                                    <w:t>务</w:t>
                                  </w:r>
                                  <w:r>
                                    <w:rPr>
                                      <w:sz w:val="18"/>
                                    </w:rPr>
                                    <w:t>中心</w:t>
                                  </w:r>
                                </w:p>
                                <w:p>
                                  <w:pPr>
                                    <w:pStyle w:val="7"/>
                                    <w:tabs>
                                      <w:tab w:val="left" w:pos="1546"/>
                                    </w:tabs>
                                    <w:spacing w:line="235" w:lineRule="auto"/>
                                    <w:ind w:left="34" w:right="6"/>
                                    <w:rPr>
                                      <w:sz w:val="18"/>
                                    </w:rPr>
                                  </w:pPr>
                                  <w:r>
                                    <w:rPr>
                                      <w:spacing w:val="12"/>
                                      <w:sz w:val="18"/>
                                    </w:rPr>
                                    <w:t>□</w:t>
                                  </w:r>
                                  <w:r>
                                    <w:rPr>
                                      <w:spacing w:val="11"/>
                                      <w:sz w:val="18"/>
                                    </w:rPr>
                                    <w:t>便民服务</w:t>
                                  </w:r>
                                  <w:r>
                                    <w:rPr>
                                      <w:sz w:val="18"/>
                                    </w:rPr>
                                    <w:t>站</w:t>
                                  </w:r>
                                  <w:r>
                                    <w:rPr>
                                      <w:sz w:val="18"/>
                                    </w:rPr>
                                    <w:tab/>
                                  </w:r>
                                  <w:r>
                                    <w:rPr>
                                      <w:spacing w:val="10"/>
                                      <w:sz w:val="18"/>
                                    </w:rPr>
                                    <w:t>□</w:t>
                                  </w:r>
                                  <w:r>
                                    <w:rPr>
                                      <w:spacing w:val="11"/>
                                      <w:sz w:val="18"/>
                                    </w:rPr>
                                    <w:t>入</w:t>
                                  </w:r>
                                  <w:r>
                                    <w:rPr>
                                      <w:spacing w:val="13"/>
                                      <w:sz w:val="18"/>
                                    </w:rPr>
                                    <w:t>户</w:t>
                                  </w:r>
                                  <w:r>
                                    <w:rPr>
                                      <w:spacing w:val="10"/>
                                      <w:sz w:val="18"/>
                                    </w:rPr>
                                    <w:t>/</w:t>
                                  </w:r>
                                  <w:r>
                                    <w:rPr>
                                      <w:spacing w:val="-17"/>
                                      <w:sz w:val="18"/>
                                    </w:rPr>
                                    <w:t>现</w:t>
                                  </w:r>
                                  <w:r>
                                    <w:rPr>
                                      <w:sz w:val="18"/>
                                    </w:rPr>
                                    <w:t>场</w:t>
                                  </w:r>
                                </w:p>
                              </w:tc>
                              <w:tc>
                                <w:tcPr>
                                  <w:tcW w:w="567" w:type="dxa"/>
                                </w:tcPr>
                                <w:p>
                                  <w:pPr>
                                    <w:pStyle w:val="7"/>
                                    <w:rPr>
                                      <w:sz w:val="18"/>
                                    </w:rPr>
                                  </w:pPr>
                                </w:p>
                                <w:p>
                                  <w:pPr>
                                    <w:pStyle w:val="7"/>
                                    <w:rPr>
                                      <w:sz w:val="18"/>
                                    </w:rPr>
                                  </w:pPr>
                                </w:p>
                                <w:p>
                                  <w:pPr>
                                    <w:pStyle w:val="7"/>
                                    <w:rPr>
                                      <w:sz w:val="18"/>
                                    </w:rPr>
                                  </w:pPr>
                                </w:p>
                                <w:p>
                                  <w:pPr>
                                    <w:pStyle w:val="7"/>
                                    <w:spacing w:before="158"/>
                                    <w:ind w:right="167"/>
                                    <w:jc w:val="right"/>
                                    <w:rPr>
                                      <w:sz w:val="18"/>
                                    </w:rPr>
                                  </w:pPr>
                                  <w:r>
                                    <w:rPr>
                                      <w:sz w:val="18"/>
                                    </w:rPr>
                                    <w:t>√</w:t>
                                  </w:r>
                                </w:p>
                              </w:tc>
                              <w:tc>
                                <w:tcPr>
                                  <w:tcW w:w="663" w:type="dxa"/>
                                </w:tcPr>
                                <w:p>
                                  <w:pPr>
                                    <w:pStyle w:val="7"/>
                                    <w:rPr>
                                      <w:rFonts w:ascii="Times New Roman"/>
                                      <w:sz w:val="16"/>
                                    </w:rPr>
                                  </w:pPr>
                                </w:p>
                              </w:tc>
                              <w:tc>
                                <w:tcPr>
                                  <w:tcW w:w="581" w:type="dxa"/>
                                </w:tcPr>
                                <w:p>
                                  <w:pPr>
                                    <w:pStyle w:val="7"/>
                                    <w:rPr>
                                      <w:sz w:val="18"/>
                                    </w:rPr>
                                  </w:pPr>
                                </w:p>
                                <w:p>
                                  <w:pPr>
                                    <w:pStyle w:val="7"/>
                                    <w:rPr>
                                      <w:sz w:val="18"/>
                                    </w:rPr>
                                  </w:pPr>
                                </w:p>
                                <w:p>
                                  <w:pPr>
                                    <w:pStyle w:val="7"/>
                                    <w:rPr>
                                      <w:sz w:val="18"/>
                                    </w:rPr>
                                  </w:pPr>
                                </w:p>
                                <w:p>
                                  <w:pPr>
                                    <w:pStyle w:val="7"/>
                                    <w:spacing w:before="158"/>
                                    <w:ind w:left="26"/>
                                    <w:jc w:val="center"/>
                                    <w:rPr>
                                      <w:sz w:val="18"/>
                                    </w:rPr>
                                  </w:pPr>
                                  <w:r>
                                    <w:rPr>
                                      <w:sz w:val="18"/>
                                    </w:rPr>
                                    <w:t>√</w:t>
                                  </w:r>
                                </w:p>
                              </w:tc>
                              <w:tc>
                                <w:tcPr>
                                  <w:tcW w:w="869" w:type="dxa"/>
                                </w:tcPr>
                                <w:p>
                                  <w:pPr>
                                    <w:pStyle w:val="7"/>
                                    <w:rPr>
                                      <w:rFonts w:ascii="Times New Roman"/>
                                      <w:sz w:val="16"/>
                                    </w:rPr>
                                  </w:pPr>
                                </w:p>
                              </w:tc>
                              <w:tc>
                                <w:tcPr>
                                  <w:tcW w:w="622" w:type="dxa"/>
                                </w:tcPr>
                                <w:p>
                                  <w:pPr>
                                    <w:pStyle w:val="7"/>
                                    <w:rPr>
                                      <w:sz w:val="18"/>
                                    </w:rPr>
                                  </w:pPr>
                                </w:p>
                                <w:p>
                                  <w:pPr>
                                    <w:pStyle w:val="7"/>
                                    <w:rPr>
                                      <w:sz w:val="18"/>
                                    </w:rPr>
                                  </w:pPr>
                                </w:p>
                                <w:p>
                                  <w:pPr>
                                    <w:pStyle w:val="7"/>
                                    <w:rPr>
                                      <w:sz w:val="18"/>
                                    </w:rPr>
                                  </w:pPr>
                                </w:p>
                                <w:p>
                                  <w:pPr>
                                    <w:pStyle w:val="7"/>
                                    <w:spacing w:before="158"/>
                                    <w:ind w:left="23"/>
                                    <w:jc w:val="center"/>
                                    <w:rPr>
                                      <w:sz w:val="18"/>
                                    </w:rPr>
                                  </w:pPr>
                                  <w:r>
                                    <w:rPr>
                                      <w:sz w:val="18"/>
                                    </w:rPr>
                                    <w:t>√</w:t>
                                  </w:r>
                                </w:p>
                              </w:tc>
                              <w:tc>
                                <w:tcPr>
                                  <w:tcW w:w="802" w:type="dxa"/>
                                </w:tcPr>
                                <w:p>
                                  <w:pPr>
                                    <w:pStyle w:val="7"/>
                                    <w:rPr>
                                      <w:sz w:val="18"/>
                                    </w:rPr>
                                  </w:pPr>
                                </w:p>
                                <w:p>
                                  <w:pPr>
                                    <w:pStyle w:val="7"/>
                                    <w:rPr>
                                      <w:sz w:val="18"/>
                                    </w:rPr>
                                  </w:pPr>
                                </w:p>
                                <w:p>
                                  <w:pPr>
                                    <w:pStyle w:val="7"/>
                                    <w:rPr>
                                      <w:sz w:val="18"/>
                                    </w:rPr>
                                  </w:pPr>
                                </w:p>
                                <w:p>
                                  <w:pPr>
                                    <w:pStyle w:val="7"/>
                                    <w:spacing w:before="158"/>
                                    <w:ind w:left="25"/>
                                    <w:jc w:val="center"/>
                                    <w:rPr>
                                      <w:sz w:val="18"/>
                                    </w:rPr>
                                  </w:pPr>
                                  <w:r>
                                    <w:rPr>
                                      <w:sz w:val="18"/>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66" w:hRule="atLeast"/>
                              </w:trPr>
                              <w:tc>
                                <w:tcPr>
                                  <w:tcW w:w="581" w:type="dxa"/>
                                </w:tcPr>
                                <w:p>
                                  <w:pPr>
                                    <w:pStyle w:val="7"/>
                                    <w:rPr>
                                      <w:sz w:val="16"/>
                                    </w:rPr>
                                  </w:pPr>
                                </w:p>
                                <w:p>
                                  <w:pPr>
                                    <w:pStyle w:val="7"/>
                                    <w:rPr>
                                      <w:sz w:val="16"/>
                                    </w:rPr>
                                  </w:pPr>
                                </w:p>
                                <w:p>
                                  <w:pPr>
                                    <w:pStyle w:val="7"/>
                                    <w:rPr>
                                      <w:sz w:val="16"/>
                                    </w:rPr>
                                  </w:pPr>
                                </w:p>
                                <w:p>
                                  <w:pPr>
                                    <w:pStyle w:val="7"/>
                                    <w:spacing w:before="8"/>
                                    <w:rPr>
                                      <w:sz w:val="17"/>
                                    </w:rPr>
                                  </w:pPr>
                                </w:p>
                                <w:p>
                                  <w:pPr>
                                    <w:pStyle w:val="7"/>
                                    <w:ind w:left="217"/>
                                    <w:rPr>
                                      <w:rFonts w:ascii="仿宋"/>
                                      <w:sz w:val="16"/>
                                    </w:rPr>
                                  </w:pPr>
                                  <w:r>
                                    <w:rPr>
                                      <w:rFonts w:ascii="仿宋"/>
                                      <w:sz w:val="16"/>
                                    </w:rPr>
                                    <w:t>15</w:t>
                                  </w:r>
                                </w:p>
                              </w:tc>
                              <w:tc>
                                <w:tcPr>
                                  <w:tcW w:w="843" w:type="dxa"/>
                                  <w:tcBorders>
                                    <w:bottom w:val="nil"/>
                                  </w:tcBorders>
                                </w:tcPr>
                                <w:p>
                                  <w:pPr>
                                    <w:pStyle w:val="7"/>
                                    <w:rPr>
                                      <w:sz w:val="18"/>
                                    </w:rPr>
                                  </w:pPr>
                                </w:p>
                                <w:p>
                                  <w:pPr>
                                    <w:pStyle w:val="7"/>
                                    <w:rPr>
                                      <w:sz w:val="18"/>
                                    </w:rPr>
                                  </w:pPr>
                                </w:p>
                                <w:p>
                                  <w:pPr>
                                    <w:pStyle w:val="7"/>
                                    <w:rPr>
                                      <w:sz w:val="18"/>
                                    </w:rPr>
                                  </w:pPr>
                                </w:p>
                                <w:p>
                                  <w:pPr>
                                    <w:pStyle w:val="7"/>
                                    <w:rPr>
                                      <w:sz w:val="18"/>
                                    </w:rPr>
                                  </w:pPr>
                                </w:p>
                                <w:p>
                                  <w:pPr>
                                    <w:pStyle w:val="7"/>
                                    <w:rPr>
                                      <w:sz w:val="18"/>
                                    </w:rPr>
                                  </w:pPr>
                                </w:p>
                                <w:p>
                                  <w:pPr>
                                    <w:pStyle w:val="7"/>
                                    <w:spacing w:before="1"/>
                                    <w:rPr>
                                      <w:sz w:val="18"/>
                                    </w:rPr>
                                  </w:pPr>
                                </w:p>
                                <w:p>
                                  <w:pPr>
                                    <w:pStyle w:val="7"/>
                                    <w:spacing w:line="228" w:lineRule="exact"/>
                                    <w:ind w:left="64"/>
                                    <w:rPr>
                                      <w:sz w:val="18"/>
                                    </w:rPr>
                                  </w:pPr>
                                  <w:r>
                                    <w:rPr>
                                      <w:sz w:val="18"/>
                                    </w:rPr>
                                    <w:t>舆情收集</w:t>
                                  </w:r>
                                </w:p>
                                <w:p>
                                  <w:pPr>
                                    <w:pStyle w:val="7"/>
                                    <w:spacing w:line="228" w:lineRule="exact"/>
                                    <w:ind w:left="64"/>
                                    <w:rPr>
                                      <w:sz w:val="18"/>
                                    </w:rPr>
                                  </w:pPr>
                                  <w:r>
                                    <w:rPr>
                                      <w:sz w:val="18"/>
                                    </w:rPr>
                                    <w:t>、热点及</w:t>
                                  </w:r>
                                </w:p>
                              </w:tc>
                              <w:tc>
                                <w:tcPr>
                                  <w:tcW w:w="980" w:type="dxa"/>
                                </w:tcPr>
                                <w:p>
                                  <w:pPr>
                                    <w:pStyle w:val="7"/>
                                    <w:rPr>
                                      <w:sz w:val="18"/>
                                    </w:rPr>
                                  </w:pPr>
                                </w:p>
                                <w:p>
                                  <w:pPr>
                                    <w:pStyle w:val="7"/>
                                    <w:rPr>
                                      <w:sz w:val="18"/>
                                    </w:rPr>
                                  </w:pPr>
                                </w:p>
                                <w:p>
                                  <w:pPr>
                                    <w:pStyle w:val="7"/>
                                    <w:spacing w:before="2"/>
                                    <w:rPr>
                                      <w:sz w:val="20"/>
                                    </w:rPr>
                                  </w:pPr>
                                </w:p>
                                <w:p>
                                  <w:pPr>
                                    <w:pStyle w:val="7"/>
                                    <w:spacing w:line="235" w:lineRule="auto"/>
                                    <w:ind w:left="406" w:right="8" w:hanging="365"/>
                                    <w:rPr>
                                      <w:sz w:val="18"/>
                                    </w:rPr>
                                  </w:pPr>
                                  <w:r>
                                    <w:rPr>
                                      <w:sz w:val="18"/>
                                    </w:rPr>
                                    <w:t>舆情收集回应</w:t>
                                  </w:r>
                                </w:p>
                              </w:tc>
                              <w:tc>
                                <w:tcPr>
                                  <w:tcW w:w="428" w:type="dxa"/>
                                </w:tcPr>
                                <w:p>
                                  <w:pPr>
                                    <w:pStyle w:val="7"/>
                                    <w:rPr>
                                      <w:rFonts w:ascii="Times New Roman"/>
                                      <w:sz w:val="16"/>
                                    </w:rPr>
                                  </w:pPr>
                                </w:p>
                              </w:tc>
                              <w:tc>
                                <w:tcPr>
                                  <w:tcW w:w="1299" w:type="dxa"/>
                                </w:tcPr>
                                <w:p>
                                  <w:pPr>
                                    <w:pStyle w:val="7"/>
                                    <w:rPr>
                                      <w:sz w:val="18"/>
                                    </w:rPr>
                                  </w:pPr>
                                </w:p>
                                <w:p>
                                  <w:pPr>
                                    <w:pStyle w:val="7"/>
                                    <w:spacing w:before="6"/>
                                    <w:rPr>
                                      <w:sz w:val="20"/>
                                    </w:rPr>
                                  </w:pPr>
                                </w:p>
                                <w:p>
                                  <w:pPr>
                                    <w:pStyle w:val="7"/>
                                    <w:spacing w:before="1" w:line="235" w:lineRule="auto"/>
                                    <w:ind w:left="35" w:right="5"/>
                                    <w:jc w:val="both"/>
                                    <w:rPr>
                                      <w:sz w:val="18"/>
                                    </w:rPr>
                                  </w:pPr>
                                  <w:r>
                                    <w:rPr>
                                      <w:sz w:val="18"/>
                                    </w:rPr>
                                    <w:t>接受投诉、 咨询、 建议等联系电话、 通信地址等</w:t>
                                  </w:r>
                                </w:p>
                              </w:tc>
                              <w:tc>
                                <w:tcPr>
                                  <w:tcW w:w="1642" w:type="dxa"/>
                                  <w:tcBorders>
                                    <w:bottom w:val="nil"/>
                                  </w:tcBorders>
                                </w:tcPr>
                                <w:p>
                                  <w:pPr>
                                    <w:pStyle w:val="7"/>
                                    <w:rPr>
                                      <w:sz w:val="18"/>
                                    </w:rPr>
                                  </w:pPr>
                                </w:p>
                                <w:p>
                                  <w:pPr>
                                    <w:pStyle w:val="7"/>
                                    <w:spacing w:before="1"/>
                                    <w:rPr>
                                      <w:sz w:val="20"/>
                                    </w:rPr>
                                  </w:pPr>
                                </w:p>
                                <w:p>
                                  <w:pPr>
                                    <w:pStyle w:val="7"/>
                                    <w:spacing w:before="1" w:line="235" w:lineRule="auto"/>
                                    <w:ind w:left="37" w:right="128"/>
                                    <w:rPr>
                                      <w:sz w:val="18"/>
                                    </w:rPr>
                                  </w:pPr>
                                  <w:r>
                                    <w:rPr>
                                      <w:sz w:val="18"/>
                                    </w:rPr>
                                    <w:t>《政府信息公开条例》</w:t>
                                  </w:r>
                                </w:p>
                                <w:p>
                                  <w:pPr>
                                    <w:pStyle w:val="7"/>
                                    <w:spacing w:line="235" w:lineRule="auto"/>
                                    <w:ind w:left="37" w:right="128"/>
                                    <w:rPr>
                                      <w:sz w:val="18"/>
                                    </w:rPr>
                                  </w:pPr>
                                  <w:r>
                                    <w:rPr>
                                      <w:spacing w:val="-3"/>
                                      <w:sz w:val="18"/>
                                    </w:rPr>
                                    <w:t>《中共中央办公厅国务院办公厅印发</w:t>
                                  </w:r>
                                </w:p>
                                <w:p>
                                  <w:pPr>
                                    <w:pStyle w:val="7"/>
                                    <w:spacing w:line="235" w:lineRule="auto"/>
                                    <w:ind w:left="37" w:right="128"/>
                                    <w:rPr>
                                      <w:sz w:val="18"/>
                                    </w:rPr>
                                  </w:pPr>
                                  <w:r>
                                    <w:rPr>
                                      <w:spacing w:val="-3"/>
                                      <w:sz w:val="18"/>
                                    </w:rPr>
                                    <w:t>〈关于全面推进政务公开工作的意见</w:t>
                                  </w:r>
                                </w:p>
                              </w:tc>
                              <w:tc>
                                <w:tcPr>
                                  <w:tcW w:w="924" w:type="dxa"/>
                                </w:tcPr>
                                <w:p>
                                  <w:pPr>
                                    <w:pStyle w:val="7"/>
                                    <w:rPr>
                                      <w:sz w:val="18"/>
                                    </w:rPr>
                                  </w:pPr>
                                </w:p>
                                <w:p>
                                  <w:pPr>
                                    <w:pStyle w:val="7"/>
                                    <w:spacing w:before="6"/>
                                    <w:rPr>
                                      <w:sz w:val="20"/>
                                    </w:rPr>
                                  </w:pPr>
                                </w:p>
                                <w:p>
                                  <w:pPr>
                                    <w:pStyle w:val="7"/>
                                    <w:spacing w:before="1" w:line="235" w:lineRule="auto"/>
                                    <w:ind w:left="34" w:right="4"/>
                                    <w:jc w:val="both"/>
                                    <w:rPr>
                                      <w:sz w:val="18"/>
                                    </w:rPr>
                                  </w:pPr>
                                  <w:r>
                                    <w:rPr>
                                      <w:spacing w:val="-22"/>
                                      <w:sz w:val="18"/>
                                    </w:rPr>
                                    <w:t xml:space="preserve">信 息 形 成之 日 起 </w:t>
                                  </w:r>
                                  <w:r>
                                    <w:rPr>
                                      <w:spacing w:val="-9"/>
                                      <w:sz w:val="18"/>
                                    </w:rPr>
                                    <w:t xml:space="preserve">20 </w:t>
                                  </w:r>
                                  <w:r>
                                    <w:rPr>
                                      <w:spacing w:val="-22"/>
                                      <w:sz w:val="18"/>
                                    </w:rPr>
                                    <w:t>个 工 作 日</w:t>
                                  </w:r>
                                  <w:r>
                                    <w:rPr>
                                      <w:sz w:val="18"/>
                                    </w:rPr>
                                    <w:t>内</w:t>
                                  </w:r>
                                </w:p>
                              </w:tc>
                              <w:tc>
                                <w:tcPr>
                                  <w:tcW w:w="1188" w:type="dxa"/>
                                </w:tcPr>
                                <w:p>
                                  <w:pPr>
                                    <w:pStyle w:val="7"/>
                                    <w:rPr>
                                      <w:sz w:val="18"/>
                                    </w:rPr>
                                  </w:pPr>
                                </w:p>
                                <w:p>
                                  <w:pPr>
                                    <w:pStyle w:val="7"/>
                                    <w:spacing w:before="6"/>
                                    <w:rPr>
                                      <w:sz w:val="20"/>
                                    </w:rPr>
                                  </w:pPr>
                                </w:p>
                                <w:p>
                                  <w:pPr>
                                    <w:pStyle w:val="7"/>
                                    <w:spacing w:before="1" w:line="235" w:lineRule="auto"/>
                                    <w:ind w:left="34" w:right="6"/>
                                    <w:jc w:val="both"/>
                                    <w:rPr>
                                      <w:sz w:val="18"/>
                                    </w:rPr>
                                  </w:pPr>
                                  <w:r>
                                    <w:rPr>
                                      <w:sz w:val="18"/>
                                    </w:rPr>
                                    <w:t>省、市、县级住房和城乡建设等相关职能部门</w:t>
                                  </w:r>
                                </w:p>
                              </w:tc>
                              <w:tc>
                                <w:tcPr>
                                  <w:tcW w:w="2429" w:type="dxa"/>
                                </w:tcPr>
                                <w:p>
                                  <w:pPr>
                                    <w:pStyle w:val="7"/>
                                    <w:numPr>
                                      <w:ilvl w:val="0"/>
                                      <w:numId w:val="308"/>
                                    </w:numPr>
                                    <w:tabs>
                                      <w:tab w:val="left" w:pos="217"/>
                                      <w:tab w:val="left" w:pos="1491"/>
                                    </w:tabs>
                                    <w:spacing w:before="0" w:after="0" w:line="225" w:lineRule="exact"/>
                                    <w:ind w:left="216" w:right="0" w:hanging="183"/>
                                    <w:jc w:val="left"/>
                                    <w:rPr>
                                      <w:sz w:val="18"/>
                                    </w:rPr>
                                  </w:pPr>
                                  <w:r>
                                    <w:rPr>
                                      <w:sz w:val="18"/>
                                    </w:rPr>
                                    <w:t>政府网站</w:t>
                                  </w:r>
                                  <w:r>
                                    <w:rPr>
                                      <w:sz w:val="18"/>
                                    </w:rPr>
                                    <w:tab/>
                                  </w:r>
                                  <w:r>
                                    <w:rPr>
                                      <w:sz w:val="18"/>
                                    </w:rPr>
                                    <w:t>□政府公报</w:t>
                                  </w:r>
                                </w:p>
                                <w:p>
                                  <w:pPr>
                                    <w:pStyle w:val="7"/>
                                    <w:tabs>
                                      <w:tab w:val="left" w:pos="1541"/>
                                    </w:tabs>
                                    <w:spacing w:line="235" w:lineRule="auto"/>
                                    <w:ind w:left="34" w:right="4"/>
                                    <w:rPr>
                                      <w:sz w:val="18"/>
                                    </w:rPr>
                                  </w:pPr>
                                  <w:r>
                                    <w:rPr>
                                      <w:spacing w:val="12"/>
                                      <w:sz w:val="18"/>
                                    </w:rPr>
                                    <w:t>□两微一</w:t>
                                  </w:r>
                                  <w:r>
                                    <w:rPr>
                                      <w:sz w:val="18"/>
                                    </w:rPr>
                                    <w:t>端</w:t>
                                  </w:r>
                                  <w:r>
                                    <w:rPr>
                                      <w:sz w:val="18"/>
                                    </w:rPr>
                                    <w:tab/>
                                  </w:r>
                                  <w:r>
                                    <w:rPr>
                                      <w:spacing w:val="12"/>
                                      <w:sz w:val="18"/>
                                    </w:rPr>
                                    <w:t>□发</w:t>
                                  </w:r>
                                  <w:r>
                                    <w:rPr>
                                      <w:spacing w:val="13"/>
                                      <w:sz w:val="18"/>
                                    </w:rPr>
                                    <w:t>布</w:t>
                                  </w:r>
                                  <w:r>
                                    <w:rPr>
                                      <w:spacing w:val="14"/>
                                      <w:sz w:val="18"/>
                                    </w:rPr>
                                    <w:t>会</w:t>
                                  </w:r>
                                  <w:r>
                                    <w:rPr>
                                      <w:spacing w:val="-17"/>
                                      <w:sz w:val="18"/>
                                    </w:rPr>
                                    <w:t xml:space="preserve">/ </w:t>
                                  </w:r>
                                  <w:r>
                                    <w:rPr>
                                      <w:sz w:val="18"/>
                                    </w:rPr>
                                    <w:t>听证会</w:t>
                                  </w:r>
                                </w:p>
                                <w:p>
                                  <w:pPr>
                                    <w:pStyle w:val="7"/>
                                    <w:tabs>
                                      <w:tab w:val="left" w:pos="1491"/>
                                    </w:tabs>
                                    <w:spacing w:line="224" w:lineRule="exact"/>
                                    <w:ind w:left="34"/>
                                    <w:rPr>
                                      <w:sz w:val="18"/>
                                    </w:rPr>
                                  </w:pPr>
                                  <w:r>
                                    <w:rPr>
                                      <w:sz w:val="18"/>
                                    </w:rPr>
                                    <w:t>□广播电视</w:t>
                                  </w:r>
                                  <w:r>
                                    <w:rPr>
                                      <w:sz w:val="18"/>
                                    </w:rPr>
                                    <w:tab/>
                                  </w:r>
                                  <w:r>
                                    <w:rPr>
                                      <w:sz w:val="18"/>
                                    </w:rPr>
                                    <w:t>□纸质媒体</w:t>
                                  </w:r>
                                </w:p>
                                <w:p>
                                  <w:pPr>
                                    <w:pStyle w:val="7"/>
                                    <w:tabs>
                                      <w:tab w:val="left" w:pos="1491"/>
                                    </w:tabs>
                                    <w:spacing w:before="3" w:line="232" w:lineRule="auto"/>
                                    <w:ind w:left="34" w:right="6"/>
                                    <w:rPr>
                                      <w:sz w:val="18"/>
                                    </w:rPr>
                                  </w:pPr>
                                  <w:r>
                                    <w:rPr>
                                      <w:sz w:val="18"/>
                                    </w:rPr>
                                    <w:t>□公开查阅点</w:t>
                                  </w:r>
                                  <w:r>
                                    <w:rPr>
                                      <w:sz w:val="18"/>
                                    </w:rPr>
                                    <w:tab/>
                                  </w:r>
                                  <w:r>
                                    <w:rPr>
                                      <w:sz w:val="18"/>
                                    </w:rPr>
                                    <w:t>□政务</w:t>
                                  </w:r>
                                  <w:r>
                                    <w:rPr>
                                      <w:spacing w:val="3"/>
                                      <w:sz w:val="18"/>
                                    </w:rPr>
                                    <w:t>服</w:t>
                                  </w:r>
                                  <w:r>
                                    <w:rPr>
                                      <w:spacing w:val="-17"/>
                                      <w:sz w:val="18"/>
                                    </w:rPr>
                                    <w:t>务</w:t>
                                  </w:r>
                                  <w:r>
                                    <w:rPr>
                                      <w:sz w:val="18"/>
                                    </w:rPr>
                                    <w:t>中心</w:t>
                                  </w:r>
                                </w:p>
                                <w:p>
                                  <w:pPr>
                                    <w:pStyle w:val="7"/>
                                    <w:tabs>
                                      <w:tab w:val="left" w:pos="1546"/>
                                    </w:tabs>
                                    <w:spacing w:line="235" w:lineRule="auto"/>
                                    <w:ind w:left="34" w:right="6"/>
                                    <w:rPr>
                                      <w:sz w:val="18"/>
                                    </w:rPr>
                                  </w:pPr>
                                  <w:r>
                                    <w:rPr>
                                      <w:spacing w:val="12"/>
                                      <w:sz w:val="18"/>
                                    </w:rPr>
                                    <w:t>□</w:t>
                                  </w:r>
                                  <w:r>
                                    <w:rPr>
                                      <w:spacing w:val="11"/>
                                      <w:sz w:val="18"/>
                                    </w:rPr>
                                    <w:t>便民服务</w:t>
                                  </w:r>
                                  <w:r>
                                    <w:rPr>
                                      <w:sz w:val="18"/>
                                    </w:rPr>
                                    <w:t>站</w:t>
                                  </w:r>
                                  <w:r>
                                    <w:rPr>
                                      <w:sz w:val="18"/>
                                    </w:rPr>
                                    <w:tab/>
                                  </w:r>
                                  <w:r>
                                    <w:rPr>
                                      <w:spacing w:val="10"/>
                                      <w:sz w:val="18"/>
                                    </w:rPr>
                                    <w:t>□</w:t>
                                  </w:r>
                                  <w:r>
                                    <w:rPr>
                                      <w:spacing w:val="11"/>
                                      <w:sz w:val="18"/>
                                    </w:rPr>
                                    <w:t>入</w:t>
                                  </w:r>
                                  <w:r>
                                    <w:rPr>
                                      <w:spacing w:val="13"/>
                                      <w:sz w:val="18"/>
                                    </w:rPr>
                                    <w:t>户</w:t>
                                  </w:r>
                                  <w:r>
                                    <w:rPr>
                                      <w:spacing w:val="10"/>
                                      <w:sz w:val="18"/>
                                    </w:rPr>
                                    <w:t>/</w:t>
                                  </w:r>
                                  <w:r>
                                    <w:rPr>
                                      <w:spacing w:val="-17"/>
                                      <w:sz w:val="18"/>
                                    </w:rPr>
                                    <w:t>现</w:t>
                                  </w:r>
                                  <w:r>
                                    <w:rPr>
                                      <w:sz w:val="18"/>
                                    </w:rPr>
                                    <w:t>场</w:t>
                                  </w:r>
                                </w:p>
                              </w:tc>
                              <w:tc>
                                <w:tcPr>
                                  <w:tcW w:w="567" w:type="dxa"/>
                                </w:tcPr>
                                <w:p>
                                  <w:pPr>
                                    <w:pStyle w:val="7"/>
                                    <w:rPr>
                                      <w:sz w:val="18"/>
                                    </w:rPr>
                                  </w:pPr>
                                </w:p>
                                <w:p>
                                  <w:pPr>
                                    <w:pStyle w:val="7"/>
                                    <w:rPr>
                                      <w:sz w:val="18"/>
                                    </w:rPr>
                                  </w:pPr>
                                </w:p>
                                <w:p>
                                  <w:pPr>
                                    <w:pStyle w:val="7"/>
                                    <w:rPr>
                                      <w:sz w:val="18"/>
                                    </w:rPr>
                                  </w:pPr>
                                </w:p>
                                <w:p>
                                  <w:pPr>
                                    <w:pStyle w:val="7"/>
                                    <w:spacing w:before="136"/>
                                    <w:ind w:right="167"/>
                                    <w:jc w:val="right"/>
                                    <w:rPr>
                                      <w:sz w:val="18"/>
                                    </w:rPr>
                                  </w:pPr>
                                  <w:r>
                                    <w:rPr>
                                      <w:sz w:val="18"/>
                                    </w:rPr>
                                    <w:t>√</w:t>
                                  </w:r>
                                </w:p>
                              </w:tc>
                              <w:tc>
                                <w:tcPr>
                                  <w:tcW w:w="663" w:type="dxa"/>
                                </w:tcPr>
                                <w:p>
                                  <w:pPr>
                                    <w:pStyle w:val="7"/>
                                    <w:rPr>
                                      <w:rFonts w:ascii="Times New Roman"/>
                                      <w:sz w:val="16"/>
                                    </w:rPr>
                                  </w:pPr>
                                </w:p>
                              </w:tc>
                              <w:tc>
                                <w:tcPr>
                                  <w:tcW w:w="581" w:type="dxa"/>
                                </w:tcPr>
                                <w:p>
                                  <w:pPr>
                                    <w:pStyle w:val="7"/>
                                    <w:rPr>
                                      <w:sz w:val="18"/>
                                    </w:rPr>
                                  </w:pPr>
                                </w:p>
                                <w:p>
                                  <w:pPr>
                                    <w:pStyle w:val="7"/>
                                    <w:rPr>
                                      <w:sz w:val="18"/>
                                    </w:rPr>
                                  </w:pPr>
                                </w:p>
                                <w:p>
                                  <w:pPr>
                                    <w:pStyle w:val="7"/>
                                    <w:rPr>
                                      <w:sz w:val="18"/>
                                    </w:rPr>
                                  </w:pPr>
                                </w:p>
                                <w:p>
                                  <w:pPr>
                                    <w:pStyle w:val="7"/>
                                    <w:spacing w:before="136"/>
                                    <w:ind w:left="26"/>
                                    <w:jc w:val="center"/>
                                    <w:rPr>
                                      <w:sz w:val="18"/>
                                    </w:rPr>
                                  </w:pPr>
                                  <w:r>
                                    <w:rPr>
                                      <w:sz w:val="18"/>
                                    </w:rPr>
                                    <w:t>√</w:t>
                                  </w:r>
                                </w:p>
                              </w:tc>
                              <w:tc>
                                <w:tcPr>
                                  <w:tcW w:w="869" w:type="dxa"/>
                                </w:tcPr>
                                <w:p>
                                  <w:pPr>
                                    <w:pStyle w:val="7"/>
                                    <w:rPr>
                                      <w:rFonts w:ascii="Times New Roman"/>
                                      <w:sz w:val="16"/>
                                    </w:rPr>
                                  </w:pPr>
                                </w:p>
                              </w:tc>
                              <w:tc>
                                <w:tcPr>
                                  <w:tcW w:w="622" w:type="dxa"/>
                                </w:tcPr>
                                <w:p>
                                  <w:pPr>
                                    <w:pStyle w:val="7"/>
                                    <w:rPr>
                                      <w:sz w:val="18"/>
                                    </w:rPr>
                                  </w:pPr>
                                </w:p>
                                <w:p>
                                  <w:pPr>
                                    <w:pStyle w:val="7"/>
                                    <w:rPr>
                                      <w:sz w:val="18"/>
                                    </w:rPr>
                                  </w:pPr>
                                </w:p>
                                <w:p>
                                  <w:pPr>
                                    <w:pStyle w:val="7"/>
                                    <w:rPr>
                                      <w:sz w:val="18"/>
                                    </w:rPr>
                                  </w:pPr>
                                </w:p>
                                <w:p>
                                  <w:pPr>
                                    <w:pStyle w:val="7"/>
                                    <w:spacing w:before="136"/>
                                    <w:ind w:left="23"/>
                                    <w:jc w:val="center"/>
                                    <w:rPr>
                                      <w:sz w:val="18"/>
                                    </w:rPr>
                                  </w:pPr>
                                  <w:r>
                                    <w:rPr>
                                      <w:sz w:val="18"/>
                                    </w:rPr>
                                    <w:t>√</w:t>
                                  </w:r>
                                </w:p>
                              </w:tc>
                              <w:tc>
                                <w:tcPr>
                                  <w:tcW w:w="802" w:type="dxa"/>
                                </w:tcPr>
                                <w:p>
                                  <w:pPr>
                                    <w:pStyle w:val="7"/>
                                    <w:rPr>
                                      <w:sz w:val="18"/>
                                    </w:rPr>
                                  </w:pPr>
                                </w:p>
                                <w:p>
                                  <w:pPr>
                                    <w:pStyle w:val="7"/>
                                    <w:rPr>
                                      <w:sz w:val="18"/>
                                    </w:rPr>
                                  </w:pPr>
                                </w:p>
                                <w:p>
                                  <w:pPr>
                                    <w:pStyle w:val="7"/>
                                    <w:rPr>
                                      <w:sz w:val="18"/>
                                    </w:rPr>
                                  </w:pPr>
                                </w:p>
                                <w:p>
                                  <w:pPr>
                                    <w:pStyle w:val="7"/>
                                    <w:spacing w:before="136"/>
                                    <w:ind w:left="25"/>
                                    <w:jc w:val="center"/>
                                    <w:rPr>
                                      <w:sz w:val="18"/>
                                    </w:rPr>
                                  </w:pPr>
                                  <w:r>
                                    <w:rPr>
                                      <w:sz w:val="18"/>
                                    </w:rPr>
                                    <w:t>√</w:t>
                                  </w:r>
                                </w:p>
                              </w:tc>
                            </w:tr>
                          </w:tbl>
                          <w:p>
                            <w:pPr>
                              <w:pStyle w:val="3"/>
                            </w:pPr>
                          </w:p>
                        </w:txbxContent>
                      </wps:txbx>
                      <wps:bodyPr lIns="0" tIns="0" rIns="0" bIns="0" upright="1"/>
                    </wps:wsp>
                  </a:graphicData>
                </a:graphic>
              </wp:anchor>
            </w:drawing>
          </mc:Choice>
          <mc:Fallback>
            <w:pict>
              <v:shape id="_x0000_s1026" o:spid="_x0000_s1026" o:spt="202" type="#_x0000_t202" style="position:absolute;left:0pt;margin-left:53.5pt;margin-top:-281.55pt;height:382.35pt;width:722.05pt;mso-position-horizontal-relative:page;z-index:251709440;mso-width-relative:page;mso-height-relative:page;" filled="f" stroked="f" coordsize="21600,21600" o:gfxdata="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6wCUitoAAAANAQAADwAAAAAAAAABACAAAAAiAAAAZHJzL2Rvd25yZXYueG1s&#10;UEsBAhQAFAAAAAgAh07iQFBXoae9AQAAcwMAAA4AAAAAAAAAAQAgAAAAKQEAAGRycy9lMm9Eb2Mu&#10;eG1sUEsFBgAAAAAGAAYAWQEAAFgFAAAAAA==&#10;">
                <v:fill on="f" focussize="0,0"/>
                <v:stroke on="f"/>
                <v:imagedata o:title=""/>
                <o:lock v:ext="edit" aspectratio="f"/>
                <v:textbox inset="0mm,0mm,0mm,0mm">
                  <w:txbxContent>
                    <w:tbl>
                      <w:tblPr>
                        <w:tblStyle w:val="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81"/>
                        <w:gridCol w:w="843"/>
                        <w:gridCol w:w="980"/>
                        <w:gridCol w:w="428"/>
                        <w:gridCol w:w="1299"/>
                        <w:gridCol w:w="1642"/>
                        <w:gridCol w:w="924"/>
                        <w:gridCol w:w="1188"/>
                        <w:gridCol w:w="2429"/>
                        <w:gridCol w:w="567"/>
                        <w:gridCol w:w="663"/>
                        <w:gridCol w:w="581"/>
                        <w:gridCol w:w="869"/>
                        <w:gridCol w:w="622"/>
                        <w:gridCol w:w="80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66" w:hRule="atLeast"/>
                        </w:trPr>
                        <w:tc>
                          <w:tcPr>
                            <w:tcW w:w="581" w:type="dxa"/>
                          </w:tcPr>
                          <w:p>
                            <w:pPr>
                              <w:pStyle w:val="7"/>
                              <w:rPr>
                                <w:sz w:val="16"/>
                              </w:rPr>
                            </w:pPr>
                          </w:p>
                          <w:p>
                            <w:pPr>
                              <w:pStyle w:val="7"/>
                              <w:rPr>
                                <w:sz w:val="16"/>
                              </w:rPr>
                            </w:pPr>
                          </w:p>
                          <w:p>
                            <w:pPr>
                              <w:pStyle w:val="7"/>
                              <w:rPr>
                                <w:sz w:val="16"/>
                              </w:rPr>
                            </w:pPr>
                          </w:p>
                          <w:p>
                            <w:pPr>
                              <w:pStyle w:val="7"/>
                              <w:spacing w:before="8"/>
                              <w:rPr>
                                <w:sz w:val="17"/>
                              </w:rPr>
                            </w:pPr>
                          </w:p>
                          <w:p>
                            <w:pPr>
                              <w:pStyle w:val="7"/>
                              <w:ind w:left="217"/>
                              <w:rPr>
                                <w:rFonts w:ascii="仿宋"/>
                                <w:sz w:val="16"/>
                              </w:rPr>
                            </w:pPr>
                            <w:r>
                              <w:rPr>
                                <w:rFonts w:ascii="仿宋"/>
                                <w:sz w:val="16"/>
                              </w:rPr>
                              <w:t>12</w:t>
                            </w:r>
                          </w:p>
                        </w:tc>
                        <w:tc>
                          <w:tcPr>
                            <w:tcW w:w="843" w:type="dxa"/>
                          </w:tcPr>
                          <w:p>
                            <w:pPr>
                              <w:pStyle w:val="7"/>
                              <w:rPr>
                                <w:sz w:val="18"/>
                              </w:rPr>
                            </w:pPr>
                          </w:p>
                          <w:p>
                            <w:pPr>
                              <w:pStyle w:val="7"/>
                              <w:rPr>
                                <w:sz w:val="18"/>
                              </w:rPr>
                            </w:pPr>
                          </w:p>
                          <w:p>
                            <w:pPr>
                              <w:pStyle w:val="7"/>
                              <w:rPr>
                                <w:sz w:val="18"/>
                              </w:rPr>
                            </w:pPr>
                          </w:p>
                          <w:p>
                            <w:pPr>
                              <w:pStyle w:val="7"/>
                              <w:spacing w:before="137"/>
                              <w:ind w:right="30"/>
                              <w:jc w:val="right"/>
                              <w:rPr>
                                <w:sz w:val="18"/>
                              </w:rPr>
                            </w:pPr>
                            <w:r>
                              <w:rPr>
                                <w:sz w:val="18"/>
                              </w:rPr>
                              <w:t>预算管理</w:t>
                            </w:r>
                          </w:p>
                        </w:tc>
                        <w:tc>
                          <w:tcPr>
                            <w:tcW w:w="980" w:type="dxa"/>
                          </w:tcPr>
                          <w:p>
                            <w:pPr>
                              <w:pStyle w:val="7"/>
                              <w:rPr>
                                <w:sz w:val="18"/>
                              </w:rPr>
                            </w:pPr>
                          </w:p>
                          <w:p>
                            <w:pPr>
                              <w:pStyle w:val="7"/>
                              <w:rPr>
                                <w:sz w:val="18"/>
                              </w:rPr>
                            </w:pPr>
                          </w:p>
                          <w:p>
                            <w:pPr>
                              <w:pStyle w:val="7"/>
                              <w:spacing w:before="2"/>
                              <w:rPr>
                                <w:sz w:val="20"/>
                              </w:rPr>
                            </w:pPr>
                          </w:p>
                          <w:p>
                            <w:pPr>
                              <w:pStyle w:val="7"/>
                              <w:spacing w:line="235" w:lineRule="auto"/>
                              <w:ind w:left="133" w:right="8" w:hanging="92"/>
                              <w:rPr>
                                <w:sz w:val="18"/>
                              </w:rPr>
                            </w:pPr>
                            <w:r>
                              <w:rPr>
                                <w:sz w:val="18"/>
                              </w:rPr>
                              <w:t>预算编制和执行情况</w:t>
                            </w:r>
                          </w:p>
                        </w:tc>
                        <w:tc>
                          <w:tcPr>
                            <w:tcW w:w="428" w:type="dxa"/>
                          </w:tcPr>
                          <w:p>
                            <w:pPr>
                              <w:pStyle w:val="7"/>
                              <w:rPr>
                                <w:rFonts w:ascii="Times New Roman"/>
                                <w:sz w:val="16"/>
                              </w:rPr>
                            </w:pPr>
                          </w:p>
                        </w:tc>
                        <w:tc>
                          <w:tcPr>
                            <w:tcW w:w="1299" w:type="dxa"/>
                          </w:tcPr>
                          <w:p>
                            <w:pPr>
                              <w:pStyle w:val="7"/>
                              <w:spacing w:before="159" w:line="232" w:lineRule="auto"/>
                              <w:ind w:left="35" w:right="5"/>
                              <w:jc w:val="both"/>
                              <w:rPr>
                                <w:sz w:val="18"/>
                              </w:rPr>
                            </w:pPr>
                            <w:r>
                              <w:rPr>
                                <w:spacing w:val="6"/>
                                <w:sz w:val="18"/>
                              </w:rPr>
                              <w:t>预算、 预算调</w:t>
                            </w:r>
                            <w:r>
                              <w:rPr>
                                <w:spacing w:val="-7"/>
                                <w:sz w:val="18"/>
                              </w:rPr>
                              <w:t>整、 决算、 预</w:t>
                            </w:r>
                            <w:r>
                              <w:rPr>
                                <w:spacing w:val="22"/>
                                <w:sz w:val="18"/>
                              </w:rPr>
                              <w:t>算执行情况的报告及报表有</w:t>
                            </w:r>
                            <w:r>
                              <w:rPr>
                                <w:spacing w:val="6"/>
                                <w:sz w:val="18"/>
                              </w:rPr>
                              <w:t>关内容， 部门预算、 决算及</w:t>
                            </w:r>
                            <w:r>
                              <w:rPr>
                                <w:sz w:val="18"/>
                              </w:rPr>
                              <w:t>报表有关内容</w:t>
                            </w:r>
                          </w:p>
                        </w:tc>
                        <w:tc>
                          <w:tcPr>
                            <w:tcW w:w="1642" w:type="dxa"/>
                          </w:tcPr>
                          <w:p>
                            <w:pPr>
                              <w:pStyle w:val="7"/>
                              <w:rPr>
                                <w:sz w:val="18"/>
                              </w:rPr>
                            </w:pPr>
                          </w:p>
                          <w:p>
                            <w:pPr>
                              <w:pStyle w:val="7"/>
                              <w:spacing w:before="6"/>
                              <w:rPr>
                                <w:sz w:val="20"/>
                              </w:rPr>
                            </w:pPr>
                          </w:p>
                          <w:p>
                            <w:pPr>
                              <w:pStyle w:val="7"/>
                              <w:spacing w:line="235" w:lineRule="auto"/>
                              <w:ind w:left="37" w:right="128"/>
                              <w:rPr>
                                <w:sz w:val="18"/>
                              </w:rPr>
                            </w:pPr>
                            <w:r>
                              <w:rPr>
                                <w:sz w:val="18"/>
                              </w:rPr>
                              <w:t>《中华人民共和国预算法》</w:t>
                            </w:r>
                          </w:p>
                          <w:p>
                            <w:pPr>
                              <w:pStyle w:val="7"/>
                              <w:spacing w:line="235" w:lineRule="auto"/>
                              <w:ind w:left="37" w:right="128"/>
                              <w:rPr>
                                <w:sz w:val="18"/>
                              </w:rPr>
                            </w:pPr>
                            <w:r>
                              <w:rPr>
                                <w:sz w:val="18"/>
                              </w:rPr>
                              <w:t>《政府信息公开条例》</w:t>
                            </w:r>
                          </w:p>
                        </w:tc>
                        <w:tc>
                          <w:tcPr>
                            <w:tcW w:w="924" w:type="dxa"/>
                          </w:tcPr>
                          <w:p>
                            <w:pPr>
                              <w:pStyle w:val="7"/>
                              <w:spacing w:before="1" w:line="235" w:lineRule="auto"/>
                              <w:ind w:left="34" w:right="4"/>
                              <w:jc w:val="both"/>
                              <w:rPr>
                                <w:sz w:val="18"/>
                              </w:rPr>
                            </w:pPr>
                            <w:r>
                              <w:rPr>
                                <w:spacing w:val="-22"/>
                                <w:sz w:val="18"/>
                              </w:rPr>
                              <w:t xml:space="preserve">经 县 级 人民 代 表 大会 、 人 民代 表 大 会常 务 委 员会 批 准 或财 政 部 门批 复 后 </w:t>
                            </w:r>
                            <w:r>
                              <w:rPr>
                                <w:spacing w:val="-9"/>
                                <w:sz w:val="18"/>
                              </w:rPr>
                              <w:t>20</w:t>
                            </w:r>
                          </w:p>
                        </w:tc>
                        <w:tc>
                          <w:tcPr>
                            <w:tcW w:w="1188" w:type="dxa"/>
                          </w:tcPr>
                          <w:p>
                            <w:pPr>
                              <w:pStyle w:val="7"/>
                              <w:rPr>
                                <w:sz w:val="18"/>
                              </w:rPr>
                            </w:pPr>
                          </w:p>
                          <w:p>
                            <w:pPr>
                              <w:pStyle w:val="7"/>
                              <w:rPr>
                                <w:sz w:val="18"/>
                              </w:rPr>
                            </w:pPr>
                          </w:p>
                          <w:p>
                            <w:pPr>
                              <w:pStyle w:val="7"/>
                              <w:spacing w:before="145" w:line="235" w:lineRule="auto"/>
                              <w:ind w:left="34" w:right="5"/>
                              <w:jc w:val="both"/>
                              <w:rPr>
                                <w:sz w:val="18"/>
                              </w:rPr>
                            </w:pPr>
                            <w:r>
                              <w:rPr>
                                <w:sz w:val="18"/>
                              </w:rPr>
                              <w:t>县级财政、住房和城乡建设部门</w:t>
                            </w:r>
                          </w:p>
                        </w:tc>
                        <w:tc>
                          <w:tcPr>
                            <w:tcW w:w="2429" w:type="dxa"/>
                          </w:tcPr>
                          <w:p>
                            <w:pPr>
                              <w:pStyle w:val="7"/>
                              <w:numPr>
                                <w:ilvl w:val="0"/>
                                <w:numId w:val="305"/>
                              </w:numPr>
                              <w:tabs>
                                <w:tab w:val="left" w:pos="217"/>
                                <w:tab w:val="left" w:pos="1491"/>
                              </w:tabs>
                              <w:spacing w:before="0" w:after="0" w:line="225" w:lineRule="exact"/>
                              <w:ind w:left="216" w:right="0" w:hanging="183"/>
                              <w:jc w:val="left"/>
                              <w:rPr>
                                <w:sz w:val="18"/>
                              </w:rPr>
                            </w:pPr>
                            <w:r>
                              <w:rPr>
                                <w:sz w:val="18"/>
                              </w:rPr>
                              <w:t>政府网站</w:t>
                            </w:r>
                            <w:r>
                              <w:rPr>
                                <w:sz w:val="18"/>
                              </w:rPr>
                              <w:tab/>
                            </w:r>
                            <w:r>
                              <w:rPr>
                                <w:sz w:val="18"/>
                              </w:rPr>
                              <w:t>□政府公报</w:t>
                            </w:r>
                          </w:p>
                          <w:p>
                            <w:pPr>
                              <w:pStyle w:val="7"/>
                              <w:tabs>
                                <w:tab w:val="left" w:pos="1541"/>
                              </w:tabs>
                              <w:spacing w:line="235" w:lineRule="auto"/>
                              <w:ind w:left="34" w:right="4"/>
                              <w:rPr>
                                <w:sz w:val="18"/>
                              </w:rPr>
                            </w:pPr>
                            <w:r>
                              <w:rPr>
                                <w:spacing w:val="12"/>
                                <w:sz w:val="18"/>
                              </w:rPr>
                              <w:t>□两微一</w:t>
                            </w:r>
                            <w:r>
                              <w:rPr>
                                <w:sz w:val="18"/>
                              </w:rPr>
                              <w:t>端</w:t>
                            </w:r>
                            <w:r>
                              <w:rPr>
                                <w:sz w:val="18"/>
                              </w:rPr>
                              <w:tab/>
                            </w:r>
                            <w:r>
                              <w:rPr>
                                <w:spacing w:val="12"/>
                                <w:sz w:val="18"/>
                              </w:rPr>
                              <w:t>□发</w:t>
                            </w:r>
                            <w:r>
                              <w:rPr>
                                <w:spacing w:val="13"/>
                                <w:sz w:val="18"/>
                              </w:rPr>
                              <w:t>布</w:t>
                            </w:r>
                            <w:r>
                              <w:rPr>
                                <w:spacing w:val="14"/>
                                <w:sz w:val="18"/>
                              </w:rPr>
                              <w:t>会</w:t>
                            </w:r>
                            <w:r>
                              <w:rPr>
                                <w:spacing w:val="-17"/>
                                <w:sz w:val="18"/>
                              </w:rPr>
                              <w:t xml:space="preserve">/ </w:t>
                            </w:r>
                            <w:r>
                              <w:rPr>
                                <w:sz w:val="18"/>
                              </w:rPr>
                              <w:t>听证会</w:t>
                            </w:r>
                          </w:p>
                          <w:p>
                            <w:pPr>
                              <w:pStyle w:val="7"/>
                              <w:tabs>
                                <w:tab w:val="left" w:pos="1491"/>
                              </w:tabs>
                              <w:spacing w:line="224" w:lineRule="exact"/>
                              <w:ind w:left="34"/>
                              <w:rPr>
                                <w:sz w:val="18"/>
                              </w:rPr>
                            </w:pPr>
                            <w:r>
                              <w:rPr>
                                <w:sz w:val="18"/>
                              </w:rPr>
                              <w:t>□广播电视</w:t>
                            </w:r>
                            <w:r>
                              <w:rPr>
                                <w:sz w:val="18"/>
                              </w:rPr>
                              <w:tab/>
                            </w:r>
                            <w:r>
                              <w:rPr>
                                <w:sz w:val="18"/>
                              </w:rPr>
                              <w:t>□纸质媒体</w:t>
                            </w:r>
                          </w:p>
                          <w:p>
                            <w:pPr>
                              <w:pStyle w:val="7"/>
                              <w:tabs>
                                <w:tab w:val="left" w:pos="1491"/>
                              </w:tabs>
                              <w:spacing w:before="2" w:line="232" w:lineRule="auto"/>
                              <w:ind w:left="34" w:right="6"/>
                              <w:rPr>
                                <w:sz w:val="18"/>
                              </w:rPr>
                            </w:pPr>
                            <w:r>
                              <w:rPr>
                                <w:sz w:val="18"/>
                              </w:rPr>
                              <w:t>□公开查阅点</w:t>
                            </w:r>
                            <w:r>
                              <w:rPr>
                                <w:sz w:val="18"/>
                              </w:rPr>
                              <w:tab/>
                            </w:r>
                            <w:r>
                              <w:rPr>
                                <w:sz w:val="18"/>
                              </w:rPr>
                              <w:t>□政务</w:t>
                            </w:r>
                            <w:r>
                              <w:rPr>
                                <w:spacing w:val="3"/>
                                <w:sz w:val="18"/>
                              </w:rPr>
                              <w:t>服</w:t>
                            </w:r>
                            <w:r>
                              <w:rPr>
                                <w:spacing w:val="-17"/>
                                <w:sz w:val="18"/>
                              </w:rPr>
                              <w:t>务</w:t>
                            </w:r>
                            <w:r>
                              <w:rPr>
                                <w:sz w:val="18"/>
                              </w:rPr>
                              <w:t>中心</w:t>
                            </w:r>
                          </w:p>
                          <w:p>
                            <w:pPr>
                              <w:pStyle w:val="7"/>
                              <w:tabs>
                                <w:tab w:val="left" w:pos="1546"/>
                              </w:tabs>
                              <w:spacing w:line="235" w:lineRule="auto"/>
                              <w:ind w:left="34" w:right="6"/>
                              <w:rPr>
                                <w:sz w:val="18"/>
                              </w:rPr>
                            </w:pPr>
                            <w:r>
                              <w:rPr>
                                <w:spacing w:val="12"/>
                                <w:sz w:val="18"/>
                              </w:rPr>
                              <w:t>□</w:t>
                            </w:r>
                            <w:r>
                              <w:rPr>
                                <w:spacing w:val="11"/>
                                <w:sz w:val="18"/>
                              </w:rPr>
                              <w:t>便民服务</w:t>
                            </w:r>
                            <w:r>
                              <w:rPr>
                                <w:sz w:val="18"/>
                              </w:rPr>
                              <w:t>站</w:t>
                            </w:r>
                            <w:r>
                              <w:rPr>
                                <w:sz w:val="18"/>
                              </w:rPr>
                              <w:tab/>
                            </w:r>
                            <w:r>
                              <w:rPr>
                                <w:spacing w:val="10"/>
                                <w:sz w:val="18"/>
                              </w:rPr>
                              <w:t>□</w:t>
                            </w:r>
                            <w:r>
                              <w:rPr>
                                <w:spacing w:val="11"/>
                                <w:sz w:val="18"/>
                              </w:rPr>
                              <w:t>入</w:t>
                            </w:r>
                            <w:r>
                              <w:rPr>
                                <w:spacing w:val="13"/>
                                <w:sz w:val="18"/>
                              </w:rPr>
                              <w:t>户</w:t>
                            </w:r>
                            <w:r>
                              <w:rPr>
                                <w:spacing w:val="10"/>
                                <w:sz w:val="18"/>
                              </w:rPr>
                              <w:t>/</w:t>
                            </w:r>
                            <w:r>
                              <w:rPr>
                                <w:spacing w:val="-17"/>
                                <w:sz w:val="18"/>
                              </w:rPr>
                              <w:t>现</w:t>
                            </w:r>
                            <w:r>
                              <w:rPr>
                                <w:sz w:val="18"/>
                              </w:rPr>
                              <w:t>场</w:t>
                            </w:r>
                          </w:p>
                        </w:tc>
                        <w:tc>
                          <w:tcPr>
                            <w:tcW w:w="567" w:type="dxa"/>
                          </w:tcPr>
                          <w:p>
                            <w:pPr>
                              <w:pStyle w:val="7"/>
                              <w:rPr>
                                <w:sz w:val="18"/>
                              </w:rPr>
                            </w:pPr>
                          </w:p>
                          <w:p>
                            <w:pPr>
                              <w:pStyle w:val="7"/>
                              <w:rPr>
                                <w:sz w:val="18"/>
                              </w:rPr>
                            </w:pPr>
                          </w:p>
                          <w:p>
                            <w:pPr>
                              <w:pStyle w:val="7"/>
                              <w:rPr>
                                <w:sz w:val="18"/>
                              </w:rPr>
                            </w:pPr>
                          </w:p>
                          <w:p>
                            <w:pPr>
                              <w:pStyle w:val="7"/>
                              <w:spacing w:before="137"/>
                              <w:ind w:right="167"/>
                              <w:jc w:val="right"/>
                              <w:rPr>
                                <w:sz w:val="18"/>
                              </w:rPr>
                            </w:pPr>
                            <w:r>
                              <w:rPr>
                                <w:sz w:val="18"/>
                              </w:rPr>
                              <w:t>√</w:t>
                            </w:r>
                          </w:p>
                        </w:tc>
                        <w:tc>
                          <w:tcPr>
                            <w:tcW w:w="663" w:type="dxa"/>
                          </w:tcPr>
                          <w:p>
                            <w:pPr>
                              <w:pStyle w:val="7"/>
                              <w:rPr>
                                <w:rFonts w:ascii="Times New Roman"/>
                                <w:sz w:val="16"/>
                              </w:rPr>
                            </w:pPr>
                          </w:p>
                        </w:tc>
                        <w:tc>
                          <w:tcPr>
                            <w:tcW w:w="581" w:type="dxa"/>
                          </w:tcPr>
                          <w:p>
                            <w:pPr>
                              <w:pStyle w:val="7"/>
                              <w:rPr>
                                <w:sz w:val="18"/>
                              </w:rPr>
                            </w:pPr>
                          </w:p>
                          <w:p>
                            <w:pPr>
                              <w:pStyle w:val="7"/>
                              <w:rPr>
                                <w:sz w:val="18"/>
                              </w:rPr>
                            </w:pPr>
                          </w:p>
                          <w:p>
                            <w:pPr>
                              <w:pStyle w:val="7"/>
                              <w:rPr>
                                <w:sz w:val="18"/>
                              </w:rPr>
                            </w:pPr>
                          </w:p>
                          <w:p>
                            <w:pPr>
                              <w:pStyle w:val="7"/>
                              <w:spacing w:before="137"/>
                              <w:ind w:left="26"/>
                              <w:jc w:val="center"/>
                              <w:rPr>
                                <w:sz w:val="18"/>
                              </w:rPr>
                            </w:pPr>
                            <w:r>
                              <w:rPr>
                                <w:sz w:val="18"/>
                              </w:rPr>
                              <w:t>√</w:t>
                            </w:r>
                          </w:p>
                        </w:tc>
                        <w:tc>
                          <w:tcPr>
                            <w:tcW w:w="869" w:type="dxa"/>
                          </w:tcPr>
                          <w:p>
                            <w:pPr>
                              <w:pStyle w:val="7"/>
                              <w:rPr>
                                <w:rFonts w:ascii="Times New Roman"/>
                                <w:sz w:val="16"/>
                              </w:rPr>
                            </w:pPr>
                          </w:p>
                        </w:tc>
                        <w:tc>
                          <w:tcPr>
                            <w:tcW w:w="622" w:type="dxa"/>
                          </w:tcPr>
                          <w:p>
                            <w:pPr>
                              <w:pStyle w:val="7"/>
                              <w:rPr>
                                <w:sz w:val="18"/>
                              </w:rPr>
                            </w:pPr>
                          </w:p>
                          <w:p>
                            <w:pPr>
                              <w:pStyle w:val="7"/>
                              <w:rPr>
                                <w:sz w:val="18"/>
                              </w:rPr>
                            </w:pPr>
                          </w:p>
                          <w:p>
                            <w:pPr>
                              <w:pStyle w:val="7"/>
                              <w:rPr>
                                <w:sz w:val="18"/>
                              </w:rPr>
                            </w:pPr>
                          </w:p>
                          <w:p>
                            <w:pPr>
                              <w:pStyle w:val="7"/>
                              <w:spacing w:before="137"/>
                              <w:ind w:left="23"/>
                              <w:jc w:val="center"/>
                              <w:rPr>
                                <w:sz w:val="18"/>
                              </w:rPr>
                            </w:pPr>
                            <w:r>
                              <w:rPr>
                                <w:sz w:val="18"/>
                              </w:rPr>
                              <w:t>√</w:t>
                            </w:r>
                          </w:p>
                        </w:tc>
                        <w:tc>
                          <w:tcPr>
                            <w:tcW w:w="802" w:type="dxa"/>
                          </w:tcPr>
                          <w:p>
                            <w:pPr>
                              <w:pStyle w:val="7"/>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07" w:hRule="atLeast"/>
                        </w:trPr>
                        <w:tc>
                          <w:tcPr>
                            <w:tcW w:w="581" w:type="dxa"/>
                          </w:tcPr>
                          <w:p>
                            <w:pPr>
                              <w:pStyle w:val="7"/>
                              <w:rPr>
                                <w:sz w:val="16"/>
                              </w:rPr>
                            </w:pPr>
                          </w:p>
                          <w:p>
                            <w:pPr>
                              <w:pStyle w:val="7"/>
                              <w:rPr>
                                <w:sz w:val="16"/>
                              </w:rPr>
                            </w:pPr>
                          </w:p>
                          <w:p>
                            <w:pPr>
                              <w:pStyle w:val="7"/>
                              <w:rPr>
                                <w:sz w:val="16"/>
                              </w:rPr>
                            </w:pPr>
                          </w:p>
                          <w:p>
                            <w:pPr>
                              <w:pStyle w:val="7"/>
                              <w:spacing w:before="4"/>
                              <w:rPr>
                                <w:sz w:val="19"/>
                              </w:rPr>
                            </w:pPr>
                          </w:p>
                          <w:p>
                            <w:pPr>
                              <w:pStyle w:val="7"/>
                              <w:ind w:left="217"/>
                              <w:rPr>
                                <w:rFonts w:ascii="仿宋"/>
                                <w:sz w:val="16"/>
                              </w:rPr>
                            </w:pPr>
                            <w:r>
                              <w:rPr>
                                <w:rFonts w:ascii="仿宋"/>
                                <w:sz w:val="16"/>
                              </w:rPr>
                              <w:t>13</w:t>
                            </w:r>
                          </w:p>
                        </w:tc>
                        <w:tc>
                          <w:tcPr>
                            <w:tcW w:w="843" w:type="dxa"/>
                          </w:tcPr>
                          <w:p>
                            <w:pPr>
                              <w:pStyle w:val="7"/>
                              <w:rPr>
                                <w:sz w:val="18"/>
                              </w:rPr>
                            </w:pPr>
                          </w:p>
                          <w:p>
                            <w:pPr>
                              <w:pStyle w:val="7"/>
                              <w:rPr>
                                <w:sz w:val="18"/>
                              </w:rPr>
                            </w:pPr>
                          </w:p>
                          <w:p>
                            <w:pPr>
                              <w:pStyle w:val="7"/>
                              <w:rPr>
                                <w:sz w:val="18"/>
                              </w:rPr>
                            </w:pPr>
                          </w:p>
                          <w:p>
                            <w:pPr>
                              <w:pStyle w:val="7"/>
                              <w:spacing w:before="158"/>
                              <w:ind w:right="30"/>
                              <w:jc w:val="right"/>
                              <w:rPr>
                                <w:sz w:val="18"/>
                              </w:rPr>
                            </w:pPr>
                            <w:r>
                              <w:rPr>
                                <w:sz w:val="18"/>
                              </w:rPr>
                              <w:t>决策部署</w:t>
                            </w:r>
                          </w:p>
                        </w:tc>
                        <w:tc>
                          <w:tcPr>
                            <w:tcW w:w="980" w:type="dxa"/>
                          </w:tcPr>
                          <w:p>
                            <w:pPr>
                              <w:pStyle w:val="7"/>
                              <w:rPr>
                                <w:sz w:val="18"/>
                              </w:rPr>
                            </w:pPr>
                          </w:p>
                          <w:p>
                            <w:pPr>
                              <w:pStyle w:val="7"/>
                              <w:rPr>
                                <w:sz w:val="18"/>
                              </w:rPr>
                            </w:pPr>
                          </w:p>
                          <w:p>
                            <w:pPr>
                              <w:pStyle w:val="7"/>
                              <w:spacing w:before="10"/>
                              <w:rPr>
                                <w:sz w:val="21"/>
                              </w:rPr>
                            </w:pPr>
                          </w:p>
                          <w:p>
                            <w:pPr>
                              <w:pStyle w:val="7"/>
                              <w:spacing w:before="1" w:line="235" w:lineRule="auto"/>
                              <w:ind w:left="224" w:right="8" w:hanging="183"/>
                              <w:rPr>
                                <w:sz w:val="18"/>
                              </w:rPr>
                            </w:pPr>
                            <w:r>
                              <w:rPr>
                                <w:sz w:val="18"/>
                              </w:rPr>
                              <w:t>决策部署落实情况</w:t>
                            </w:r>
                          </w:p>
                        </w:tc>
                        <w:tc>
                          <w:tcPr>
                            <w:tcW w:w="428" w:type="dxa"/>
                          </w:tcPr>
                          <w:p>
                            <w:pPr>
                              <w:pStyle w:val="7"/>
                              <w:rPr>
                                <w:rFonts w:ascii="Times New Roman"/>
                                <w:sz w:val="16"/>
                              </w:rPr>
                            </w:pPr>
                          </w:p>
                        </w:tc>
                        <w:tc>
                          <w:tcPr>
                            <w:tcW w:w="1299" w:type="dxa"/>
                          </w:tcPr>
                          <w:p>
                            <w:pPr>
                              <w:pStyle w:val="7"/>
                              <w:rPr>
                                <w:sz w:val="18"/>
                              </w:rPr>
                            </w:pPr>
                          </w:p>
                          <w:p>
                            <w:pPr>
                              <w:pStyle w:val="7"/>
                              <w:rPr>
                                <w:sz w:val="18"/>
                              </w:rPr>
                            </w:pPr>
                          </w:p>
                          <w:p>
                            <w:pPr>
                              <w:pStyle w:val="7"/>
                              <w:spacing w:before="10"/>
                              <w:rPr>
                                <w:sz w:val="21"/>
                              </w:rPr>
                            </w:pPr>
                          </w:p>
                          <w:p>
                            <w:pPr>
                              <w:pStyle w:val="7"/>
                              <w:spacing w:before="1" w:line="235" w:lineRule="auto"/>
                              <w:ind w:left="35" w:right="7"/>
                              <w:rPr>
                                <w:sz w:val="18"/>
                              </w:rPr>
                            </w:pPr>
                            <w:r>
                              <w:rPr>
                                <w:sz w:val="18"/>
                              </w:rPr>
                              <w:t>决策部署落实情况等</w:t>
                            </w:r>
                          </w:p>
                        </w:tc>
                        <w:tc>
                          <w:tcPr>
                            <w:tcW w:w="1642" w:type="dxa"/>
                            <w:vMerge w:val="restart"/>
                          </w:tcPr>
                          <w:p>
                            <w:pPr>
                              <w:pStyle w:val="7"/>
                              <w:rPr>
                                <w:sz w:val="18"/>
                              </w:rPr>
                            </w:pPr>
                          </w:p>
                          <w:p>
                            <w:pPr>
                              <w:pStyle w:val="7"/>
                              <w:rPr>
                                <w:sz w:val="18"/>
                              </w:rPr>
                            </w:pPr>
                          </w:p>
                          <w:p>
                            <w:pPr>
                              <w:pStyle w:val="7"/>
                              <w:spacing w:before="8"/>
                              <w:rPr>
                                <w:sz w:val="26"/>
                              </w:rPr>
                            </w:pPr>
                          </w:p>
                          <w:p>
                            <w:pPr>
                              <w:pStyle w:val="7"/>
                              <w:spacing w:before="1" w:line="235" w:lineRule="auto"/>
                              <w:ind w:left="37" w:right="128"/>
                              <w:rPr>
                                <w:sz w:val="18"/>
                              </w:rPr>
                            </w:pPr>
                            <w:r>
                              <w:rPr>
                                <w:spacing w:val="-3"/>
                                <w:sz w:val="18"/>
                              </w:rPr>
                              <w:t>《中共中央办公厅国务院办公厅印发</w:t>
                            </w:r>
                          </w:p>
                          <w:p>
                            <w:pPr>
                              <w:pStyle w:val="7"/>
                              <w:spacing w:line="235" w:lineRule="auto"/>
                              <w:ind w:left="37" w:right="128"/>
                              <w:rPr>
                                <w:sz w:val="18"/>
                              </w:rPr>
                            </w:pPr>
                            <w:r>
                              <w:rPr>
                                <w:spacing w:val="-3"/>
                                <w:sz w:val="18"/>
                              </w:rPr>
                              <w:t>〈关于全面推进政务公开工作的意见</w:t>
                            </w:r>
                          </w:p>
                          <w:p>
                            <w:pPr>
                              <w:pStyle w:val="7"/>
                              <w:spacing w:line="222" w:lineRule="exact"/>
                              <w:ind w:left="37"/>
                              <w:rPr>
                                <w:sz w:val="18"/>
                              </w:rPr>
                            </w:pPr>
                            <w:r>
                              <w:rPr>
                                <w:sz w:val="18"/>
                              </w:rPr>
                              <w:t>〉的通知》</w:t>
                            </w:r>
                          </w:p>
                          <w:p>
                            <w:pPr>
                              <w:pStyle w:val="7"/>
                              <w:spacing w:line="235" w:lineRule="auto"/>
                              <w:ind w:left="37" w:right="128"/>
                              <w:jc w:val="both"/>
                              <w:rPr>
                                <w:sz w:val="18"/>
                              </w:rPr>
                            </w:pPr>
                            <w:r>
                              <w:rPr>
                                <w:sz w:val="18"/>
                              </w:rPr>
                              <w:t>《国务院办公厅印发〈关于全面推进政务公开工作的意见〉实施细则的通知》</w:t>
                            </w:r>
                          </w:p>
                        </w:tc>
                        <w:tc>
                          <w:tcPr>
                            <w:tcW w:w="924" w:type="dxa"/>
                          </w:tcPr>
                          <w:p>
                            <w:pPr>
                              <w:pStyle w:val="7"/>
                              <w:rPr>
                                <w:sz w:val="18"/>
                              </w:rPr>
                            </w:pPr>
                          </w:p>
                          <w:p>
                            <w:pPr>
                              <w:pStyle w:val="7"/>
                              <w:spacing w:before="2"/>
                              <w:rPr>
                                <w:sz w:val="22"/>
                              </w:rPr>
                            </w:pPr>
                          </w:p>
                          <w:p>
                            <w:pPr>
                              <w:pStyle w:val="7"/>
                              <w:spacing w:line="235" w:lineRule="auto"/>
                              <w:ind w:left="34" w:right="4"/>
                              <w:jc w:val="both"/>
                              <w:rPr>
                                <w:sz w:val="18"/>
                              </w:rPr>
                            </w:pPr>
                            <w:r>
                              <w:rPr>
                                <w:spacing w:val="-22"/>
                                <w:sz w:val="18"/>
                              </w:rPr>
                              <w:t xml:space="preserve">信 息 形 成之 日 起 </w:t>
                            </w:r>
                            <w:r>
                              <w:rPr>
                                <w:spacing w:val="-9"/>
                                <w:sz w:val="18"/>
                              </w:rPr>
                              <w:t xml:space="preserve">20 </w:t>
                            </w:r>
                            <w:r>
                              <w:rPr>
                                <w:spacing w:val="-22"/>
                                <w:sz w:val="18"/>
                              </w:rPr>
                              <w:t>个 工 作 日</w:t>
                            </w:r>
                            <w:r>
                              <w:rPr>
                                <w:sz w:val="18"/>
                              </w:rPr>
                              <w:t>内</w:t>
                            </w:r>
                          </w:p>
                        </w:tc>
                        <w:tc>
                          <w:tcPr>
                            <w:tcW w:w="1188" w:type="dxa"/>
                          </w:tcPr>
                          <w:p>
                            <w:pPr>
                              <w:pStyle w:val="7"/>
                              <w:rPr>
                                <w:sz w:val="18"/>
                              </w:rPr>
                            </w:pPr>
                          </w:p>
                          <w:p>
                            <w:pPr>
                              <w:pStyle w:val="7"/>
                              <w:rPr>
                                <w:sz w:val="18"/>
                              </w:rPr>
                            </w:pPr>
                          </w:p>
                          <w:p>
                            <w:pPr>
                              <w:pStyle w:val="7"/>
                              <w:spacing w:before="10"/>
                              <w:rPr>
                                <w:sz w:val="21"/>
                              </w:rPr>
                            </w:pPr>
                          </w:p>
                          <w:p>
                            <w:pPr>
                              <w:pStyle w:val="7"/>
                              <w:spacing w:before="1" w:line="235" w:lineRule="auto"/>
                              <w:ind w:left="34" w:right="7"/>
                              <w:rPr>
                                <w:sz w:val="18"/>
                              </w:rPr>
                            </w:pPr>
                            <w:r>
                              <w:rPr>
                                <w:sz w:val="18"/>
                              </w:rPr>
                              <w:t>住房和城乡建设部门</w:t>
                            </w:r>
                          </w:p>
                        </w:tc>
                        <w:tc>
                          <w:tcPr>
                            <w:tcW w:w="2429" w:type="dxa"/>
                          </w:tcPr>
                          <w:p>
                            <w:pPr>
                              <w:pStyle w:val="7"/>
                              <w:numPr>
                                <w:ilvl w:val="0"/>
                                <w:numId w:val="306"/>
                              </w:numPr>
                              <w:tabs>
                                <w:tab w:val="left" w:pos="217"/>
                                <w:tab w:val="left" w:pos="1491"/>
                              </w:tabs>
                              <w:spacing w:before="0" w:after="0" w:line="226" w:lineRule="exact"/>
                              <w:ind w:left="216" w:right="0" w:hanging="183"/>
                              <w:jc w:val="left"/>
                              <w:rPr>
                                <w:sz w:val="18"/>
                              </w:rPr>
                            </w:pPr>
                            <w:r>
                              <w:rPr>
                                <w:sz w:val="18"/>
                              </w:rPr>
                              <w:t>政府网站</w:t>
                            </w:r>
                            <w:r>
                              <w:rPr>
                                <w:sz w:val="18"/>
                              </w:rPr>
                              <w:tab/>
                            </w:r>
                            <w:r>
                              <w:rPr>
                                <w:sz w:val="18"/>
                              </w:rPr>
                              <w:t>□政府公报</w:t>
                            </w:r>
                          </w:p>
                          <w:p>
                            <w:pPr>
                              <w:pStyle w:val="7"/>
                              <w:tabs>
                                <w:tab w:val="left" w:pos="1541"/>
                              </w:tabs>
                              <w:spacing w:before="2" w:line="232" w:lineRule="auto"/>
                              <w:ind w:left="34" w:right="4"/>
                              <w:rPr>
                                <w:sz w:val="18"/>
                              </w:rPr>
                            </w:pPr>
                            <w:r>
                              <w:rPr>
                                <w:spacing w:val="12"/>
                                <w:sz w:val="18"/>
                              </w:rPr>
                              <w:t>□两微一</w:t>
                            </w:r>
                            <w:r>
                              <w:rPr>
                                <w:sz w:val="18"/>
                              </w:rPr>
                              <w:t>端</w:t>
                            </w:r>
                            <w:r>
                              <w:rPr>
                                <w:sz w:val="18"/>
                              </w:rPr>
                              <w:tab/>
                            </w:r>
                            <w:r>
                              <w:rPr>
                                <w:spacing w:val="12"/>
                                <w:sz w:val="18"/>
                              </w:rPr>
                              <w:t>□发</w:t>
                            </w:r>
                            <w:r>
                              <w:rPr>
                                <w:spacing w:val="13"/>
                                <w:sz w:val="18"/>
                              </w:rPr>
                              <w:t>布</w:t>
                            </w:r>
                            <w:r>
                              <w:rPr>
                                <w:spacing w:val="14"/>
                                <w:sz w:val="18"/>
                              </w:rPr>
                              <w:t>会</w:t>
                            </w:r>
                            <w:r>
                              <w:rPr>
                                <w:spacing w:val="-17"/>
                                <w:sz w:val="18"/>
                              </w:rPr>
                              <w:t xml:space="preserve">/ </w:t>
                            </w:r>
                            <w:r>
                              <w:rPr>
                                <w:sz w:val="18"/>
                              </w:rPr>
                              <w:t>听证会</w:t>
                            </w:r>
                          </w:p>
                          <w:p>
                            <w:pPr>
                              <w:pStyle w:val="7"/>
                              <w:tabs>
                                <w:tab w:val="left" w:pos="1491"/>
                              </w:tabs>
                              <w:spacing w:line="225" w:lineRule="exact"/>
                              <w:ind w:left="34"/>
                              <w:rPr>
                                <w:sz w:val="18"/>
                              </w:rPr>
                            </w:pPr>
                            <w:r>
                              <w:rPr>
                                <w:sz w:val="18"/>
                              </w:rPr>
                              <w:t>□广播电视</w:t>
                            </w:r>
                            <w:r>
                              <w:rPr>
                                <w:sz w:val="18"/>
                              </w:rPr>
                              <w:tab/>
                            </w:r>
                            <w:r>
                              <w:rPr>
                                <w:sz w:val="18"/>
                              </w:rPr>
                              <w:t>□纸质媒体</w:t>
                            </w:r>
                          </w:p>
                          <w:p>
                            <w:pPr>
                              <w:pStyle w:val="7"/>
                              <w:tabs>
                                <w:tab w:val="left" w:pos="1491"/>
                              </w:tabs>
                              <w:spacing w:before="2" w:line="235" w:lineRule="auto"/>
                              <w:ind w:left="34" w:right="6"/>
                              <w:rPr>
                                <w:sz w:val="18"/>
                              </w:rPr>
                            </w:pPr>
                            <w:r>
                              <w:rPr>
                                <w:sz w:val="18"/>
                              </w:rPr>
                              <w:t>□公开查阅点</w:t>
                            </w:r>
                            <w:r>
                              <w:rPr>
                                <w:sz w:val="18"/>
                              </w:rPr>
                              <w:tab/>
                            </w:r>
                            <w:r>
                              <w:rPr>
                                <w:sz w:val="18"/>
                              </w:rPr>
                              <w:t>□政务</w:t>
                            </w:r>
                            <w:r>
                              <w:rPr>
                                <w:spacing w:val="3"/>
                                <w:sz w:val="18"/>
                              </w:rPr>
                              <w:t>服</w:t>
                            </w:r>
                            <w:r>
                              <w:rPr>
                                <w:spacing w:val="-17"/>
                                <w:sz w:val="18"/>
                              </w:rPr>
                              <w:t>务</w:t>
                            </w:r>
                            <w:r>
                              <w:rPr>
                                <w:sz w:val="18"/>
                              </w:rPr>
                              <w:t>中心</w:t>
                            </w:r>
                          </w:p>
                          <w:p>
                            <w:pPr>
                              <w:pStyle w:val="7"/>
                              <w:tabs>
                                <w:tab w:val="left" w:pos="1546"/>
                              </w:tabs>
                              <w:spacing w:line="235" w:lineRule="auto"/>
                              <w:ind w:left="34" w:right="6"/>
                              <w:rPr>
                                <w:sz w:val="18"/>
                              </w:rPr>
                            </w:pPr>
                            <w:r>
                              <w:rPr>
                                <w:spacing w:val="12"/>
                                <w:sz w:val="18"/>
                              </w:rPr>
                              <w:t>□</w:t>
                            </w:r>
                            <w:r>
                              <w:rPr>
                                <w:spacing w:val="11"/>
                                <w:sz w:val="18"/>
                              </w:rPr>
                              <w:t>便民服务</w:t>
                            </w:r>
                            <w:r>
                              <w:rPr>
                                <w:sz w:val="18"/>
                              </w:rPr>
                              <w:t>站</w:t>
                            </w:r>
                            <w:r>
                              <w:rPr>
                                <w:sz w:val="18"/>
                              </w:rPr>
                              <w:tab/>
                            </w:r>
                            <w:r>
                              <w:rPr>
                                <w:spacing w:val="10"/>
                                <w:sz w:val="18"/>
                              </w:rPr>
                              <w:t>□</w:t>
                            </w:r>
                            <w:r>
                              <w:rPr>
                                <w:spacing w:val="11"/>
                                <w:sz w:val="18"/>
                              </w:rPr>
                              <w:t>入</w:t>
                            </w:r>
                            <w:r>
                              <w:rPr>
                                <w:spacing w:val="13"/>
                                <w:sz w:val="18"/>
                              </w:rPr>
                              <w:t>户</w:t>
                            </w:r>
                            <w:r>
                              <w:rPr>
                                <w:spacing w:val="10"/>
                                <w:sz w:val="18"/>
                              </w:rPr>
                              <w:t>/</w:t>
                            </w:r>
                            <w:r>
                              <w:rPr>
                                <w:spacing w:val="-17"/>
                                <w:sz w:val="18"/>
                              </w:rPr>
                              <w:t>现</w:t>
                            </w:r>
                            <w:r>
                              <w:rPr>
                                <w:sz w:val="18"/>
                              </w:rPr>
                              <w:t>场</w:t>
                            </w:r>
                          </w:p>
                          <w:p>
                            <w:pPr>
                              <w:pStyle w:val="7"/>
                              <w:spacing w:line="85" w:lineRule="exact"/>
                              <w:ind w:left="34"/>
                              <w:rPr>
                                <w:sz w:val="18"/>
                              </w:rPr>
                            </w:pPr>
                            <w:r>
                              <w:rPr>
                                <w:sz w:val="18"/>
                              </w:rPr>
                              <w:t>□社区/企事业单位/村公示栏</w:t>
                            </w:r>
                          </w:p>
                        </w:tc>
                        <w:tc>
                          <w:tcPr>
                            <w:tcW w:w="567" w:type="dxa"/>
                          </w:tcPr>
                          <w:p>
                            <w:pPr>
                              <w:pStyle w:val="7"/>
                              <w:rPr>
                                <w:sz w:val="18"/>
                              </w:rPr>
                            </w:pPr>
                          </w:p>
                          <w:p>
                            <w:pPr>
                              <w:pStyle w:val="7"/>
                              <w:rPr>
                                <w:sz w:val="18"/>
                              </w:rPr>
                            </w:pPr>
                          </w:p>
                          <w:p>
                            <w:pPr>
                              <w:pStyle w:val="7"/>
                              <w:rPr>
                                <w:sz w:val="18"/>
                              </w:rPr>
                            </w:pPr>
                          </w:p>
                          <w:p>
                            <w:pPr>
                              <w:pStyle w:val="7"/>
                              <w:spacing w:before="158"/>
                              <w:ind w:right="167"/>
                              <w:jc w:val="right"/>
                              <w:rPr>
                                <w:sz w:val="18"/>
                              </w:rPr>
                            </w:pPr>
                            <w:r>
                              <w:rPr>
                                <w:sz w:val="18"/>
                              </w:rPr>
                              <w:t>√</w:t>
                            </w:r>
                          </w:p>
                        </w:tc>
                        <w:tc>
                          <w:tcPr>
                            <w:tcW w:w="663" w:type="dxa"/>
                          </w:tcPr>
                          <w:p>
                            <w:pPr>
                              <w:pStyle w:val="7"/>
                              <w:rPr>
                                <w:rFonts w:ascii="Times New Roman"/>
                                <w:sz w:val="16"/>
                              </w:rPr>
                            </w:pPr>
                          </w:p>
                        </w:tc>
                        <w:tc>
                          <w:tcPr>
                            <w:tcW w:w="581" w:type="dxa"/>
                          </w:tcPr>
                          <w:p>
                            <w:pPr>
                              <w:pStyle w:val="7"/>
                              <w:rPr>
                                <w:sz w:val="18"/>
                              </w:rPr>
                            </w:pPr>
                          </w:p>
                          <w:p>
                            <w:pPr>
                              <w:pStyle w:val="7"/>
                              <w:rPr>
                                <w:sz w:val="18"/>
                              </w:rPr>
                            </w:pPr>
                          </w:p>
                          <w:p>
                            <w:pPr>
                              <w:pStyle w:val="7"/>
                              <w:rPr>
                                <w:sz w:val="18"/>
                              </w:rPr>
                            </w:pPr>
                          </w:p>
                          <w:p>
                            <w:pPr>
                              <w:pStyle w:val="7"/>
                              <w:spacing w:before="158"/>
                              <w:ind w:left="26"/>
                              <w:jc w:val="center"/>
                              <w:rPr>
                                <w:sz w:val="18"/>
                              </w:rPr>
                            </w:pPr>
                            <w:r>
                              <w:rPr>
                                <w:sz w:val="18"/>
                              </w:rPr>
                              <w:t>√</w:t>
                            </w:r>
                          </w:p>
                        </w:tc>
                        <w:tc>
                          <w:tcPr>
                            <w:tcW w:w="869" w:type="dxa"/>
                          </w:tcPr>
                          <w:p>
                            <w:pPr>
                              <w:pStyle w:val="7"/>
                              <w:rPr>
                                <w:rFonts w:ascii="Times New Roman"/>
                                <w:sz w:val="16"/>
                              </w:rPr>
                            </w:pPr>
                          </w:p>
                        </w:tc>
                        <w:tc>
                          <w:tcPr>
                            <w:tcW w:w="622" w:type="dxa"/>
                          </w:tcPr>
                          <w:p>
                            <w:pPr>
                              <w:pStyle w:val="7"/>
                              <w:rPr>
                                <w:sz w:val="18"/>
                              </w:rPr>
                            </w:pPr>
                          </w:p>
                          <w:p>
                            <w:pPr>
                              <w:pStyle w:val="7"/>
                              <w:rPr>
                                <w:sz w:val="18"/>
                              </w:rPr>
                            </w:pPr>
                          </w:p>
                          <w:p>
                            <w:pPr>
                              <w:pStyle w:val="7"/>
                              <w:rPr>
                                <w:sz w:val="18"/>
                              </w:rPr>
                            </w:pPr>
                          </w:p>
                          <w:p>
                            <w:pPr>
                              <w:pStyle w:val="7"/>
                              <w:spacing w:before="158"/>
                              <w:ind w:left="23"/>
                              <w:jc w:val="center"/>
                              <w:rPr>
                                <w:sz w:val="18"/>
                              </w:rPr>
                            </w:pPr>
                            <w:r>
                              <w:rPr>
                                <w:sz w:val="18"/>
                              </w:rPr>
                              <w:t>√</w:t>
                            </w:r>
                          </w:p>
                        </w:tc>
                        <w:tc>
                          <w:tcPr>
                            <w:tcW w:w="802" w:type="dxa"/>
                          </w:tcPr>
                          <w:p>
                            <w:pPr>
                              <w:pStyle w:val="7"/>
                              <w:rPr>
                                <w:sz w:val="18"/>
                              </w:rPr>
                            </w:pPr>
                          </w:p>
                          <w:p>
                            <w:pPr>
                              <w:pStyle w:val="7"/>
                              <w:rPr>
                                <w:sz w:val="18"/>
                              </w:rPr>
                            </w:pPr>
                          </w:p>
                          <w:p>
                            <w:pPr>
                              <w:pStyle w:val="7"/>
                              <w:rPr>
                                <w:sz w:val="18"/>
                              </w:rPr>
                            </w:pPr>
                          </w:p>
                          <w:p>
                            <w:pPr>
                              <w:pStyle w:val="7"/>
                              <w:spacing w:before="158"/>
                              <w:ind w:left="25"/>
                              <w:jc w:val="center"/>
                              <w:rPr>
                                <w:sz w:val="18"/>
                              </w:rPr>
                            </w:pPr>
                            <w:r>
                              <w:rPr>
                                <w:sz w:val="18"/>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07" w:hRule="atLeast"/>
                        </w:trPr>
                        <w:tc>
                          <w:tcPr>
                            <w:tcW w:w="581" w:type="dxa"/>
                          </w:tcPr>
                          <w:p>
                            <w:pPr>
                              <w:pStyle w:val="7"/>
                              <w:rPr>
                                <w:sz w:val="16"/>
                              </w:rPr>
                            </w:pPr>
                          </w:p>
                          <w:p>
                            <w:pPr>
                              <w:pStyle w:val="7"/>
                              <w:rPr>
                                <w:sz w:val="16"/>
                              </w:rPr>
                            </w:pPr>
                          </w:p>
                          <w:p>
                            <w:pPr>
                              <w:pStyle w:val="7"/>
                              <w:rPr>
                                <w:sz w:val="16"/>
                              </w:rPr>
                            </w:pPr>
                          </w:p>
                          <w:p>
                            <w:pPr>
                              <w:pStyle w:val="7"/>
                              <w:spacing w:before="4"/>
                              <w:rPr>
                                <w:sz w:val="19"/>
                              </w:rPr>
                            </w:pPr>
                          </w:p>
                          <w:p>
                            <w:pPr>
                              <w:pStyle w:val="7"/>
                              <w:spacing w:before="1"/>
                              <w:ind w:left="217"/>
                              <w:rPr>
                                <w:rFonts w:ascii="仿宋"/>
                                <w:sz w:val="16"/>
                              </w:rPr>
                            </w:pPr>
                            <w:r>
                              <w:rPr>
                                <w:rFonts w:ascii="仿宋"/>
                                <w:sz w:val="16"/>
                              </w:rPr>
                              <w:t>14</w:t>
                            </w:r>
                          </w:p>
                        </w:tc>
                        <w:tc>
                          <w:tcPr>
                            <w:tcW w:w="843" w:type="dxa"/>
                          </w:tcPr>
                          <w:p>
                            <w:pPr>
                              <w:pStyle w:val="7"/>
                              <w:rPr>
                                <w:sz w:val="18"/>
                              </w:rPr>
                            </w:pPr>
                          </w:p>
                          <w:p>
                            <w:pPr>
                              <w:pStyle w:val="7"/>
                              <w:rPr>
                                <w:sz w:val="18"/>
                              </w:rPr>
                            </w:pPr>
                          </w:p>
                          <w:p>
                            <w:pPr>
                              <w:pStyle w:val="7"/>
                              <w:spacing w:before="10"/>
                              <w:rPr>
                                <w:sz w:val="21"/>
                              </w:rPr>
                            </w:pPr>
                          </w:p>
                          <w:p>
                            <w:pPr>
                              <w:pStyle w:val="7"/>
                              <w:spacing w:line="235" w:lineRule="auto"/>
                              <w:ind w:left="246" w:right="30" w:hanging="182"/>
                              <w:rPr>
                                <w:sz w:val="18"/>
                              </w:rPr>
                            </w:pPr>
                            <w:r>
                              <w:rPr>
                                <w:sz w:val="18"/>
                              </w:rPr>
                              <w:t>年度任务实施</w:t>
                            </w:r>
                          </w:p>
                        </w:tc>
                        <w:tc>
                          <w:tcPr>
                            <w:tcW w:w="980" w:type="dxa"/>
                          </w:tcPr>
                          <w:p>
                            <w:pPr>
                              <w:pStyle w:val="7"/>
                              <w:rPr>
                                <w:sz w:val="18"/>
                              </w:rPr>
                            </w:pPr>
                          </w:p>
                          <w:p>
                            <w:pPr>
                              <w:pStyle w:val="7"/>
                              <w:rPr>
                                <w:sz w:val="18"/>
                              </w:rPr>
                            </w:pPr>
                          </w:p>
                          <w:p>
                            <w:pPr>
                              <w:pStyle w:val="7"/>
                              <w:spacing w:before="10"/>
                              <w:rPr>
                                <w:sz w:val="21"/>
                              </w:rPr>
                            </w:pPr>
                          </w:p>
                          <w:p>
                            <w:pPr>
                              <w:pStyle w:val="7"/>
                              <w:spacing w:line="235" w:lineRule="auto"/>
                              <w:ind w:left="224" w:right="8" w:hanging="183"/>
                              <w:rPr>
                                <w:sz w:val="18"/>
                              </w:rPr>
                            </w:pPr>
                            <w:r>
                              <w:rPr>
                                <w:sz w:val="18"/>
                              </w:rPr>
                              <w:t>年度任务执行情况</w:t>
                            </w:r>
                          </w:p>
                        </w:tc>
                        <w:tc>
                          <w:tcPr>
                            <w:tcW w:w="428" w:type="dxa"/>
                          </w:tcPr>
                          <w:p>
                            <w:pPr>
                              <w:pStyle w:val="7"/>
                              <w:rPr>
                                <w:rFonts w:ascii="Times New Roman"/>
                                <w:sz w:val="16"/>
                              </w:rPr>
                            </w:pPr>
                          </w:p>
                        </w:tc>
                        <w:tc>
                          <w:tcPr>
                            <w:tcW w:w="1299" w:type="dxa"/>
                          </w:tcPr>
                          <w:p>
                            <w:pPr>
                              <w:pStyle w:val="7"/>
                              <w:rPr>
                                <w:sz w:val="18"/>
                              </w:rPr>
                            </w:pPr>
                          </w:p>
                          <w:p>
                            <w:pPr>
                              <w:pStyle w:val="7"/>
                              <w:rPr>
                                <w:sz w:val="18"/>
                              </w:rPr>
                            </w:pPr>
                          </w:p>
                          <w:p>
                            <w:pPr>
                              <w:pStyle w:val="7"/>
                              <w:spacing w:before="10"/>
                              <w:rPr>
                                <w:sz w:val="21"/>
                              </w:rPr>
                            </w:pPr>
                          </w:p>
                          <w:p>
                            <w:pPr>
                              <w:pStyle w:val="7"/>
                              <w:spacing w:line="235" w:lineRule="auto"/>
                              <w:ind w:left="35" w:right="7"/>
                              <w:rPr>
                                <w:sz w:val="18"/>
                              </w:rPr>
                            </w:pPr>
                            <w:r>
                              <w:rPr>
                                <w:sz w:val="18"/>
                              </w:rPr>
                              <w:t>年度工作完成情况等</w:t>
                            </w:r>
                          </w:p>
                        </w:tc>
                        <w:tc>
                          <w:tcPr>
                            <w:tcW w:w="1642" w:type="dxa"/>
                            <w:vMerge w:val="continue"/>
                            <w:tcBorders>
                              <w:top w:val="nil"/>
                            </w:tcBorders>
                          </w:tcPr>
                          <w:p>
                            <w:pPr>
                              <w:rPr>
                                <w:sz w:val="2"/>
                                <w:szCs w:val="2"/>
                              </w:rPr>
                            </w:pPr>
                          </w:p>
                        </w:tc>
                        <w:tc>
                          <w:tcPr>
                            <w:tcW w:w="924" w:type="dxa"/>
                          </w:tcPr>
                          <w:p>
                            <w:pPr>
                              <w:pStyle w:val="7"/>
                              <w:rPr>
                                <w:sz w:val="18"/>
                              </w:rPr>
                            </w:pPr>
                          </w:p>
                          <w:p>
                            <w:pPr>
                              <w:pStyle w:val="7"/>
                              <w:spacing w:before="2"/>
                              <w:rPr>
                                <w:sz w:val="22"/>
                              </w:rPr>
                            </w:pPr>
                          </w:p>
                          <w:p>
                            <w:pPr>
                              <w:pStyle w:val="7"/>
                              <w:spacing w:line="235" w:lineRule="auto"/>
                              <w:ind w:left="34" w:right="4"/>
                              <w:jc w:val="both"/>
                              <w:rPr>
                                <w:sz w:val="18"/>
                              </w:rPr>
                            </w:pPr>
                            <w:r>
                              <w:rPr>
                                <w:spacing w:val="-22"/>
                                <w:sz w:val="18"/>
                              </w:rPr>
                              <w:t xml:space="preserve">信 息 形 成之 日 起 </w:t>
                            </w:r>
                            <w:r>
                              <w:rPr>
                                <w:spacing w:val="-9"/>
                                <w:sz w:val="18"/>
                              </w:rPr>
                              <w:t xml:space="preserve">20 </w:t>
                            </w:r>
                            <w:r>
                              <w:rPr>
                                <w:spacing w:val="-22"/>
                                <w:sz w:val="18"/>
                              </w:rPr>
                              <w:t>个 工 作 日</w:t>
                            </w:r>
                            <w:r>
                              <w:rPr>
                                <w:sz w:val="18"/>
                              </w:rPr>
                              <w:t>内</w:t>
                            </w:r>
                          </w:p>
                        </w:tc>
                        <w:tc>
                          <w:tcPr>
                            <w:tcW w:w="1188" w:type="dxa"/>
                          </w:tcPr>
                          <w:p>
                            <w:pPr>
                              <w:pStyle w:val="7"/>
                              <w:rPr>
                                <w:sz w:val="18"/>
                              </w:rPr>
                            </w:pPr>
                          </w:p>
                          <w:p>
                            <w:pPr>
                              <w:pStyle w:val="7"/>
                              <w:rPr>
                                <w:sz w:val="18"/>
                              </w:rPr>
                            </w:pPr>
                          </w:p>
                          <w:p>
                            <w:pPr>
                              <w:pStyle w:val="7"/>
                              <w:spacing w:before="10"/>
                              <w:rPr>
                                <w:sz w:val="21"/>
                              </w:rPr>
                            </w:pPr>
                          </w:p>
                          <w:p>
                            <w:pPr>
                              <w:pStyle w:val="7"/>
                              <w:spacing w:line="235" w:lineRule="auto"/>
                              <w:ind w:left="34" w:right="7"/>
                              <w:rPr>
                                <w:sz w:val="18"/>
                              </w:rPr>
                            </w:pPr>
                            <w:r>
                              <w:rPr>
                                <w:sz w:val="18"/>
                              </w:rPr>
                              <w:t>住房和城乡建设部门</w:t>
                            </w:r>
                          </w:p>
                        </w:tc>
                        <w:tc>
                          <w:tcPr>
                            <w:tcW w:w="2429" w:type="dxa"/>
                          </w:tcPr>
                          <w:p>
                            <w:pPr>
                              <w:pStyle w:val="7"/>
                              <w:numPr>
                                <w:ilvl w:val="0"/>
                                <w:numId w:val="307"/>
                              </w:numPr>
                              <w:tabs>
                                <w:tab w:val="left" w:pos="217"/>
                                <w:tab w:val="left" w:pos="1491"/>
                              </w:tabs>
                              <w:spacing w:before="0" w:after="0" w:line="225" w:lineRule="exact"/>
                              <w:ind w:left="216" w:right="0" w:hanging="183"/>
                              <w:jc w:val="left"/>
                              <w:rPr>
                                <w:sz w:val="18"/>
                              </w:rPr>
                            </w:pPr>
                            <w:r>
                              <w:rPr>
                                <w:sz w:val="18"/>
                              </w:rPr>
                              <w:t>政府网站</w:t>
                            </w:r>
                            <w:r>
                              <w:rPr>
                                <w:sz w:val="18"/>
                              </w:rPr>
                              <w:tab/>
                            </w:r>
                            <w:r>
                              <w:rPr>
                                <w:sz w:val="18"/>
                              </w:rPr>
                              <w:t>□政府公报</w:t>
                            </w:r>
                          </w:p>
                          <w:p>
                            <w:pPr>
                              <w:pStyle w:val="7"/>
                              <w:tabs>
                                <w:tab w:val="left" w:pos="1541"/>
                              </w:tabs>
                              <w:spacing w:line="235" w:lineRule="auto"/>
                              <w:ind w:left="34" w:right="4"/>
                              <w:rPr>
                                <w:sz w:val="18"/>
                              </w:rPr>
                            </w:pPr>
                            <w:r>
                              <w:rPr>
                                <w:spacing w:val="12"/>
                                <w:sz w:val="18"/>
                              </w:rPr>
                              <w:t>□两微一</w:t>
                            </w:r>
                            <w:r>
                              <w:rPr>
                                <w:sz w:val="18"/>
                              </w:rPr>
                              <w:t>端</w:t>
                            </w:r>
                            <w:r>
                              <w:rPr>
                                <w:sz w:val="18"/>
                              </w:rPr>
                              <w:tab/>
                            </w:r>
                            <w:r>
                              <w:rPr>
                                <w:spacing w:val="12"/>
                                <w:sz w:val="18"/>
                              </w:rPr>
                              <w:t>□发</w:t>
                            </w:r>
                            <w:r>
                              <w:rPr>
                                <w:spacing w:val="13"/>
                                <w:sz w:val="18"/>
                              </w:rPr>
                              <w:t>布</w:t>
                            </w:r>
                            <w:r>
                              <w:rPr>
                                <w:spacing w:val="14"/>
                                <w:sz w:val="18"/>
                              </w:rPr>
                              <w:t>会</w:t>
                            </w:r>
                            <w:r>
                              <w:rPr>
                                <w:spacing w:val="-17"/>
                                <w:sz w:val="18"/>
                              </w:rPr>
                              <w:t xml:space="preserve">/ </w:t>
                            </w:r>
                            <w:r>
                              <w:rPr>
                                <w:sz w:val="18"/>
                              </w:rPr>
                              <w:t>听证会</w:t>
                            </w:r>
                          </w:p>
                          <w:p>
                            <w:pPr>
                              <w:pStyle w:val="7"/>
                              <w:tabs>
                                <w:tab w:val="left" w:pos="1491"/>
                              </w:tabs>
                              <w:spacing w:line="224" w:lineRule="exact"/>
                              <w:ind w:left="34"/>
                              <w:rPr>
                                <w:sz w:val="18"/>
                              </w:rPr>
                            </w:pPr>
                            <w:r>
                              <w:rPr>
                                <w:sz w:val="18"/>
                              </w:rPr>
                              <w:t>□广播电视</w:t>
                            </w:r>
                            <w:r>
                              <w:rPr>
                                <w:sz w:val="18"/>
                              </w:rPr>
                              <w:tab/>
                            </w:r>
                            <w:r>
                              <w:rPr>
                                <w:sz w:val="18"/>
                              </w:rPr>
                              <w:t>□纸质媒体</w:t>
                            </w:r>
                          </w:p>
                          <w:p>
                            <w:pPr>
                              <w:pStyle w:val="7"/>
                              <w:tabs>
                                <w:tab w:val="left" w:pos="1491"/>
                              </w:tabs>
                              <w:spacing w:before="3" w:line="232" w:lineRule="auto"/>
                              <w:ind w:left="34" w:right="6"/>
                              <w:rPr>
                                <w:sz w:val="18"/>
                              </w:rPr>
                            </w:pPr>
                            <w:r>
                              <w:rPr>
                                <w:sz w:val="18"/>
                              </w:rPr>
                              <w:t>□公开查阅点</w:t>
                            </w:r>
                            <w:r>
                              <w:rPr>
                                <w:sz w:val="18"/>
                              </w:rPr>
                              <w:tab/>
                            </w:r>
                            <w:r>
                              <w:rPr>
                                <w:sz w:val="18"/>
                              </w:rPr>
                              <w:t>□政务</w:t>
                            </w:r>
                            <w:r>
                              <w:rPr>
                                <w:spacing w:val="3"/>
                                <w:sz w:val="18"/>
                              </w:rPr>
                              <w:t>服</w:t>
                            </w:r>
                            <w:r>
                              <w:rPr>
                                <w:spacing w:val="-17"/>
                                <w:sz w:val="18"/>
                              </w:rPr>
                              <w:t>务</w:t>
                            </w:r>
                            <w:r>
                              <w:rPr>
                                <w:sz w:val="18"/>
                              </w:rPr>
                              <w:t>中心</w:t>
                            </w:r>
                          </w:p>
                          <w:p>
                            <w:pPr>
                              <w:pStyle w:val="7"/>
                              <w:tabs>
                                <w:tab w:val="left" w:pos="1546"/>
                              </w:tabs>
                              <w:spacing w:line="235" w:lineRule="auto"/>
                              <w:ind w:left="34" w:right="6"/>
                              <w:rPr>
                                <w:sz w:val="18"/>
                              </w:rPr>
                            </w:pPr>
                            <w:r>
                              <w:rPr>
                                <w:spacing w:val="12"/>
                                <w:sz w:val="18"/>
                              </w:rPr>
                              <w:t>□</w:t>
                            </w:r>
                            <w:r>
                              <w:rPr>
                                <w:spacing w:val="11"/>
                                <w:sz w:val="18"/>
                              </w:rPr>
                              <w:t>便民服务</w:t>
                            </w:r>
                            <w:r>
                              <w:rPr>
                                <w:sz w:val="18"/>
                              </w:rPr>
                              <w:t>站</w:t>
                            </w:r>
                            <w:r>
                              <w:rPr>
                                <w:sz w:val="18"/>
                              </w:rPr>
                              <w:tab/>
                            </w:r>
                            <w:r>
                              <w:rPr>
                                <w:spacing w:val="10"/>
                                <w:sz w:val="18"/>
                              </w:rPr>
                              <w:t>□</w:t>
                            </w:r>
                            <w:r>
                              <w:rPr>
                                <w:spacing w:val="11"/>
                                <w:sz w:val="18"/>
                              </w:rPr>
                              <w:t>入</w:t>
                            </w:r>
                            <w:r>
                              <w:rPr>
                                <w:spacing w:val="13"/>
                                <w:sz w:val="18"/>
                              </w:rPr>
                              <w:t>户</w:t>
                            </w:r>
                            <w:r>
                              <w:rPr>
                                <w:spacing w:val="10"/>
                                <w:sz w:val="18"/>
                              </w:rPr>
                              <w:t>/</w:t>
                            </w:r>
                            <w:r>
                              <w:rPr>
                                <w:spacing w:val="-17"/>
                                <w:sz w:val="18"/>
                              </w:rPr>
                              <w:t>现</w:t>
                            </w:r>
                            <w:r>
                              <w:rPr>
                                <w:sz w:val="18"/>
                              </w:rPr>
                              <w:t>场</w:t>
                            </w:r>
                          </w:p>
                        </w:tc>
                        <w:tc>
                          <w:tcPr>
                            <w:tcW w:w="567" w:type="dxa"/>
                          </w:tcPr>
                          <w:p>
                            <w:pPr>
                              <w:pStyle w:val="7"/>
                              <w:rPr>
                                <w:sz w:val="18"/>
                              </w:rPr>
                            </w:pPr>
                          </w:p>
                          <w:p>
                            <w:pPr>
                              <w:pStyle w:val="7"/>
                              <w:rPr>
                                <w:sz w:val="18"/>
                              </w:rPr>
                            </w:pPr>
                          </w:p>
                          <w:p>
                            <w:pPr>
                              <w:pStyle w:val="7"/>
                              <w:rPr>
                                <w:sz w:val="18"/>
                              </w:rPr>
                            </w:pPr>
                          </w:p>
                          <w:p>
                            <w:pPr>
                              <w:pStyle w:val="7"/>
                              <w:spacing w:before="158"/>
                              <w:ind w:right="167"/>
                              <w:jc w:val="right"/>
                              <w:rPr>
                                <w:sz w:val="18"/>
                              </w:rPr>
                            </w:pPr>
                            <w:r>
                              <w:rPr>
                                <w:sz w:val="18"/>
                              </w:rPr>
                              <w:t>√</w:t>
                            </w:r>
                          </w:p>
                        </w:tc>
                        <w:tc>
                          <w:tcPr>
                            <w:tcW w:w="663" w:type="dxa"/>
                          </w:tcPr>
                          <w:p>
                            <w:pPr>
                              <w:pStyle w:val="7"/>
                              <w:rPr>
                                <w:rFonts w:ascii="Times New Roman"/>
                                <w:sz w:val="16"/>
                              </w:rPr>
                            </w:pPr>
                          </w:p>
                        </w:tc>
                        <w:tc>
                          <w:tcPr>
                            <w:tcW w:w="581" w:type="dxa"/>
                          </w:tcPr>
                          <w:p>
                            <w:pPr>
                              <w:pStyle w:val="7"/>
                              <w:rPr>
                                <w:sz w:val="18"/>
                              </w:rPr>
                            </w:pPr>
                          </w:p>
                          <w:p>
                            <w:pPr>
                              <w:pStyle w:val="7"/>
                              <w:rPr>
                                <w:sz w:val="18"/>
                              </w:rPr>
                            </w:pPr>
                          </w:p>
                          <w:p>
                            <w:pPr>
                              <w:pStyle w:val="7"/>
                              <w:rPr>
                                <w:sz w:val="18"/>
                              </w:rPr>
                            </w:pPr>
                          </w:p>
                          <w:p>
                            <w:pPr>
                              <w:pStyle w:val="7"/>
                              <w:spacing w:before="158"/>
                              <w:ind w:left="26"/>
                              <w:jc w:val="center"/>
                              <w:rPr>
                                <w:sz w:val="18"/>
                              </w:rPr>
                            </w:pPr>
                            <w:r>
                              <w:rPr>
                                <w:sz w:val="18"/>
                              </w:rPr>
                              <w:t>√</w:t>
                            </w:r>
                          </w:p>
                        </w:tc>
                        <w:tc>
                          <w:tcPr>
                            <w:tcW w:w="869" w:type="dxa"/>
                          </w:tcPr>
                          <w:p>
                            <w:pPr>
                              <w:pStyle w:val="7"/>
                              <w:rPr>
                                <w:rFonts w:ascii="Times New Roman"/>
                                <w:sz w:val="16"/>
                              </w:rPr>
                            </w:pPr>
                          </w:p>
                        </w:tc>
                        <w:tc>
                          <w:tcPr>
                            <w:tcW w:w="622" w:type="dxa"/>
                          </w:tcPr>
                          <w:p>
                            <w:pPr>
                              <w:pStyle w:val="7"/>
                              <w:rPr>
                                <w:sz w:val="18"/>
                              </w:rPr>
                            </w:pPr>
                          </w:p>
                          <w:p>
                            <w:pPr>
                              <w:pStyle w:val="7"/>
                              <w:rPr>
                                <w:sz w:val="18"/>
                              </w:rPr>
                            </w:pPr>
                          </w:p>
                          <w:p>
                            <w:pPr>
                              <w:pStyle w:val="7"/>
                              <w:rPr>
                                <w:sz w:val="18"/>
                              </w:rPr>
                            </w:pPr>
                          </w:p>
                          <w:p>
                            <w:pPr>
                              <w:pStyle w:val="7"/>
                              <w:spacing w:before="158"/>
                              <w:ind w:left="23"/>
                              <w:jc w:val="center"/>
                              <w:rPr>
                                <w:sz w:val="18"/>
                              </w:rPr>
                            </w:pPr>
                            <w:r>
                              <w:rPr>
                                <w:sz w:val="18"/>
                              </w:rPr>
                              <w:t>√</w:t>
                            </w:r>
                          </w:p>
                        </w:tc>
                        <w:tc>
                          <w:tcPr>
                            <w:tcW w:w="802" w:type="dxa"/>
                          </w:tcPr>
                          <w:p>
                            <w:pPr>
                              <w:pStyle w:val="7"/>
                              <w:rPr>
                                <w:sz w:val="18"/>
                              </w:rPr>
                            </w:pPr>
                          </w:p>
                          <w:p>
                            <w:pPr>
                              <w:pStyle w:val="7"/>
                              <w:rPr>
                                <w:sz w:val="18"/>
                              </w:rPr>
                            </w:pPr>
                          </w:p>
                          <w:p>
                            <w:pPr>
                              <w:pStyle w:val="7"/>
                              <w:rPr>
                                <w:sz w:val="18"/>
                              </w:rPr>
                            </w:pPr>
                          </w:p>
                          <w:p>
                            <w:pPr>
                              <w:pStyle w:val="7"/>
                              <w:spacing w:before="158"/>
                              <w:ind w:left="25"/>
                              <w:jc w:val="center"/>
                              <w:rPr>
                                <w:sz w:val="18"/>
                              </w:rPr>
                            </w:pPr>
                            <w:r>
                              <w:rPr>
                                <w:sz w:val="18"/>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66" w:hRule="atLeast"/>
                        </w:trPr>
                        <w:tc>
                          <w:tcPr>
                            <w:tcW w:w="581" w:type="dxa"/>
                          </w:tcPr>
                          <w:p>
                            <w:pPr>
                              <w:pStyle w:val="7"/>
                              <w:rPr>
                                <w:sz w:val="16"/>
                              </w:rPr>
                            </w:pPr>
                          </w:p>
                          <w:p>
                            <w:pPr>
                              <w:pStyle w:val="7"/>
                              <w:rPr>
                                <w:sz w:val="16"/>
                              </w:rPr>
                            </w:pPr>
                          </w:p>
                          <w:p>
                            <w:pPr>
                              <w:pStyle w:val="7"/>
                              <w:rPr>
                                <w:sz w:val="16"/>
                              </w:rPr>
                            </w:pPr>
                          </w:p>
                          <w:p>
                            <w:pPr>
                              <w:pStyle w:val="7"/>
                              <w:spacing w:before="8"/>
                              <w:rPr>
                                <w:sz w:val="17"/>
                              </w:rPr>
                            </w:pPr>
                          </w:p>
                          <w:p>
                            <w:pPr>
                              <w:pStyle w:val="7"/>
                              <w:ind w:left="217"/>
                              <w:rPr>
                                <w:rFonts w:ascii="仿宋"/>
                                <w:sz w:val="16"/>
                              </w:rPr>
                            </w:pPr>
                            <w:r>
                              <w:rPr>
                                <w:rFonts w:ascii="仿宋"/>
                                <w:sz w:val="16"/>
                              </w:rPr>
                              <w:t>15</w:t>
                            </w:r>
                          </w:p>
                        </w:tc>
                        <w:tc>
                          <w:tcPr>
                            <w:tcW w:w="843" w:type="dxa"/>
                            <w:tcBorders>
                              <w:bottom w:val="nil"/>
                            </w:tcBorders>
                          </w:tcPr>
                          <w:p>
                            <w:pPr>
                              <w:pStyle w:val="7"/>
                              <w:rPr>
                                <w:sz w:val="18"/>
                              </w:rPr>
                            </w:pPr>
                          </w:p>
                          <w:p>
                            <w:pPr>
                              <w:pStyle w:val="7"/>
                              <w:rPr>
                                <w:sz w:val="18"/>
                              </w:rPr>
                            </w:pPr>
                          </w:p>
                          <w:p>
                            <w:pPr>
                              <w:pStyle w:val="7"/>
                              <w:rPr>
                                <w:sz w:val="18"/>
                              </w:rPr>
                            </w:pPr>
                          </w:p>
                          <w:p>
                            <w:pPr>
                              <w:pStyle w:val="7"/>
                              <w:rPr>
                                <w:sz w:val="18"/>
                              </w:rPr>
                            </w:pPr>
                          </w:p>
                          <w:p>
                            <w:pPr>
                              <w:pStyle w:val="7"/>
                              <w:rPr>
                                <w:sz w:val="18"/>
                              </w:rPr>
                            </w:pPr>
                          </w:p>
                          <w:p>
                            <w:pPr>
                              <w:pStyle w:val="7"/>
                              <w:spacing w:before="1"/>
                              <w:rPr>
                                <w:sz w:val="18"/>
                              </w:rPr>
                            </w:pPr>
                          </w:p>
                          <w:p>
                            <w:pPr>
                              <w:pStyle w:val="7"/>
                              <w:spacing w:line="228" w:lineRule="exact"/>
                              <w:ind w:left="64"/>
                              <w:rPr>
                                <w:sz w:val="18"/>
                              </w:rPr>
                            </w:pPr>
                            <w:r>
                              <w:rPr>
                                <w:sz w:val="18"/>
                              </w:rPr>
                              <w:t>舆情收集</w:t>
                            </w:r>
                          </w:p>
                          <w:p>
                            <w:pPr>
                              <w:pStyle w:val="7"/>
                              <w:spacing w:line="228" w:lineRule="exact"/>
                              <w:ind w:left="64"/>
                              <w:rPr>
                                <w:sz w:val="18"/>
                              </w:rPr>
                            </w:pPr>
                            <w:r>
                              <w:rPr>
                                <w:sz w:val="18"/>
                              </w:rPr>
                              <w:t>、热点及</w:t>
                            </w:r>
                          </w:p>
                        </w:tc>
                        <w:tc>
                          <w:tcPr>
                            <w:tcW w:w="980" w:type="dxa"/>
                          </w:tcPr>
                          <w:p>
                            <w:pPr>
                              <w:pStyle w:val="7"/>
                              <w:rPr>
                                <w:sz w:val="18"/>
                              </w:rPr>
                            </w:pPr>
                          </w:p>
                          <w:p>
                            <w:pPr>
                              <w:pStyle w:val="7"/>
                              <w:rPr>
                                <w:sz w:val="18"/>
                              </w:rPr>
                            </w:pPr>
                          </w:p>
                          <w:p>
                            <w:pPr>
                              <w:pStyle w:val="7"/>
                              <w:spacing w:before="2"/>
                              <w:rPr>
                                <w:sz w:val="20"/>
                              </w:rPr>
                            </w:pPr>
                          </w:p>
                          <w:p>
                            <w:pPr>
                              <w:pStyle w:val="7"/>
                              <w:spacing w:line="235" w:lineRule="auto"/>
                              <w:ind w:left="406" w:right="8" w:hanging="365"/>
                              <w:rPr>
                                <w:sz w:val="18"/>
                              </w:rPr>
                            </w:pPr>
                            <w:r>
                              <w:rPr>
                                <w:sz w:val="18"/>
                              </w:rPr>
                              <w:t>舆情收集回应</w:t>
                            </w:r>
                          </w:p>
                        </w:tc>
                        <w:tc>
                          <w:tcPr>
                            <w:tcW w:w="428" w:type="dxa"/>
                          </w:tcPr>
                          <w:p>
                            <w:pPr>
                              <w:pStyle w:val="7"/>
                              <w:rPr>
                                <w:rFonts w:ascii="Times New Roman"/>
                                <w:sz w:val="16"/>
                              </w:rPr>
                            </w:pPr>
                          </w:p>
                        </w:tc>
                        <w:tc>
                          <w:tcPr>
                            <w:tcW w:w="1299" w:type="dxa"/>
                          </w:tcPr>
                          <w:p>
                            <w:pPr>
                              <w:pStyle w:val="7"/>
                              <w:rPr>
                                <w:sz w:val="18"/>
                              </w:rPr>
                            </w:pPr>
                          </w:p>
                          <w:p>
                            <w:pPr>
                              <w:pStyle w:val="7"/>
                              <w:spacing w:before="6"/>
                              <w:rPr>
                                <w:sz w:val="20"/>
                              </w:rPr>
                            </w:pPr>
                          </w:p>
                          <w:p>
                            <w:pPr>
                              <w:pStyle w:val="7"/>
                              <w:spacing w:before="1" w:line="235" w:lineRule="auto"/>
                              <w:ind w:left="35" w:right="5"/>
                              <w:jc w:val="both"/>
                              <w:rPr>
                                <w:sz w:val="18"/>
                              </w:rPr>
                            </w:pPr>
                            <w:r>
                              <w:rPr>
                                <w:sz w:val="18"/>
                              </w:rPr>
                              <w:t>接受投诉、 咨询、 建议等联系电话、 通信地址等</w:t>
                            </w:r>
                          </w:p>
                        </w:tc>
                        <w:tc>
                          <w:tcPr>
                            <w:tcW w:w="1642" w:type="dxa"/>
                            <w:tcBorders>
                              <w:bottom w:val="nil"/>
                            </w:tcBorders>
                          </w:tcPr>
                          <w:p>
                            <w:pPr>
                              <w:pStyle w:val="7"/>
                              <w:rPr>
                                <w:sz w:val="18"/>
                              </w:rPr>
                            </w:pPr>
                          </w:p>
                          <w:p>
                            <w:pPr>
                              <w:pStyle w:val="7"/>
                              <w:spacing w:before="1"/>
                              <w:rPr>
                                <w:sz w:val="20"/>
                              </w:rPr>
                            </w:pPr>
                          </w:p>
                          <w:p>
                            <w:pPr>
                              <w:pStyle w:val="7"/>
                              <w:spacing w:before="1" w:line="235" w:lineRule="auto"/>
                              <w:ind w:left="37" w:right="128"/>
                              <w:rPr>
                                <w:sz w:val="18"/>
                              </w:rPr>
                            </w:pPr>
                            <w:r>
                              <w:rPr>
                                <w:sz w:val="18"/>
                              </w:rPr>
                              <w:t>《政府信息公开条例》</w:t>
                            </w:r>
                          </w:p>
                          <w:p>
                            <w:pPr>
                              <w:pStyle w:val="7"/>
                              <w:spacing w:line="235" w:lineRule="auto"/>
                              <w:ind w:left="37" w:right="128"/>
                              <w:rPr>
                                <w:sz w:val="18"/>
                              </w:rPr>
                            </w:pPr>
                            <w:r>
                              <w:rPr>
                                <w:spacing w:val="-3"/>
                                <w:sz w:val="18"/>
                              </w:rPr>
                              <w:t>《中共中央办公厅国务院办公厅印发</w:t>
                            </w:r>
                          </w:p>
                          <w:p>
                            <w:pPr>
                              <w:pStyle w:val="7"/>
                              <w:spacing w:line="235" w:lineRule="auto"/>
                              <w:ind w:left="37" w:right="128"/>
                              <w:rPr>
                                <w:sz w:val="18"/>
                              </w:rPr>
                            </w:pPr>
                            <w:r>
                              <w:rPr>
                                <w:spacing w:val="-3"/>
                                <w:sz w:val="18"/>
                              </w:rPr>
                              <w:t>〈关于全面推进政务公开工作的意见</w:t>
                            </w:r>
                          </w:p>
                        </w:tc>
                        <w:tc>
                          <w:tcPr>
                            <w:tcW w:w="924" w:type="dxa"/>
                          </w:tcPr>
                          <w:p>
                            <w:pPr>
                              <w:pStyle w:val="7"/>
                              <w:rPr>
                                <w:sz w:val="18"/>
                              </w:rPr>
                            </w:pPr>
                          </w:p>
                          <w:p>
                            <w:pPr>
                              <w:pStyle w:val="7"/>
                              <w:spacing w:before="6"/>
                              <w:rPr>
                                <w:sz w:val="20"/>
                              </w:rPr>
                            </w:pPr>
                          </w:p>
                          <w:p>
                            <w:pPr>
                              <w:pStyle w:val="7"/>
                              <w:spacing w:before="1" w:line="235" w:lineRule="auto"/>
                              <w:ind w:left="34" w:right="4"/>
                              <w:jc w:val="both"/>
                              <w:rPr>
                                <w:sz w:val="18"/>
                              </w:rPr>
                            </w:pPr>
                            <w:r>
                              <w:rPr>
                                <w:spacing w:val="-22"/>
                                <w:sz w:val="18"/>
                              </w:rPr>
                              <w:t xml:space="preserve">信 息 形 成之 日 起 </w:t>
                            </w:r>
                            <w:r>
                              <w:rPr>
                                <w:spacing w:val="-9"/>
                                <w:sz w:val="18"/>
                              </w:rPr>
                              <w:t xml:space="preserve">20 </w:t>
                            </w:r>
                            <w:r>
                              <w:rPr>
                                <w:spacing w:val="-22"/>
                                <w:sz w:val="18"/>
                              </w:rPr>
                              <w:t>个 工 作 日</w:t>
                            </w:r>
                            <w:r>
                              <w:rPr>
                                <w:sz w:val="18"/>
                              </w:rPr>
                              <w:t>内</w:t>
                            </w:r>
                          </w:p>
                        </w:tc>
                        <w:tc>
                          <w:tcPr>
                            <w:tcW w:w="1188" w:type="dxa"/>
                          </w:tcPr>
                          <w:p>
                            <w:pPr>
                              <w:pStyle w:val="7"/>
                              <w:rPr>
                                <w:sz w:val="18"/>
                              </w:rPr>
                            </w:pPr>
                          </w:p>
                          <w:p>
                            <w:pPr>
                              <w:pStyle w:val="7"/>
                              <w:spacing w:before="6"/>
                              <w:rPr>
                                <w:sz w:val="20"/>
                              </w:rPr>
                            </w:pPr>
                          </w:p>
                          <w:p>
                            <w:pPr>
                              <w:pStyle w:val="7"/>
                              <w:spacing w:before="1" w:line="235" w:lineRule="auto"/>
                              <w:ind w:left="34" w:right="6"/>
                              <w:jc w:val="both"/>
                              <w:rPr>
                                <w:sz w:val="18"/>
                              </w:rPr>
                            </w:pPr>
                            <w:r>
                              <w:rPr>
                                <w:sz w:val="18"/>
                              </w:rPr>
                              <w:t>省、市、县级住房和城乡建设等相关职能部门</w:t>
                            </w:r>
                          </w:p>
                        </w:tc>
                        <w:tc>
                          <w:tcPr>
                            <w:tcW w:w="2429" w:type="dxa"/>
                          </w:tcPr>
                          <w:p>
                            <w:pPr>
                              <w:pStyle w:val="7"/>
                              <w:numPr>
                                <w:ilvl w:val="0"/>
                                <w:numId w:val="308"/>
                              </w:numPr>
                              <w:tabs>
                                <w:tab w:val="left" w:pos="217"/>
                                <w:tab w:val="left" w:pos="1491"/>
                              </w:tabs>
                              <w:spacing w:before="0" w:after="0" w:line="225" w:lineRule="exact"/>
                              <w:ind w:left="216" w:right="0" w:hanging="183"/>
                              <w:jc w:val="left"/>
                              <w:rPr>
                                <w:sz w:val="18"/>
                              </w:rPr>
                            </w:pPr>
                            <w:r>
                              <w:rPr>
                                <w:sz w:val="18"/>
                              </w:rPr>
                              <w:t>政府网站</w:t>
                            </w:r>
                            <w:r>
                              <w:rPr>
                                <w:sz w:val="18"/>
                              </w:rPr>
                              <w:tab/>
                            </w:r>
                            <w:r>
                              <w:rPr>
                                <w:sz w:val="18"/>
                              </w:rPr>
                              <w:t>□政府公报</w:t>
                            </w:r>
                          </w:p>
                          <w:p>
                            <w:pPr>
                              <w:pStyle w:val="7"/>
                              <w:tabs>
                                <w:tab w:val="left" w:pos="1541"/>
                              </w:tabs>
                              <w:spacing w:line="235" w:lineRule="auto"/>
                              <w:ind w:left="34" w:right="4"/>
                              <w:rPr>
                                <w:sz w:val="18"/>
                              </w:rPr>
                            </w:pPr>
                            <w:r>
                              <w:rPr>
                                <w:spacing w:val="12"/>
                                <w:sz w:val="18"/>
                              </w:rPr>
                              <w:t>□两微一</w:t>
                            </w:r>
                            <w:r>
                              <w:rPr>
                                <w:sz w:val="18"/>
                              </w:rPr>
                              <w:t>端</w:t>
                            </w:r>
                            <w:r>
                              <w:rPr>
                                <w:sz w:val="18"/>
                              </w:rPr>
                              <w:tab/>
                            </w:r>
                            <w:r>
                              <w:rPr>
                                <w:spacing w:val="12"/>
                                <w:sz w:val="18"/>
                              </w:rPr>
                              <w:t>□发</w:t>
                            </w:r>
                            <w:r>
                              <w:rPr>
                                <w:spacing w:val="13"/>
                                <w:sz w:val="18"/>
                              </w:rPr>
                              <w:t>布</w:t>
                            </w:r>
                            <w:r>
                              <w:rPr>
                                <w:spacing w:val="14"/>
                                <w:sz w:val="18"/>
                              </w:rPr>
                              <w:t>会</w:t>
                            </w:r>
                            <w:r>
                              <w:rPr>
                                <w:spacing w:val="-17"/>
                                <w:sz w:val="18"/>
                              </w:rPr>
                              <w:t xml:space="preserve">/ </w:t>
                            </w:r>
                            <w:r>
                              <w:rPr>
                                <w:sz w:val="18"/>
                              </w:rPr>
                              <w:t>听证会</w:t>
                            </w:r>
                          </w:p>
                          <w:p>
                            <w:pPr>
                              <w:pStyle w:val="7"/>
                              <w:tabs>
                                <w:tab w:val="left" w:pos="1491"/>
                              </w:tabs>
                              <w:spacing w:line="224" w:lineRule="exact"/>
                              <w:ind w:left="34"/>
                              <w:rPr>
                                <w:sz w:val="18"/>
                              </w:rPr>
                            </w:pPr>
                            <w:r>
                              <w:rPr>
                                <w:sz w:val="18"/>
                              </w:rPr>
                              <w:t>□广播电视</w:t>
                            </w:r>
                            <w:r>
                              <w:rPr>
                                <w:sz w:val="18"/>
                              </w:rPr>
                              <w:tab/>
                            </w:r>
                            <w:r>
                              <w:rPr>
                                <w:sz w:val="18"/>
                              </w:rPr>
                              <w:t>□纸质媒体</w:t>
                            </w:r>
                          </w:p>
                          <w:p>
                            <w:pPr>
                              <w:pStyle w:val="7"/>
                              <w:tabs>
                                <w:tab w:val="left" w:pos="1491"/>
                              </w:tabs>
                              <w:spacing w:before="3" w:line="232" w:lineRule="auto"/>
                              <w:ind w:left="34" w:right="6"/>
                              <w:rPr>
                                <w:sz w:val="18"/>
                              </w:rPr>
                            </w:pPr>
                            <w:r>
                              <w:rPr>
                                <w:sz w:val="18"/>
                              </w:rPr>
                              <w:t>□公开查阅点</w:t>
                            </w:r>
                            <w:r>
                              <w:rPr>
                                <w:sz w:val="18"/>
                              </w:rPr>
                              <w:tab/>
                            </w:r>
                            <w:r>
                              <w:rPr>
                                <w:sz w:val="18"/>
                              </w:rPr>
                              <w:t>□政务</w:t>
                            </w:r>
                            <w:r>
                              <w:rPr>
                                <w:spacing w:val="3"/>
                                <w:sz w:val="18"/>
                              </w:rPr>
                              <w:t>服</w:t>
                            </w:r>
                            <w:r>
                              <w:rPr>
                                <w:spacing w:val="-17"/>
                                <w:sz w:val="18"/>
                              </w:rPr>
                              <w:t>务</w:t>
                            </w:r>
                            <w:r>
                              <w:rPr>
                                <w:sz w:val="18"/>
                              </w:rPr>
                              <w:t>中心</w:t>
                            </w:r>
                          </w:p>
                          <w:p>
                            <w:pPr>
                              <w:pStyle w:val="7"/>
                              <w:tabs>
                                <w:tab w:val="left" w:pos="1546"/>
                              </w:tabs>
                              <w:spacing w:line="235" w:lineRule="auto"/>
                              <w:ind w:left="34" w:right="6"/>
                              <w:rPr>
                                <w:sz w:val="18"/>
                              </w:rPr>
                            </w:pPr>
                            <w:r>
                              <w:rPr>
                                <w:spacing w:val="12"/>
                                <w:sz w:val="18"/>
                              </w:rPr>
                              <w:t>□</w:t>
                            </w:r>
                            <w:r>
                              <w:rPr>
                                <w:spacing w:val="11"/>
                                <w:sz w:val="18"/>
                              </w:rPr>
                              <w:t>便民服务</w:t>
                            </w:r>
                            <w:r>
                              <w:rPr>
                                <w:sz w:val="18"/>
                              </w:rPr>
                              <w:t>站</w:t>
                            </w:r>
                            <w:r>
                              <w:rPr>
                                <w:sz w:val="18"/>
                              </w:rPr>
                              <w:tab/>
                            </w:r>
                            <w:r>
                              <w:rPr>
                                <w:spacing w:val="10"/>
                                <w:sz w:val="18"/>
                              </w:rPr>
                              <w:t>□</w:t>
                            </w:r>
                            <w:r>
                              <w:rPr>
                                <w:spacing w:val="11"/>
                                <w:sz w:val="18"/>
                              </w:rPr>
                              <w:t>入</w:t>
                            </w:r>
                            <w:r>
                              <w:rPr>
                                <w:spacing w:val="13"/>
                                <w:sz w:val="18"/>
                              </w:rPr>
                              <w:t>户</w:t>
                            </w:r>
                            <w:r>
                              <w:rPr>
                                <w:spacing w:val="10"/>
                                <w:sz w:val="18"/>
                              </w:rPr>
                              <w:t>/</w:t>
                            </w:r>
                            <w:r>
                              <w:rPr>
                                <w:spacing w:val="-17"/>
                                <w:sz w:val="18"/>
                              </w:rPr>
                              <w:t>现</w:t>
                            </w:r>
                            <w:r>
                              <w:rPr>
                                <w:sz w:val="18"/>
                              </w:rPr>
                              <w:t>场</w:t>
                            </w:r>
                          </w:p>
                        </w:tc>
                        <w:tc>
                          <w:tcPr>
                            <w:tcW w:w="567" w:type="dxa"/>
                          </w:tcPr>
                          <w:p>
                            <w:pPr>
                              <w:pStyle w:val="7"/>
                              <w:rPr>
                                <w:sz w:val="18"/>
                              </w:rPr>
                            </w:pPr>
                          </w:p>
                          <w:p>
                            <w:pPr>
                              <w:pStyle w:val="7"/>
                              <w:rPr>
                                <w:sz w:val="18"/>
                              </w:rPr>
                            </w:pPr>
                          </w:p>
                          <w:p>
                            <w:pPr>
                              <w:pStyle w:val="7"/>
                              <w:rPr>
                                <w:sz w:val="18"/>
                              </w:rPr>
                            </w:pPr>
                          </w:p>
                          <w:p>
                            <w:pPr>
                              <w:pStyle w:val="7"/>
                              <w:spacing w:before="136"/>
                              <w:ind w:right="167"/>
                              <w:jc w:val="right"/>
                              <w:rPr>
                                <w:sz w:val="18"/>
                              </w:rPr>
                            </w:pPr>
                            <w:r>
                              <w:rPr>
                                <w:sz w:val="18"/>
                              </w:rPr>
                              <w:t>√</w:t>
                            </w:r>
                          </w:p>
                        </w:tc>
                        <w:tc>
                          <w:tcPr>
                            <w:tcW w:w="663" w:type="dxa"/>
                          </w:tcPr>
                          <w:p>
                            <w:pPr>
                              <w:pStyle w:val="7"/>
                              <w:rPr>
                                <w:rFonts w:ascii="Times New Roman"/>
                                <w:sz w:val="16"/>
                              </w:rPr>
                            </w:pPr>
                          </w:p>
                        </w:tc>
                        <w:tc>
                          <w:tcPr>
                            <w:tcW w:w="581" w:type="dxa"/>
                          </w:tcPr>
                          <w:p>
                            <w:pPr>
                              <w:pStyle w:val="7"/>
                              <w:rPr>
                                <w:sz w:val="18"/>
                              </w:rPr>
                            </w:pPr>
                          </w:p>
                          <w:p>
                            <w:pPr>
                              <w:pStyle w:val="7"/>
                              <w:rPr>
                                <w:sz w:val="18"/>
                              </w:rPr>
                            </w:pPr>
                          </w:p>
                          <w:p>
                            <w:pPr>
                              <w:pStyle w:val="7"/>
                              <w:rPr>
                                <w:sz w:val="18"/>
                              </w:rPr>
                            </w:pPr>
                          </w:p>
                          <w:p>
                            <w:pPr>
                              <w:pStyle w:val="7"/>
                              <w:spacing w:before="136"/>
                              <w:ind w:left="26"/>
                              <w:jc w:val="center"/>
                              <w:rPr>
                                <w:sz w:val="18"/>
                              </w:rPr>
                            </w:pPr>
                            <w:r>
                              <w:rPr>
                                <w:sz w:val="18"/>
                              </w:rPr>
                              <w:t>√</w:t>
                            </w:r>
                          </w:p>
                        </w:tc>
                        <w:tc>
                          <w:tcPr>
                            <w:tcW w:w="869" w:type="dxa"/>
                          </w:tcPr>
                          <w:p>
                            <w:pPr>
                              <w:pStyle w:val="7"/>
                              <w:rPr>
                                <w:rFonts w:ascii="Times New Roman"/>
                                <w:sz w:val="16"/>
                              </w:rPr>
                            </w:pPr>
                          </w:p>
                        </w:tc>
                        <w:tc>
                          <w:tcPr>
                            <w:tcW w:w="622" w:type="dxa"/>
                          </w:tcPr>
                          <w:p>
                            <w:pPr>
                              <w:pStyle w:val="7"/>
                              <w:rPr>
                                <w:sz w:val="18"/>
                              </w:rPr>
                            </w:pPr>
                          </w:p>
                          <w:p>
                            <w:pPr>
                              <w:pStyle w:val="7"/>
                              <w:rPr>
                                <w:sz w:val="18"/>
                              </w:rPr>
                            </w:pPr>
                          </w:p>
                          <w:p>
                            <w:pPr>
                              <w:pStyle w:val="7"/>
                              <w:rPr>
                                <w:sz w:val="18"/>
                              </w:rPr>
                            </w:pPr>
                          </w:p>
                          <w:p>
                            <w:pPr>
                              <w:pStyle w:val="7"/>
                              <w:spacing w:before="136"/>
                              <w:ind w:left="23"/>
                              <w:jc w:val="center"/>
                              <w:rPr>
                                <w:sz w:val="18"/>
                              </w:rPr>
                            </w:pPr>
                            <w:r>
                              <w:rPr>
                                <w:sz w:val="18"/>
                              </w:rPr>
                              <w:t>√</w:t>
                            </w:r>
                          </w:p>
                        </w:tc>
                        <w:tc>
                          <w:tcPr>
                            <w:tcW w:w="802" w:type="dxa"/>
                          </w:tcPr>
                          <w:p>
                            <w:pPr>
                              <w:pStyle w:val="7"/>
                              <w:rPr>
                                <w:sz w:val="18"/>
                              </w:rPr>
                            </w:pPr>
                          </w:p>
                          <w:p>
                            <w:pPr>
                              <w:pStyle w:val="7"/>
                              <w:rPr>
                                <w:sz w:val="18"/>
                              </w:rPr>
                            </w:pPr>
                          </w:p>
                          <w:p>
                            <w:pPr>
                              <w:pStyle w:val="7"/>
                              <w:rPr>
                                <w:sz w:val="18"/>
                              </w:rPr>
                            </w:pPr>
                          </w:p>
                          <w:p>
                            <w:pPr>
                              <w:pStyle w:val="7"/>
                              <w:spacing w:before="136"/>
                              <w:ind w:left="25"/>
                              <w:jc w:val="center"/>
                              <w:rPr>
                                <w:sz w:val="18"/>
                              </w:rPr>
                            </w:pPr>
                            <w:r>
                              <w:rPr>
                                <w:sz w:val="18"/>
                              </w:rPr>
                              <w:t>√</w:t>
                            </w:r>
                          </w:p>
                        </w:tc>
                      </w:tr>
                    </w:tbl>
                    <w:p>
                      <w:pPr>
                        <w:pStyle w:val="3"/>
                      </w:pPr>
                    </w:p>
                  </w:txbxContent>
                </v:textbox>
              </v:shape>
            </w:pict>
          </mc:Fallback>
        </mc:AlternateContent>
      </w:r>
      <w:r>
        <w:t>□社区/企事业单位/村公示栏</w:t>
      </w:r>
    </w:p>
    <w:p>
      <w:pPr>
        <w:spacing w:after="0"/>
        <w:sectPr>
          <w:pgSz w:w="16840" w:h="11910" w:orient="landscape"/>
          <w:pgMar w:top="1100" w:right="1220" w:bottom="280" w:left="960" w:header="720" w:footer="720" w:gutter="0"/>
          <w:cols w:space="720" w:num="1"/>
        </w:sectPr>
      </w:pPr>
    </w:p>
    <w:p>
      <w:pPr>
        <w:pStyle w:val="3"/>
        <w:spacing w:before="3"/>
        <w:rPr>
          <w:rFonts w:ascii="Times New Roman"/>
          <w:sz w:val="28"/>
        </w:rPr>
      </w:pPr>
    </w:p>
    <w:tbl>
      <w:tblPr>
        <w:tblStyle w:val="5"/>
        <w:tblW w:w="0" w:type="auto"/>
        <w:tblInd w:w="1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81"/>
        <w:gridCol w:w="843"/>
        <w:gridCol w:w="980"/>
        <w:gridCol w:w="428"/>
        <w:gridCol w:w="1299"/>
        <w:gridCol w:w="1642"/>
        <w:gridCol w:w="924"/>
        <w:gridCol w:w="1188"/>
        <w:gridCol w:w="2429"/>
        <w:gridCol w:w="567"/>
        <w:gridCol w:w="663"/>
        <w:gridCol w:w="581"/>
        <w:gridCol w:w="869"/>
        <w:gridCol w:w="622"/>
        <w:gridCol w:w="80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767" w:hRule="atLeast"/>
        </w:trPr>
        <w:tc>
          <w:tcPr>
            <w:tcW w:w="581" w:type="dxa"/>
          </w:tcPr>
          <w:p>
            <w:pPr>
              <w:pStyle w:val="7"/>
              <w:rPr>
                <w:rFonts w:ascii="Times New Roman"/>
                <w:sz w:val="16"/>
              </w:rPr>
            </w:pPr>
          </w:p>
          <w:p>
            <w:pPr>
              <w:pStyle w:val="7"/>
              <w:rPr>
                <w:rFonts w:ascii="Times New Roman"/>
                <w:sz w:val="16"/>
              </w:rPr>
            </w:pPr>
          </w:p>
          <w:p>
            <w:pPr>
              <w:pStyle w:val="7"/>
              <w:rPr>
                <w:rFonts w:ascii="Times New Roman"/>
                <w:sz w:val="16"/>
              </w:rPr>
            </w:pPr>
          </w:p>
          <w:p>
            <w:pPr>
              <w:pStyle w:val="7"/>
              <w:spacing w:before="9"/>
              <w:rPr>
                <w:rFonts w:ascii="Times New Roman"/>
                <w:sz w:val="20"/>
              </w:rPr>
            </w:pPr>
          </w:p>
          <w:p>
            <w:pPr>
              <w:pStyle w:val="7"/>
              <w:ind w:left="217"/>
              <w:rPr>
                <w:rFonts w:ascii="仿宋"/>
                <w:sz w:val="16"/>
              </w:rPr>
            </w:pPr>
            <w:r>
              <w:rPr>
                <w:rFonts w:ascii="仿宋"/>
                <w:sz w:val="16"/>
              </w:rPr>
              <w:t>16</w:t>
            </w:r>
          </w:p>
        </w:tc>
        <w:tc>
          <w:tcPr>
            <w:tcW w:w="843" w:type="dxa"/>
            <w:tcBorders>
              <w:top w:val="nil"/>
            </w:tcBorders>
          </w:tcPr>
          <w:p>
            <w:pPr>
              <w:pStyle w:val="7"/>
              <w:spacing w:line="177" w:lineRule="exact"/>
              <w:ind w:left="47" w:right="15"/>
              <w:jc w:val="center"/>
              <w:rPr>
                <w:sz w:val="18"/>
              </w:rPr>
            </w:pPr>
            <w:r>
              <w:rPr>
                <w:sz w:val="18"/>
              </w:rPr>
              <w:t>关键问题</w:t>
            </w:r>
          </w:p>
          <w:p>
            <w:pPr>
              <w:pStyle w:val="7"/>
              <w:spacing w:line="227" w:lineRule="exact"/>
              <w:ind w:left="47" w:right="15"/>
              <w:jc w:val="center"/>
              <w:rPr>
                <w:sz w:val="18"/>
              </w:rPr>
            </w:pPr>
            <w:r>
              <w:rPr>
                <w:sz w:val="18"/>
              </w:rPr>
              <w:t>回应</w:t>
            </w:r>
          </w:p>
        </w:tc>
        <w:tc>
          <w:tcPr>
            <w:tcW w:w="98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57"/>
              <w:ind w:left="133"/>
              <w:rPr>
                <w:sz w:val="18"/>
              </w:rPr>
            </w:pPr>
            <w:r>
              <w:rPr>
                <w:sz w:val="18"/>
              </w:rPr>
              <w:t>互动回应</w:t>
            </w:r>
          </w:p>
        </w:tc>
        <w:tc>
          <w:tcPr>
            <w:tcW w:w="428" w:type="dxa"/>
          </w:tcPr>
          <w:p>
            <w:pPr>
              <w:pStyle w:val="7"/>
              <w:rPr>
                <w:rFonts w:ascii="Times New Roman"/>
                <w:sz w:val="16"/>
              </w:rPr>
            </w:pPr>
          </w:p>
        </w:tc>
        <w:tc>
          <w:tcPr>
            <w:tcW w:w="1299" w:type="dxa"/>
          </w:tcPr>
          <w:p>
            <w:pPr>
              <w:pStyle w:val="7"/>
              <w:rPr>
                <w:rFonts w:ascii="Times New Roman"/>
                <w:sz w:val="18"/>
              </w:rPr>
            </w:pPr>
          </w:p>
          <w:p>
            <w:pPr>
              <w:pStyle w:val="7"/>
              <w:spacing w:before="125" w:line="235" w:lineRule="auto"/>
              <w:ind w:left="35" w:right="5"/>
              <w:jc w:val="both"/>
              <w:rPr>
                <w:sz w:val="18"/>
              </w:rPr>
            </w:pPr>
            <w:r>
              <w:rPr>
                <w:sz w:val="18"/>
              </w:rPr>
              <w:t>涉及群众切身利益和舆论关注的焦点、 热点及关键问题等回应内容</w:t>
            </w:r>
          </w:p>
        </w:tc>
        <w:tc>
          <w:tcPr>
            <w:tcW w:w="1642" w:type="dxa"/>
            <w:tcBorders>
              <w:top w:val="nil"/>
            </w:tcBorders>
          </w:tcPr>
          <w:p>
            <w:pPr>
              <w:pStyle w:val="7"/>
              <w:spacing w:line="177" w:lineRule="exact"/>
              <w:ind w:left="37"/>
              <w:rPr>
                <w:sz w:val="18"/>
              </w:rPr>
            </w:pPr>
            <w:r>
              <w:rPr>
                <w:sz w:val="18"/>
              </w:rPr>
              <w:t>〉的通知》</w:t>
            </w:r>
          </w:p>
          <w:p>
            <w:pPr>
              <w:pStyle w:val="7"/>
              <w:spacing w:line="235" w:lineRule="auto"/>
              <w:ind w:left="37" w:right="128"/>
              <w:jc w:val="both"/>
              <w:rPr>
                <w:sz w:val="18"/>
              </w:rPr>
            </w:pPr>
            <w:r>
              <w:rPr>
                <w:sz w:val="18"/>
              </w:rPr>
              <w:t>《国务院办公厅印发〈关于全面推进政务公开工作的意见〉实施细则的通知》</w:t>
            </w:r>
          </w:p>
        </w:tc>
        <w:tc>
          <w:tcPr>
            <w:tcW w:w="924" w:type="dxa"/>
          </w:tcPr>
          <w:p>
            <w:pPr>
              <w:pStyle w:val="7"/>
              <w:spacing w:before="3" w:line="232" w:lineRule="auto"/>
              <w:ind w:left="34" w:right="5"/>
              <w:jc w:val="both"/>
              <w:rPr>
                <w:sz w:val="18"/>
              </w:rPr>
            </w:pPr>
            <w:r>
              <w:rPr>
                <w:spacing w:val="-22"/>
                <w:sz w:val="18"/>
              </w:rPr>
              <w:t>及 时 发 布信 息 ； 对涉 及 重 大舆 情 的 ， 要 快 速 反应 ， 并 根据 工 作 进</w:t>
            </w:r>
          </w:p>
          <w:p>
            <w:pPr>
              <w:pStyle w:val="7"/>
              <w:spacing w:before="4" w:line="175" w:lineRule="exact"/>
              <w:ind w:left="34"/>
              <w:jc w:val="both"/>
              <w:rPr>
                <w:sz w:val="18"/>
              </w:rPr>
            </w:pPr>
            <w:r>
              <w:rPr>
                <w:spacing w:val="-21"/>
                <w:sz w:val="18"/>
              </w:rPr>
              <w:t>展 情 况 ，</w:t>
            </w:r>
          </w:p>
        </w:tc>
        <w:tc>
          <w:tcPr>
            <w:tcW w:w="1188" w:type="dxa"/>
          </w:tcPr>
          <w:p>
            <w:pPr>
              <w:pStyle w:val="7"/>
              <w:rPr>
                <w:rFonts w:ascii="Times New Roman"/>
                <w:sz w:val="18"/>
              </w:rPr>
            </w:pPr>
          </w:p>
          <w:p>
            <w:pPr>
              <w:pStyle w:val="7"/>
              <w:spacing w:before="8"/>
              <w:rPr>
                <w:rFonts w:ascii="Times New Roman"/>
                <w:sz w:val="20"/>
              </w:rPr>
            </w:pPr>
          </w:p>
          <w:p>
            <w:pPr>
              <w:pStyle w:val="7"/>
              <w:spacing w:line="235" w:lineRule="auto"/>
              <w:ind w:left="34" w:right="5"/>
              <w:jc w:val="both"/>
              <w:rPr>
                <w:sz w:val="18"/>
              </w:rPr>
            </w:pPr>
            <w:r>
              <w:rPr>
                <w:sz w:val="18"/>
              </w:rPr>
              <w:t>辖区政府、县级住房和城乡建设等相关职能部门</w:t>
            </w:r>
          </w:p>
        </w:tc>
        <w:tc>
          <w:tcPr>
            <w:tcW w:w="2429" w:type="dxa"/>
          </w:tcPr>
          <w:p>
            <w:pPr>
              <w:pStyle w:val="7"/>
              <w:numPr>
                <w:ilvl w:val="0"/>
                <w:numId w:val="309"/>
              </w:numPr>
              <w:tabs>
                <w:tab w:val="left" w:pos="217"/>
                <w:tab w:val="left" w:pos="1491"/>
              </w:tabs>
              <w:spacing w:before="0" w:after="0" w:line="225" w:lineRule="exact"/>
              <w:ind w:left="216" w:right="0" w:hanging="183"/>
              <w:jc w:val="left"/>
              <w:rPr>
                <w:sz w:val="18"/>
              </w:rPr>
            </w:pPr>
            <w:r>
              <w:rPr>
                <w:sz w:val="18"/>
              </w:rPr>
              <w:t>政府网站</w:t>
            </w:r>
            <w:r>
              <w:rPr>
                <w:sz w:val="18"/>
              </w:rPr>
              <w:tab/>
            </w:r>
            <w:r>
              <w:rPr>
                <w:sz w:val="18"/>
              </w:rPr>
              <w:t>□政府公报</w:t>
            </w:r>
          </w:p>
          <w:p>
            <w:pPr>
              <w:pStyle w:val="7"/>
              <w:tabs>
                <w:tab w:val="left" w:pos="1541"/>
              </w:tabs>
              <w:spacing w:line="235" w:lineRule="auto"/>
              <w:ind w:left="34" w:right="4"/>
              <w:rPr>
                <w:sz w:val="18"/>
              </w:rPr>
            </w:pPr>
            <w:r>
              <w:rPr>
                <w:spacing w:val="12"/>
                <w:sz w:val="18"/>
              </w:rPr>
              <w:t>□两微一</w:t>
            </w:r>
            <w:r>
              <w:rPr>
                <w:sz w:val="18"/>
              </w:rPr>
              <w:t>端</w:t>
            </w:r>
            <w:r>
              <w:rPr>
                <w:sz w:val="18"/>
              </w:rPr>
              <w:tab/>
            </w:r>
            <w:r>
              <w:rPr>
                <w:spacing w:val="12"/>
                <w:sz w:val="18"/>
              </w:rPr>
              <w:t>□发</w:t>
            </w:r>
            <w:r>
              <w:rPr>
                <w:spacing w:val="13"/>
                <w:sz w:val="18"/>
              </w:rPr>
              <w:t>布</w:t>
            </w:r>
            <w:r>
              <w:rPr>
                <w:spacing w:val="14"/>
                <w:sz w:val="18"/>
              </w:rPr>
              <w:t>会</w:t>
            </w:r>
            <w:r>
              <w:rPr>
                <w:spacing w:val="-17"/>
                <w:sz w:val="18"/>
              </w:rPr>
              <w:t xml:space="preserve">/ </w:t>
            </w:r>
            <w:r>
              <w:rPr>
                <w:sz w:val="18"/>
              </w:rPr>
              <w:t>听证会</w:t>
            </w:r>
          </w:p>
          <w:p>
            <w:pPr>
              <w:pStyle w:val="7"/>
              <w:tabs>
                <w:tab w:val="left" w:pos="1491"/>
              </w:tabs>
              <w:spacing w:line="224" w:lineRule="exact"/>
              <w:ind w:left="34"/>
              <w:rPr>
                <w:sz w:val="18"/>
              </w:rPr>
            </w:pPr>
            <w:r>
              <w:rPr>
                <w:sz w:val="18"/>
              </w:rPr>
              <w:t>□广播电视</w:t>
            </w:r>
            <w:r>
              <w:rPr>
                <w:sz w:val="18"/>
              </w:rPr>
              <w:tab/>
            </w:r>
            <w:r>
              <w:rPr>
                <w:sz w:val="18"/>
              </w:rPr>
              <w:t>□纸质媒体</w:t>
            </w:r>
          </w:p>
          <w:p>
            <w:pPr>
              <w:pStyle w:val="7"/>
              <w:tabs>
                <w:tab w:val="left" w:pos="1491"/>
              </w:tabs>
              <w:spacing w:before="2" w:line="232" w:lineRule="auto"/>
              <w:ind w:left="34" w:right="6"/>
              <w:rPr>
                <w:sz w:val="18"/>
              </w:rPr>
            </w:pPr>
            <w:r>
              <w:rPr>
                <w:sz w:val="18"/>
              </w:rPr>
              <w:t>□公开查阅点</w:t>
            </w:r>
            <w:r>
              <w:rPr>
                <w:sz w:val="18"/>
              </w:rPr>
              <w:tab/>
            </w:r>
            <w:r>
              <w:rPr>
                <w:sz w:val="18"/>
              </w:rPr>
              <w:t>□政务</w:t>
            </w:r>
            <w:r>
              <w:rPr>
                <w:spacing w:val="3"/>
                <w:sz w:val="18"/>
              </w:rPr>
              <w:t>服</w:t>
            </w:r>
            <w:r>
              <w:rPr>
                <w:spacing w:val="-17"/>
                <w:sz w:val="18"/>
              </w:rPr>
              <w:t>务</w:t>
            </w:r>
            <w:r>
              <w:rPr>
                <w:sz w:val="18"/>
              </w:rPr>
              <w:t>中心</w:t>
            </w:r>
          </w:p>
          <w:p>
            <w:pPr>
              <w:pStyle w:val="7"/>
              <w:tabs>
                <w:tab w:val="left" w:pos="1546"/>
              </w:tabs>
              <w:spacing w:line="225" w:lineRule="exact"/>
              <w:ind w:left="34"/>
              <w:rPr>
                <w:sz w:val="18"/>
              </w:rPr>
            </w:pPr>
            <w:r>
              <w:rPr>
                <w:spacing w:val="12"/>
                <w:sz w:val="18"/>
              </w:rPr>
              <w:t>□</w:t>
            </w:r>
            <w:r>
              <w:rPr>
                <w:spacing w:val="11"/>
                <w:sz w:val="18"/>
              </w:rPr>
              <w:t>便民服务</w:t>
            </w:r>
            <w:r>
              <w:rPr>
                <w:sz w:val="18"/>
              </w:rPr>
              <w:t>站</w:t>
            </w:r>
            <w:r>
              <w:rPr>
                <w:sz w:val="18"/>
              </w:rPr>
              <w:tab/>
            </w:r>
            <w:r>
              <w:rPr>
                <w:spacing w:val="10"/>
                <w:sz w:val="18"/>
              </w:rPr>
              <w:t>□</w:t>
            </w:r>
            <w:r>
              <w:rPr>
                <w:spacing w:val="11"/>
                <w:sz w:val="18"/>
              </w:rPr>
              <w:t>入</w:t>
            </w:r>
            <w:r>
              <w:rPr>
                <w:spacing w:val="13"/>
                <w:sz w:val="18"/>
              </w:rPr>
              <w:t>户</w:t>
            </w:r>
            <w:r>
              <w:rPr>
                <w:spacing w:val="10"/>
                <w:sz w:val="18"/>
              </w:rPr>
              <w:t>/</w:t>
            </w:r>
            <w:r>
              <w:rPr>
                <w:spacing w:val="-11"/>
                <w:sz w:val="18"/>
              </w:rPr>
              <w:t>现</w:t>
            </w:r>
          </w:p>
          <w:p>
            <w:pPr>
              <w:pStyle w:val="7"/>
              <w:spacing w:line="173" w:lineRule="exact"/>
              <w:ind w:left="34"/>
              <w:rPr>
                <w:sz w:val="18"/>
              </w:rPr>
            </w:pPr>
            <w:r>
              <w:rPr>
                <w:sz w:val="18"/>
              </w:rPr>
              <w:t>场</w:t>
            </w:r>
          </w:p>
        </w:tc>
        <w:tc>
          <w:tcPr>
            <w:tcW w:w="56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57"/>
              <w:ind w:left="197"/>
              <w:rPr>
                <w:sz w:val="18"/>
              </w:rPr>
            </w:pPr>
            <w:r>
              <w:rPr>
                <w:sz w:val="18"/>
              </w:rPr>
              <w:t>√</w:t>
            </w:r>
          </w:p>
        </w:tc>
        <w:tc>
          <w:tcPr>
            <w:tcW w:w="663" w:type="dxa"/>
          </w:tcPr>
          <w:p>
            <w:pPr>
              <w:pStyle w:val="7"/>
              <w:rPr>
                <w:rFonts w:ascii="Times New Roman"/>
                <w:sz w:val="16"/>
              </w:rPr>
            </w:pPr>
          </w:p>
        </w:tc>
        <w:tc>
          <w:tcPr>
            <w:tcW w:w="581"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57"/>
              <w:ind w:left="203"/>
              <w:rPr>
                <w:sz w:val="18"/>
              </w:rPr>
            </w:pPr>
            <w:r>
              <w:rPr>
                <w:sz w:val="18"/>
              </w:rPr>
              <w:t>√</w:t>
            </w:r>
          </w:p>
        </w:tc>
        <w:tc>
          <w:tcPr>
            <w:tcW w:w="869" w:type="dxa"/>
          </w:tcPr>
          <w:p>
            <w:pPr>
              <w:pStyle w:val="7"/>
              <w:rPr>
                <w:rFonts w:ascii="Times New Roman"/>
                <w:sz w:val="16"/>
              </w:rPr>
            </w:pPr>
          </w:p>
        </w:tc>
        <w:tc>
          <w:tcPr>
            <w:tcW w:w="622" w:type="dxa"/>
          </w:tcPr>
          <w:p>
            <w:pPr>
              <w:pStyle w:val="7"/>
              <w:rPr>
                <w:rFonts w:ascii="Times New Roman"/>
                <w:sz w:val="16"/>
              </w:rPr>
            </w:pPr>
          </w:p>
        </w:tc>
        <w:tc>
          <w:tcPr>
            <w:tcW w:w="802"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57"/>
              <w:ind w:left="25"/>
              <w:jc w:val="center"/>
              <w:rPr>
                <w:sz w:val="18"/>
              </w:rPr>
            </w:pPr>
            <w:r>
              <w:rPr>
                <w:sz w:val="18"/>
              </w:rPr>
              <w:t>√</w:t>
            </w:r>
          </w:p>
        </w:tc>
      </w:tr>
    </w:tbl>
    <w:p>
      <w:pPr>
        <w:spacing w:after="0"/>
        <w:jc w:val="center"/>
        <w:rPr>
          <w:sz w:val="18"/>
        </w:rPr>
        <w:sectPr>
          <w:pgSz w:w="16840" w:h="11910" w:orient="landscape"/>
          <w:pgMar w:top="1100" w:right="1220" w:bottom="280" w:left="960" w:header="720" w:footer="720" w:gutter="0"/>
          <w:cols w:space="720" w:num="1"/>
        </w:sectPr>
      </w:pPr>
    </w:p>
    <w:p>
      <w:pPr>
        <w:pStyle w:val="3"/>
        <w:spacing w:before="3"/>
        <w:rPr>
          <w:rFonts w:ascii="Times New Roman"/>
          <w:sz w:val="28"/>
        </w:rPr>
      </w:pPr>
    </w:p>
    <w:tbl>
      <w:tblPr>
        <w:tblStyle w:val="5"/>
        <w:tblW w:w="0" w:type="auto"/>
        <w:tblInd w:w="1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43"/>
        <w:gridCol w:w="1063"/>
        <w:gridCol w:w="1476"/>
        <w:gridCol w:w="96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44" w:hRule="atLeast"/>
        </w:trPr>
        <w:tc>
          <w:tcPr>
            <w:tcW w:w="3782" w:type="dxa"/>
            <w:gridSpan w:val="3"/>
            <w:tcBorders>
              <w:left w:val="nil"/>
            </w:tcBorders>
          </w:tcPr>
          <w:p>
            <w:pPr>
              <w:pStyle w:val="7"/>
              <w:rPr>
                <w:rFonts w:ascii="Times New Roman"/>
                <w:sz w:val="22"/>
              </w:rPr>
            </w:pPr>
          </w:p>
        </w:tc>
        <w:tc>
          <w:tcPr>
            <w:tcW w:w="967" w:type="dxa"/>
          </w:tcPr>
          <w:p>
            <w:pPr>
              <w:pStyle w:val="7"/>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1" w:hRule="atLeast"/>
        </w:trPr>
        <w:tc>
          <w:tcPr>
            <w:tcW w:w="1243" w:type="dxa"/>
            <w:vMerge w:val="restart"/>
          </w:tcPr>
          <w:p>
            <w:pPr>
              <w:pStyle w:val="7"/>
              <w:rPr>
                <w:rFonts w:ascii="Times New Roman"/>
                <w:sz w:val="22"/>
              </w:rPr>
            </w:pPr>
          </w:p>
          <w:p>
            <w:pPr>
              <w:pStyle w:val="7"/>
              <w:rPr>
                <w:rFonts w:ascii="Times New Roman"/>
                <w:sz w:val="22"/>
              </w:rPr>
            </w:pPr>
          </w:p>
          <w:p>
            <w:pPr>
              <w:pStyle w:val="7"/>
              <w:spacing w:before="160"/>
              <w:ind w:left="186"/>
              <w:rPr>
                <w:rFonts w:hint="eastAsia" w:ascii="黑体" w:eastAsia="黑体"/>
                <w:sz w:val="22"/>
              </w:rPr>
            </w:pPr>
            <w:r>
              <w:rPr>
                <w:rFonts w:hint="eastAsia" w:ascii="黑体" w:eastAsia="黑体"/>
                <w:sz w:val="22"/>
              </w:rPr>
              <w:t>责任科室</w:t>
            </w:r>
          </w:p>
        </w:tc>
        <w:tc>
          <w:tcPr>
            <w:tcW w:w="1063" w:type="dxa"/>
            <w:vMerge w:val="restart"/>
          </w:tcPr>
          <w:p>
            <w:pPr>
              <w:pStyle w:val="7"/>
              <w:rPr>
                <w:rFonts w:ascii="Times New Roman"/>
                <w:sz w:val="22"/>
              </w:rPr>
            </w:pPr>
          </w:p>
          <w:p>
            <w:pPr>
              <w:pStyle w:val="7"/>
              <w:rPr>
                <w:rFonts w:ascii="Times New Roman"/>
                <w:sz w:val="22"/>
              </w:rPr>
            </w:pPr>
          </w:p>
          <w:p>
            <w:pPr>
              <w:pStyle w:val="7"/>
              <w:spacing w:before="160"/>
              <w:ind w:left="98"/>
              <w:rPr>
                <w:rFonts w:hint="eastAsia" w:ascii="黑体" w:eastAsia="黑体"/>
                <w:sz w:val="22"/>
              </w:rPr>
            </w:pPr>
            <w:r>
              <w:rPr>
                <w:rFonts w:hint="eastAsia" w:ascii="黑体" w:eastAsia="黑体"/>
                <w:sz w:val="22"/>
              </w:rPr>
              <w:t>联系电话</w:t>
            </w:r>
          </w:p>
        </w:tc>
        <w:tc>
          <w:tcPr>
            <w:tcW w:w="1476" w:type="dxa"/>
            <w:vMerge w:val="restart"/>
          </w:tcPr>
          <w:p>
            <w:pPr>
              <w:pStyle w:val="7"/>
              <w:rPr>
                <w:rFonts w:ascii="Times New Roman"/>
                <w:sz w:val="22"/>
              </w:rPr>
            </w:pPr>
          </w:p>
          <w:p>
            <w:pPr>
              <w:pStyle w:val="7"/>
              <w:rPr>
                <w:rFonts w:ascii="Times New Roman"/>
                <w:sz w:val="22"/>
              </w:rPr>
            </w:pPr>
          </w:p>
          <w:p>
            <w:pPr>
              <w:pStyle w:val="7"/>
              <w:spacing w:before="160"/>
              <w:ind w:left="304"/>
              <w:rPr>
                <w:rFonts w:hint="eastAsia" w:ascii="黑体" w:eastAsia="黑体"/>
                <w:sz w:val="22"/>
              </w:rPr>
            </w:pPr>
            <w:r>
              <w:rPr>
                <w:rFonts w:hint="eastAsia" w:ascii="黑体" w:eastAsia="黑体"/>
                <w:sz w:val="22"/>
              </w:rPr>
              <w:t>部门地址</w:t>
            </w:r>
          </w:p>
        </w:tc>
        <w:tc>
          <w:tcPr>
            <w:tcW w:w="967" w:type="dxa"/>
          </w:tcPr>
          <w:p>
            <w:pPr>
              <w:pStyle w:val="7"/>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1" w:hRule="atLeast"/>
        </w:trPr>
        <w:tc>
          <w:tcPr>
            <w:tcW w:w="1243" w:type="dxa"/>
            <w:vMerge w:val="continue"/>
            <w:tcBorders>
              <w:top w:val="nil"/>
            </w:tcBorders>
          </w:tcPr>
          <w:p>
            <w:pPr>
              <w:rPr>
                <w:sz w:val="2"/>
                <w:szCs w:val="2"/>
              </w:rPr>
            </w:pPr>
          </w:p>
        </w:tc>
        <w:tc>
          <w:tcPr>
            <w:tcW w:w="1063" w:type="dxa"/>
            <w:vMerge w:val="continue"/>
            <w:tcBorders>
              <w:top w:val="nil"/>
            </w:tcBorders>
          </w:tcPr>
          <w:p>
            <w:pPr>
              <w:rPr>
                <w:sz w:val="2"/>
                <w:szCs w:val="2"/>
              </w:rPr>
            </w:pPr>
          </w:p>
        </w:tc>
        <w:tc>
          <w:tcPr>
            <w:tcW w:w="1476" w:type="dxa"/>
            <w:vMerge w:val="continue"/>
            <w:tcBorders>
              <w:top w:val="nil"/>
            </w:tcBorders>
          </w:tcPr>
          <w:p>
            <w:pPr>
              <w:rPr>
                <w:sz w:val="2"/>
                <w:szCs w:val="2"/>
              </w:rPr>
            </w:pPr>
          </w:p>
        </w:tc>
        <w:tc>
          <w:tcPr>
            <w:tcW w:w="967" w:type="dxa"/>
          </w:tcPr>
          <w:p>
            <w:pPr>
              <w:pStyle w:val="7"/>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47" w:hRule="atLeast"/>
        </w:trPr>
        <w:tc>
          <w:tcPr>
            <w:tcW w:w="1243" w:type="dxa"/>
          </w:tcPr>
          <w:p>
            <w:pPr>
              <w:pStyle w:val="7"/>
              <w:rPr>
                <w:rFonts w:ascii="Times New Roman"/>
                <w:sz w:val="22"/>
              </w:rPr>
            </w:pPr>
          </w:p>
        </w:tc>
        <w:tc>
          <w:tcPr>
            <w:tcW w:w="1063" w:type="dxa"/>
          </w:tcPr>
          <w:p>
            <w:pPr>
              <w:pStyle w:val="7"/>
              <w:rPr>
                <w:rFonts w:ascii="Times New Roman"/>
                <w:sz w:val="22"/>
              </w:rPr>
            </w:pPr>
          </w:p>
        </w:tc>
        <w:tc>
          <w:tcPr>
            <w:tcW w:w="1476" w:type="dxa"/>
          </w:tcPr>
          <w:p>
            <w:pPr>
              <w:pStyle w:val="7"/>
              <w:rPr>
                <w:rFonts w:ascii="Times New Roman"/>
                <w:sz w:val="22"/>
              </w:rPr>
            </w:pPr>
          </w:p>
        </w:tc>
        <w:tc>
          <w:tcPr>
            <w:tcW w:w="967" w:type="dxa"/>
          </w:tcPr>
          <w:p>
            <w:pPr>
              <w:pStyle w:val="7"/>
              <w:rPr>
                <w:rFonts w:ascii="Times New Roman"/>
                <w:sz w:val="22"/>
              </w:rPr>
            </w:pPr>
          </w:p>
          <w:p>
            <w:pPr>
              <w:pStyle w:val="7"/>
              <w:spacing w:before="145" w:line="230" w:lineRule="auto"/>
              <w:ind w:left="40" w:right="21"/>
              <w:jc w:val="both"/>
              <w:rPr>
                <w:rFonts w:hint="eastAsia" w:ascii="宋体" w:eastAsia="宋体"/>
                <w:sz w:val="22"/>
              </w:rPr>
            </w:pPr>
            <w:r>
              <w:rPr>
                <w:rFonts w:hint="eastAsia" w:ascii="宋体" w:eastAsia="宋体"/>
                <w:sz w:val="22"/>
              </w:rPr>
              <w:t>按照省农村危房改造实施方案执行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87" w:hRule="atLeast"/>
        </w:trPr>
        <w:tc>
          <w:tcPr>
            <w:tcW w:w="1243" w:type="dxa"/>
          </w:tcPr>
          <w:p>
            <w:pPr>
              <w:pStyle w:val="7"/>
              <w:rPr>
                <w:rFonts w:ascii="Times New Roman"/>
                <w:sz w:val="22"/>
              </w:rPr>
            </w:pPr>
          </w:p>
        </w:tc>
        <w:tc>
          <w:tcPr>
            <w:tcW w:w="1063" w:type="dxa"/>
          </w:tcPr>
          <w:p>
            <w:pPr>
              <w:pStyle w:val="7"/>
              <w:rPr>
                <w:rFonts w:ascii="Times New Roman"/>
                <w:sz w:val="22"/>
              </w:rPr>
            </w:pPr>
          </w:p>
        </w:tc>
        <w:tc>
          <w:tcPr>
            <w:tcW w:w="1476" w:type="dxa"/>
          </w:tcPr>
          <w:p>
            <w:pPr>
              <w:pStyle w:val="7"/>
              <w:rPr>
                <w:rFonts w:ascii="Times New Roman"/>
                <w:sz w:val="22"/>
              </w:rPr>
            </w:pPr>
          </w:p>
        </w:tc>
        <w:tc>
          <w:tcPr>
            <w:tcW w:w="967" w:type="dxa"/>
          </w:tcPr>
          <w:p>
            <w:pPr>
              <w:pStyle w:val="7"/>
              <w:rPr>
                <w:rFonts w:ascii="Times New Roman"/>
                <w:sz w:val="22"/>
              </w:rPr>
            </w:pPr>
          </w:p>
          <w:p>
            <w:pPr>
              <w:pStyle w:val="7"/>
              <w:spacing w:before="167" w:line="230" w:lineRule="auto"/>
              <w:ind w:left="40" w:right="21"/>
              <w:jc w:val="both"/>
              <w:rPr>
                <w:rFonts w:hint="eastAsia" w:ascii="宋体" w:eastAsia="宋体"/>
                <w:sz w:val="22"/>
              </w:rPr>
            </w:pPr>
            <w:r>
              <w:rPr>
                <w:rFonts w:hint="eastAsia" w:ascii="宋体" w:eastAsia="宋体"/>
                <w:sz w:val="22"/>
              </w:rPr>
              <w:t>按照省农村危房改造实施方案执行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87" w:hRule="atLeast"/>
        </w:trPr>
        <w:tc>
          <w:tcPr>
            <w:tcW w:w="1243" w:type="dxa"/>
          </w:tcPr>
          <w:p>
            <w:pPr>
              <w:pStyle w:val="7"/>
              <w:rPr>
                <w:rFonts w:ascii="Times New Roman"/>
                <w:sz w:val="22"/>
              </w:rPr>
            </w:pPr>
          </w:p>
        </w:tc>
        <w:tc>
          <w:tcPr>
            <w:tcW w:w="1063" w:type="dxa"/>
          </w:tcPr>
          <w:p>
            <w:pPr>
              <w:pStyle w:val="7"/>
              <w:rPr>
                <w:rFonts w:ascii="Times New Roman"/>
                <w:sz w:val="22"/>
              </w:rPr>
            </w:pPr>
          </w:p>
        </w:tc>
        <w:tc>
          <w:tcPr>
            <w:tcW w:w="1476" w:type="dxa"/>
          </w:tcPr>
          <w:p>
            <w:pPr>
              <w:pStyle w:val="7"/>
              <w:rPr>
                <w:rFonts w:ascii="Times New Roman"/>
                <w:sz w:val="22"/>
              </w:rPr>
            </w:pPr>
          </w:p>
        </w:tc>
        <w:tc>
          <w:tcPr>
            <w:tcW w:w="967" w:type="dxa"/>
          </w:tcPr>
          <w:p>
            <w:pPr>
              <w:pStyle w:val="7"/>
              <w:spacing w:before="2"/>
              <w:rPr>
                <w:rFonts w:ascii="Times New Roman"/>
                <w:sz w:val="32"/>
              </w:rPr>
            </w:pPr>
          </w:p>
          <w:p>
            <w:pPr>
              <w:pStyle w:val="7"/>
              <w:spacing w:line="230" w:lineRule="auto"/>
              <w:ind w:left="40" w:right="21"/>
              <w:jc w:val="both"/>
              <w:rPr>
                <w:rFonts w:hint="eastAsia" w:ascii="宋体" w:eastAsia="宋体"/>
                <w:sz w:val="22"/>
              </w:rPr>
            </w:pPr>
            <w:r>
              <w:rPr>
                <w:rFonts w:hint="eastAsia" w:ascii="宋体" w:eastAsia="宋体"/>
                <w:sz w:val="22"/>
              </w:rPr>
              <w:t>按照省农村危房改造实施方案执行</w:t>
            </w:r>
          </w:p>
        </w:tc>
      </w:tr>
    </w:tbl>
    <w:p>
      <w:pPr>
        <w:spacing w:after="0" w:line="230" w:lineRule="auto"/>
        <w:jc w:val="both"/>
        <w:rPr>
          <w:rFonts w:hint="eastAsia" w:ascii="宋体" w:eastAsia="宋体"/>
          <w:sz w:val="22"/>
        </w:rPr>
        <w:sectPr>
          <w:pgSz w:w="16840" w:h="11910" w:orient="landscape"/>
          <w:pgMar w:top="1100" w:right="1220" w:bottom="280" w:left="960" w:header="720" w:footer="720" w:gutter="0"/>
          <w:cols w:space="720" w:num="1"/>
        </w:sectPr>
      </w:pPr>
    </w:p>
    <w:p>
      <w:pPr>
        <w:pStyle w:val="3"/>
        <w:spacing w:before="3"/>
        <w:rPr>
          <w:rFonts w:ascii="Times New Roman"/>
          <w:sz w:val="28"/>
        </w:rPr>
      </w:pPr>
    </w:p>
    <w:tbl>
      <w:tblPr>
        <w:tblStyle w:val="5"/>
        <w:tblW w:w="0" w:type="auto"/>
        <w:tblInd w:w="1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43"/>
        <w:gridCol w:w="1063"/>
        <w:gridCol w:w="1476"/>
        <w:gridCol w:w="96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827" w:hRule="atLeast"/>
        </w:trPr>
        <w:tc>
          <w:tcPr>
            <w:tcW w:w="1243" w:type="dxa"/>
          </w:tcPr>
          <w:p>
            <w:pPr>
              <w:pStyle w:val="7"/>
              <w:rPr>
                <w:rFonts w:ascii="Times New Roman"/>
                <w:sz w:val="22"/>
              </w:rPr>
            </w:pPr>
          </w:p>
          <w:p>
            <w:pPr>
              <w:pStyle w:val="7"/>
              <w:rPr>
                <w:rFonts w:ascii="Times New Roman"/>
                <w:sz w:val="22"/>
              </w:rPr>
            </w:pPr>
          </w:p>
          <w:p>
            <w:pPr>
              <w:pStyle w:val="7"/>
              <w:spacing w:before="4"/>
              <w:rPr>
                <w:rFonts w:ascii="Times New Roman"/>
                <w:sz w:val="24"/>
              </w:rPr>
            </w:pPr>
          </w:p>
          <w:p>
            <w:pPr>
              <w:pStyle w:val="7"/>
              <w:ind w:left="40"/>
              <w:rPr>
                <w:rFonts w:hint="eastAsia" w:ascii="宋体" w:eastAsia="宋体"/>
                <w:sz w:val="22"/>
              </w:rPr>
            </w:pPr>
            <w:r>
              <w:rPr>
                <w:rFonts w:hint="eastAsia" w:ascii="宋体" w:eastAsia="宋体"/>
                <w:sz w:val="22"/>
              </w:rPr>
              <w:t>住建建管科</w:t>
            </w:r>
          </w:p>
        </w:tc>
        <w:tc>
          <w:tcPr>
            <w:tcW w:w="1063" w:type="dxa"/>
          </w:tcPr>
          <w:p>
            <w:pPr>
              <w:pStyle w:val="7"/>
              <w:rPr>
                <w:rFonts w:ascii="Times New Roman"/>
                <w:sz w:val="22"/>
              </w:rPr>
            </w:pPr>
          </w:p>
          <w:p>
            <w:pPr>
              <w:pStyle w:val="7"/>
              <w:rPr>
                <w:rFonts w:ascii="Times New Roman"/>
                <w:sz w:val="22"/>
              </w:rPr>
            </w:pPr>
          </w:p>
          <w:p>
            <w:pPr>
              <w:pStyle w:val="7"/>
              <w:spacing w:before="4"/>
              <w:rPr>
                <w:rFonts w:ascii="Times New Roman"/>
                <w:sz w:val="24"/>
              </w:rPr>
            </w:pPr>
          </w:p>
          <w:p>
            <w:pPr>
              <w:pStyle w:val="7"/>
              <w:ind w:left="160"/>
              <w:rPr>
                <w:rFonts w:ascii="宋体"/>
                <w:sz w:val="22"/>
              </w:rPr>
            </w:pPr>
            <w:r>
              <w:rPr>
                <w:rFonts w:ascii="宋体"/>
                <w:sz w:val="22"/>
              </w:rPr>
              <w:t>62441401</w:t>
            </w:r>
          </w:p>
        </w:tc>
        <w:tc>
          <w:tcPr>
            <w:tcW w:w="1476" w:type="dxa"/>
          </w:tcPr>
          <w:p>
            <w:pPr>
              <w:pStyle w:val="7"/>
              <w:rPr>
                <w:rFonts w:ascii="Times New Roman"/>
                <w:sz w:val="22"/>
              </w:rPr>
            </w:pPr>
          </w:p>
          <w:p>
            <w:pPr>
              <w:pStyle w:val="7"/>
              <w:rPr>
                <w:rFonts w:ascii="Times New Roman"/>
                <w:sz w:val="22"/>
              </w:rPr>
            </w:pPr>
          </w:p>
          <w:p>
            <w:pPr>
              <w:pStyle w:val="7"/>
              <w:spacing w:before="4"/>
              <w:rPr>
                <w:rFonts w:ascii="Times New Roman"/>
                <w:sz w:val="24"/>
              </w:rPr>
            </w:pPr>
          </w:p>
          <w:p>
            <w:pPr>
              <w:pStyle w:val="7"/>
              <w:ind w:left="40"/>
              <w:rPr>
                <w:rFonts w:hint="eastAsia" w:ascii="宋体" w:eastAsia="宋体"/>
                <w:sz w:val="22"/>
              </w:rPr>
            </w:pPr>
            <w:r>
              <w:rPr>
                <w:rFonts w:hint="eastAsia" w:ascii="宋体" w:eastAsia="宋体"/>
                <w:sz w:val="22"/>
              </w:rPr>
              <w:t>江湾鑫城10楼</w:t>
            </w:r>
          </w:p>
        </w:tc>
        <w:tc>
          <w:tcPr>
            <w:tcW w:w="967" w:type="dxa"/>
          </w:tcPr>
          <w:p>
            <w:pPr>
              <w:pStyle w:val="7"/>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66" w:hRule="atLeast"/>
        </w:trPr>
        <w:tc>
          <w:tcPr>
            <w:tcW w:w="1243" w:type="dxa"/>
          </w:tcPr>
          <w:p>
            <w:pPr>
              <w:pStyle w:val="7"/>
              <w:rPr>
                <w:rFonts w:ascii="Times New Roman"/>
                <w:sz w:val="22"/>
              </w:rPr>
            </w:pPr>
          </w:p>
        </w:tc>
        <w:tc>
          <w:tcPr>
            <w:tcW w:w="1063" w:type="dxa"/>
          </w:tcPr>
          <w:p>
            <w:pPr>
              <w:pStyle w:val="7"/>
              <w:rPr>
                <w:rFonts w:ascii="Times New Roman"/>
                <w:sz w:val="22"/>
              </w:rPr>
            </w:pPr>
          </w:p>
        </w:tc>
        <w:tc>
          <w:tcPr>
            <w:tcW w:w="1476" w:type="dxa"/>
          </w:tcPr>
          <w:p>
            <w:pPr>
              <w:pStyle w:val="7"/>
              <w:rPr>
                <w:rFonts w:ascii="Times New Roman"/>
                <w:sz w:val="22"/>
              </w:rPr>
            </w:pPr>
          </w:p>
        </w:tc>
        <w:tc>
          <w:tcPr>
            <w:tcW w:w="967" w:type="dxa"/>
          </w:tcPr>
          <w:p>
            <w:pPr>
              <w:pStyle w:val="7"/>
              <w:spacing w:before="9"/>
              <w:rPr>
                <w:rFonts w:ascii="Times New Roman"/>
                <w:sz w:val="23"/>
              </w:rPr>
            </w:pPr>
          </w:p>
          <w:p>
            <w:pPr>
              <w:pStyle w:val="7"/>
              <w:spacing w:line="230" w:lineRule="auto"/>
              <w:ind w:left="40" w:right="21"/>
              <w:jc w:val="both"/>
              <w:rPr>
                <w:rFonts w:hint="eastAsia" w:ascii="宋体" w:eastAsia="宋体"/>
                <w:sz w:val="22"/>
              </w:rPr>
            </w:pPr>
            <w:r>
              <w:rPr>
                <w:rFonts w:hint="eastAsia" w:ascii="宋体" w:eastAsia="宋体"/>
                <w:sz w:val="22"/>
              </w:rPr>
              <w:t>由市住建局统一组织培训， 有培训资料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27" w:hRule="atLeast"/>
        </w:trPr>
        <w:tc>
          <w:tcPr>
            <w:tcW w:w="1243" w:type="dxa"/>
          </w:tcPr>
          <w:p>
            <w:pPr>
              <w:pStyle w:val="7"/>
              <w:rPr>
                <w:rFonts w:ascii="Times New Roman"/>
                <w:sz w:val="22"/>
              </w:rPr>
            </w:pPr>
          </w:p>
        </w:tc>
        <w:tc>
          <w:tcPr>
            <w:tcW w:w="1063" w:type="dxa"/>
          </w:tcPr>
          <w:p>
            <w:pPr>
              <w:pStyle w:val="7"/>
              <w:rPr>
                <w:rFonts w:ascii="Times New Roman"/>
                <w:sz w:val="22"/>
              </w:rPr>
            </w:pPr>
          </w:p>
        </w:tc>
        <w:tc>
          <w:tcPr>
            <w:tcW w:w="1476" w:type="dxa"/>
          </w:tcPr>
          <w:p>
            <w:pPr>
              <w:pStyle w:val="7"/>
              <w:rPr>
                <w:rFonts w:ascii="Times New Roman"/>
                <w:sz w:val="22"/>
              </w:rPr>
            </w:pPr>
          </w:p>
        </w:tc>
        <w:tc>
          <w:tcPr>
            <w:tcW w:w="967" w:type="dxa"/>
          </w:tcPr>
          <w:p>
            <w:pPr>
              <w:pStyle w:val="7"/>
              <w:rPr>
                <w:rFonts w:ascii="Times New Roman"/>
                <w:sz w:val="22"/>
              </w:rPr>
            </w:pPr>
          </w:p>
          <w:p>
            <w:pPr>
              <w:pStyle w:val="7"/>
              <w:spacing w:before="3"/>
              <w:rPr>
                <w:rFonts w:ascii="Times New Roman"/>
                <w:sz w:val="19"/>
              </w:rPr>
            </w:pPr>
          </w:p>
          <w:p>
            <w:pPr>
              <w:pStyle w:val="7"/>
              <w:spacing w:before="1" w:line="230" w:lineRule="auto"/>
              <w:ind w:left="40" w:right="21"/>
              <w:jc w:val="both"/>
              <w:rPr>
                <w:rFonts w:hint="eastAsia" w:ascii="宋体" w:eastAsia="宋体"/>
                <w:sz w:val="22"/>
              </w:rPr>
            </w:pPr>
            <w:r>
              <w:rPr>
                <w:rFonts w:hint="eastAsia" w:ascii="宋体" w:eastAsia="宋体"/>
                <w:sz w:val="22"/>
              </w:rPr>
              <w:t>市住建局下发技术导则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26" w:hRule="atLeast"/>
        </w:trPr>
        <w:tc>
          <w:tcPr>
            <w:tcW w:w="1243" w:type="dxa"/>
          </w:tcPr>
          <w:p>
            <w:pPr>
              <w:pStyle w:val="7"/>
              <w:rPr>
                <w:rFonts w:ascii="Times New Roman"/>
                <w:sz w:val="22"/>
              </w:rPr>
            </w:pPr>
          </w:p>
        </w:tc>
        <w:tc>
          <w:tcPr>
            <w:tcW w:w="1063" w:type="dxa"/>
          </w:tcPr>
          <w:p>
            <w:pPr>
              <w:pStyle w:val="7"/>
              <w:rPr>
                <w:rFonts w:ascii="Times New Roman"/>
                <w:sz w:val="22"/>
              </w:rPr>
            </w:pPr>
          </w:p>
        </w:tc>
        <w:tc>
          <w:tcPr>
            <w:tcW w:w="1476" w:type="dxa"/>
          </w:tcPr>
          <w:p>
            <w:pPr>
              <w:pStyle w:val="7"/>
              <w:rPr>
                <w:rFonts w:ascii="Times New Roman"/>
                <w:sz w:val="22"/>
              </w:rPr>
            </w:pPr>
          </w:p>
        </w:tc>
        <w:tc>
          <w:tcPr>
            <w:tcW w:w="967" w:type="dxa"/>
          </w:tcPr>
          <w:p>
            <w:pPr>
              <w:pStyle w:val="7"/>
              <w:rPr>
                <w:rFonts w:ascii="Times New Roman"/>
                <w:sz w:val="22"/>
              </w:rPr>
            </w:pPr>
          </w:p>
          <w:p>
            <w:pPr>
              <w:pStyle w:val="7"/>
              <w:spacing w:before="187" w:line="230" w:lineRule="auto"/>
              <w:ind w:left="40" w:right="21"/>
              <w:jc w:val="both"/>
              <w:rPr>
                <w:rFonts w:hint="eastAsia" w:ascii="宋体" w:eastAsia="宋体"/>
                <w:sz w:val="22"/>
              </w:rPr>
            </w:pPr>
            <w:r>
              <w:rPr>
                <w:rFonts w:hint="eastAsia" w:ascii="宋体" w:eastAsia="宋体"/>
                <w:sz w:val="22"/>
              </w:rPr>
              <w:t>按照省农村危房改造实施方案执行</w:t>
            </w:r>
          </w:p>
        </w:tc>
      </w:tr>
    </w:tbl>
    <w:p>
      <w:pPr>
        <w:spacing w:after="0" w:line="230" w:lineRule="auto"/>
        <w:jc w:val="both"/>
        <w:rPr>
          <w:rFonts w:hint="eastAsia" w:ascii="宋体" w:eastAsia="宋体"/>
          <w:sz w:val="22"/>
        </w:rPr>
        <w:sectPr>
          <w:pgSz w:w="16840" w:h="11910" w:orient="landscape"/>
          <w:pgMar w:top="1100" w:right="1220" w:bottom="280" w:left="960" w:header="720" w:footer="720" w:gutter="0"/>
          <w:cols w:space="720" w:num="1"/>
        </w:sectPr>
      </w:pPr>
    </w:p>
    <w:p>
      <w:pPr>
        <w:pStyle w:val="3"/>
        <w:spacing w:before="3"/>
        <w:rPr>
          <w:rFonts w:ascii="Times New Roman"/>
          <w:sz w:val="28"/>
        </w:rPr>
      </w:pPr>
    </w:p>
    <w:tbl>
      <w:tblPr>
        <w:tblStyle w:val="5"/>
        <w:tblW w:w="0" w:type="auto"/>
        <w:tblInd w:w="1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43"/>
        <w:gridCol w:w="1063"/>
        <w:gridCol w:w="1476"/>
        <w:gridCol w:w="96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87" w:hRule="atLeast"/>
        </w:trPr>
        <w:tc>
          <w:tcPr>
            <w:tcW w:w="1243" w:type="dxa"/>
          </w:tcPr>
          <w:p>
            <w:pPr>
              <w:pStyle w:val="7"/>
              <w:rPr>
                <w:rFonts w:ascii="Times New Roman"/>
                <w:sz w:val="22"/>
              </w:rPr>
            </w:pPr>
          </w:p>
          <w:p>
            <w:pPr>
              <w:pStyle w:val="7"/>
              <w:rPr>
                <w:rFonts w:ascii="Times New Roman"/>
                <w:sz w:val="22"/>
              </w:rPr>
            </w:pPr>
          </w:p>
          <w:p>
            <w:pPr>
              <w:pStyle w:val="7"/>
              <w:rPr>
                <w:rFonts w:ascii="Times New Roman"/>
                <w:sz w:val="27"/>
              </w:rPr>
            </w:pPr>
          </w:p>
          <w:p>
            <w:pPr>
              <w:pStyle w:val="7"/>
              <w:ind w:left="40"/>
              <w:rPr>
                <w:rFonts w:hint="eastAsia" w:ascii="宋体" w:eastAsia="宋体"/>
                <w:sz w:val="22"/>
              </w:rPr>
            </w:pPr>
            <w:r>
              <w:rPr>
                <w:rFonts w:hint="eastAsia" w:ascii="宋体" w:eastAsia="宋体"/>
                <w:sz w:val="22"/>
              </w:rPr>
              <w:t>住建建管科</w:t>
            </w:r>
          </w:p>
        </w:tc>
        <w:tc>
          <w:tcPr>
            <w:tcW w:w="1063" w:type="dxa"/>
          </w:tcPr>
          <w:p>
            <w:pPr>
              <w:pStyle w:val="7"/>
              <w:rPr>
                <w:rFonts w:ascii="Times New Roman"/>
                <w:sz w:val="22"/>
              </w:rPr>
            </w:pPr>
          </w:p>
          <w:p>
            <w:pPr>
              <w:pStyle w:val="7"/>
              <w:rPr>
                <w:rFonts w:ascii="Times New Roman"/>
                <w:sz w:val="22"/>
              </w:rPr>
            </w:pPr>
          </w:p>
          <w:p>
            <w:pPr>
              <w:pStyle w:val="7"/>
              <w:rPr>
                <w:rFonts w:ascii="Times New Roman"/>
                <w:sz w:val="27"/>
              </w:rPr>
            </w:pPr>
          </w:p>
          <w:p>
            <w:pPr>
              <w:pStyle w:val="7"/>
              <w:jc w:val="right"/>
              <w:rPr>
                <w:rFonts w:ascii="宋体"/>
                <w:sz w:val="22"/>
              </w:rPr>
            </w:pPr>
            <w:r>
              <w:rPr>
                <w:rFonts w:ascii="宋体"/>
                <w:sz w:val="22"/>
              </w:rPr>
              <w:t>62441401</w:t>
            </w:r>
          </w:p>
        </w:tc>
        <w:tc>
          <w:tcPr>
            <w:tcW w:w="1476" w:type="dxa"/>
          </w:tcPr>
          <w:p>
            <w:pPr>
              <w:pStyle w:val="7"/>
              <w:rPr>
                <w:rFonts w:ascii="Times New Roman"/>
                <w:sz w:val="22"/>
              </w:rPr>
            </w:pPr>
          </w:p>
          <w:p>
            <w:pPr>
              <w:pStyle w:val="7"/>
              <w:rPr>
                <w:rFonts w:ascii="Times New Roman"/>
                <w:sz w:val="22"/>
              </w:rPr>
            </w:pPr>
          </w:p>
          <w:p>
            <w:pPr>
              <w:pStyle w:val="7"/>
              <w:rPr>
                <w:rFonts w:ascii="Times New Roman"/>
                <w:sz w:val="27"/>
              </w:rPr>
            </w:pPr>
          </w:p>
          <w:p>
            <w:pPr>
              <w:pStyle w:val="7"/>
              <w:ind w:left="40"/>
              <w:rPr>
                <w:rFonts w:hint="eastAsia" w:ascii="宋体" w:eastAsia="宋体"/>
                <w:sz w:val="22"/>
              </w:rPr>
            </w:pPr>
            <w:r>
              <w:rPr>
                <w:rFonts w:hint="eastAsia" w:ascii="宋体" w:eastAsia="宋体"/>
                <w:sz w:val="22"/>
              </w:rPr>
              <w:t>江湾鑫城10楼</w:t>
            </w:r>
          </w:p>
        </w:tc>
        <w:tc>
          <w:tcPr>
            <w:tcW w:w="967" w:type="dxa"/>
          </w:tcPr>
          <w:p>
            <w:pPr>
              <w:pStyle w:val="7"/>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67" w:hRule="atLeast"/>
        </w:trPr>
        <w:tc>
          <w:tcPr>
            <w:tcW w:w="1243" w:type="dxa"/>
          </w:tcPr>
          <w:p>
            <w:pPr>
              <w:pStyle w:val="7"/>
              <w:rPr>
                <w:rFonts w:ascii="Times New Roman"/>
                <w:sz w:val="22"/>
              </w:rPr>
            </w:pPr>
          </w:p>
        </w:tc>
        <w:tc>
          <w:tcPr>
            <w:tcW w:w="1063" w:type="dxa"/>
          </w:tcPr>
          <w:p>
            <w:pPr>
              <w:pStyle w:val="7"/>
              <w:rPr>
                <w:rFonts w:ascii="Times New Roman"/>
                <w:sz w:val="22"/>
              </w:rPr>
            </w:pPr>
          </w:p>
        </w:tc>
        <w:tc>
          <w:tcPr>
            <w:tcW w:w="1476" w:type="dxa"/>
          </w:tcPr>
          <w:p>
            <w:pPr>
              <w:pStyle w:val="7"/>
              <w:rPr>
                <w:rFonts w:ascii="Times New Roman"/>
                <w:sz w:val="22"/>
              </w:rPr>
            </w:pPr>
          </w:p>
        </w:tc>
        <w:tc>
          <w:tcPr>
            <w:tcW w:w="967" w:type="dxa"/>
          </w:tcPr>
          <w:p>
            <w:pPr>
              <w:pStyle w:val="7"/>
              <w:spacing w:before="90" w:line="230" w:lineRule="auto"/>
              <w:ind w:left="40" w:right="21"/>
              <w:jc w:val="both"/>
              <w:rPr>
                <w:rFonts w:hint="eastAsia" w:ascii="宋体" w:eastAsia="宋体"/>
                <w:sz w:val="22"/>
              </w:rPr>
            </w:pPr>
            <w:r>
              <w:rPr>
                <w:rFonts w:hint="eastAsia" w:ascii="宋体" w:eastAsia="宋体"/>
                <w:sz w:val="22"/>
              </w:rPr>
              <w:t>按照市住建局下发最低验收标准试行文件执行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87" w:hRule="atLeast"/>
        </w:trPr>
        <w:tc>
          <w:tcPr>
            <w:tcW w:w="1243" w:type="dxa"/>
          </w:tcPr>
          <w:p>
            <w:pPr>
              <w:pStyle w:val="7"/>
              <w:rPr>
                <w:rFonts w:ascii="Times New Roman"/>
                <w:sz w:val="22"/>
              </w:rPr>
            </w:pPr>
          </w:p>
          <w:p>
            <w:pPr>
              <w:pStyle w:val="7"/>
              <w:rPr>
                <w:rFonts w:ascii="Times New Roman"/>
                <w:sz w:val="22"/>
              </w:rPr>
            </w:pPr>
          </w:p>
          <w:p>
            <w:pPr>
              <w:pStyle w:val="7"/>
              <w:spacing w:before="8"/>
              <w:rPr>
                <w:rFonts w:ascii="Times New Roman"/>
                <w:sz w:val="22"/>
              </w:rPr>
            </w:pPr>
          </w:p>
          <w:p>
            <w:pPr>
              <w:pStyle w:val="7"/>
              <w:ind w:left="40"/>
              <w:rPr>
                <w:rFonts w:hint="eastAsia" w:ascii="宋体" w:eastAsia="宋体"/>
                <w:sz w:val="22"/>
              </w:rPr>
            </w:pPr>
            <w:r>
              <w:rPr>
                <w:rFonts w:hint="eastAsia" w:ascii="宋体" w:eastAsia="宋体"/>
                <w:sz w:val="22"/>
              </w:rPr>
              <w:t>住建建管科</w:t>
            </w:r>
          </w:p>
        </w:tc>
        <w:tc>
          <w:tcPr>
            <w:tcW w:w="1063" w:type="dxa"/>
          </w:tcPr>
          <w:p>
            <w:pPr>
              <w:pStyle w:val="7"/>
              <w:rPr>
                <w:rFonts w:ascii="Times New Roman"/>
                <w:sz w:val="22"/>
              </w:rPr>
            </w:pPr>
          </w:p>
          <w:p>
            <w:pPr>
              <w:pStyle w:val="7"/>
              <w:rPr>
                <w:rFonts w:ascii="Times New Roman"/>
                <w:sz w:val="22"/>
              </w:rPr>
            </w:pPr>
          </w:p>
          <w:p>
            <w:pPr>
              <w:pStyle w:val="7"/>
              <w:spacing w:before="8"/>
              <w:rPr>
                <w:rFonts w:ascii="Times New Roman"/>
                <w:sz w:val="22"/>
              </w:rPr>
            </w:pPr>
          </w:p>
          <w:p>
            <w:pPr>
              <w:pStyle w:val="7"/>
              <w:jc w:val="right"/>
              <w:rPr>
                <w:rFonts w:ascii="宋体"/>
                <w:sz w:val="22"/>
              </w:rPr>
            </w:pPr>
            <w:r>
              <w:rPr>
                <w:rFonts w:ascii="宋体"/>
                <w:sz w:val="22"/>
              </w:rPr>
              <w:t>62441401</w:t>
            </w:r>
          </w:p>
        </w:tc>
        <w:tc>
          <w:tcPr>
            <w:tcW w:w="1476" w:type="dxa"/>
          </w:tcPr>
          <w:p>
            <w:pPr>
              <w:pStyle w:val="7"/>
              <w:rPr>
                <w:rFonts w:ascii="Times New Roman"/>
                <w:sz w:val="22"/>
              </w:rPr>
            </w:pPr>
          </w:p>
          <w:p>
            <w:pPr>
              <w:pStyle w:val="7"/>
              <w:rPr>
                <w:rFonts w:ascii="Times New Roman"/>
                <w:sz w:val="22"/>
              </w:rPr>
            </w:pPr>
          </w:p>
          <w:p>
            <w:pPr>
              <w:pStyle w:val="7"/>
              <w:spacing w:before="8"/>
              <w:rPr>
                <w:rFonts w:ascii="Times New Roman"/>
                <w:sz w:val="22"/>
              </w:rPr>
            </w:pPr>
          </w:p>
          <w:p>
            <w:pPr>
              <w:pStyle w:val="7"/>
              <w:ind w:left="40"/>
              <w:rPr>
                <w:rFonts w:hint="eastAsia" w:ascii="宋体" w:eastAsia="宋体"/>
                <w:sz w:val="22"/>
              </w:rPr>
            </w:pPr>
            <w:r>
              <w:rPr>
                <w:rFonts w:hint="eastAsia" w:ascii="宋体" w:eastAsia="宋体"/>
                <w:sz w:val="22"/>
              </w:rPr>
              <w:t>江湾鑫城10楼</w:t>
            </w:r>
          </w:p>
        </w:tc>
        <w:tc>
          <w:tcPr>
            <w:tcW w:w="967" w:type="dxa"/>
          </w:tcPr>
          <w:p>
            <w:pPr>
              <w:pStyle w:val="7"/>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47" w:hRule="atLeast"/>
        </w:trPr>
        <w:tc>
          <w:tcPr>
            <w:tcW w:w="1243" w:type="dxa"/>
          </w:tcPr>
          <w:p>
            <w:pPr>
              <w:pStyle w:val="7"/>
              <w:rPr>
                <w:rFonts w:ascii="Times New Roman"/>
                <w:sz w:val="22"/>
              </w:rPr>
            </w:pPr>
          </w:p>
        </w:tc>
        <w:tc>
          <w:tcPr>
            <w:tcW w:w="1063" w:type="dxa"/>
          </w:tcPr>
          <w:p>
            <w:pPr>
              <w:pStyle w:val="7"/>
              <w:rPr>
                <w:rFonts w:ascii="Times New Roman"/>
                <w:sz w:val="22"/>
              </w:rPr>
            </w:pPr>
          </w:p>
        </w:tc>
        <w:tc>
          <w:tcPr>
            <w:tcW w:w="1476" w:type="dxa"/>
          </w:tcPr>
          <w:p>
            <w:pPr>
              <w:pStyle w:val="7"/>
              <w:rPr>
                <w:rFonts w:ascii="Times New Roman"/>
                <w:sz w:val="22"/>
              </w:rPr>
            </w:pPr>
          </w:p>
        </w:tc>
        <w:tc>
          <w:tcPr>
            <w:tcW w:w="967" w:type="dxa"/>
          </w:tcPr>
          <w:p>
            <w:pPr>
              <w:pStyle w:val="7"/>
              <w:rPr>
                <w:rFonts w:ascii="Times New Roman"/>
                <w:sz w:val="22"/>
              </w:rPr>
            </w:pPr>
          </w:p>
          <w:p>
            <w:pPr>
              <w:pStyle w:val="7"/>
              <w:spacing w:before="145" w:line="230" w:lineRule="auto"/>
              <w:ind w:left="40" w:right="21"/>
              <w:jc w:val="both"/>
              <w:rPr>
                <w:rFonts w:hint="eastAsia" w:ascii="宋体" w:eastAsia="宋体"/>
                <w:sz w:val="22"/>
              </w:rPr>
            </w:pPr>
            <w:r>
              <w:rPr>
                <w:rFonts w:hint="eastAsia" w:ascii="宋体" w:eastAsia="宋体"/>
                <w:sz w:val="22"/>
              </w:rPr>
              <w:t>由各乡镇将认定结果两级公示</w:t>
            </w:r>
          </w:p>
        </w:tc>
      </w:tr>
    </w:tbl>
    <w:p>
      <w:pPr>
        <w:spacing w:after="0" w:line="230" w:lineRule="auto"/>
        <w:jc w:val="both"/>
        <w:rPr>
          <w:rFonts w:hint="eastAsia" w:ascii="宋体" w:eastAsia="宋体"/>
          <w:sz w:val="22"/>
        </w:rPr>
        <w:sectPr>
          <w:pgSz w:w="16840" w:h="11910" w:orient="landscape"/>
          <w:pgMar w:top="1100" w:right="1220" w:bottom="280" w:left="960" w:header="720" w:footer="720" w:gutter="0"/>
          <w:cols w:space="720" w:num="1"/>
        </w:sectPr>
      </w:pPr>
    </w:p>
    <w:p>
      <w:pPr>
        <w:pStyle w:val="3"/>
        <w:spacing w:before="3"/>
        <w:rPr>
          <w:rFonts w:ascii="Times New Roman"/>
          <w:sz w:val="28"/>
        </w:rPr>
      </w:pPr>
    </w:p>
    <w:tbl>
      <w:tblPr>
        <w:tblStyle w:val="5"/>
        <w:tblW w:w="0" w:type="auto"/>
        <w:tblInd w:w="1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43"/>
        <w:gridCol w:w="1063"/>
        <w:gridCol w:w="1476"/>
        <w:gridCol w:w="96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66" w:hRule="atLeast"/>
        </w:trPr>
        <w:tc>
          <w:tcPr>
            <w:tcW w:w="1243" w:type="dxa"/>
          </w:tcPr>
          <w:p>
            <w:pPr>
              <w:pStyle w:val="7"/>
              <w:rPr>
                <w:rFonts w:ascii="Times New Roman"/>
                <w:sz w:val="22"/>
              </w:rPr>
            </w:pPr>
          </w:p>
        </w:tc>
        <w:tc>
          <w:tcPr>
            <w:tcW w:w="1063" w:type="dxa"/>
          </w:tcPr>
          <w:p>
            <w:pPr>
              <w:pStyle w:val="7"/>
              <w:rPr>
                <w:rFonts w:ascii="Times New Roman"/>
                <w:sz w:val="22"/>
              </w:rPr>
            </w:pPr>
          </w:p>
        </w:tc>
        <w:tc>
          <w:tcPr>
            <w:tcW w:w="1476" w:type="dxa"/>
          </w:tcPr>
          <w:p>
            <w:pPr>
              <w:pStyle w:val="7"/>
              <w:rPr>
                <w:rFonts w:ascii="Times New Roman"/>
                <w:sz w:val="22"/>
              </w:rPr>
            </w:pPr>
          </w:p>
        </w:tc>
        <w:tc>
          <w:tcPr>
            <w:tcW w:w="967" w:type="dxa"/>
          </w:tcPr>
          <w:p>
            <w:pPr>
              <w:pStyle w:val="7"/>
              <w:spacing w:before="138" w:line="230" w:lineRule="auto"/>
              <w:ind w:left="40" w:right="21"/>
              <w:rPr>
                <w:rFonts w:hint="eastAsia" w:ascii="宋体" w:eastAsia="宋体"/>
                <w:sz w:val="22"/>
              </w:rPr>
            </w:pPr>
            <w:r>
              <w:rPr>
                <w:rFonts w:hint="eastAsia" w:ascii="宋体" w:eastAsia="宋体"/>
                <w:sz w:val="22"/>
              </w:rPr>
              <w:t>区级匹配资金2500 元/户， 具体由区财政部门负责</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07" w:hRule="atLeast"/>
        </w:trPr>
        <w:tc>
          <w:tcPr>
            <w:tcW w:w="1243" w:type="dxa"/>
          </w:tcPr>
          <w:p>
            <w:pPr>
              <w:pStyle w:val="7"/>
              <w:rPr>
                <w:rFonts w:ascii="Times New Roman"/>
                <w:sz w:val="22"/>
              </w:rPr>
            </w:pPr>
          </w:p>
          <w:p>
            <w:pPr>
              <w:pStyle w:val="7"/>
              <w:rPr>
                <w:rFonts w:ascii="Times New Roman"/>
                <w:sz w:val="22"/>
              </w:rPr>
            </w:pPr>
          </w:p>
          <w:p>
            <w:pPr>
              <w:pStyle w:val="7"/>
              <w:spacing w:before="10"/>
              <w:rPr>
                <w:rFonts w:ascii="Times New Roman"/>
                <w:sz w:val="27"/>
              </w:rPr>
            </w:pPr>
          </w:p>
          <w:p>
            <w:pPr>
              <w:pStyle w:val="7"/>
              <w:ind w:left="40"/>
              <w:rPr>
                <w:rFonts w:hint="eastAsia" w:ascii="宋体" w:eastAsia="宋体"/>
                <w:sz w:val="22"/>
              </w:rPr>
            </w:pPr>
            <w:r>
              <w:rPr>
                <w:rFonts w:hint="eastAsia" w:ascii="宋体" w:eastAsia="宋体"/>
                <w:sz w:val="22"/>
              </w:rPr>
              <w:t>住建建管科</w:t>
            </w:r>
          </w:p>
        </w:tc>
        <w:tc>
          <w:tcPr>
            <w:tcW w:w="1063" w:type="dxa"/>
          </w:tcPr>
          <w:p>
            <w:pPr>
              <w:pStyle w:val="7"/>
              <w:rPr>
                <w:rFonts w:ascii="Times New Roman"/>
                <w:sz w:val="22"/>
              </w:rPr>
            </w:pPr>
          </w:p>
          <w:p>
            <w:pPr>
              <w:pStyle w:val="7"/>
              <w:rPr>
                <w:rFonts w:ascii="Times New Roman"/>
                <w:sz w:val="22"/>
              </w:rPr>
            </w:pPr>
          </w:p>
          <w:p>
            <w:pPr>
              <w:pStyle w:val="7"/>
              <w:spacing w:before="10"/>
              <w:rPr>
                <w:rFonts w:ascii="Times New Roman"/>
                <w:sz w:val="27"/>
              </w:rPr>
            </w:pPr>
          </w:p>
          <w:p>
            <w:pPr>
              <w:pStyle w:val="7"/>
              <w:jc w:val="right"/>
              <w:rPr>
                <w:rFonts w:ascii="宋体"/>
                <w:sz w:val="22"/>
              </w:rPr>
            </w:pPr>
            <w:r>
              <w:rPr>
                <w:rFonts w:ascii="宋体"/>
                <w:sz w:val="22"/>
              </w:rPr>
              <w:t>62441401</w:t>
            </w:r>
          </w:p>
        </w:tc>
        <w:tc>
          <w:tcPr>
            <w:tcW w:w="1476" w:type="dxa"/>
          </w:tcPr>
          <w:p>
            <w:pPr>
              <w:pStyle w:val="7"/>
              <w:rPr>
                <w:rFonts w:ascii="Times New Roman"/>
                <w:sz w:val="22"/>
              </w:rPr>
            </w:pPr>
          </w:p>
          <w:p>
            <w:pPr>
              <w:pStyle w:val="7"/>
              <w:rPr>
                <w:rFonts w:ascii="Times New Roman"/>
                <w:sz w:val="22"/>
              </w:rPr>
            </w:pPr>
          </w:p>
          <w:p>
            <w:pPr>
              <w:pStyle w:val="7"/>
              <w:spacing w:before="10"/>
              <w:rPr>
                <w:rFonts w:ascii="Times New Roman"/>
                <w:sz w:val="27"/>
              </w:rPr>
            </w:pPr>
          </w:p>
          <w:p>
            <w:pPr>
              <w:pStyle w:val="7"/>
              <w:ind w:left="40"/>
              <w:rPr>
                <w:rFonts w:hint="eastAsia" w:ascii="宋体" w:eastAsia="宋体"/>
                <w:sz w:val="22"/>
              </w:rPr>
            </w:pPr>
            <w:r>
              <w:rPr>
                <w:rFonts w:hint="eastAsia" w:ascii="宋体" w:eastAsia="宋体"/>
                <w:sz w:val="22"/>
              </w:rPr>
              <w:t>江湾鑫城10楼</w:t>
            </w:r>
          </w:p>
        </w:tc>
        <w:tc>
          <w:tcPr>
            <w:tcW w:w="967" w:type="dxa"/>
          </w:tcPr>
          <w:p>
            <w:pPr>
              <w:pStyle w:val="7"/>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07" w:hRule="atLeast"/>
        </w:trPr>
        <w:tc>
          <w:tcPr>
            <w:tcW w:w="1243" w:type="dxa"/>
          </w:tcPr>
          <w:p>
            <w:pPr>
              <w:pStyle w:val="7"/>
              <w:rPr>
                <w:rFonts w:ascii="Times New Roman"/>
                <w:sz w:val="22"/>
              </w:rPr>
            </w:pPr>
          </w:p>
          <w:p>
            <w:pPr>
              <w:pStyle w:val="7"/>
              <w:rPr>
                <w:rFonts w:ascii="Times New Roman"/>
                <w:sz w:val="22"/>
              </w:rPr>
            </w:pPr>
          </w:p>
          <w:p>
            <w:pPr>
              <w:pStyle w:val="7"/>
              <w:spacing w:before="10"/>
              <w:rPr>
                <w:rFonts w:ascii="Times New Roman"/>
                <w:sz w:val="27"/>
              </w:rPr>
            </w:pPr>
          </w:p>
          <w:p>
            <w:pPr>
              <w:pStyle w:val="7"/>
              <w:spacing w:before="1"/>
              <w:ind w:left="40"/>
              <w:rPr>
                <w:rFonts w:hint="eastAsia" w:ascii="宋体" w:eastAsia="宋体"/>
                <w:sz w:val="22"/>
              </w:rPr>
            </w:pPr>
            <w:r>
              <w:rPr>
                <w:rFonts w:hint="eastAsia" w:ascii="宋体" w:eastAsia="宋体"/>
                <w:sz w:val="22"/>
              </w:rPr>
              <w:t>住建建管科</w:t>
            </w:r>
          </w:p>
        </w:tc>
        <w:tc>
          <w:tcPr>
            <w:tcW w:w="1063" w:type="dxa"/>
          </w:tcPr>
          <w:p>
            <w:pPr>
              <w:pStyle w:val="7"/>
              <w:rPr>
                <w:rFonts w:ascii="Times New Roman"/>
                <w:sz w:val="22"/>
              </w:rPr>
            </w:pPr>
          </w:p>
          <w:p>
            <w:pPr>
              <w:pStyle w:val="7"/>
              <w:rPr>
                <w:rFonts w:ascii="Times New Roman"/>
                <w:sz w:val="22"/>
              </w:rPr>
            </w:pPr>
          </w:p>
          <w:p>
            <w:pPr>
              <w:pStyle w:val="7"/>
              <w:spacing w:before="10"/>
              <w:rPr>
                <w:rFonts w:ascii="Times New Roman"/>
                <w:sz w:val="27"/>
              </w:rPr>
            </w:pPr>
          </w:p>
          <w:p>
            <w:pPr>
              <w:pStyle w:val="7"/>
              <w:spacing w:before="1"/>
              <w:jc w:val="right"/>
              <w:rPr>
                <w:rFonts w:ascii="宋体"/>
                <w:sz w:val="22"/>
              </w:rPr>
            </w:pPr>
            <w:r>
              <w:rPr>
                <w:rFonts w:ascii="宋体"/>
                <w:sz w:val="22"/>
              </w:rPr>
              <w:t>62441401</w:t>
            </w:r>
          </w:p>
        </w:tc>
        <w:tc>
          <w:tcPr>
            <w:tcW w:w="1476" w:type="dxa"/>
          </w:tcPr>
          <w:p>
            <w:pPr>
              <w:pStyle w:val="7"/>
              <w:rPr>
                <w:rFonts w:ascii="Times New Roman"/>
                <w:sz w:val="22"/>
              </w:rPr>
            </w:pPr>
          </w:p>
          <w:p>
            <w:pPr>
              <w:pStyle w:val="7"/>
              <w:rPr>
                <w:rFonts w:ascii="Times New Roman"/>
                <w:sz w:val="22"/>
              </w:rPr>
            </w:pPr>
          </w:p>
          <w:p>
            <w:pPr>
              <w:pStyle w:val="7"/>
              <w:spacing w:before="10"/>
              <w:rPr>
                <w:rFonts w:ascii="Times New Roman"/>
                <w:sz w:val="27"/>
              </w:rPr>
            </w:pPr>
          </w:p>
          <w:p>
            <w:pPr>
              <w:pStyle w:val="7"/>
              <w:spacing w:before="1"/>
              <w:ind w:left="40"/>
              <w:rPr>
                <w:rFonts w:hint="eastAsia" w:ascii="宋体" w:eastAsia="宋体"/>
                <w:sz w:val="22"/>
              </w:rPr>
            </w:pPr>
            <w:r>
              <w:rPr>
                <w:rFonts w:hint="eastAsia" w:ascii="宋体" w:eastAsia="宋体"/>
                <w:sz w:val="22"/>
              </w:rPr>
              <w:t>江湾鑫城10楼</w:t>
            </w:r>
          </w:p>
        </w:tc>
        <w:tc>
          <w:tcPr>
            <w:tcW w:w="967" w:type="dxa"/>
          </w:tcPr>
          <w:p>
            <w:pPr>
              <w:pStyle w:val="7"/>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66" w:hRule="atLeast"/>
        </w:trPr>
        <w:tc>
          <w:tcPr>
            <w:tcW w:w="1243" w:type="dxa"/>
          </w:tcPr>
          <w:p>
            <w:pPr>
              <w:pStyle w:val="7"/>
              <w:rPr>
                <w:rFonts w:ascii="Times New Roman"/>
                <w:sz w:val="22"/>
              </w:rPr>
            </w:pPr>
          </w:p>
          <w:p>
            <w:pPr>
              <w:pStyle w:val="7"/>
              <w:rPr>
                <w:rFonts w:ascii="Times New Roman"/>
                <w:sz w:val="22"/>
              </w:rPr>
            </w:pPr>
          </w:p>
          <w:p>
            <w:pPr>
              <w:pStyle w:val="7"/>
              <w:spacing w:before="3"/>
              <w:rPr>
                <w:rFonts w:ascii="Times New Roman"/>
                <w:sz w:val="26"/>
              </w:rPr>
            </w:pPr>
          </w:p>
          <w:p>
            <w:pPr>
              <w:pStyle w:val="7"/>
              <w:ind w:left="40"/>
              <w:rPr>
                <w:rFonts w:hint="eastAsia" w:ascii="宋体" w:eastAsia="宋体"/>
                <w:sz w:val="22"/>
              </w:rPr>
            </w:pPr>
            <w:r>
              <w:rPr>
                <w:rFonts w:hint="eastAsia" w:ascii="宋体" w:eastAsia="宋体"/>
                <w:sz w:val="22"/>
              </w:rPr>
              <w:t>住建建管科</w:t>
            </w:r>
          </w:p>
        </w:tc>
        <w:tc>
          <w:tcPr>
            <w:tcW w:w="1063" w:type="dxa"/>
          </w:tcPr>
          <w:p>
            <w:pPr>
              <w:pStyle w:val="7"/>
              <w:rPr>
                <w:rFonts w:ascii="Times New Roman"/>
                <w:sz w:val="22"/>
              </w:rPr>
            </w:pPr>
          </w:p>
          <w:p>
            <w:pPr>
              <w:pStyle w:val="7"/>
              <w:rPr>
                <w:rFonts w:ascii="Times New Roman"/>
                <w:sz w:val="22"/>
              </w:rPr>
            </w:pPr>
          </w:p>
          <w:p>
            <w:pPr>
              <w:pStyle w:val="7"/>
              <w:spacing w:before="3"/>
              <w:rPr>
                <w:rFonts w:ascii="Times New Roman"/>
                <w:sz w:val="26"/>
              </w:rPr>
            </w:pPr>
          </w:p>
          <w:p>
            <w:pPr>
              <w:pStyle w:val="7"/>
              <w:jc w:val="right"/>
              <w:rPr>
                <w:rFonts w:ascii="宋体"/>
                <w:sz w:val="22"/>
              </w:rPr>
            </w:pPr>
            <w:r>
              <w:rPr>
                <w:rFonts w:ascii="宋体"/>
                <w:sz w:val="22"/>
              </w:rPr>
              <w:t>62441401</w:t>
            </w:r>
          </w:p>
        </w:tc>
        <w:tc>
          <w:tcPr>
            <w:tcW w:w="1476" w:type="dxa"/>
          </w:tcPr>
          <w:p>
            <w:pPr>
              <w:pStyle w:val="7"/>
              <w:rPr>
                <w:rFonts w:ascii="Times New Roman"/>
                <w:sz w:val="22"/>
              </w:rPr>
            </w:pPr>
          </w:p>
          <w:p>
            <w:pPr>
              <w:pStyle w:val="7"/>
              <w:rPr>
                <w:rFonts w:ascii="Times New Roman"/>
                <w:sz w:val="22"/>
              </w:rPr>
            </w:pPr>
          </w:p>
          <w:p>
            <w:pPr>
              <w:pStyle w:val="7"/>
              <w:spacing w:before="3"/>
              <w:rPr>
                <w:rFonts w:ascii="Times New Roman"/>
                <w:sz w:val="26"/>
              </w:rPr>
            </w:pPr>
          </w:p>
          <w:p>
            <w:pPr>
              <w:pStyle w:val="7"/>
              <w:ind w:left="40"/>
              <w:rPr>
                <w:rFonts w:hint="eastAsia" w:ascii="宋体" w:eastAsia="宋体"/>
                <w:sz w:val="22"/>
              </w:rPr>
            </w:pPr>
            <w:r>
              <w:rPr>
                <w:rFonts w:hint="eastAsia" w:ascii="宋体" w:eastAsia="宋体"/>
                <w:sz w:val="22"/>
              </w:rPr>
              <w:t>江湾鑫城10楼</w:t>
            </w:r>
          </w:p>
        </w:tc>
        <w:tc>
          <w:tcPr>
            <w:tcW w:w="967" w:type="dxa"/>
          </w:tcPr>
          <w:p>
            <w:pPr>
              <w:pStyle w:val="7"/>
              <w:rPr>
                <w:rFonts w:ascii="Times New Roman"/>
                <w:sz w:val="22"/>
              </w:rPr>
            </w:pPr>
          </w:p>
          <w:p>
            <w:pPr>
              <w:pStyle w:val="7"/>
              <w:spacing w:before="4"/>
              <w:rPr>
                <w:rFonts w:ascii="Times New Roman"/>
                <w:sz w:val="25"/>
              </w:rPr>
            </w:pPr>
          </w:p>
          <w:p>
            <w:pPr>
              <w:pStyle w:val="7"/>
              <w:spacing w:line="230" w:lineRule="auto"/>
              <w:ind w:left="40" w:right="21"/>
              <w:jc w:val="both"/>
              <w:rPr>
                <w:rFonts w:hint="eastAsia" w:ascii="宋体" w:eastAsia="宋体"/>
                <w:sz w:val="22"/>
              </w:rPr>
            </w:pPr>
            <w:r>
              <w:rPr>
                <w:rFonts w:hint="eastAsia" w:ascii="宋体" w:eastAsia="宋体"/>
                <w:sz w:val="22"/>
              </w:rPr>
              <w:t>各乡镇设有举报、投诉箱</w:t>
            </w:r>
          </w:p>
        </w:tc>
      </w:tr>
    </w:tbl>
    <w:p>
      <w:pPr>
        <w:spacing w:after="0" w:line="230" w:lineRule="auto"/>
        <w:jc w:val="both"/>
        <w:rPr>
          <w:rFonts w:hint="eastAsia" w:ascii="宋体" w:eastAsia="宋体"/>
          <w:sz w:val="22"/>
        </w:rPr>
        <w:sectPr>
          <w:pgSz w:w="16840" w:h="11910" w:orient="landscape"/>
          <w:pgMar w:top="1100" w:right="1220" w:bottom="280" w:left="960" w:header="720" w:footer="720" w:gutter="0"/>
          <w:cols w:space="720" w:num="1"/>
        </w:sectPr>
      </w:pPr>
    </w:p>
    <w:p>
      <w:pPr>
        <w:pStyle w:val="3"/>
        <w:spacing w:before="3"/>
        <w:rPr>
          <w:rFonts w:ascii="Times New Roman"/>
          <w:sz w:val="28"/>
        </w:rPr>
      </w:pPr>
    </w:p>
    <w:tbl>
      <w:tblPr>
        <w:tblStyle w:val="5"/>
        <w:tblW w:w="0" w:type="auto"/>
        <w:tblInd w:w="1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43"/>
        <w:gridCol w:w="1063"/>
        <w:gridCol w:w="1476"/>
        <w:gridCol w:w="96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67" w:hRule="atLeast"/>
        </w:trPr>
        <w:tc>
          <w:tcPr>
            <w:tcW w:w="1243" w:type="dxa"/>
          </w:tcPr>
          <w:p>
            <w:pPr>
              <w:pStyle w:val="7"/>
              <w:rPr>
                <w:rFonts w:ascii="Times New Roman"/>
                <w:sz w:val="22"/>
              </w:rPr>
            </w:pPr>
          </w:p>
          <w:p>
            <w:pPr>
              <w:pStyle w:val="7"/>
              <w:rPr>
                <w:rFonts w:ascii="Times New Roman"/>
                <w:sz w:val="22"/>
              </w:rPr>
            </w:pPr>
          </w:p>
          <w:p>
            <w:pPr>
              <w:pStyle w:val="7"/>
              <w:spacing w:before="9"/>
              <w:rPr>
                <w:rFonts w:ascii="Times New Roman"/>
                <w:sz w:val="21"/>
              </w:rPr>
            </w:pPr>
          </w:p>
          <w:p>
            <w:pPr>
              <w:pStyle w:val="7"/>
              <w:ind w:left="40"/>
              <w:rPr>
                <w:rFonts w:hint="eastAsia" w:ascii="宋体" w:eastAsia="宋体"/>
                <w:sz w:val="22"/>
              </w:rPr>
            </w:pPr>
            <w:r>
              <w:rPr>
                <w:rFonts w:hint="eastAsia" w:ascii="宋体" w:eastAsia="宋体"/>
                <w:sz w:val="22"/>
              </w:rPr>
              <w:t>住建建管科</w:t>
            </w:r>
          </w:p>
        </w:tc>
        <w:tc>
          <w:tcPr>
            <w:tcW w:w="1063" w:type="dxa"/>
          </w:tcPr>
          <w:p>
            <w:pPr>
              <w:pStyle w:val="7"/>
              <w:rPr>
                <w:rFonts w:ascii="Times New Roman"/>
                <w:sz w:val="22"/>
              </w:rPr>
            </w:pPr>
          </w:p>
          <w:p>
            <w:pPr>
              <w:pStyle w:val="7"/>
              <w:rPr>
                <w:rFonts w:ascii="Times New Roman"/>
                <w:sz w:val="22"/>
              </w:rPr>
            </w:pPr>
          </w:p>
          <w:p>
            <w:pPr>
              <w:pStyle w:val="7"/>
              <w:spacing w:before="9"/>
              <w:rPr>
                <w:rFonts w:ascii="Times New Roman"/>
                <w:sz w:val="21"/>
              </w:rPr>
            </w:pPr>
          </w:p>
          <w:p>
            <w:pPr>
              <w:pStyle w:val="7"/>
              <w:ind w:left="160"/>
              <w:rPr>
                <w:rFonts w:ascii="宋体"/>
                <w:sz w:val="22"/>
              </w:rPr>
            </w:pPr>
            <w:r>
              <w:rPr>
                <w:rFonts w:ascii="宋体"/>
                <w:sz w:val="22"/>
              </w:rPr>
              <w:t>62441401</w:t>
            </w:r>
          </w:p>
        </w:tc>
        <w:tc>
          <w:tcPr>
            <w:tcW w:w="1476" w:type="dxa"/>
          </w:tcPr>
          <w:p>
            <w:pPr>
              <w:pStyle w:val="7"/>
              <w:rPr>
                <w:rFonts w:ascii="Times New Roman"/>
                <w:sz w:val="22"/>
              </w:rPr>
            </w:pPr>
          </w:p>
          <w:p>
            <w:pPr>
              <w:pStyle w:val="7"/>
              <w:rPr>
                <w:rFonts w:ascii="Times New Roman"/>
                <w:sz w:val="22"/>
              </w:rPr>
            </w:pPr>
          </w:p>
          <w:p>
            <w:pPr>
              <w:pStyle w:val="7"/>
              <w:spacing w:before="9"/>
              <w:rPr>
                <w:rFonts w:ascii="Times New Roman"/>
                <w:sz w:val="21"/>
              </w:rPr>
            </w:pPr>
          </w:p>
          <w:p>
            <w:pPr>
              <w:pStyle w:val="7"/>
              <w:ind w:left="40"/>
              <w:rPr>
                <w:rFonts w:hint="eastAsia" w:ascii="宋体" w:eastAsia="宋体"/>
                <w:sz w:val="22"/>
              </w:rPr>
            </w:pPr>
            <w:r>
              <w:rPr>
                <w:rFonts w:hint="eastAsia" w:ascii="宋体" w:eastAsia="宋体"/>
                <w:sz w:val="22"/>
              </w:rPr>
              <w:t>江湾鑫城10楼</w:t>
            </w:r>
          </w:p>
        </w:tc>
        <w:tc>
          <w:tcPr>
            <w:tcW w:w="967" w:type="dxa"/>
          </w:tcPr>
          <w:p>
            <w:pPr>
              <w:pStyle w:val="7"/>
              <w:rPr>
                <w:rFonts w:ascii="Times New Roman"/>
                <w:sz w:val="22"/>
              </w:rPr>
            </w:pPr>
          </w:p>
        </w:tc>
      </w:tr>
    </w:tbl>
    <w:p/>
    <w:p>
      <w:pPr>
        <w:rPr>
          <w:sz w:val="2"/>
          <w:szCs w:val="2"/>
          <w:highlight w:val="none"/>
        </w:rPr>
        <w:sectPr>
          <w:pgSz w:w="16840" w:h="11910" w:orient="landscape"/>
          <w:pgMar w:top="1100" w:right="940" w:bottom="280" w:left="1020" w:header="720" w:footer="720" w:gutter="0"/>
          <w:pgBorders>
            <w:top w:val="none" w:sz="0" w:space="0"/>
            <w:left w:val="none" w:sz="0" w:space="0"/>
            <w:bottom w:val="none" w:sz="0" w:space="0"/>
            <w:right w:val="none" w:sz="0" w:space="0"/>
          </w:pgBorders>
          <w:cols w:space="720" w:num="1"/>
        </w:sectPr>
      </w:pPr>
      <w:r>
        <w:rPr>
          <w:highlight w:val="none"/>
        </w:rPr>
        <mc:AlternateContent>
          <mc:Choice Requires="wps">
            <w:drawing>
              <wp:anchor distT="0" distB="0" distL="114300" distR="114300" simplePos="0" relativeHeight="251708416" behindDoc="0" locked="0" layoutInCell="1" allowOverlap="1">
                <wp:simplePos x="0" y="0"/>
                <wp:positionH relativeFrom="page">
                  <wp:posOffset>382905</wp:posOffset>
                </wp:positionH>
                <wp:positionV relativeFrom="page">
                  <wp:posOffset>1012825</wp:posOffset>
                </wp:positionV>
                <wp:extent cx="177800" cy="558800"/>
                <wp:effectExtent l="0" t="0" r="0" b="0"/>
                <wp:wrapNone/>
                <wp:docPr id="268" name="文本框 268"/>
                <wp:cNvGraphicFramePr/>
                <a:graphic xmlns:a="http://schemas.openxmlformats.org/drawingml/2006/main">
                  <a:graphicData uri="http://schemas.microsoft.com/office/word/2010/wordprocessingShape">
                    <wps:wsp>
                      <wps:cNvSpPr txBox="1"/>
                      <wps:spPr>
                        <a:xfrm>
                          <a:off x="0" y="0"/>
                          <a:ext cx="177800" cy="558800"/>
                        </a:xfrm>
                        <a:prstGeom prst="rect">
                          <a:avLst/>
                        </a:prstGeom>
                        <a:noFill/>
                        <a:ln>
                          <a:noFill/>
                        </a:ln>
                      </wps:spPr>
                      <wps:txbx>
                        <w:txbxContent>
                          <w:p>
                            <w:pPr>
                              <w:spacing w:before="0" w:line="280" w:lineRule="exact"/>
                              <w:ind w:left="20" w:right="0" w:firstLine="0"/>
                              <w:jc w:val="left"/>
                              <w:rPr>
                                <w:sz w:val="24"/>
                              </w:rPr>
                            </w:pPr>
                          </w:p>
                        </w:txbxContent>
                      </wps:txbx>
                      <wps:bodyPr vert="vert" lIns="0" tIns="0" rIns="0" bIns="0" upright="1"/>
                    </wps:wsp>
                  </a:graphicData>
                </a:graphic>
              </wp:anchor>
            </w:drawing>
          </mc:Choice>
          <mc:Fallback>
            <w:pict>
              <v:shape id="_x0000_s1026" o:spid="_x0000_s1026" o:spt="202" type="#_x0000_t202" style="position:absolute;left:0pt;margin-left:30.15pt;margin-top:79.75pt;height:44pt;width:14pt;mso-position-horizontal-relative:page;mso-position-vertical-relative:page;z-index:251708416;mso-width-relative:page;mso-height-relative:page;" filled="f" stroked="f" coordsize="21600,21600" o:gfxdata="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uLMlC2gAAAAkBAAAPAAAAAAAAAAEAIAAAACIAAABkcnMvZG93bnJldi54&#10;bWxQSwECFAAUAAAACACHTuJAaWofJb8BAACBAwAADgAAAAAAAAABACAAAAApAQAAZHJzL2Uyb0Rv&#10;Yy54bWxQSwUGAAAAAAYABgBZAQAAWgUAAAAA&#10;">
                <v:fill on="f" focussize="0,0"/>
                <v:stroke on="f"/>
                <v:imagedata o:title=""/>
                <o:lock v:ext="edit" aspectratio="f"/>
                <v:textbox inset="0mm,0mm,0mm,0mm" style="layout-flow:vertical;">
                  <w:txbxContent>
                    <w:p>
                      <w:pPr>
                        <w:spacing w:before="0" w:line="280" w:lineRule="exact"/>
                        <w:ind w:left="20" w:right="0" w:firstLine="0"/>
                        <w:jc w:val="left"/>
                        <w:rPr>
                          <w:sz w:val="24"/>
                        </w:rPr>
                      </w:pPr>
                    </w:p>
                  </w:txbxContent>
                </v:textbox>
              </v:shape>
            </w:pict>
          </mc:Fallback>
        </mc:AlternateConten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0"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5102225</wp:posOffset>
              </wp:positionH>
              <wp:positionV relativeFrom="page">
                <wp:posOffset>7019290</wp:posOffset>
              </wp:positionV>
              <wp:extent cx="482600" cy="177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82600" cy="177800"/>
                      </a:xfrm>
                      <a:prstGeom prst="rect">
                        <a:avLst/>
                      </a:prstGeom>
                      <a:noFill/>
                      <a:ln>
                        <a:noFill/>
                      </a:ln>
                    </wps:spPr>
                    <wps:txbx>
                      <w:txbxContent>
                        <w:p>
                          <w:pPr>
                            <w:spacing w:before="0" w:line="280" w:lineRule="exact"/>
                            <w:ind w:left="20" w:right="0" w:firstLine="0"/>
                            <w:jc w:val="left"/>
                            <w:rPr>
                              <w:sz w:val="24"/>
                            </w:rPr>
                          </w:pPr>
                          <w:r>
                            <w:rPr>
                              <w:sz w:val="24"/>
                            </w:rPr>
                            <w:t xml:space="preserve">- </w:t>
                          </w:r>
                          <w:r>
                            <w:fldChar w:fldCharType="begin"/>
                          </w:r>
                          <w:r>
                            <w:rPr>
                              <w:sz w:val="24"/>
                            </w:rPr>
                            <w:instrText xml:space="preserve"> PAGE </w:instrText>
                          </w:r>
                          <w:r>
                            <w:fldChar w:fldCharType="separate"/>
                          </w:r>
                          <w:r>
                            <w:t>14</w:t>
                          </w:r>
                          <w:r>
                            <w:fldChar w:fldCharType="end"/>
                          </w:r>
                          <w:r>
                            <w:rPr>
                              <w:sz w:val="24"/>
                            </w:rPr>
                            <w:t xml:space="preserve"> -</w:t>
                          </w:r>
                        </w:p>
                      </w:txbxContent>
                    </wps:txbx>
                    <wps:bodyPr lIns="0" tIns="0" rIns="0" bIns="0" upright="1"/>
                  </wps:wsp>
                </a:graphicData>
              </a:graphic>
            </wp:anchor>
          </w:drawing>
        </mc:Choice>
        <mc:Fallback>
          <w:pict>
            <v:shape id="_x0000_s1026" o:spid="_x0000_s1026" o:spt="202" type="#_x0000_t202" style="position:absolute;left:0pt;margin-left:401.75pt;margin-top:552.7pt;height:14pt;width:38pt;mso-position-horizontal-relative:page;mso-position-vertical-relative:page;z-index:-251657216;mso-width-relative:page;mso-height-relative:page;" filled="f" stroked="f" coordsize="21600,21600" o:gfxdata="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qVgi02gAAAA0BAAAPAAAAAAAAAAEAIAAAACIAAABkcnMvZG93bnJldi54bWxQSwEC&#10;FAAUAAAACACHTuJASO1iv7kBAABxAwAADgAAAAAAAAABACAAAAApAQAAZHJzL2Uyb0RvYy54bWxQ&#10;SwUGAAAAAAYABgBZAQAAVAUAAAAA&#10;">
              <v:fill on="f" focussize="0,0"/>
              <v:stroke on="f"/>
              <v:imagedata o:title=""/>
              <o:lock v:ext="edit" aspectratio="f"/>
              <v:textbox inset="0mm,0mm,0mm,0mm">
                <w:txbxContent>
                  <w:p>
                    <w:pPr>
                      <w:spacing w:before="0" w:line="280" w:lineRule="exact"/>
                      <w:ind w:left="20" w:right="0" w:firstLine="0"/>
                      <w:jc w:val="left"/>
                      <w:rPr>
                        <w:sz w:val="24"/>
                      </w:rPr>
                    </w:pPr>
                    <w:r>
                      <w:rPr>
                        <w:sz w:val="24"/>
                      </w:rPr>
                      <w:t xml:space="preserve">- </w:t>
                    </w:r>
                    <w:r>
                      <w:fldChar w:fldCharType="begin"/>
                    </w:r>
                    <w:r>
                      <w:rPr>
                        <w:sz w:val="24"/>
                      </w:rPr>
                      <w:instrText xml:space="preserve"> PAGE </w:instrText>
                    </w:r>
                    <w:r>
                      <w:fldChar w:fldCharType="separate"/>
                    </w:r>
                    <w:r>
                      <w:t>14</w:t>
                    </w:r>
                    <w:r>
                      <w:fldChar w:fldCharType="end"/>
                    </w:r>
                    <w:r>
                      <w:rPr>
                        <w:sz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5C5B1F"/>
    <w:multiLevelType w:val="multilevel"/>
    <w:tmpl w:val="805C5B1F"/>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1">
    <w:nsid w:val="813A4B87"/>
    <w:multiLevelType w:val="multilevel"/>
    <w:tmpl w:val="813A4B87"/>
    <w:lvl w:ilvl="0" w:tentative="0">
      <w:start w:val="0"/>
      <w:numFmt w:val="bullet"/>
      <w:lvlText w:val="■"/>
      <w:lvlJc w:val="left"/>
      <w:pPr>
        <w:ind w:left="216"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438" w:hanging="182"/>
      </w:pPr>
      <w:rPr>
        <w:rFonts w:hint="default"/>
        <w:lang w:val="zh-CN" w:eastAsia="zh-CN" w:bidi="zh-CN"/>
      </w:rPr>
    </w:lvl>
    <w:lvl w:ilvl="2" w:tentative="0">
      <w:start w:val="0"/>
      <w:numFmt w:val="bullet"/>
      <w:lvlText w:val="•"/>
      <w:lvlJc w:val="left"/>
      <w:pPr>
        <w:ind w:left="657" w:hanging="182"/>
      </w:pPr>
      <w:rPr>
        <w:rFonts w:hint="default"/>
        <w:lang w:val="zh-CN" w:eastAsia="zh-CN" w:bidi="zh-CN"/>
      </w:rPr>
    </w:lvl>
    <w:lvl w:ilvl="3" w:tentative="0">
      <w:start w:val="0"/>
      <w:numFmt w:val="bullet"/>
      <w:lvlText w:val="•"/>
      <w:lvlJc w:val="left"/>
      <w:pPr>
        <w:ind w:left="876" w:hanging="182"/>
      </w:pPr>
      <w:rPr>
        <w:rFonts w:hint="default"/>
        <w:lang w:val="zh-CN" w:eastAsia="zh-CN" w:bidi="zh-CN"/>
      </w:rPr>
    </w:lvl>
    <w:lvl w:ilvl="4" w:tentative="0">
      <w:start w:val="0"/>
      <w:numFmt w:val="bullet"/>
      <w:lvlText w:val="•"/>
      <w:lvlJc w:val="left"/>
      <w:pPr>
        <w:ind w:left="1095" w:hanging="182"/>
      </w:pPr>
      <w:rPr>
        <w:rFonts w:hint="default"/>
        <w:lang w:val="zh-CN" w:eastAsia="zh-CN" w:bidi="zh-CN"/>
      </w:rPr>
    </w:lvl>
    <w:lvl w:ilvl="5" w:tentative="0">
      <w:start w:val="0"/>
      <w:numFmt w:val="bullet"/>
      <w:lvlText w:val="•"/>
      <w:lvlJc w:val="left"/>
      <w:pPr>
        <w:ind w:left="1314" w:hanging="182"/>
      </w:pPr>
      <w:rPr>
        <w:rFonts w:hint="default"/>
        <w:lang w:val="zh-CN" w:eastAsia="zh-CN" w:bidi="zh-CN"/>
      </w:rPr>
    </w:lvl>
    <w:lvl w:ilvl="6" w:tentative="0">
      <w:start w:val="0"/>
      <w:numFmt w:val="bullet"/>
      <w:lvlText w:val="•"/>
      <w:lvlJc w:val="left"/>
      <w:pPr>
        <w:ind w:left="1533" w:hanging="182"/>
      </w:pPr>
      <w:rPr>
        <w:rFonts w:hint="default"/>
        <w:lang w:val="zh-CN" w:eastAsia="zh-CN" w:bidi="zh-CN"/>
      </w:rPr>
    </w:lvl>
    <w:lvl w:ilvl="7" w:tentative="0">
      <w:start w:val="0"/>
      <w:numFmt w:val="bullet"/>
      <w:lvlText w:val="•"/>
      <w:lvlJc w:val="left"/>
      <w:pPr>
        <w:ind w:left="1752" w:hanging="182"/>
      </w:pPr>
      <w:rPr>
        <w:rFonts w:hint="default"/>
        <w:lang w:val="zh-CN" w:eastAsia="zh-CN" w:bidi="zh-CN"/>
      </w:rPr>
    </w:lvl>
    <w:lvl w:ilvl="8" w:tentative="0">
      <w:start w:val="0"/>
      <w:numFmt w:val="bullet"/>
      <w:lvlText w:val="•"/>
      <w:lvlJc w:val="left"/>
      <w:pPr>
        <w:ind w:left="1971" w:hanging="182"/>
      </w:pPr>
      <w:rPr>
        <w:rFonts w:hint="default"/>
        <w:lang w:val="zh-CN" w:eastAsia="zh-CN" w:bidi="zh-CN"/>
      </w:rPr>
    </w:lvl>
  </w:abstractNum>
  <w:abstractNum w:abstractNumId="2">
    <w:nsid w:val="843A0A49"/>
    <w:multiLevelType w:val="multilevel"/>
    <w:tmpl w:val="843A0A49"/>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3">
    <w:nsid w:val="845B5372"/>
    <w:multiLevelType w:val="multilevel"/>
    <w:tmpl w:val="845B5372"/>
    <w:lvl w:ilvl="0" w:tentative="0">
      <w:start w:val="0"/>
      <w:numFmt w:val="bullet"/>
      <w:lvlText w:val="■"/>
      <w:lvlJc w:val="left"/>
      <w:pPr>
        <w:ind w:left="216"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438" w:hanging="182"/>
      </w:pPr>
      <w:rPr>
        <w:rFonts w:hint="default"/>
        <w:lang w:val="zh-CN" w:eastAsia="zh-CN" w:bidi="zh-CN"/>
      </w:rPr>
    </w:lvl>
    <w:lvl w:ilvl="2" w:tentative="0">
      <w:start w:val="0"/>
      <w:numFmt w:val="bullet"/>
      <w:lvlText w:val="•"/>
      <w:lvlJc w:val="left"/>
      <w:pPr>
        <w:ind w:left="657" w:hanging="182"/>
      </w:pPr>
      <w:rPr>
        <w:rFonts w:hint="default"/>
        <w:lang w:val="zh-CN" w:eastAsia="zh-CN" w:bidi="zh-CN"/>
      </w:rPr>
    </w:lvl>
    <w:lvl w:ilvl="3" w:tentative="0">
      <w:start w:val="0"/>
      <w:numFmt w:val="bullet"/>
      <w:lvlText w:val="•"/>
      <w:lvlJc w:val="left"/>
      <w:pPr>
        <w:ind w:left="876" w:hanging="182"/>
      </w:pPr>
      <w:rPr>
        <w:rFonts w:hint="default"/>
        <w:lang w:val="zh-CN" w:eastAsia="zh-CN" w:bidi="zh-CN"/>
      </w:rPr>
    </w:lvl>
    <w:lvl w:ilvl="4" w:tentative="0">
      <w:start w:val="0"/>
      <w:numFmt w:val="bullet"/>
      <w:lvlText w:val="•"/>
      <w:lvlJc w:val="left"/>
      <w:pPr>
        <w:ind w:left="1095" w:hanging="182"/>
      </w:pPr>
      <w:rPr>
        <w:rFonts w:hint="default"/>
        <w:lang w:val="zh-CN" w:eastAsia="zh-CN" w:bidi="zh-CN"/>
      </w:rPr>
    </w:lvl>
    <w:lvl w:ilvl="5" w:tentative="0">
      <w:start w:val="0"/>
      <w:numFmt w:val="bullet"/>
      <w:lvlText w:val="•"/>
      <w:lvlJc w:val="left"/>
      <w:pPr>
        <w:ind w:left="1314" w:hanging="182"/>
      </w:pPr>
      <w:rPr>
        <w:rFonts w:hint="default"/>
        <w:lang w:val="zh-CN" w:eastAsia="zh-CN" w:bidi="zh-CN"/>
      </w:rPr>
    </w:lvl>
    <w:lvl w:ilvl="6" w:tentative="0">
      <w:start w:val="0"/>
      <w:numFmt w:val="bullet"/>
      <w:lvlText w:val="•"/>
      <w:lvlJc w:val="left"/>
      <w:pPr>
        <w:ind w:left="1533" w:hanging="182"/>
      </w:pPr>
      <w:rPr>
        <w:rFonts w:hint="default"/>
        <w:lang w:val="zh-CN" w:eastAsia="zh-CN" w:bidi="zh-CN"/>
      </w:rPr>
    </w:lvl>
    <w:lvl w:ilvl="7" w:tentative="0">
      <w:start w:val="0"/>
      <w:numFmt w:val="bullet"/>
      <w:lvlText w:val="•"/>
      <w:lvlJc w:val="left"/>
      <w:pPr>
        <w:ind w:left="1752" w:hanging="182"/>
      </w:pPr>
      <w:rPr>
        <w:rFonts w:hint="default"/>
        <w:lang w:val="zh-CN" w:eastAsia="zh-CN" w:bidi="zh-CN"/>
      </w:rPr>
    </w:lvl>
    <w:lvl w:ilvl="8" w:tentative="0">
      <w:start w:val="0"/>
      <w:numFmt w:val="bullet"/>
      <w:lvlText w:val="•"/>
      <w:lvlJc w:val="left"/>
      <w:pPr>
        <w:ind w:left="1971" w:hanging="182"/>
      </w:pPr>
      <w:rPr>
        <w:rFonts w:hint="default"/>
        <w:lang w:val="zh-CN" w:eastAsia="zh-CN" w:bidi="zh-CN"/>
      </w:rPr>
    </w:lvl>
  </w:abstractNum>
  <w:abstractNum w:abstractNumId="4">
    <w:nsid w:val="868EB7BE"/>
    <w:multiLevelType w:val="multilevel"/>
    <w:tmpl w:val="868EB7BE"/>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5">
    <w:nsid w:val="86B24886"/>
    <w:multiLevelType w:val="multilevel"/>
    <w:tmpl w:val="86B24886"/>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6">
    <w:nsid w:val="883094FC"/>
    <w:multiLevelType w:val="multilevel"/>
    <w:tmpl w:val="883094FC"/>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7">
    <w:nsid w:val="887A052B"/>
    <w:multiLevelType w:val="multilevel"/>
    <w:tmpl w:val="887A052B"/>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8">
    <w:nsid w:val="8909642E"/>
    <w:multiLevelType w:val="multilevel"/>
    <w:tmpl w:val="8909642E"/>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9">
    <w:nsid w:val="8947A419"/>
    <w:multiLevelType w:val="multilevel"/>
    <w:tmpl w:val="8947A419"/>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10">
    <w:nsid w:val="899583F0"/>
    <w:multiLevelType w:val="multilevel"/>
    <w:tmpl w:val="899583F0"/>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11">
    <w:nsid w:val="8997B308"/>
    <w:multiLevelType w:val="multilevel"/>
    <w:tmpl w:val="8997B308"/>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12">
    <w:nsid w:val="89F7FBCA"/>
    <w:multiLevelType w:val="multilevel"/>
    <w:tmpl w:val="89F7FBCA"/>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13">
    <w:nsid w:val="8A39546C"/>
    <w:multiLevelType w:val="multilevel"/>
    <w:tmpl w:val="8A39546C"/>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14">
    <w:nsid w:val="8A633546"/>
    <w:multiLevelType w:val="multilevel"/>
    <w:tmpl w:val="8A633546"/>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11" w:hanging="174"/>
      </w:pPr>
      <w:rPr>
        <w:rFonts w:hint="default"/>
        <w:lang w:val="zh-CN" w:eastAsia="zh-CN" w:bidi="zh-CN"/>
      </w:rPr>
    </w:lvl>
    <w:lvl w:ilvl="2" w:tentative="0">
      <w:start w:val="0"/>
      <w:numFmt w:val="bullet"/>
      <w:lvlText w:val="•"/>
      <w:lvlJc w:val="left"/>
      <w:pPr>
        <w:ind w:left="402" w:hanging="174"/>
      </w:pPr>
      <w:rPr>
        <w:rFonts w:hint="default"/>
        <w:lang w:val="zh-CN" w:eastAsia="zh-CN" w:bidi="zh-CN"/>
      </w:rPr>
    </w:lvl>
    <w:lvl w:ilvl="3" w:tentative="0">
      <w:start w:val="0"/>
      <w:numFmt w:val="bullet"/>
      <w:lvlText w:val="•"/>
      <w:lvlJc w:val="left"/>
      <w:pPr>
        <w:ind w:left="594" w:hanging="174"/>
      </w:pPr>
      <w:rPr>
        <w:rFonts w:hint="default"/>
        <w:lang w:val="zh-CN" w:eastAsia="zh-CN" w:bidi="zh-CN"/>
      </w:rPr>
    </w:lvl>
    <w:lvl w:ilvl="4" w:tentative="0">
      <w:start w:val="0"/>
      <w:numFmt w:val="bullet"/>
      <w:lvlText w:val="•"/>
      <w:lvlJc w:val="left"/>
      <w:pPr>
        <w:ind w:left="785" w:hanging="174"/>
      </w:pPr>
      <w:rPr>
        <w:rFonts w:hint="default"/>
        <w:lang w:val="zh-CN" w:eastAsia="zh-CN" w:bidi="zh-CN"/>
      </w:rPr>
    </w:lvl>
    <w:lvl w:ilvl="5" w:tentative="0">
      <w:start w:val="0"/>
      <w:numFmt w:val="bullet"/>
      <w:lvlText w:val="•"/>
      <w:lvlJc w:val="left"/>
      <w:pPr>
        <w:ind w:left="977" w:hanging="174"/>
      </w:pPr>
      <w:rPr>
        <w:rFonts w:hint="default"/>
        <w:lang w:val="zh-CN" w:eastAsia="zh-CN" w:bidi="zh-CN"/>
      </w:rPr>
    </w:lvl>
    <w:lvl w:ilvl="6" w:tentative="0">
      <w:start w:val="0"/>
      <w:numFmt w:val="bullet"/>
      <w:lvlText w:val="•"/>
      <w:lvlJc w:val="left"/>
      <w:pPr>
        <w:ind w:left="1168" w:hanging="174"/>
      </w:pPr>
      <w:rPr>
        <w:rFonts w:hint="default"/>
        <w:lang w:val="zh-CN" w:eastAsia="zh-CN" w:bidi="zh-CN"/>
      </w:rPr>
    </w:lvl>
    <w:lvl w:ilvl="7" w:tentative="0">
      <w:start w:val="0"/>
      <w:numFmt w:val="bullet"/>
      <w:lvlText w:val="•"/>
      <w:lvlJc w:val="left"/>
      <w:pPr>
        <w:ind w:left="1359" w:hanging="174"/>
      </w:pPr>
      <w:rPr>
        <w:rFonts w:hint="default"/>
        <w:lang w:val="zh-CN" w:eastAsia="zh-CN" w:bidi="zh-CN"/>
      </w:rPr>
    </w:lvl>
    <w:lvl w:ilvl="8" w:tentative="0">
      <w:start w:val="0"/>
      <w:numFmt w:val="bullet"/>
      <w:lvlText w:val="•"/>
      <w:lvlJc w:val="left"/>
      <w:pPr>
        <w:ind w:left="1551" w:hanging="174"/>
      </w:pPr>
      <w:rPr>
        <w:rFonts w:hint="default"/>
        <w:lang w:val="zh-CN" w:eastAsia="zh-CN" w:bidi="zh-CN"/>
      </w:rPr>
    </w:lvl>
  </w:abstractNum>
  <w:abstractNum w:abstractNumId="15">
    <w:nsid w:val="8B6752F6"/>
    <w:multiLevelType w:val="multilevel"/>
    <w:tmpl w:val="8B6752F6"/>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11" w:hanging="174"/>
      </w:pPr>
      <w:rPr>
        <w:rFonts w:hint="default"/>
        <w:lang w:val="zh-CN" w:eastAsia="zh-CN" w:bidi="zh-CN"/>
      </w:rPr>
    </w:lvl>
    <w:lvl w:ilvl="2" w:tentative="0">
      <w:start w:val="0"/>
      <w:numFmt w:val="bullet"/>
      <w:lvlText w:val="•"/>
      <w:lvlJc w:val="left"/>
      <w:pPr>
        <w:ind w:left="402" w:hanging="174"/>
      </w:pPr>
      <w:rPr>
        <w:rFonts w:hint="default"/>
        <w:lang w:val="zh-CN" w:eastAsia="zh-CN" w:bidi="zh-CN"/>
      </w:rPr>
    </w:lvl>
    <w:lvl w:ilvl="3" w:tentative="0">
      <w:start w:val="0"/>
      <w:numFmt w:val="bullet"/>
      <w:lvlText w:val="•"/>
      <w:lvlJc w:val="left"/>
      <w:pPr>
        <w:ind w:left="594" w:hanging="174"/>
      </w:pPr>
      <w:rPr>
        <w:rFonts w:hint="default"/>
        <w:lang w:val="zh-CN" w:eastAsia="zh-CN" w:bidi="zh-CN"/>
      </w:rPr>
    </w:lvl>
    <w:lvl w:ilvl="4" w:tentative="0">
      <w:start w:val="0"/>
      <w:numFmt w:val="bullet"/>
      <w:lvlText w:val="•"/>
      <w:lvlJc w:val="left"/>
      <w:pPr>
        <w:ind w:left="785" w:hanging="174"/>
      </w:pPr>
      <w:rPr>
        <w:rFonts w:hint="default"/>
        <w:lang w:val="zh-CN" w:eastAsia="zh-CN" w:bidi="zh-CN"/>
      </w:rPr>
    </w:lvl>
    <w:lvl w:ilvl="5" w:tentative="0">
      <w:start w:val="0"/>
      <w:numFmt w:val="bullet"/>
      <w:lvlText w:val="•"/>
      <w:lvlJc w:val="left"/>
      <w:pPr>
        <w:ind w:left="977" w:hanging="174"/>
      </w:pPr>
      <w:rPr>
        <w:rFonts w:hint="default"/>
        <w:lang w:val="zh-CN" w:eastAsia="zh-CN" w:bidi="zh-CN"/>
      </w:rPr>
    </w:lvl>
    <w:lvl w:ilvl="6" w:tentative="0">
      <w:start w:val="0"/>
      <w:numFmt w:val="bullet"/>
      <w:lvlText w:val="•"/>
      <w:lvlJc w:val="left"/>
      <w:pPr>
        <w:ind w:left="1168" w:hanging="174"/>
      </w:pPr>
      <w:rPr>
        <w:rFonts w:hint="default"/>
        <w:lang w:val="zh-CN" w:eastAsia="zh-CN" w:bidi="zh-CN"/>
      </w:rPr>
    </w:lvl>
    <w:lvl w:ilvl="7" w:tentative="0">
      <w:start w:val="0"/>
      <w:numFmt w:val="bullet"/>
      <w:lvlText w:val="•"/>
      <w:lvlJc w:val="left"/>
      <w:pPr>
        <w:ind w:left="1359" w:hanging="174"/>
      </w:pPr>
      <w:rPr>
        <w:rFonts w:hint="default"/>
        <w:lang w:val="zh-CN" w:eastAsia="zh-CN" w:bidi="zh-CN"/>
      </w:rPr>
    </w:lvl>
    <w:lvl w:ilvl="8" w:tentative="0">
      <w:start w:val="0"/>
      <w:numFmt w:val="bullet"/>
      <w:lvlText w:val="•"/>
      <w:lvlJc w:val="left"/>
      <w:pPr>
        <w:ind w:left="1551" w:hanging="174"/>
      </w:pPr>
      <w:rPr>
        <w:rFonts w:hint="default"/>
        <w:lang w:val="zh-CN" w:eastAsia="zh-CN" w:bidi="zh-CN"/>
      </w:rPr>
    </w:lvl>
  </w:abstractNum>
  <w:abstractNum w:abstractNumId="16">
    <w:nsid w:val="8C1287DF"/>
    <w:multiLevelType w:val="multilevel"/>
    <w:tmpl w:val="8C1287DF"/>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17">
    <w:nsid w:val="8CAEB125"/>
    <w:multiLevelType w:val="multilevel"/>
    <w:tmpl w:val="8CAEB125"/>
    <w:lvl w:ilvl="0" w:tentative="0">
      <w:start w:val="0"/>
      <w:numFmt w:val="bullet"/>
      <w:lvlText w:val="■"/>
      <w:lvlJc w:val="left"/>
      <w:pPr>
        <w:ind w:left="216"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438" w:hanging="182"/>
      </w:pPr>
      <w:rPr>
        <w:rFonts w:hint="default"/>
        <w:lang w:val="zh-CN" w:eastAsia="zh-CN" w:bidi="zh-CN"/>
      </w:rPr>
    </w:lvl>
    <w:lvl w:ilvl="2" w:tentative="0">
      <w:start w:val="0"/>
      <w:numFmt w:val="bullet"/>
      <w:lvlText w:val="•"/>
      <w:lvlJc w:val="left"/>
      <w:pPr>
        <w:ind w:left="657" w:hanging="182"/>
      </w:pPr>
      <w:rPr>
        <w:rFonts w:hint="default"/>
        <w:lang w:val="zh-CN" w:eastAsia="zh-CN" w:bidi="zh-CN"/>
      </w:rPr>
    </w:lvl>
    <w:lvl w:ilvl="3" w:tentative="0">
      <w:start w:val="0"/>
      <w:numFmt w:val="bullet"/>
      <w:lvlText w:val="•"/>
      <w:lvlJc w:val="left"/>
      <w:pPr>
        <w:ind w:left="876" w:hanging="182"/>
      </w:pPr>
      <w:rPr>
        <w:rFonts w:hint="default"/>
        <w:lang w:val="zh-CN" w:eastAsia="zh-CN" w:bidi="zh-CN"/>
      </w:rPr>
    </w:lvl>
    <w:lvl w:ilvl="4" w:tentative="0">
      <w:start w:val="0"/>
      <w:numFmt w:val="bullet"/>
      <w:lvlText w:val="•"/>
      <w:lvlJc w:val="left"/>
      <w:pPr>
        <w:ind w:left="1095" w:hanging="182"/>
      </w:pPr>
      <w:rPr>
        <w:rFonts w:hint="default"/>
        <w:lang w:val="zh-CN" w:eastAsia="zh-CN" w:bidi="zh-CN"/>
      </w:rPr>
    </w:lvl>
    <w:lvl w:ilvl="5" w:tentative="0">
      <w:start w:val="0"/>
      <w:numFmt w:val="bullet"/>
      <w:lvlText w:val="•"/>
      <w:lvlJc w:val="left"/>
      <w:pPr>
        <w:ind w:left="1314" w:hanging="182"/>
      </w:pPr>
      <w:rPr>
        <w:rFonts w:hint="default"/>
        <w:lang w:val="zh-CN" w:eastAsia="zh-CN" w:bidi="zh-CN"/>
      </w:rPr>
    </w:lvl>
    <w:lvl w:ilvl="6" w:tentative="0">
      <w:start w:val="0"/>
      <w:numFmt w:val="bullet"/>
      <w:lvlText w:val="•"/>
      <w:lvlJc w:val="left"/>
      <w:pPr>
        <w:ind w:left="1533" w:hanging="182"/>
      </w:pPr>
      <w:rPr>
        <w:rFonts w:hint="default"/>
        <w:lang w:val="zh-CN" w:eastAsia="zh-CN" w:bidi="zh-CN"/>
      </w:rPr>
    </w:lvl>
    <w:lvl w:ilvl="7" w:tentative="0">
      <w:start w:val="0"/>
      <w:numFmt w:val="bullet"/>
      <w:lvlText w:val="•"/>
      <w:lvlJc w:val="left"/>
      <w:pPr>
        <w:ind w:left="1752" w:hanging="182"/>
      </w:pPr>
      <w:rPr>
        <w:rFonts w:hint="default"/>
        <w:lang w:val="zh-CN" w:eastAsia="zh-CN" w:bidi="zh-CN"/>
      </w:rPr>
    </w:lvl>
    <w:lvl w:ilvl="8" w:tentative="0">
      <w:start w:val="0"/>
      <w:numFmt w:val="bullet"/>
      <w:lvlText w:val="•"/>
      <w:lvlJc w:val="left"/>
      <w:pPr>
        <w:ind w:left="1971" w:hanging="182"/>
      </w:pPr>
      <w:rPr>
        <w:rFonts w:hint="default"/>
        <w:lang w:val="zh-CN" w:eastAsia="zh-CN" w:bidi="zh-CN"/>
      </w:rPr>
    </w:lvl>
  </w:abstractNum>
  <w:abstractNum w:abstractNumId="18">
    <w:nsid w:val="8CB67B1E"/>
    <w:multiLevelType w:val="multilevel"/>
    <w:tmpl w:val="8CB67B1E"/>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19">
    <w:nsid w:val="8CF07CCA"/>
    <w:multiLevelType w:val="multilevel"/>
    <w:tmpl w:val="8CF07CCA"/>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11" w:hanging="174"/>
      </w:pPr>
      <w:rPr>
        <w:rFonts w:hint="default"/>
        <w:lang w:val="zh-CN" w:eastAsia="zh-CN" w:bidi="zh-CN"/>
      </w:rPr>
    </w:lvl>
    <w:lvl w:ilvl="2" w:tentative="0">
      <w:start w:val="0"/>
      <w:numFmt w:val="bullet"/>
      <w:lvlText w:val="•"/>
      <w:lvlJc w:val="left"/>
      <w:pPr>
        <w:ind w:left="402" w:hanging="174"/>
      </w:pPr>
      <w:rPr>
        <w:rFonts w:hint="default"/>
        <w:lang w:val="zh-CN" w:eastAsia="zh-CN" w:bidi="zh-CN"/>
      </w:rPr>
    </w:lvl>
    <w:lvl w:ilvl="3" w:tentative="0">
      <w:start w:val="0"/>
      <w:numFmt w:val="bullet"/>
      <w:lvlText w:val="•"/>
      <w:lvlJc w:val="left"/>
      <w:pPr>
        <w:ind w:left="594" w:hanging="174"/>
      </w:pPr>
      <w:rPr>
        <w:rFonts w:hint="default"/>
        <w:lang w:val="zh-CN" w:eastAsia="zh-CN" w:bidi="zh-CN"/>
      </w:rPr>
    </w:lvl>
    <w:lvl w:ilvl="4" w:tentative="0">
      <w:start w:val="0"/>
      <w:numFmt w:val="bullet"/>
      <w:lvlText w:val="•"/>
      <w:lvlJc w:val="left"/>
      <w:pPr>
        <w:ind w:left="785" w:hanging="174"/>
      </w:pPr>
      <w:rPr>
        <w:rFonts w:hint="default"/>
        <w:lang w:val="zh-CN" w:eastAsia="zh-CN" w:bidi="zh-CN"/>
      </w:rPr>
    </w:lvl>
    <w:lvl w:ilvl="5" w:tentative="0">
      <w:start w:val="0"/>
      <w:numFmt w:val="bullet"/>
      <w:lvlText w:val="•"/>
      <w:lvlJc w:val="left"/>
      <w:pPr>
        <w:ind w:left="977" w:hanging="174"/>
      </w:pPr>
      <w:rPr>
        <w:rFonts w:hint="default"/>
        <w:lang w:val="zh-CN" w:eastAsia="zh-CN" w:bidi="zh-CN"/>
      </w:rPr>
    </w:lvl>
    <w:lvl w:ilvl="6" w:tentative="0">
      <w:start w:val="0"/>
      <w:numFmt w:val="bullet"/>
      <w:lvlText w:val="•"/>
      <w:lvlJc w:val="left"/>
      <w:pPr>
        <w:ind w:left="1168" w:hanging="174"/>
      </w:pPr>
      <w:rPr>
        <w:rFonts w:hint="default"/>
        <w:lang w:val="zh-CN" w:eastAsia="zh-CN" w:bidi="zh-CN"/>
      </w:rPr>
    </w:lvl>
    <w:lvl w:ilvl="7" w:tentative="0">
      <w:start w:val="0"/>
      <w:numFmt w:val="bullet"/>
      <w:lvlText w:val="•"/>
      <w:lvlJc w:val="left"/>
      <w:pPr>
        <w:ind w:left="1359" w:hanging="174"/>
      </w:pPr>
      <w:rPr>
        <w:rFonts w:hint="default"/>
        <w:lang w:val="zh-CN" w:eastAsia="zh-CN" w:bidi="zh-CN"/>
      </w:rPr>
    </w:lvl>
    <w:lvl w:ilvl="8" w:tentative="0">
      <w:start w:val="0"/>
      <w:numFmt w:val="bullet"/>
      <w:lvlText w:val="•"/>
      <w:lvlJc w:val="left"/>
      <w:pPr>
        <w:ind w:left="1551" w:hanging="174"/>
      </w:pPr>
      <w:rPr>
        <w:rFonts w:hint="default"/>
        <w:lang w:val="zh-CN" w:eastAsia="zh-CN" w:bidi="zh-CN"/>
      </w:rPr>
    </w:lvl>
  </w:abstractNum>
  <w:abstractNum w:abstractNumId="20">
    <w:nsid w:val="8DAEBF89"/>
    <w:multiLevelType w:val="multilevel"/>
    <w:tmpl w:val="8DAEBF89"/>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21">
    <w:nsid w:val="8DFCABA3"/>
    <w:multiLevelType w:val="multilevel"/>
    <w:tmpl w:val="8DFCABA3"/>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22">
    <w:nsid w:val="8E7B650B"/>
    <w:multiLevelType w:val="multilevel"/>
    <w:tmpl w:val="8E7B650B"/>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23">
    <w:nsid w:val="8F4213F9"/>
    <w:multiLevelType w:val="multilevel"/>
    <w:tmpl w:val="8F4213F9"/>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24">
    <w:nsid w:val="8F8BBFB2"/>
    <w:multiLevelType w:val="multilevel"/>
    <w:tmpl w:val="8F8BBFB2"/>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25">
    <w:nsid w:val="8FB0CBB5"/>
    <w:multiLevelType w:val="multilevel"/>
    <w:tmpl w:val="8FB0CBB5"/>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26">
    <w:nsid w:val="8FB8824E"/>
    <w:multiLevelType w:val="multilevel"/>
    <w:tmpl w:val="8FB8824E"/>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27">
    <w:nsid w:val="914DBCA9"/>
    <w:multiLevelType w:val="multilevel"/>
    <w:tmpl w:val="914DBCA9"/>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28">
    <w:nsid w:val="9192D315"/>
    <w:multiLevelType w:val="multilevel"/>
    <w:tmpl w:val="9192D315"/>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29">
    <w:nsid w:val="91995D4F"/>
    <w:multiLevelType w:val="multilevel"/>
    <w:tmpl w:val="91995D4F"/>
    <w:lvl w:ilvl="0" w:tentative="0">
      <w:start w:val="0"/>
      <w:numFmt w:val="bullet"/>
      <w:lvlText w:val="■"/>
      <w:lvlJc w:val="left"/>
      <w:pPr>
        <w:ind w:left="216"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30" w:hanging="182"/>
      </w:pPr>
      <w:rPr>
        <w:rFonts w:hint="default"/>
        <w:lang w:val="zh-CN" w:eastAsia="zh-CN" w:bidi="zh-CN"/>
      </w:rPr>
    </w:lvl>
    <w:lvl w:ilvl="2" w:tentative="0">
      <w:start w:val="0"/>
      <w:numFmt w:val="bullet"/>
      <w:lvlText w:val="•"/>
      <w:lvlJc w:val="left"/>
      <w:pPr>
        <w:ind w:left="441" w:hanging="182"/>
      </w:pPr>
      <w:rPr>
        <w:rFonts w:hint="default"/>
        <w:lang w:val="zh-CN" w:eastAsia="zh-CN" w:bidi="zh-CN"/>
      </w:rPr>
    </w:lvl>
    <w:lvl w:ilvl="3" w:tentative="0">
      <w:start w:val="0"/>
      <w:numFmt w:val="bullet"/>
      <w:lvlText w:val="•"/>
      <w:lvlJc w:val="left"/>
      <w:pPr>
        <w:ind w:left="551" w:hanging="182"/>
      </w:pPr>
      <w:rPr>
        <w:rFonts w:hint="default"/>
        <w:lang w:val="zh-CN" w:eastAsia="zh-CN" w:bidi="zh-CN"/>
      </w:rPr>
    </w:lvl>
    <w:lvl w:ilvl="4" w:tentative="0">
      <w:start w:val="0"/>
      <w:numFmt w:val="bullet"/>
      <w:lvlText w:val="•"/>
      <w:lvlJc w:val="left"/>
      <w:pPr>
        <w:ind w:left="662" w:hanging="182"/>
      </w:pPr>
      <w:rPr>
        <w:rFonts w:hint="default"/>
        <w:lang w:val="zh-CN" w:eastAsia="zh-CN" w:bidi="zh-CN"/>
      </w:rPr>
    </w:lvl>
    <w:lvl w:ilvl="5" w:tentative="0">
      <w:start w:val="0"/>
      <w:numFmt w:val="bullet"/>
      <w:lvlText w:val="•"/>
      <w:lvlJc w:val="left"/>
      <w:pPr>
        <w:ind w:left="772" w:hanging="182"/>
      </w:pPr>
      <w:rPr>
        <w:rFonts w:hint="default"/>
        <w:lang w:val="zh-CN" w:eastAsia="zh-CN" w:bidi="zh-CN"/>
      </w:rPr>
    </w:lvl>
    <w:lvl w:ilvl="6" w:tentative="0">
      <w:start w:val="0"/>
      <w:numFmt w:val="bullet"/>
      <w:lvlText w:val="•"/>
      <w:lvlJc w:val="left"/>
      <w:pPr>
        <w:ind w:left="883" w:hanging="182"/>
      </w:pPr>
      <w:rPr>
        <w:rFonts w:hint="default"/>
        <w:lang w:val="zh-CN" w:eastAsia="zh-CN" w:bidi="zh-CN"/>
      </w:rPr>
    </w:lvl>
    <w:lvl w:ilvl="7" w:tentative="0">
      <w:start w:val="0"/>
      <w:numFmt w:val="bullet"/>
      <w:lvlText w:val="•"/>
      <w:lvlJc w:val="left"/>
      <w:pPr>
        <w:ind w:left="993" w:hanging="182"/>
      </w:pPr>
      <w:rPr>
        <w:rFonts w:hint="default"/>
        <w:lang w:val="zh-CN" w:eastAsia="zh-CN" w:bidi="zh-CN"/>
      </w:rPr>
    </w:lvl>
    <w:lvl w:ilvl="8" w:tentative="0">
      <w:start w:val="0"/>
      <w:numFmt w:val="bullet"/>
      <w:lvlText w:val="•"/>
      <w:lvlJc w:val="left"/>
      <w:pPr>
        <w:ind w:left="1104" w:hanging="182"/>
      </w:pPr>
      <w:rPr>
        <w:rFonts w:hint="default"/>
        <w:lang w:val="zh-CN" w:eastAsia="zh-CN" w:bidi="zh-CN"/>
      </w:rPr>
    </w:lvl>
  </w:abstractNum>
  <w:abstractNum w:abstractNumId="30">
    <w:nsid w:val="9239341B"/>
    <w:multiLevelType w:val="multilevel"/>
    <w:tmpl w:val="9239341B"/>
    <w:lvl w:ilvl="0" w:tentative="0">
      <w:start w:val="1"/>
      <w:numFmt w:val="decimal"/>
      <w:lvlText w:val="%1."/>
      <w:lvlJc w:val="left"/>
      <w:pPr>
        <w:ind w:left="218" w:hanging="183"/>
        <w:jc w:val="left"/>
      </w:pPr>
      <w:rPr>
        <w:rFonts w:hint="default" w:ascii="宋体" w:hAnsi="宋体" w:eastAsia="宋体" w:cs="宋体"/>
        <w:spacing w:val="1"/>
        <w:w w:val="100"/>
        <w:sz w:val="16"/>
        <w:szCs w:val="16"/>
        <w:lang w:val="zh-CN" w:eastAsia="zh-CN" w:bidi="zh-CN"/>
      </w:rPr>
    </w:lvl>
    <w:lvl w:ilvl="1" w:tentative="0">
      <w:start w:val="0"/>
      <w:numFmt w:val="bullet"/>
      <w:lvlText w:val="•"/>
      <w:lvlJc w:val="left"/>
      <w:pPr>
        <w:ind w:left="401" w:hanging="183"/>
      </w:pPr>
      <w:rPr>
        <w:rFonts w:hint="default"/>
        <w:lang w:val="zh-CN" w:eastAsia="zh-CN" w:bidi="zh-CN"/>
      </w:rPr>
    </w:lvl>
    <w:lvl w:ilvl="2" w:tentative="0">
      <w:start w:val="0"/>
      <w:numFmt w:val="bullet"/>
      <w:lvlText w:val="•"/>
      <w:lvlJc w:val="left"/>
      <w:pPr>
        <w:ind w:left="583" w:hanging="183"/>
      </w:pPr>
      <w:rPr>
        <w:rFonts w:hint="default"/>
        <w:lang w:val="zh-CN" w:eastAsia="zh-CN" w:bidi="zh-CN"/>
      </w:rPr>
    </w:lvl>
    <w:lvl w:ilvl="3" w:tentative="0">
      <w:start w:val="0"/>
      <w:numFmt w:val="bullet"/>
      <w:lvlText w:val="•"/>
      <w:lvlJc w:val="left"/>
      <w:pPr>
        <w:ind w:left="764" w:hanging="183"/>
      </w:pPr>
      <w:rPr>
        <w:rFonts w:hint="default"/>
        <w:lang w:val="zh-CN" w:eastAsia="zh-CN" w:bidi="zh-CN"/>
      </w:rPr>
    </w:lvl>
    <w:lvl w:ilvl="4" w:tentative="0">
      <w:start w:val="0"/>
      <w:numFmt w:val="bullet"/>
      <w:lvlText w:val="•"/>
      <w:lvlJc w:val="left"/>
      <w:pPr>
        <w:ind w:left="946" w:hanging="183"/>
      </w:pPr>
      <w:rPr>
        <w:rFonts w:hint="default"/>
        <w:lang w:val="zh-CN" w:eastAsia="zh-CN" w:bidi="zh-CN"/>
      </w:rPr>
    </w:lvl>
    <w:lvl w:ilvl="5" w:tentative="0">
      <w:start w:val="0"/>
      <w:numFmt w:val="bullet"/>
      <w:lvlText w:val="•"/>
      <w:lvlJc w:val="left"/>
      <w:pPr>
        <w:ind w:left="1127" w:hanging="183"/>
      </w:pPr>
      <w:rPr>
        <w:rFonts w:hint="default"/>
        <w:lang w:val="zh-CN" w:eastAsia="zh-CN" w:bidi="zh-CN"/>
      </w:rPr>
    </w:lvl>
    <w:lvl w:ilvl="6" w:tentative="0">
      <w:start w:val="0"/>
      <w:numFmt w:val="bullet"/>
      <w:lvlText w:val="•"/>
      <w:lvlJc w:val="left"/>
      <w:pPr>
        <w:ind w:left="1309" w:hanging="183"/>
      </w:pPr>
      <w:rPr>
        <w:rFonts w:hint="default"/>
        <w:lang w:val="zh-CN" w:eastAsia="zh-CN" w:bidi="zh-CN"/>
      </w:rPr>
    </w:lvl>
    <w:lvl w:ilvl="7" w:tentative="0">
      <w:start w:val="0"/>
      <w:numFmt w:val="bullet"/>
      <w:lvlText w:val="•"/>
      <w:lvlJc w:val="left"/>
      <w:pPr>
        <w:ind w:left="1490" w:hanging="183"/>
      </w:pPr>
      <w:rPr>
        <w:rFonts w:hint="default"/>
        <w:lang w:val="zh-CN" w:eastAsia="zh-CN" w:bidi="zh-CN"/>
      </w:rPr>
    </w:lvl>
    <w:lvl w:ilvl="8" w:tentative="0">
      <w:start w:val="0"/>
      <w:numFmt w:val="bullet"/>
      <w:lvlText w:val="•"/>
      <w:lvlJc w:val="left"/>
      <w:pPr>
        <w:ind w:left="1672" w:hanging="183"/>
      </w:pPr>
      <w:rPr>
        <w:rFonts w:hint="default"/>
        <w:lang w:val="zh-CN" w:eastAsia="zh-CN" w:bidi="zh-CN"/>
      </w:rPr>
    </w:lvl>
  </w:abstractNum>
  <w:abstractNum w:abstractNumId="31">
    <w:nsid w:val="93C26894"/>
    <w:multiLevelType w:val="multilevel"/>
    <w:tmpl w:val="93C26894"/>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32">
    <w:nsid w:val="94D4EACA"/>
    <w:multiLevelType w:val="multilevel"/>
    <w:tmpl w:val="94D4EACA"/>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33">
    <w:nsid w:val="952BDB8C"/>
    <w:multiLevelType w:val="multilevel"/>
    <w:tmpl w:val="952BDB8C"/>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34">
    <w:nsid w:val="95400793"/>
    <w:multiLevelType w:val="multilevel"/>
    <w:tmpl w:val="95400793"/>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35">
    <w:nsid w:val="96A26EB4"/>
    <w:multiLevelType w:val="multilevel"/>
    <w:tmpl w:val="96A26EB4"/>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36">
    <w:nsid w:val="96ABA450"/>
    <w:multiLevelType w:val="multilevel"/>
    <w:tmpl w:val="96ABA450"/>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11" w:hanging="174"/>
      </w:pPr>
      <w:rPr>
        <w:rFonts w:hint="default"/>
        <w:lang w:val="zh-CN" w:eastAsia="zh-CN" w:bidi="zh-CN"/>
      </w:rPr>
    </w:lvl>
    <w:lvl w:ilvl="2" w:tentative="0">
      <w:start w:val="0"/>
      <w:numFmt w:val="bullet"/>
      <w:lvlText w:val="•"/>
      <w:lvlJc w:val="left"/>
      <w:pPr>
        <w:ind w:left="402" w:hanging="174"/>
      </w:pPr>
      <w:rPr>
        <w:rFonts w:hint="default"/>
        <w:lang w:val="zh-CN" w:eastAsia="zh-CN" w:bidi="zh-CN"/>
      </w:rPr>
    </w:lvl>
    <w:lvl w:ilvl="3" w:tentative="0">
      <w:start w:val="0"/>
      <w:numFmt w:val="bullet"/>
      <w:lvlText w:val="•"/>
      <w:lvlJc w:val="left"/>
      <w:pPr>
        <w:ind w:left="594" w:hanging="174"/>
      </w:pPr>
      <w:rPr>
        <w:rFonts w:hint="default"/>
        <w:lang w:val="zh-CN" w:eastAsia="zh-CN" w:bidi="zh-CN"/>
      </w:rPr>
    </w:lvl>
    <w:lvl w:ilvl="4" w:tentative="0">
      <w:start w:val="0"/>
      <w:numFmt w:val="bullet"/>
      <w:lvlText w:val="•"/>
      <w:lvlJc w:val="left"/>
      <w:pPr>
        <w:ind w:left="785" w:hanging="174"/>
      </w:pPr>
      <w:rPr>
        <w:rFonts w:hint="default"/>
        <w:lang w:val="zh-CN" w:eastAsia="zh-CN" w:bidi="zh-CN"/>
      </w:rPr>
    </w:lvl>
    <w:lvl w:ilvl="5" w:tentative="0">
      <w:start w:val="0"/>
      <w:numFmt w:val="bullet"/>
      <w:lvlText w:val="•"/>
      <w:lvlJc w:val="left"/>
      <w:pPr>
        <w:ind w:left="977" w:hanging="174"/>
      </w:pPr>
      <w:rPr>
        <w:rFonts w:hint="default"/>
        <w:lang w:val="zh-CN" w:eastAsia="zh-CN" w:bidi="zh-CN"/>
      </w:rPr>
    </w:lvl>
    <w:lvl w:ilvl="6" w:tentative="0">
      <w:start w:val="0"/>
      <w:numFmt w:val="bullet"/>
      <w:lvlText w:val="•"/>
      <w:lvlJc w:val="left"/>
      <w:pPr>
        <w:ind w:left="1168" w:hanging="174"/>
      </w:pPr>
      <w:rPr>
        <w:rFonts w:hint="default"/>
        <w:lang w:val="zh-CN" w:eastAsia="zh-CN" w:bidi="zh-CN"/>
      </w:rPr>
    </w:lvl>
    <w:lvl w:ilvl="7" w:tentative="0">
      <w:start w:val="0"/>
      <w:numFmt w:val="bullet"/>
      <w:lvlText w:val="•"/>
      <w:lvlJc w:val="left"/>
      <w:pPr>
        <w:ind w:left="1359" w:hanging="174"/>
      </w:pPr>
      <w:rPr>
        <w:rFonts w:hint="default"/>
        <w:lang w:val="zh-CN" w:eastAsia="zh-CN" w:bidi="zh-CN"/>
      </w:rPr>
    </w:lvl>
    <w:lvl w:ilvl="8" w:tentative="0">
      <w:start w:val="0"/>
      <w:numFmt w:val="bullet"/>
      <w:lvlText w:val="•"/>
      <w:lvlJc w:val="left"/>
      <w:pPr>
        <w:ind w:left="1551" w:hanging="174"/>
      </w:pPr>
      <w:rPr>
        <w:rFonts w:hint="default"/>
        <w:lang w:val="zh-CN" w:eastAsia="zh-CN" w:bidi="zh-CN"/>
      </w:rPr>
    </w:lvl>
  </w:abstractNum>
  <w:abstractNum w:abstractNumId="37">
    <w:nsid w:val="98448B74"/>
    <w:multiLevelType w:val="multilevel"/>
    <w:tmpl w:val="98448B74"/>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38">
    <w:nsid w:val="98E286FB"/>
    <w:multiLevelType w:val="multilevel"/>
    <w:tmpl w:val="98E286FB"/>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39">
    <w:nsid w:val="99DE7BBB"/>
    <w:multiLevelType w:val="multilevel"/>
    <w:tmpl w:val="99DE7BBB"/>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40">
    <w:nsid w:val="9B739393"/>
    <w:multiLevelType w:val="multilevel"/>
    <w:tmpl w:val="9B739393"/>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41">
    <w:nsid w:val="9C14A7F2"/>
    <w:multiLevelType w:val="multilevel"/>
    <w:tmpl w:val="9C14A7F2"/>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11" w:hanging="174"/>
      </w:pPr>
      <w:rPr>
        <w:rFonts w:hint="default"/>
        <w:lang w:val="zh-CN" w:eastAsia="zh-CN" w:bidi="zh-CN"/>
      </w:rPr>
    </w:lvl>
    <w:lvl w:ilvl="2" w:tentative="0">
      <w:start w:val="0"/>
      <w:numFmt w:val="bullet"/>
      <w:lvlText w:val="•"/>
      <w:lvlJc w:val="left"/>
      <w:pPr>
        <w:ind w:left="402" w:hanging="174"/>
      </w:pPr>
      <w:rPr>
        <w:rFonts w:hint="default"/>
        <w:lang w:val="zh-CN" w:eastAsia="zh-CN" w:bidi="zh-CN"/>
      </w:rPr>
    </w:lvl>
    <w:lvl w:ilvl="3" w:tentative="0">
      <w:start w:val="0"/>
      <w:numFmt w:val="bullet"/>
      <w:lvlText w:val="•"/>
      <w:lvlJc w:val="left"/>
      <w:pPr>
        <w:ind w:left="594" w:hanging="174"/>
      </w:pPr>
      <w:rPr>
        <w:rFonts w:hint="default"/>
        <w:lang w:val="zh-CN" w:eastAsia="zh-CN" w:bidi="zh-CN"/>
      </w:rPr>
    </w:lvl>
    <w:lvl w:ilvl="4" w:tentative="0">
      <w:start w:val="0"/>
      <w:numFmt w:val="bullet"/>
      <w:lvlText w:val="•"/>
      <w:lvlJc w:val="left"/>
      <w:pPr>
        <w:ind w:left="785" w:hanging="174"/>
      </w:pPr>
      <w:rPr>
        <w:rFonts w:hint="default"/>
        <w:lang w:val="zh-CN" w:eastAsia="zh-CN" w:bidi="zh-CN"/>
      </w:rPr>
    </w:lvl>
    <w:lvl w:ilvl="5" w:tentative="0">
      <w:start w:val="0"/>
      <w:numFmt w:val="bullet"/>
      <w:lvlText w:val="•"/>
      <w:lvlJc w:val="left"/>
      <w:pPr>
        <w:ind w:left="977" w:hanging="174"/>
      </w:pPr>
      <w:rPr>
        <w:rFonts w:hint="default"/>
        <w:lang w:val="zh-CN" w:eastAsia="zh-CN" w:bidi="zh-CN"/>
      </w:rPr>
    </w:lvl>
    <w:lvl w:ilvl="6" w:tentative="0">
      <w:start w:val="0"/>
      <w:numFmt w:val="bullet"/>
      <w:lvlText w:val="•"/>
      <w:lvlJc w:val="left"/>
      <w:pPr>
        <w:ind w:left="1168" w:hanging="174"/>
      </w:pPr>
      <w:rPr>
        <w:rFonts w:hint="default"/>
        <w:lang w:val="zh-CN" w:eastAsia="zh-CN" w:bidi="zh-CN"/>
      </w:rPr>
    </w:lvl>
    <w:lvl w:ilvl="7" w:tentative="0">
      <w:start w:val="0"/>
      <w:numFmt w:val="bullet"/>
      <w:lvlText w:val="•"/>
      <w:lvlJc w:val="left"/>
      <w:pPr>
        <w:ind w:left="1359" w:hanging="174"/>
      </w:pPr>
      <w:rPr>
        <w:rFonts w:hint="default"/>
        <w:lang w:val="zh-CN" w:eastAsia="zh-CN" w:bidi="zh-CN"/>
      </w:rPr>
    </w:lvl>
    <w:lvl w:ilvl="8" w:tentative="0">
      <w:start w:val="0"/>
      <w:numFmt w:val="bullet"/>
      <w:lvlText w:val="•"/>
      <w:lvlJc w:val="left"/>
      <w:pPr>
        <w:ind w:left="1551" w:hanging="174"/>
      </w:pPr>
      <w:rPr>
        <w:rFonts w:hint="default"/>
        <w:lang w:val="zh-CN" w:eastAsia="zh-CN" w:bidi="zh-CN"/>
      </w:rPr>
    </w:lvl>
  </w:abstractNum>
  <w:abstractNum w:abstractNumId="42">
    <w:nsid w:val="9C2F1BD9"/>
    <w:multiLevelType w:val="multilevel"/>
    <w:tmpl w:val="9C2F1BD9"/>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43">
    <w:nsid w:val="9C77B7D1"/>
    <w:multiLevelType w:val="multilevel"/>
    <w:tmpl w:val="9C77B7D1"/>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44">
    <w:nsid w:val="9E1BAE29"/>
    <w:multiLevelType w:val="multilevel"/>
    <w:tmpl w:val="9E1BAE29"/>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45">
    <w:nsid w:val="9E6D3087"/>
    <w:multiLevelType w:val="multilevel"/>
    <w:tmpl w:val="9E6D3087"/>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46">
    <w:nsid w:val="A1860C61"/>
    <w:multiLevelType w:val="multilevel"/>
    <w:tmpl w:val="A1860C61"/>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47">
    <w:nsid w:val="A1DC36BF"/>
    <w:multiLevelType w:val="multilevel"/>
    <w:tmpl w:val="A1DC36BF"/>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48">
    <w:nsid w:val="A242B70D"/>
    <w:multiLevelType w:val="multilevel"/>
    <w:tmpl w:val="A242B70D"/>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49">
    <w:nsid w:val="A2639E83"/>
    <w:multiLevelType w:val="multilevel"/>
    <w:tmpl w:val="A2639E83"/>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50">
    <w:nsid w:val="A27F1EC0"/>
    <w:multiLevelType w:val="multilevel"/>
    <w:tmpl w:val="A27F1EC0"/>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51">
    <w:nsid w:val="A5987499"/>
    <w:multiLevelType w:val="multilevel"/>
    <w:tmpl w:val="A5987499"/>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52">
    <w:nsid w:val="A7C8314B"/>
    <w:multiLevelType w:val="multilevel"/>
    <w:tmpl w:val="A7C8314B"/>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53">
    <w:nsid w:val="A8B74863"/>
    <w:multiLevelType w:val="multilevel"/>
    <w:tmpl w:val="A8B74863"/>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54">
    <w:nsid w:val="AA736F10"/>
    <w:multiLevelType w:val="multilevel"/>
    <w:tmpl w:val="AA736F10"/>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55">
    <w:nsid w:val="AB4C5C4B"/>
    <w:multiLevelType w:val="multilevel"/>
    <w:tmpl w:val="AB4C5C4B"/>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56">
    <w:nsid w:val="AC04E6E0"/>
    <w:multiLevelType w:val="multilevel"/>
    <w:tmpl w:val="AC04E6E0"/>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57">
    <w:nsid w:val="AD564883"/>
    <w:multiLevelType w:val="multilevel"/>
    <w:tmpl w:val="AD564883"/>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58">
    <w:nsid w:val="AE5180A9"/>
    <w:multiLevelType w:val="multilevel"/>
    <w:tmpl w:val="AE5180A9"/>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59">
    <w:nsid w:val="AE811F76"/>
    <w:multiLevelType w:val="multilevel"/>
    <w:tmpl w:val="AE811F76"/>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60">
    <w:nsid w:val="AFCA8A48"/>
    <w:multiLevelType w:val="multilevel"/>
    <w:tmpl w:val="AFCA8A48"/>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61">
    <w:nsid w:val="AFDE7C4B"/>
    <w:multiLevelType w:val="multilevel"/>
    <w:tmpl w:val="AFDE7C4B"/>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62">
    <w:nsid w:val="B064CA0C"/>
    <w:multiLevelType w:val="multilevel"/>
    <w:tmpl w:val="B064CA0C"/>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63">
    <w:nsid w:val="B119E573"/>
    <w:multiLevelType w:val="multilevel"/>
    <w:tmpl w:val="B119E573"/>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64">
    <w:nsid w:val="B2D99D32"/>
    <w:multiLevelType w:val="multilevel"/>
    <w:tmpl w:val="B2D99D32"/>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65">
    <w:nsid w:val="B2F9100D"/>
    <w:multiLevelType w:val="multilevel"/>
    <w:tmpl w:val="B2F9100D"/>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66">
    <w:nsid w:val="B34F1B72"/>
    <w:multiLevelType w:val="multilevel"/>
    <w:tmpl w:val="B34F1B72"/>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67">
    <w:nsid w:val="B5E306ED"/>
    <w:multiLevelType w:val="multilevel"/>
    <w:tmpl w:val="B5E306ED"/>
    <w:lvl w:ilvl="0" w:tentative="0">
      <w:start w:val="1"/>
      <w:numFmt w:val="decimal"/>
      <w:lvlText w:val="%1."/>
      <w:lvlJc w:val="left"/>
      <w:pPr>
        <w:ind w:left="218" w:hanging="183"/>
        <w:jc w:val="left"/>
      </w:pPr>
      <w:rPr>
        <w:rFonts w:hint="default" w:ascii="宋体" w:hAnsi="宋体" w:eastAsia="宋体" w:cs="宋体"/>
        <w:spacing w:val="1"/>
        <w:w w:val="100"/>
        <w:sz w:val="16"/>
        <w:szCs w:val="16"/>
        <w:lang w:val="zh-CN" w:eastAsia="zh-CN" w:bidi="zh-CN"/>
      </w:rPr>
    </w:lvl>
    <w:lvl w:ilvl="1" w:tentative="0">
      <w:start w:val="0"/>
      <w:numFmt w:val="bullet"/>
      <w:lvlText w:val="•"/>
      <w:lvlJc w:val="left"/>
      <w:pPr>
        <w:ind w:left="401" w:hanging="183"/>
      </w:pPr>
      <w:rPr>
        <w:rFonts w:hint="default"/>
        <w:lang w:val="zh-CN" w:eastAsia="zh-CN" w:bidi="zh-CN"/>
      </w:rPr>
    </w:lvl>
    <w:lvl w:ilvl="2" w:tentative="0">
      <w:start w:val="0"/>
      <w:numFmt w:val="bullet"/>
      <w:lvlText w:val="•"/>
      <w:lvlJc w:val="left"/>
      <w:pPr>
        <w:ind w:left="583" w:hanging="183"/>
      </w:pPr>
      <w:rPr>
        <w:rFonts w:hint="default"/>
        <w:lang w:val="zh-CN" w:eastAsia="zh-CN" w:bidi="zh-CN"/>
      </w:rPr>
    </w:lvl>
    <w:lvl w:ilvl="3" w:tentative="0">
      <w:start w:val="0"/>
      <w:numFmt w:val="bullet"/>
      <w:lvlText w:val="•"/>
      <w:lvlJc w:val="left"/>
      <w:pPr>
        <w:ind w:left="764" w:hanging="183"/>
      </w:pPr>
      <w:rPr>
        <w:rFonts w:hint="default"/>
        <w:lang w:val="zh-CN" w:eastAsia="zh-CN" w:bidi="zh-CN"/>
      </w:rPr>
    </w:lvl>
    <w:lvl w:ilvl="4" w:tentative="0">
      <w:start w:val="0"/>
      <w:numFmt w:val="bullet"/>
      <w:lvlText w:val="•"/>
      <w:lvlJc w:val="left"/>
      <w:pPr>
        <w:ind w:left="946" w:hanging="183"/>
      </w:pPr>
      <w:rPr>
        <w:rFonts w:hint="default"/>
        <w:lang w:val="zh-CN" w:eastAsia="zh-CN" w:bidi="zh-CN"/>
      </w:rPr>
    </w:lvl>
    <w:lvl w:ilvl="5" w:tentative="0">
      <w:start w:val="0"/>
      <w:numFmt w:val="bullet"/>
      <w:lvlText w:val="•"/>
      <w:lvlJc w:val="left"/>
      <w:pPr>
        <w:ind w:left="1127" w:hanging="183"/>
      </w:pPr>
      <w:rPr>
        <w:rFonts w:hint="default"/>
        <w:lang w:val="zh-CN" w:eastAsia="zh-CN" w:bidi="zh-CN"/>
      </w:rPr>
    </w:lvl>
    <w:lvl w:ilvl="6" w:tentative="0">
      <w:start w:val="0"/>
      <w:numFmt w:val="bullet"/>
      <w:lvlText w:val="•"/>
      <w:lvlJc w:val="left"/>
      <w:pPr>
        <w:ind w:left="1309" w:hanging="183"/>
      </w:pPr>
      <w:rPr>
        <w:rFonts w:hint="default"/>
        <w:lang w:val="zh-CN" w:eastAsia="zh-CN" w:bidi="zh-CN"/>
      </w:rPr>
    </w:lvl>
    <w:lvl w:ilvl="7" w:tentative="0">
      <w:start w:val="0"/>
      <w:numFmt w:val="bullet"/>
      <w:lvlText w:val="•"/>
      <w:lvlJc w:val="left"/>
      <w:pPr>
        <w:ind w:left="1490" w:hanging="183"/>
      </w:pPr>
      <w:rPr>
        <w:rFonts w:hint="default"/>
        <w:lang w:val="zh-CN" w:eastAsia="zh-CN" w:bidi="zh-CN"/>
      </w:rPr>
    </w:lvl>
    <w:lvl w:ilvl="8" w:tentative="0">
      <w:start w:val="0"/>
      <w:numFmt w:val="bullet"/>
      <w:lvlText w:val="•"/>
      <w:lvlJc w:val="left"/>
      <w:pPr>
        <w:ind w:left="1672" w:hanging="183"/>
      </w:pPr>
      <w:rPr>
        <w:rFonts w:hint="default"/>
        <w:lang w:val="zh-CN" w:eastAsia="zh-CN" w:bidi="zh-CN"/>
      </w:rPr>
    </w:lvl>
  </w:abstractNum>
  <w:abstractNum w:abstractNumId="68">
    <w:nsid w:val="B73F9BDB"/>
    <w:multiLevelType w:val="multilevel"/>
    <w:tmpl w:val="B73F9BDB"/>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69">
    <w:nsid w:val="B77FA8F1"/>
    <w:multiLevelType w:val="multilevel"/>
    <w:tmpl w:val="B77FA8F1"/>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70">
    <w:nsid w:val="B7CBB8D4"/>
    <w:multiLevelType w:val="multilevel"/>
    <w:tmpl w:val="B7CBB8D4"/>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71">
    <w:nsid w:val="B88F7C84"/>
    <w:multiLevelType w:val="multilevel"/>
    <w:tmpl w:val="B88F7C84"/>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72">
    <w:nsid w:val="B8CEF35B"/>
    <w:multiLevelType w:val="multilevel"/>
    <w:tmpl w:val="B8CEF35B"/>
    <w:lvl w:ilvl="0" w:tentative="0">
      <w:start w:val="0"/>
      <w:numFmt w:val="bullet"/>
      <w:lvlText w:val="■"/>
      <w:lvlJc w:val="left"/>
      <w:pPr>
        <w:ind w:left="216"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30" w:hanging="182"/>
      </w:pPr>
      <w:rPr>
        <w:rFonts w:hint="default"/>
        <w:lang w:val="zh-CN" w:eastAsia="zh-CN" w:bidi="zh-CN"/>
      </w:rPr>
    </w:lvl>
    <w:lvl w:ilvl="2" w:tentative="0">
      <w:start w:val="0"/>
      <w:numFmt w:val="bullet"/>
      <w:lvlText w:val="•"/>
      <w:lvlJc w:val="left"/>
      <w:pPr>
        <w:ind w:left="441" w:hanging="182"/>
      </w:pPr>
      <w:rPr>
        <w:rFonts w:hint="default"/>
        <w:lang w:val="zh-CN" w:eastAsia="zh-CN" w:bidi="zh-CN"/>
      </w:rPr>
    </w:lvl>
    <w:lvl w:ilvl="3" w:tentative="0">
      <w:start w:val="0"/>
      <w:numFmt w:val="bullet"/>
      <w:lvlText w:val="•"/>
      <w:lvlJc w:val="left"/>
      <w:pPr>
        <w:ind w:left="551" w:hanging="182"/>
      </w:pPr>
      <w:rPr>
        <w:rFonts w:hint="default"/>
        <w:lang w:val="zh-CN" w:eastAsia="zh-CN" w:bidi="zh-CN"/>
      </w:rPr>
    </w:lvl>
    <w:lvl w:ilvl="4" w:tentative="0">
      <w:start w:val="0"/>
      <w:numFmt w:val="bullet"/>
      <w:lvlText w:val="•"/>
      <w:lvlJc w:val="left"/>
      <w:pPr>
        <w:ind w:left="662" w:hanging="182"/>
      </w:pPr>
      <w:rPr>
        <w:rFonts w:hint="default"/>
        <w:lang w:val="zh-CN" w:eastAsia="zh-CN" w:bidi="zh-CN"/>
      </w:rPr>
    </w:lvl>
    <w:lvl w:ilvl="5" w:tentative="0">
      <w:start w:val="0"/>
      <w:numFmt w:val="bullet"/>
      <w:lvlText w:val="•"/>
      <w:lvlJc w:val="left"/>
      <w:pPr>
        <w:ind w:left="772" w:hanging="182"/>
      </w:pPr>
      <w:rPr>
        <w:rFonts w:hint="default"/>
        <w:lang w:val="zh-CN" w:eastAsia="zh-CN" w:bidi="zh-CN"/>
      </w:rPr>
    </w:lvl>
    <w:lvl w:ilvl="6" w:tentative="0">
      <w:start w:val="0"/>
      <w:numFmt w:val="bullet"/>
      <w:lvlText w:val="•"/>
      <w:lvlJc w:val="left"/>
      <w:pPr>
        <w:ind w:left="883" w:hanging="182"/>
      </w:pPr>
      <w:rPr>
        <w:rFonts w:hint="default"/>
        <w:lang w:val="zh-CN" w:eastAsia="zh-CN" w:bidi="zh-CN"/>
      </w:rPr>
    </w:lvl>
    <w:lvl w:ilvl="7" w:tentative="0">
      <w:start w:val="0"/>
      <w:numFmt w:val="bullet"/>
      <w:lvlText w:val="•"/>
      <w:lvlJc w:val="left"/>
      <w:pPr>
        <w:ind w:left="993" w:hanging="182"/>
      </w:pPr>
      <w:rPr>
        <w:rFonts w:hint="default"/>
        <w:lang w:val="zh-CN" w:eastAsia="zh-CN" w:bidi="zh-CN"/>
      </w:rPr>
    </w:lvl>
    <w:lvl w:ilvl="8" w:tentative="0">
      <w:start w:val="0"/>
      <w:numFmt w:val="bullet"/>
      <w:lvlText w:val="•"/>
      <w:lvlJc w:val="left"/>
      <w:pPr>
        <w:ind w:left="1104" w:hanging="182"/>
      </w:pPr>
      <w:rPr>
        <w:rFonts w:hint="default"/>
        <w:lang w:val="zh-CN" w:eastAsia="zh-CN" w:bidi="zh-CN"/>
      </w:rPr>
    </w:lvl>
  </w:abstractNum>
  <w:abstractNum w:abstractNumId="73">
    <w:nsid w:val="BA122492"/>
    <w:multiLevelType w:val="multilevel"/>
    <w:tmpl w:val="BA122492"/>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11" w:hanging="174"/>
      </w:pPr>
      <w:rPr>
        <w:rFonts w:hint="default"/>
        <w:lang w:val="zh-CN" w:eastAsia="zh-CN" w:bidi="zh-CN"/>
      </w:rPr>
    </w:lvl>
    <w:lvl w:ilvl="2" w:tentative="0">
      <w:start w:val="0"/>
      <w:numFmt w:val="bullet"/>
      <w:lvlText w:val="•"/>
      <w:lvlJc w:val="left"/>
      <w:pPr>
        <w:ind w:left="402" w:hanging="174"/>
      </w:pPr>
      <w:rPr>
        <w:rFonts w:hint="default"/>
        <w:lang w:val="zh-CN" w:eastAsia="zh-CN" w:bidi="zh-CN"/>
      </w:rPr>
    </w:lvl>
    <w:lvl w:ilvl="3" w:tentative="0">
      <w:start w:val="0"/>
      <w:numFmt w:val="bullet"/>
      <w:lvlText w:val="•"/>
      <w:lvlJc w:val="left"/>
      <w:pPr>
        <w:ind w:left="594" w:hanging="174"/>
      </w:pPr>
      <w:rPr>
        <w:rFonts w:hint="default"/>
        <w:lang w:val="zh-CN" w:eastAsia="zh-CN" w:bidi="zh-CN"/>
      </w:rPr>
    </w:lvl>
    <w:lvl w:ilvl="4" w:tentative="0">
      <w:start w:val="0"/>
      <w:numFmt w:val="bullet"/>
      <w:lvlText w:val="•"/>
      <w:lvlJc w:val="left"/>
      <w:pPr>
        <w:ind w:left="785" w:hanging="174"/>
      </w:pPr>
      <w:rPr>
        <w:rFonts w:hint="default"/>
        <w:lang w:val="zh-CN" w:eastAsia="zh-CN" w:bidi="zh-CN"/>
      </w:rPr>
    </w:lvl>
    <w:lvl w:ilvl="5" w:tentative="0">
      <w:start w:val="0"/>
      <w:numFmt w:val="bullet"/>
      <w:lvlText w:val="•"/>
      <w:lvlJc w:val="left"/>
      <w:pPr>
        <w:ind w:left="977" w:hanging="174"/>
      </w:pPr>
      <w:rPr>
        <w:rFonts w:hint="default"/>
        <w:lang w:val="zh-CN" w:eastAsia="zh-CN" w:bidi="zh-CN"/>
      </w:rPr>
    </w:lvl>
    <w:lvl w:ilvl="6" w:tentative="0">
      <w:start w:val="0"/>
      <w:numFmt w:val="bullet"/>
      <w:lvlText w:val="•"/>
      <w:lvlJc w:val="left"/>
      <w:pPr>
        <w:ind w:left="1168" w:hanging="174"/>
      </w:pPr>
      <w:rPr>
        <w:rFonts w:hint="default"/>
        <w:lang w:val="zh-CN" w:eastAsia="zh-CN" w:bidi="zh-CN"/>
      </w:rPr>
    </w:lvl>
    <w:lvl w:ilvl="7" w:tentative="0">
      <w:start w:val="0"/>
      <w:numFmt w:val="bullet"/>
      <w:lvlText w:val="•"/>
      <w:lvlJc w:val="left"/>
      <w:pPr>
        <w:ind w:left="1359" w:hanging="174"/>
      </w:pPr>
      <w:rPr>
        <w:rFonts w:hint="default"/>
        <w:lang w:val="zh-CN" w:eastAsia="zh-CN" w:bidi="zh-CN"/>
      </w:rPr>
    </w:lvl>
    <w:lvl w:ilvl="8" w:tentative="0">
      <w:start w:val="0"/>
      <w:numFmt w:val="bullet"/>
      <w:lvlText w:val="•"/>
      <w:lvlJc w:val="left"/>
      <w:pPr>
        <w:ind w:left="1551" w:hanging="174"/>
      </w:pPr>
      <w:rPr>
        <w:rFonts w:hint="default"/>
        <w:lang w:val="zh-CN" w:eastAsia="zh-CN" w:bidi="zh-CN"/>
      </w:rPr>
    </w:lvl>
  </w:abstractNum>
  <w:abstractNum w:abstractNumId="74">
    <w:nsid w:val="BB264DCB"/>
    <w:multiLevelType w:val="multilevel"/>
    <w:tmpl w:val="BB264DCB"/>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75">
    <w:nsid w:val="BB64CFA9"/>
    <w:multiLevelType w:val="multilevel"/>
    <w:tmpl w:val="BB64CFA9"/>
    <w:lvl w:ilvl="0" w:tentative="0">
      <w:start w:val="0"/>
      <w:numFmt w:val="bullet"/>
      <w:lvlText w:val="■"/>
      <w:lvlJc w:val="left"/>
      <w:pPr>
        <w:ind w:left="216"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30" w:hanging="182"/>
      </w:pPr>
      <w:rPr>
        <w:rFonts w:hint="default"/>
        <w:lang w:val="zh-CN" w:eastAsia="zh-CN" w:bidi="zh-CN"/>
      </w:rPr>
    </w:lvl>
    <w:lvl w:ilvl="2" w:tentative="0">
      <w:start w:val="0"/>
      <w:numFmt w:val="bullet"/>
      <w:lvlText w:val="•"/>
      <w:lvlJc w:val="left"/>
      <w:pPr>
        <w:ind w:left="441" w:hanging="182"/>
      </w:pPr>
      <w:rPr>
        <w:rFonts w:hint="default"/>
        <w:lang w:val="zh-CN" w:eastAsia="zh-CN" w:bidi="zh-CN"/>
      </w:rPr>
    </w:lvl>
    <w:lvl w:ilvl="3" w:tentative="0">
      <w:start w:val="0"/>
      <w:numFmt w:val="bullet"/>
      <w:lvlText w:val="•"/>
      <w:lvlJc w:val="left"/>
      <w:pPr>
        <w:ind w:left="551" w:hanging="182"/>
      </w:pPr>
      <w:rPr>
        <w:rFonts w:hint="default"/>
        <w:lang w:val="zh-CN" w:eastAsia="zh-CN" w:bidi="zh-CN"/>
      </w:rPr>
    </w:lvl>
    <w:lvl w:ilvl="4" w:tentative="0">
      <w:start w:val="0"/>
      <w:numFmt w:val="bullet"/>
      <w:lvlText w:val="•"/>
      <w:lvlJc w:val="left"/>
      <w:pPr>
        <w:ind w:left="662" w:hanging="182"/>
      </w:pPr>
      <w:rPr>
        <w:rFonts w:hint="default"/>
        <w:lang w:val="zh-CN" w:eastAsia="zh-CN" w:bidi="zh-CN"/>
      </w:rPr>
    </w:lvl>
    <w:lvl w:ilvl="5" w:tentative="0">
      <w:start w:val="0"/>
      <w:numFmt w:val="bullet"/>
      <w:lvlText w:val="•"/>
      <w:lvlJc w:val="left"/>
      <w:pPr>
        <w:ind w:left="772" w:hanging="182"/>
      </w:pPr>
      <w:rPr>
        <w:rFonts w:hint="default"/>
        <w:lang w:val="zh-CN" w:eastAsia="zh-CN" w:bidi="zh-CN"/>
      </w:rPr>
    </w:lvl>
    <w:lvl w:ilvl="6" w:tentative="0">
      <w:start w:val="0"/>
      <w:numFmt w:val="bullet"/>
      <w:lvlText w:val="•"/>
      <w:lvlJc w:val="left"/>
      <w:pPr>
        <w:ind w:left="883" w:hanging="182"/>
      </w:pPr>
      <w:rPr>
        <w:rFonts w:hint="default"/>
        <w:lang w:val="zh-CN" w:eastAsia="zh-CN" w:bidi="zh-CN"/>
      </w:rPr>
    </w:lvl>
    <w:lvl w:ilvl="7" w:tentative="0">
      <w:start w:val="0"/>
      <w:numFmt w:val="bullet"/>
      <w:lvlText w:val="•"/>
      <w:lvlJc w:val="left"/>
      <w:pPr>
        <w:ind w:left="993" w:hanging="182"/>
      </w:pPr>
      <w:rPr>
        <w:rFonts w:hint="default"/>
        <w:lang w:val="zh-CN" w:eastAsia="zh-CN" w:bidi="zh-CN"/>
      </w:rPr>
    </w:lvl>
    <w:lvl w:ilvl="8" w:tentative="0">
      <w:start w:val="0"/>
      <w:numFmt w:val="bullet"/>
      <w:lvlText w:val="•"/>
      <w:lvlJc w:val="left"/>
      <w:pPr>
        <w:ind w:left="1104" w:hanging="182"/>
      </w:pPr>
      <w:rPr>
        <w:rFonts w:hint="default"/>
        <w:lang w:val="zh-CN" w:eastAsia="zh-CN" w:bidi="zh-CN"/>
      </w:rPr>
    </w:lvl>
  </w:abstractNum>
  <w:abstractNum w:abstractNumId="76">
    <w:nsid w:val="BB7503E5"/>
    <w:multiLevelType w:val="multilevel"/>
    <w:tmpl w:val="BB7503E5"/>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77">
    <w:nsid w:val="BC476C90"/>
    <w:multiLevelType w:val="multilevel"/>
    <w:tmpl w:val="BC476C90"/>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78">
    <w:nsid w:val="BD5B9D2D"/>
    <w:multiLevelType w:val="multilevel"/>
    <w:tmpl w:val="BD5B9D2D"/>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79">
    <w:nsid w:val="BE9789B4"/>
    <w:multiLevelType w:val="multilevel"/>
    <w:tmpl w:val="BE9789B4"/>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80">
    <w:nsid w:val="BEB044FC"/>
    <w:multiLevelType w:val="multilevel"/>
    <w:tmpl w:val="BEB044FC"/>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81">
    <w:nsid w:val="BF205925"/>
    <w:multiLevelType w:val="multilevel"/>
    <w:tmpl w:val="BF205925"/>
    <w:lvl w:ilvl="0" w:tentative="0">
      <w:start w:val="0"/>
      <w:numFmt w:val="bullet"/>
      <w:lvlText w:val="■"/>
      <w:lvlJc w:val="left"/>
      <w:pPr>
        <w:ind w:left="217"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506" w:hanging="181"/>
      </w:pPr>
      <w:rPr>
        <w:rFonts w:hint="default"/>
        <w:lang w:val="zh-CN" w:eastAsia="zh-CN" w:bidi="zh-CN"/>
      </w:rPr>
    </w:lvl>
    <w:lvl w:ilvl="2" w:tentative="0">
      <w:start w:val="0"/>
      <w:numFmt w:val="bullet"/>
      <w:lvlText w:val="•"/>
      <w:lvlJc w:val="left"/>
      <w:pPr>
        <w:ind w:left="793" w:hanging="181"/>
      </w:pPr>
      <w:rPr>
        <w:rFonts w:hint="default"/>
        <w:lang w:val="zh-CN" w:eastAsia="zh-CN" w:bidi="zh-CN"/>
      </w:rPr>
    </w:lvl>
    <w:lvl w:ilvl="3" w:tentative="0">
      <w:start w:val="0"/>
      <w:numFmt w:val="bullet"/>
      <w:lvlText w:val="•"/>
      <w:lvlJc w:val="left"/>
      <w:pPr>
        <w:ind w:left="1079" w:hanging="181"/>
      </w:pPr>
      <w:rPr>
        <w:rFonts w:hint="default"/>
        <w:lang w:val="zh-CN" w:eastAsia="zh-CN" w:bidi="zh-CN"/>
      </w:rPr>
    </w:lvl>
    <w:lvl w:ilvl="4" w:tentative="0">
      <w:start w:val="0"/>
      <w:numFmt w:val="bullet"/>
      <w:lvlText w:val="•"/>
      <w:lvlJc w:val="left"/>
      <w:pPr>
        <w:ind w:left="1366" w:hanging="181"/>
      </w:pPr>
      <w:rPr>
        <w:rFonts w:hint="default"/>
        <w:lang w:val="zh-CN" w:eastAsia="zh-CN" w:bidi="zh-CN"/>
      </w:rPr>
    </w:lvl>
    <w:lvl w:ilvl="5" w:tentative="0">
      <w:start w:val="0"/>
      <w:numFmt w:val="bullet"/>
      <w:lvlText w:val="•"/>
      <w:lvlJc w:val="left"/>
      <w:pPr>
        <w:ind w:left="1653" w:hanging="181"/>
      </w:pPr>
      <w:rPr>
        <w:rFonts w:hint="default"/>
        <w:lang w:val="zh-CN" w:eastAsia="zh-CN" w:bidi="zh-CN"/>
      </w:rPr>
    </w:lvl>
    <w:lvl w:ilvl="6" w:tentative="0">
      <w:start w:val="0"/>
      <w:numFmt w:val="bullet"/>
      <w:lvlText w:val="•"/>
      <w:lvlJc w:val="left"/>
      <w:pPr>
        <w:ind w:left="1939" w:hanging="181"/>
      </w:pPr>
      <w:rPr>
        <w:rFonts w:hint="default"/>
        <w:lang w:val="zh-CN" w:eastAsia="zh-CN" w:bidi="zh-CN"/>
      </w:rPr>
    </w:lvl>
    <w:lvl w:ilvl="7" w:tentative="0">
      <w:start w:val="0"/>
      <w:numFmt w:val="bullet"/>
      <w:lvlText w:val="•"/>
      <w:lvlJc w:val="left"/>
      <w:pPr>
        <w:ind w:left="2226" w:hanging="181"/>
      </w:pPr>
      <w:rPr>
        <w:rFonts w:hint="default"/>
        <w:lang w:val="zh-CN" w:eastAsia="zh-CN" w:bidi="zh-CN"/>
      </w:rPr>
    </w:lvl>
    <w:lvl w:ilvl="8" w:tentative="0">
      <w:start w:val="0"/>
      <w:numFmt w:val="bullet"/>
      <w:lvlText w:val="•"/>
      <w:lvlJc w:val="left"/>
      <w:pPr>
        <w:ind w:left="2512" w:hanging="181"/>
      </w:pPr>
      <w:rPr>
        <w:rFonts w:hint="default"/>
        <w:lang w:val="zh-CN" w:eastAsia="zh-CN" w:bidi="zh-CN"/>
      </w:rPr>
    </w:lvl>
  </w:abstractNum>
  <w:abstractNum w:abstractNumId="82">
    <w:nsid w:val="BF21FCB4"/>
    <w:multiLevelType w:val="multilevel"/>
    <w:tmpl w:val="BF21FCB4"/>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83">
    <w:nsid w:val="BF35BF67"/>
    <w:multiLevelType w:val="multilevel"/>
    <w:tmpl w:val="BF35BF67"/>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84">
    <w:nsid w:val="BF90AAF0"/>
    <w:multiLevelType w:val="multilevel"/>
    <w:tmpl w:val="BF90AAF0"/>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11" w:hanging="174"/>
      </w:pPr>
      <w:rPr>
        <w:rFonts w:hint="default"/>
        <w:lang w:val="zh-CN" w:eastAsia="zh-CN" w:bidi="zh-CN"/>
      </w:rPr>
    </w:lvl>
    <w:lvl w:ilvl="2" w:tentative="0">
      <w:start w:val="0"/>
      <w:numFmt w:val="bullet"/>
      <w:lvlText w:val="•"/>
      <w:lvlJc w:val="left"/>
      <w:pPr>
        <w:ind w:left="402" w:hanging="174"/>
      </w:pPr>
      <w:rPr>
        <w:rFonts w:hint="default"/>
        <w:lang w:val="zh-CN" w:eastAsia="zh-CN" w:bidi="zh-CN"/>
      </w:rPr>
    </w:lvl>
    <w:lvl w:ilvl="3" w:tentative="0">
      <w:start w:val="0"/>
      <w:numFmt w:val="bullet"/>
      <w:lvlText w:val="•"/>
      <w:lvlJc w:val="left"/>
      <w:pPr>
        <w:ind w:left="594" w:hanging="174"/>
      </w:pPr>
      <w:rPr>
        <w:rFonts w:hint="default"/>
        <w:lang w:val="zh-CN" w:eastAsia="zh-CN" w:bidi="zh-CN"/>
      </w:rPr>
    </w:lvl>
    <w:lvl w:ilvl="4" w:tentative="0">
      <w:start w:val="0"/>
      <w:numFmt w:val="bullet"/>
      <w:lvlText w:val="•"/>
      <w:lvlJc w:val="left"/>
      <w:pPr>
        <w:ind w:left="785" w:hanging="174"/>
      </w:pPr>
      <w:rPr>
        <w:rFonts w:hint="default"/>
        <w:lang w:val="zh-CN" w:eastAsia="zh-CN" w:bidi="zh-CN"/>
      </w:rPr>
    </w:lvl>
    <w:lvl w:ilvl="5" w:tentative="0">
      <w:start w:val="0"/>
      <w:numFmt w:val="bullet"/>
      <w:lvlText w:val="•"/>
      <w:lvlJc w:val="left"/>
      <w:pPr>
        <w:ind w:left="977" w:hanging="174"/>
      </w:pPr>
      <w:rPr>
        <w:rFonts w:hint="default"/>
        <w:lang w:val="zh-CN" w:eastAsia="zh-CN" w:bidi="zh-CN"/>
      </w:rPr>
    </w:lvl>
    <w:lvl w:ilvl="6" w:tentative="0">
      <w:start w:val="0"/>
      <w:numFmt w:val="bullet"/>
      <w:lvlText w:val="•"/>
      <w:lvlJc w:val="left"/>
      <w:pPr>
        <w:ind w:left="1168" w:hanging="174"/>
      </w:pPr>
      <w:rPr>
        <w:rFonts w:hint="default"/>
        <w:lang w:val="zh-CN" w:eastAsia="zh-CN" w:bidi="zh-CN"/>
      </w:rPr>
    </w:lvl>
    <w:lvl w:ilvl="7" w:tentative="0">
      <w:start w:val="0"/>
      <w:numFmt w:val="bullet"/>
      <w:lvlText w:val="•"/>
      <w:lvlJc w:val="left"/>
      <w:pPr>
        <w:ind w:left="1359" w:hanging="174"/>
      </w:pPr>
      <w:rPr>
        <w:rFonts w:hint="default"/>
        <w:lang w:val="zh-CN" w:eastAsia="zh-CN" w:bidi="zh-CN"/>
      </w:rPr>
    </w:lvl>
    <w:lvl w:ilvl="8" w:tentative="0">
      <w:start w:val="0"/>
      <w:numFmt w:val="bullet"/>
      <w:lvlText w:val="•"/>
      <w:lvlJc w:val="left"/>
      <w:pPr>
        <w:ind w:left="1551" w:hanging="174"/>
      </w:pPr>
      <w:rPr>
        <w:rFonts w:hint="default"/>
        <w:lang w:val="zh-CN" w:eastAsia="zh-CN" w:bidi="zh-CN"/>
      </w:rPr>
    </w:lvl>
  </w:abstractNum>
  <w:abstractNum w:abstractNumId="85">
    <w:nsid w:val="C242AAE9"/>
    <w:multiLevelType w:val="multilevel"/>
    <w:tmpl w:val="C242AAE9"/>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86">
    <w:nsid w:val="C28BBC69"/>
    <w:multiLevelType w:val="multilevel"/>
    <w:tmpl w:val="C28BBC69"/>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87">
    <w:nsid w:val="C3272226"/>
    <w:multiLevelType w:val="multilevel"/>
    <w:tmpl w:val="C3272226"/>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88">
    <w:nsid w:val="C3B9E02F"/>
    <w:multiLevelType w:val="multilevel"/>
    <w:tmpl w:val="C3B9E02F"/>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89">
    <w:nsid w:val="C56A74DE"/>
    <w:multiLevelType w:val="multilevel"/>
    <w:tmpl w:val="C56A74DE"/>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90">
    <w:nsid w:val="C5A15339"/>
    <w:multiLevelType w:val="multilevel"/>
    <w:tmpl w:val="C5A15339"/>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11" w:hanging="174"/>
      </w:pPr>
      <w:rPr>
        <w:rFonts w:hint="default"/>
        <w:lang w:val="zh-CN" w:eastAsia="zh-CN" w:bidi="zh-CN"/>
      </w:rPr>
    </w:lvl>
    <w:lvl w:ilvl="2" w:tentative="0">
      <w:start w:val="0"/>
      <w:numFmt w:val="bullet"/>
      <w:lvlText w:val="•"/>
      <w:lvlJc w:val="left"/>
      <w:pPr>
        <w:ind w:left="402" w:hanging="174"/>
      </w:pPr>
      <w:rPr>
        <w:rFonts w:hint="default"/>
        <w:lang w:val="zh-CN" w:eastAsia="zh-CN" w:bidi="zh-CN"/>
      </w:rPr>
    </w:lvl>
    <w:lvl w:ilvl="3" w:tentative="0">
      <w:start w:val="0"/>
      <w:numFmt w:val="bullet"/>
      <w:lvlText w:val="•"/>
      <w:lvlJc w:val="left"/>
      <w:pPr>
        <w:ind w:left="594" w:hanging="174"/>
      </w:pPr>
      <w:rPr>
        <w:rFonts w:hint="default"/>
        <w:lang w:val="zh-CN" w:eastAsia="zh-CN" w:bidi="zh-CN"/>
      </w:rPr>
    </w:lvl>
    <w:lvl w:ilvl="4" w:tentative="0">
      <w:start w:val="0"/>
      <w:numFmt w:val="bullet"/>
      <w:lvlText w:val="•"/>
      <w:lvlJc w:val="left"/>
      <w:pPr>
        <w:ind w:left="785" w:hanging="174"/>
      </w:pPr>
      <w:rPr>
        <w:rFonts w:hint="default"/>
        <w:lang w:val="zh-CN" w:eastAsia="zh-CN" w:bidi="zh-CN"/>
      </w:rPr>
    </w:lvl>
    <w:lvl w:ilvl="5" w:tentative="0">
      <w:start w:val="0"/>
      <w:numFmt w:val="bullet"/>
      <w:lvlText w:val="•"/>
      <w:lvlJc w:val="left"/>
      <w:pPr>
        <w:ind w:left="977" w:hanging="174"/>
      </w:pPr>
      <w:rPr>
        <w:rFonts w:hint="default"/>
        <w:lang w:val="zh-CN" w:eastAsia="zh-CN" w:bidi="zh-CN"/>
      </w:rPr>
    </w:lvl>
    <w:lvl w:ilvl="6" w:tentative="0">
      <w:start w:val="0"/>
      <w:numFmt w:val="bullet"/>
      <w:lvlText w:val="•"/>
      <w:lvlJc w:val="left"/>
      <w:pPr>
        <w:ind w:left="1168" w:hanging="174"/>
      </w:pPr>
      <w:rPr>
        <w:rFonts w:hint="default"/>
        <w:lang w:val="zh-CN" w:eastAsia="zh-CN" w:bidi="zh-CN"/>
      </w:rPr>
    </w:lvl>
    <w:lvl w:ilvl="7" w:tentative="0">
      <w:start w:val="0"/>
      <w:numFmt w:val="bullet"/>
      <w:lvlText w:val="•"/>
      <w:lvlJc w:val="left"/>
      <w:pPr>
        <w:ind w:left="1359" w:hanging="174"/>
      </w:pPr>
      <w:rPr>
        <w:rFonts w:hint="default"/>
        <w:lang w:val="zh-CN" w:eastAsia="zh-CN" w:bidi="zh-CN"/>
      </w:rPr>
    </w:lvl>
    <w:lvl w:ilvl="8" w:tentative="0">
      <w:start w:val="0"/>
      <w:numFmt w:val="bullet"/>
      <w:lvlText w:val="•"/>
      <w:lvlJc w:val="left"/>
      <w:pPr>
        <w:ind w:left="1551" w:hanging="174"/>
      </w:pPr>
      <w:rPr>
        <w:rFonts w:hint="default"/>
        <w:lang w:val="zh-CN" w:eastAsia="zh-CN" w:bidi="zh-CN"/>
      </w:rPr>
    </w:lvl>
  </w:abstractNum>
  <w:abstractNum w:abstractNumId="91">
    <w:nsid w:val="C70147B2"/>
    <w:multiLevelType w:val="multilevel"/>
    <w:tmpl w:val="C70147B2"/>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92">
    <w:nsid w:val="C8C24CDC"/>
    <w:multiLevelType w:val="multilevel"/>
    <w:tmpl w:val="C8C24CDC"/>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11" w:hanging="174"/>
      </w:pPr>
      <w:rPr>
        <w:rFonts w:hint="default"/>
        <w:lang w:val="zh-CN" w:eastAsia="zh-CN" w:bidi="zh-CN"/>
      </w:rPr>
    </w:lvl>
    <w:lvl w:ilvl="2" w:tentative="0">
      <w:start w:val="0"/>
      <w:numFmt w:val="bullet"/>
      <w:lvlText w:val="•"/>
      <w:lvlJc w:val="left"/>
      <w:pPr>
        <w:ind w:left="402" w:hanging="174"/>
      </w:pPr>
      <w:rPr>
        <w:rFonts w:hint="default"/>
        <w:lang w:val="zh-CN" w:eastAsia="zh-CN" w:bidi="zh-CN"/>
      </w:rPr>
    </w:lvl>
    <w:lvl w:ilvl="3" w:tentative="0">
      <w:start w:val="0"/>
      <w:numFmt w:val="bullet"/>
      <w:lvlText w:val="•"/>
      <w:lvlJc w:val="left"/>
      <w:pPr>
        <w:ind w:left="594" w:hanging="174"/>
      </w:pPr>
      <w:rPr>
        <w:rFonts w:hint="default"/>
        <w:lang w:val="zh-CN" w:eastAsia="zh-CN" w:bidi="zh-CN"/>
      </w:rPr>
    </w:lvl>
    <w:lvl w:ilvl="4" w:tentative="0">
      <w:start w:val="0"/>
      <w:numFmt w:val="bullet"/>
      <w:lvlText w:val="•"/>
      <w:lvlJc w:val="left"/>
      <w:pPr>
        <w:ind w:left="785" w:hanging="174"/>
      </w:pPr>
      <w:rPr>
        <w:rFonts w:hint="default"/>
        <w:lang w:val="zh-CN" w:eastAsia="zh-CN" w:bidi="zh-CN"/>
      </w:rPr>
    </w:lvl>
    <w:lvl w:ilvl="5" w:tentative="0">
      <w:start w:val="0"/>
      <w:numFmt w:val="bullet"/>
      <w:lvlText w:val="•"/>
      <w:lvlJc w:val="left"/>
      <w:pPr>
        <w:ind w:left="977" w:hanging="174"/>
      </w:pPr>
      <w:rPr>
        <w:rFonts w:hint="default"/>
        <w:lang w:val="zh-CN" w:eastAsia="zh-CN" w:bidi="zh-CN"/>
      </w:rPr>
    </w:lvl>
    <w:lvl w:ilvl="6" w:tentative="0">
      <w:start w:val="0"/>
      <w:numFmt w:val="bullet"/>
      <w:lvlText w:val="•"/>
      <w:lvlJc w:val="left"/>
      <w:pPr>
        <w:ind w:left="1168" w:hanging="174"/>
      </w:pPr>
      <w:rPr>
        <w:rFonts w:hint="default"/>
        <w:lang w:val="zh-CN" w:eastAsia="zh-CN" w:bidi="zh-CN"/>
      </w:rPr>
    </w:lvl>
    <w:lvl w:ilvl="7" w:tentative="0">
      <w:start w:val="0"/>
      <w:numFmt w:val="bullet"/>
      <w:lvlText w:val="•"/>
      <w:lvlJc w:val="left"/>
      <w:pPr>
        <w:ind w:left="1359" w:hanging="174"/>
      </w:pPr>
      <w:rPr>
        <w:rFonts w:hint="default"/>
        <w:lang w:val="zh-CN" w:eastAsia="zh-CN" w:bidi="zh-CN"/>
      </w:rPr>
    </w:lvl>
    <w:lvl w:ilvl="8" w:tentative="0">
      <w:start w:val="0"/>
      <w:numFmt w:val="bullet"/>
      <w:lvlText w:val="•"/>
      <w:lvlJc w:val="left"/>
      <w:pPr>
        <w:ind w:left="1551" w:hanging="174"/>
      </w:pPr>
      <w:rPr>
        <w:rFonts w:hint="default"/>
        <w:lang w:val="zh-CN" w:eastAsia="zh-CN" w:bidi="zh-CN"/>
      </w:rPr>
    </w:lvl>
  </w:abstractNum>
  <w:abstractNum w:abstractNumId="93">
    <w:nsid w:val="C9ED0B17"/>
    <w:multiLevelType w:val="multilevel"/>
    <w:tmpl w:val="C9ED0B17"/>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94">
    <w:nsid w:val="CA7B52CE"/>
    <w:multiLevelType w:val="multilevel"/>
    <w:tmpl w:val="CA7B52CE"/>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95">
    <w:nsid w:val="CB9FFFD3"/>
    <w:multiLevelType w:val="multilevel"/>
    <w:tmpl w:val="CB9FFFD3"/>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11" w:hanging="174"/>
      </w:pPr>
      <w:rPr>
        <w:rFonts w:hint="default"/>
        <w:lang w:val="zh-CN" w:eastAsia="zh-CN" w:bidi="zh-CN"/>
      </w:rPr>
    </w:lvl>
    <w:lvl w:ilvl="2" w:tentative="0">
      <w:start w:val="0"/>
      <w:numFmt w:val="bullet"/>
      <w:lvlText w:val="•"/>
      <w:lvlJc w:val="left"/>
      <w:pPr>
        <w:ind w:left="402" w:hanging="174"/>
      </w:pPr>
      <w:rPr>
        <w:rFonts w:hint="default"/>
        <w:lang w:val="zh-CN" w:eastAsia="zh-CN" w:bidi="zh-CN"/>
      </w:rPr>
    </w:lvl>
    <w:lvl w:ilvl="3" w:tentative="0">
      <w:start w:val="0"/>
      <w:numFmt w:val="bullet"/>
      <w:lvlText w:val="•"/>
      <w:lvlJc w:val="left"/>
      <w:pPr>
        <w:ind w:left="594" w:hanging="174"/>
      </w:pPr>
      <w:rPr>
        <w:rFonts w:hint="default"/>
        <w:lang w:val="zh-CN" w:eastAsia="zh-CN" w:bidi="zh-CN"/>
      </w:rPr>
    </w:lvl>
    <w:lvl w:ilvl="4" w:tentative="0">
      <w:start w:val="0"/>
      <w:numFmt w:val="bullet"/>
      <w:lvlText w:val="•"/>
      <w:lvlJc w:val="left"/>
      <w:pPr>
        <w:ind w:left="785" w:hanging="174"/>
      </w:pPr>
      <w:rPr>
        <w:rFonts w:hint="default"/>
        <w:lang w:val="zh-CN" w:eastAsia="zh-CN" w:bidi="zh-CN"/>
      </w:rPr>
    </w:lvl>
    <w:lvl w:ilvl="5" w:tentative="0">
      <w:start w:val="0"/>
      <w:numFmt w:val="bullet"/>
      <w:lvlText w:val="•"/>
      <w:lvlJc w:val="left"/>
      <w:pPr>
        <w:ind w:left="977" w:hanging="174"/>
      </w:pPr>
      <w:rPr>
        <w:rFonts w:hint="default"/>
        <w:lang w:val="zh-CN" w:eastAsia="zh-CN" w:bidi="zh-CN"/>
      </w:rPr>
    </w:lvl>
    <w:lvl w:ilvl="6" w:tentative="0">
      <w:start w:val="0"/>
      <w:numFmt w:val="bullet"/>
      <w:lvlText w:val="•"/>
      <w:lvlJc w:val="left"/>
      <w:pPr>
        <w:ind w:left="1168" w:hanging="174"/>
      </w:pPr>
      <w:rPr>
        <w:rFonts w:hint="default"/>
        <w:lang w:val="zh-CN" w:eastAsia="zh-CN" w:bidi="zh-CN"/>
      </w:rPr>
    </w:lvl>
    <w:lvl w:ilvl="7" w:tentative="0">
      <w:start w:val="0"/>
      <w:numFmt w:val="bullet"/>
      <w:lvlText w:val="•"/>
      <w:lvlJc w:val="left"/>
      <w:pPr>
        <w:ind w:left="1359" w:hanging="174"/>
      </w:pPr>
      <w:rPr>
        <w:rFonts w:hint="default"/>
        <w:lang w:val="zh-CN" w:eastAsia="zh-CN" w:bidi="zh-CN"/>
      </w:rPr>
    </w:lvl>
    <w:lvl w:ilvl="8" w:tentative="0">
      <w:start w:val="0"/>
      <w:numFmt w:val="bullet"/>
      <w:lvlText w:val="•"/>
      <w:lvlJc w:val="left"/>
      <w:pPr>
        <w:ind w:left="1551" w:hanging="174"/>
      </w:pPr>
      <w:rPr>
        <w:rFonts w:hint="default"/>
        <w:lang w:val="zh-CN" w:eastAsia="zh-CN" w:bidi="zh-CN"/>
      </w:rPr>
    </w:lvl>
  </w:abstractNum>
  <w:abstractNum w:abstractNumId="96">
    <w:nsid w:val="CC158F2D"/>
    <w:multiLevelType w:val="multilevel"/>
    <w:tmpl w:val="CC158F2D"/>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97">
    <w:nsid w:val="CCB7C50E"/>
    <w:multiLevelType w:val="multilevel"/>
    <w:tmpl w:val="CCB7C50E"/>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98">
    <w:nsid w:val="CE6FB43A"/>
    <w:multiLevelType w:val="multilevel"/>
    <w:tmpl w:val="CE6FB43A"/>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99">
    <w:nsid w:val="CF092B84"/>
    <w:multiLevelType w:val="multilevel"/>
    <w:tmpl w:val="CF092B84"/>
    <w:lvl w:ilvl="0" w:tentative="0">
      <w:start w:val="0"/>
      <w:numFmt w:val="bullet"/>
      <w:lvlText w:val="■"/>
      <w:lvlJc w:val="left"/>
      <w:pPr>
        <w:ind w:left="217"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506" w:hanging="181"/>
      </w:pPr>
      <w:rPr>
        <w:rFonts w:hint="default"/>
        <w:lang w:val="zh-CN" w:eastAsia="zh-CN" w:bidi="zh-CN"/>
      </w:rPr>
    </w:lvl>
    <w:lvl w:ilvl="2" w:tentative="0">
      <w:start w:val="0"/>
      <w:numFmt w:val="bullet"/>
      <w:lvlText w:val="•"/>
      <w:lvlJc w:val="left"/>
      <w:pPr>
        <w:ind w:left="793" w:hanging="181"/>
      </w:pPr>
      <w:rPr>
        <w:rFonts w:hint="default"/>
        <w:lang w:val="zh-CN" w:eastAsia="zh-CN" w:bidi="zh-CN"/>
      </w:rPr>
    </w:lvl>
    <w:lvl w:ilvl="3" w:tentative="0">
      <w:start w:val="0"/>
      <w:numFmt w:val="bullet"/>
      <w:lvlText w:val="•"/>
      <w:lvlJc w:val="left"/>
      <w:pPr>
        <w:ind w:left="1079" w:hanging="181"/>
      </w:pPr>
      <w:rPr>
        <w:rFonts w:hint="default"/>
        <w:lang w:val="zh-CN" w:eastAsia="zh-CN" w:bidi="zh-CN"/>
      </w:rPr>
    </w:lvl>
    <w:lvl w:ilvl="4" w:tentative="0">
      <w:start w:val="0"/>
      <w:numFmt w:val="bullet"/>
      <w:lvlText w:val="•"/>
      <w:lvlJc w:val="left"/>
      <w:pPr>
        <w:ind w:left="1366" w:hanging="181"/>
      </w:pPr>
      <w:rPr>
        <w:rFonts w:hint="default"/>
        <w:lang w:val="zh-CN" w:eastAsia="zh-CN" w:bidi="zh-CN"/>
      </w:rPr>
    </w:lvl>
    <w:lvl w:ilvl="5" w:tentative="0">
      <w:start w:val="0"/>
      <w:numFmt w:val="bullet"/>
      <w:lvlText w:val="•"/>
      <w:lvlJc w:val="left"/>
      <w:pPr>
        <w:ind w:left="1653" w:hanging="181"/>
      </w:pPr>
      <w:rPr>
        <w:rFonts w:hint="default"/>
        <w:lang w:val="zh-CN" w:eastAsia="zh-CN" w:bidi="zh-CN"/>
      </w:rPr>
    </w:lvl>
    <w:lvl w:ilvl="6" w:tentative="0">
      <w:start w:val="0"/>
      <w:numFmt w:val="bullet"/>
      <w:lvlText w:val="•"/>
      <w:lvlJc w:val="left"/>
      <w:pPr>
        <w:ind w:left="1939" w:hanging="181"/>
      </w:pPr>
      <w:rPr>
        <w:rFonts w:hint="default"/>
        <w:lang w:val="zh-CN" w:eastAsia="zh-CN" w:bidi="zh-CN"/>
      </w:rPr>
    </w:lvl>
    <w:lvl w:ilvl="7" w:tentative="0">
      <w:start w:val="0"/>
      <w:numFmt w:val="bullet"/>
      <w:lvlText w:val="•"/>
      <w:lvlJc w:val="left"/>
      <w:pPr>
        <w:ind w:left="2226" w:hanging="181"/>
      </w:pPr>
      <w:rPr>
        <w:rFonts w:hint="default"/>
        <w:lang w:val="zh-CN" w:eastAsia="zh-CN" w:bidi="zh-CN"/>
      </w:rPr>
    </w:lvl>
    <w:lvl w:ilvl="8" w:tentative="0">
      <w:start w:val="0"/>
      <w:numFmt w:val="bullet"/>
      <w:lvlText w:val="•"/>
      <w:lvlJc w:val="left"/>
      <w:pPr>
        <w:ind w:left="2512" w:hanging="181"/>
      </w:pPr>
      <w:rPr>
        <w:rFonts w:hint="default"/>
        <w:lang w:val="zh-CN" w:eastAsia="zh-CN" w:bidi="zh-CN"/>
      </w:rPr>
    </w:lvl>
  </w:abstractNum>
  <w:abstractNum w:abstractNumId="100">
    <w:nsid w:val="CFB1A9D2"/>
    <w:multiLevelType w:val="multilevel"/>
    <w:tmpl w:val="CFB1A9D2"/>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101">
    <w:nsid w:val="D022FEA2"/>
    <w:multiLevelType w:val="multilevel"/>
    <w:tmpl w:val="D022FEA2"/>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11" w:hanging="174"/>
      </w:pPr>
      <w:rPr>
        <w:rFonts w:hint="default"/>
        <w:lang w:val="zh-CN" w:eastAsia="zh-CN" w:bidi="zh-CN"/>
      </w:rPr>
    </w:lvl>
    <w:lvl w:ilvl="2" w:tentative="0">
      <w:start w:val="0"/>
      <w:numFmt w:val="bullet"/>
      <w:lvlText w:val="•"/>
      <w:lvlJc w:val="left"/>
      <w:pPr>
        <w:ind w:left="402" w:hanging="174"/>
      </w:pPr>
      <w:rPr>
        <w:rFonts w:hint="default"/>
        <w:lang w:val="zh-CN" w:eastAsia="zh-CN" w:bidi="zh-CN"/>
      </w:rPr>
    </w:lvl>
    <w:lvl w:ilvl="3" w:tentative="0">
      <w:start w:val="0"/>
      <w:numFmt w:val="bullet"/>
      <w:lvlText w:val="•"/>
      <w:lvlJc w:val="left"/>
      <w:pPr>
        <w:ind w:left="594" w:hanging="174"/>
      </w:pPr>
      <w:rPr>
        <w:rFonts w:hint="default"/>
        <w:lang w:val="zh-CN" w:eastAsia="zh-CN" w:bidi="zh-CN"/>
      </w:rPr>
    </w:lvl>
    <w:lvl w:ilvl="4" w:tentative="0">
      <w:start w:val="0"/>
      <w:numFmt w:val="bullet"/>
      <w:lvlText w:val="•"/>
      <w:lvlJc w:val="left"/>
      <w:pPr>
        <w:ind w:left="785" w:hanging="174"/>
      </w:pPr>
      <w:rPr>
        <w:rFonts w:hint="default"/>
        <w:lang w:val="zh-CN" w:eastAsia="zh-CN" w:bidi="zh-CN"/>
      </w:rPr>
    </w:lvl>
    <w:lvl w:ilvl="5" w:tentative="0">
      <w:start w:val="0"/>
      <w:numFmt w:val="bullet"/>
      <w:lvlText w:val="•"/>
      <w:lvlJc w:val="left"/>
      <w:pPr>
        <w:ind w:left="977" w:hanging="174"/>
      </w:pPr>
      <w:rPr>
        <w:rFonts w:hint="default"/>
        <w:lang w:val="zh-CN" w:eastAsia="zh-CN" w:bidi="zh-CN"/>
      </w:rPr>
    </w:lvl>
    <w:lvl w:ilvl="6" w:tentative="0">
      <w:start w:val="0"/>
      <w:numFmt w:val="bullet"/>
      <w:lvlText w:val="•"/>
      <w:lvlJc w:val="left"/>
      <w:pPr>
        <w:ind w:left="1168" w:hanging="174"/>
      </w:pPr>
      <w:rPr>
        <w:rFonts w:hint="default"/>
        <w:lang w:val="zh-CN" w:eastAsia="zh-CN" w:bidi="zh-CN"/>
      </w:rPr>
    </w:lvl>
    <w:lvl w:ilvl="7" w:tentative="0">
      <w:start w:val="0"/>
      <w:numFmt w:val="bullet"/>
      <w:lvlText w:val="•"/>
      <w:lvlJc w:val="left"/>
      <w:pPr>
        <w:ind w:left="1359" w:hanging="174"/>
      </w:pPr>
      <w:rPr>
        <w:rFonts w:hint="default"/>
        <w:lang w:val="zh-CN" w:eastAsia="zh-CN" w:bidi="zh-CN"/>
      </w:rPr>
    </w:lvl>
    <w:lvl w:ilvl="8" w:tentative="0">
      <w:start w:val="0"/>
      <w:numFmt w:val="bullet"/>
      <w:lvlText w:val="•"/>
      <w:lvlJc w:val="left"/>
      <w:pPr>
        <w:ind w:left="1551" w:hanging="174"/>
      </w:pPr>
      <w:rPr>
        <w:rFonts w:hint="default"/>
        <w:lang w:val="zh-CN" w:eastAsia="zh-CN" w:bidi="zh-CN"/>
      </w:rPr>
    </w:lvl>
  </w:abstractNum>
  <w:abstractNum w:abstractNumId="102">
    <w:nsid w:val="D1817A99"/>
    <w:multiLevelType w:val="multilevel"/>
    <w:tmpl w:val="D1817A99"/>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103">
    <w:nsid w:val="D288C6CE"/>
    <w:multiLevelType w:val="multilevel"/>
    <w:tmpl w:val="D288C6CE"/>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104">
    <w:nsid w:val="D45C7215"/>
    <w:multiLevelType w:val="multilevel"/>
    <w:tmpl w:val="D45C7215"/>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105">
    <w:nsid w:val="D481363A"/>
    <w:multiLevelType w:val="multilevel"/>
    <w:tmpl w:val="D481363A"/>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106">
    <w:nsid w:val="D7947C3B"/>
    <w:multiLevelType w:val="multilevel"/>
    <w:tmpl w:val="D7947C3B"/>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11" w:hanging="174"/>
      </w:pPr>
      <w:rPr>
        <w:rFonts w:hint="default"/>
        <w:lang w:val="zh-CN" w:eastAsia="zh-CN" w:bidi="zh-CN"/>
      </w:rPr>
    </w:lvl>
    <w:lvl w:ilvl="2" w:tentative="0">
      <w:start w:val="0"/>
      <w:numFmt w:val="bullet"/>
      <w:lvlText w:val="•"/>
      <w:lvlJc w:val="left"/>
      <w:pPr>
        <w:ind w:left="402" w:hanging="174"/>
      </w:pPr>
      <w:rPr>
        <w:rFonts w:hint="default"/>
        <w:lang w:val="zh-CN" w:eastAsia="zh-CN" w:bidi="zh-CN"/>
      </w:rPr>
    </w:lvl>
    <w:lvl w:ilvl="3" w:tentative="0">
      <w:start w:val="0"/>
      <w:numFmt w:val="bullet"/>
      <w:lvlText w:val="•"/>
      <w:lvlJc w:val="left"/>
      <w:pPr>
        <w:ind w:left="594" w:hanging="174"/>
      </w:pPr>
      <w:rPr>
        <w:rFonts w:hint="default"/>
        <w:lang w:val="zh-CN" w:eastAsia="zh-CN" w:bidi="zh-CN"/>
      </w:rPr>
    </w:lvl>
    <w:lvl w:ilvl="4" w:tentative="0">
      <w:start w:val="0"/>
      <w:numFmt w:val="bullet"/>
      <w:lvlText w:val="•"/>
      <w:lvlJc w:val="left"/>
      <w:pPr>
        <w:ind w:left="785" w:hanging="174"/>
      </w:pPr>
      <w:rPr>
        <w:rFonts w:hint="default"/>
        <w:lang w:val="zh-CN" w:eastAsia="zh-CN" w:bidi="zh-CN"/>
      </w:rPr>
    </w:lvl>
    <w:lvl w:ilvl="5" w:tentative="0">
      <w:start w:val="0"/>
      <w:numFmt w:val="bullet"/>
      <w:lvlText w:val="•"/>
      <w:lvlJc w:val="left"/>
      <w:pPr>
        <w:ind w:left="977" w:hanging="174"/>
      </w:pPr>
      <w:rPr>
        <w:rFonts w:hint="default"/>
        <w:lang w:val="zh-CN" w:eastAsia="zh-CN" w:bidi="zh-CN"/>
      </w:rPr>
    </w:lvl>
    <w:lvl w:ilvl="6" w:tentative="0">
      <w:start w:val="0"/>
      <w:numFmt w:val="bullet"/>
      <w:lvlText w:val="•"/>
      <w:lvlJc w:val="left"/>
      <w:pPr>
        <w:ind w:left="1168" w:hanging="174"/>
      </w:pPr>
      <w:rPr>
        <w:rFonts w:hint="default"/>
        <w:lang w:val="zh-CN" w:eastAsia="zh-CN" w:bidi="zh-CN"/>
      </w:rPr>
    </w:lvl>
    <w:lvl w:ilvl="7" w:tentative="0">
      <w:start w:val="0"/>
      <w:numFmt w:val="bullet"/>
      <w:lvlText w:val="•"/>
      <w:lvlJc w:val="left"/>
      <w:pPr>
        <w:ind w:left="1359" w:hanging="174"/>
      </w:pPr>
      <w:rPr>
        <w:rFonts w:hint="default"/>
        <w:lang w:val="zh-CN" w:eastAsia="zh-CN" w:bidi="zh-CN"/>
      </w:rPr>
    </w:lvl>
    <w:lvl w:ilvl="8" w:tentative="0">
      <w:start w:val="0"/>
      <w:numFmt w:val="bullet"/>
      <w:lvlText w:val="•"/>
      <w:lvlJc w:val="left"/>
      <w:pPr>
        <w:ind w:left="1551" w:hanging="174"/>
      </w:pPr>
      <w:rPr>
        <w:rFonts w:hint="default"/>
        <w:lang w:val="zh-CN" w:eastAsia="zh-CN" w:bidi="zh-CN"/>
      </w:rPr>
    </w:lvl>
  </w:abstractNum>
  <w:abstractNum w:abstractNumId="107">
    <w:nsid w:val="D80357FD"/>
    <w:multiLevelType w:val="multilevel"/>
    <w:tmpl w:val="D80357FD"/>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108">
    <w:nsid w:val="D8728C17"/>
    <w:multiLevelType w:val="multilevel"/>
    <w:tmpl w:val="D8728C17"/>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109">
    <w:nsid w:val="DB7C37FB"/>
    <w:multiLevelType w:val="multilevel"/>
    <w:tmpl w:val="DB7C37FB"/>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110">
    <w:nsid w:val="DC2CACCA"/>
    <w:multiLevelType w:val="multilevel"/>
    <w:tmpl w:val="DC2CACCA"/>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111">
    <w:nsid w:val="DD17FAF1"/>
    <w:multiLevelType w:val="multilevel"/>
    <w:tmpl w:val="DD17FAF1"/>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112">
    <w:nsid w:val="DD7CDFF5"/>
    <w:multiLevelType w:val="multilevel"/>
    <w:tmpl w:val="DD7CDFF5"/>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11" w:hanging="174"/>
      </w:pPr>
      <w:rPr>
        <w:rFonts w:hint="default"/>
        <w:lang w:val="zh-CN" w:eastAsia="zh-CN" w:bidi="zh-CN"/>
      </w:rPr>
    </w:lvl>
    <w:lvl w:ilvl="2" w:tentative="0">
      <w:start w:val="0"/>
      <w:numFmt w:val="bullet"/>
      <w:lvlText w:val="•"/>
      <w:lvlJc w:val="left"/>
      <w:pPr>
        <w:ind w:left="402" w:hanging="174"/>
      </w:pPr>
      <w:rPr>
        <w:rFonts w:hint="default"/>
        <w:lang w:val="zh-CN" w:eastAsia="zh-CN" w:bidi="zh-CN"/>
      </w:rPr>
    </w:lvl>
    <w:lvl w:ilvl="3" w:tentative="0">
      <w:start w:val="0"/>
      <w:numFmt w:val="bullet"/>
      <w:lvlText w:val="•"/>
      <w:lvlJc w:val="left"/>
      <w:pPr>
        <w:ind w:left="594" w:hanging="174"/>
      </w:pPr>
      <w:rPr>
        <w:rFonts w:hint="default"/>
        <w:lang w:val="zh-CN" w:eastAsia="zh-CN" w:bidi="zh-CN"/>
      </w:rPr>
    </w:lvl>
    <w:lvl w:ilvl="4" w:tentative="0">
      <w:start w:val="0"/>
      <w:numFmt w:val="bullet"/>
      <w:lvlText w:val="•"/>
      <w:lvlJc w:val="left"/>
      <w:pPr>
        <w:ind w:left="785" w:hanging="174"/>
      </w:pPr>
      <w:rPr>
        <w:rFonts w:hint="default"/>
        <w:lang w:val="zh-CN" w:eastAsia="zh-CN" w:bidi="zh-CN"/>
      </w:rPr>
    </w:lvl>
    <w:lvl w:ilvl="5" w:tentative="0">
      <w:start w:val="0"/>
      <w:numFmt w:val="bullet"/>
      <w:lvlText w:val="•"/>
      <w:lvlJc w:val="left"/>
      <w:pPr>
        <w:ind w:left="977" w:hanging="174"/>
      </w:pPr>
      <w:rPr>
        <w:rFonts w:hint="default"/>
        <w:lang w:val="zh-CN" w:eastAsia="zh-CN" w:bidi="zh-CN"/>
      </w:rPr>
    </w:lvl>
    <w:lvl w:ilvl="6" w:tentative="0">
      <w:start w:val="0"/>
      <w:numFmt w:val="bullet"/>
      <w:lvlText w:val="•"/>
      <w:lvlJc w:val="left"/>
      <w:pPr>
        <w:ind w:left="1168" w:hanging="174"/>
      </w:pPr>
      <w:rPr>
        <w:rFonts w:hint="default"/>
        <w:lang w:val="zh-CN" w:eastAsia="zh-CN" w:bidi="zh-CN"/>
      </w:rPr>
    </w:lvl>
    <w:lvl w:ilvl="7" w:tentative="0">
      <w:start w:val="0"/>
      <w:numFmt w:val="bullet"/>
      <w:lvlText w:val="•"/>
      <w:lvlJc w:val="left"/>
      <w:pPr>
        <w:ind w:left="1359" w:hanging="174"/>
      </w:pPr>
      <w:rPr>
        <w:rFonts w:hint="default"/>
        <w:lang w:val="zh-CN" w:eastAsia="zh-CN" w:bidi="zh-CN"/>
      </w:rPr>
    </w:lvl>
    <w:lvl w:ilvl="8" w:tentative="0">
      <w:start w:val="0"/>
      <w:numFmt w:val="bullet"/>
      <w:lvlText w:val="•"/>
      <w:lvlJc w:val="left"/>
      <w:pPr>
        <w:ind w:left="1551" w:hanging="174"/>
      </w:pPr>
      <w:rPr>
        <w:rFonts w:hint="default"/>
        <w:lang w:val="zh-CN" w:eastAsia="zh-CN" w:bidi="zh-CN"/>
      </w:rPr>
    </w:lvl>
  </w:abstractNum>
  <w:abstractNum w:abstractNumId="113">
    <w:nsid w:val="DF325FA1"/>
    <w:multiLevelType w:val="multilevel"/>
    <w:tmpl w:val="DF325FA1"/>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114">
    <w:nsid w:val="E093A4B0"/>
    <w:multiLevelType w:val="multilevel"/>
    <w:tmpl w:val="E093A4B0"/>
    <w:lvl w:ilvl="0" w:tentative="0">
      <w:start w:val="0"/>
      <w:numFmt w:val="bullet"/>
      <w:lvlText w:val="■"/>
      <w:lvlJc w:val="left"/>
      <w:pPr>
        <w:ind w:left="216"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438" w:hanging="182"/>
      </w:pPr>
      <w:rPr>
        <w:rFonts w:hint="default"/>
        <w:lang w:val="zh-CN" w:eastAsia="zh-CN" w:bidi="zh-CN"/>
      </w:rPr>
    </w:lvl>
    <w:lvl w:ilvl="2" w:tentative="0">
      <w:start w:val="0"/>
      <w:numFmt w:val="bullet"/>
      <w:lvlText w:val="•"/>
      <w:lvlJc w:val="left"/>
      <w:pPr>
        <w:ind w:left="657" w:hanging="182"/>
      </w:pPr>
      <w:rPr>
        <w:rFonts w:hint="default"/>
        <w:lang w:val="zh-CN" w:eastAsia="zh-CN" w:bidi="zh-CN"/>
      </w:rPr>
    </w:lvl>
    <w:lvl w:ilvl="3" w:tentative="0">
      <w:start w:val="0"/>
      <w:numFmt w:val="bullet"/>
      <w:lvlText w:val="•"/>
      <w:lvlJc w:val="left"/>
      <w:pPr>
        <w:ind w:left="876" w:hanging="182"/>
      </w:pPr>
      <w:rPr>
        <w:rFonts w:hint="default"/>
        <w:lang w:val="zh-CN" w:eastAsia="zh-CN" w:bidi="zh-CN"/>
      </w:rPr>
    </w:lvl>
    <w:lvl w:ilvl="4" w:tentative="0">
      <w:start w:val="0"/>
      <w:numFmt w:val="bullet"/>
      <w:lvlText w:val="•"/>
      <w:lvlJc w:val="left"/>
      <w:pPr>
        <w:ind w:left="1095" w:hanging="182"/>
      </w:pPr>
      <w:rPr>
        <w:rFonts w:hint="default"/>
        <w:lang w:val="zh-CN" w:eastAsia="zh-CN" w:bidi="zh-CN"/>
      </w:rPr>
    </w:lvl>
    <w:lvl w:ilvl="5" w:tentative="0">
      <w:start w:val="0"/>
      <w:numFmt w:val="bullet"/>
      <w:lvlText w:val="•"/>
      <w:lvlJc w:val="left"/>
      <w:pPr>
        <w:ind w:left="1314" w:hanging="182"/>
      </w:pPr>
      <w:rPr>
        <w:rFonts w:hint="default"/>
        <w:lang w:val="zh-CN" w:eastAsia="zh-CN" w:bidi="zh-CN"/>
      </w:rPr>
    </w:lvl>
    <w:lvl w:ilvl="6" w:tentative="0">
      <w:start w:val="0"/>
      <w:numFmt w:val="bullet"/>
      <w:lvlText w:val="•"/>
      <w:lvlJc w:val="left"/>
      <w:pPr>
        <w:ind w:left="1533" w:hanging="182"/>
      </w:pPr>
      <w:rPr>
        <w:rFonts w:hint="default"/>
        <w:lang w:val="zh-CN" w:eastAsia="zh-CN" w:bidi="zh-CN"/>
      </w:rPr>
    </w:lvl>
    <w:lvl w:ilvl="7" w:tentative="0">
      <w:start w:val="0"/>
      <w:numFmt w:val="bullet"/>
      <w:lvlText w:val="•"/>
      <w:lvlJc w:val="left"/>
      <w:pPr>
        <w:ind w:left="1752" w:hanging="182"/>
      </w:pPr>
      <w:rPr>
        <w:rFonts w:hint="default"/>
        <w:lang w:val="zh-CN" w:eastAsia="zh-CN" w:bidi="zh-CN"/>
      </w:rPr>
    </w:lvl>
    <w:lvl w:ilvl="8" w:tentative="0">
      <w:start w:val="0"/>
      <w:numFmt w:val="bullet"/>
      <w:lvlText w:val="•"/>
      <w:lvlJc w:val="left"/>
      <w:pPr>
        <w:ind w:left="1971" w:hanging="182"/>
      </w:pPr>
      <w:rPr>
        <w:rFonts w:hint="default"/>
        <w:lang w:val="zh-CN" w:eastAsia="zh-CN" w:bidi="zh-CN"/>
      </w:rPr>
    </w:lvl>
  </w:abstractNum>
  <w:abstractNum w:abstractNumId="115">
    <w:nsid w:val="E1094838"/>
    <w:multiLevelType w:val="multilevel"/>
    <w:tmpl w:val="E1094838"/>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11" w:hanging="174"/>
      </w:pPr>
      <w:rPr>
        <w:rFonts w:hint="default"/>
        <w:lang w:val="zh-CN" w:eastAsia="zh-CN" w:bidi="zh-CN"/>
      </w:rPr>
    </w:lvl>
    <w:lvl w:ilvl="2" w:tentative="0">
      <w:start w:val="0"/>
      <w:numFmt w:val="bullet"/>
      <w:lvlText w:val="•"/>
      <w:lvlJc w:val="left"/>
      <w:pPr>
        <w:ind w:left="402" w:hanging="174"/>
      </w:pPr>
      <w:rPr>
        <w:rFonts w:hint="default"/>
        <w:lang w:val="zh-CN" w:eastAsia="zh-CN" w:bidi="zh-CN"/>
      </w:rPr>
    </w:lvl>
    <w:lvl w:ilvl="3" w:tentative="0">
      <w:start w:val="0"/>
      <w:numFmt w:val="bullet"/>
      <w:lvlText w:val="•"/>
      <w:lvlJc w:val="left"/>
      <w:pPr>
        <w:ind w:left="594" w:hanging="174"/>
      </w:pPr>
      <w:rPr>
        <w:rFonts w:hint="default"/>
        <w:lang w:val="zh-CN" w:eastAsia="zh-CN" w:bidi="zh-CN"/>
      </w:rPr>
    </w:lvl>
    <w:lvl w:ilvl="4" w:tentative="0">
      <w:start w:val="0"/>
      <w:numFmt w:val="bullet"/>
      <w:lvlText w:val="•"/>
      <w:lvlJc w:val="left"/>
      <w:pPr>
        <w:ind w:left="785" w:hanging="174"/>
      </w:pPr>
      <w:rPr>
        <w:rFonts w:hint="default"/>
        <w:lang w:val="zh-CN" w:eastAsia="zh-CN" w:bidi="zh-CN"/>
      </w:rPr>
    </w:lvl>
    <w:lvl w:ilvl="5" w:tentative="0">
      <w:start w:val="0"/>
      <w:numFmt w:val="bullet"/>
      <w:lvlText w:val="•"/>
      <w:lvlJc w:val="left"/>
      <w:pPr>
        <w:ind w:left="977" w:hanging="174"/>
      </w:pPr>
      <w:rPr>
        <w:rFonts w:hint="default"/>
        <w:lang w:val="zh-CN" w:eastAsia="zh-CN" w:bidi="zh-CN"/>
      </w:rPr>
    </w:lvl>
    <w:lvl w:ilvl="6" w:tentative="0">
      <w:start w:val="0"/>
      <w:numFmt w:val="bullet"/>
      <w:lvlText w:val="•"/>
      <w:lvlJc w:val="left"/>
      <w:pPr>
        <w:ind w:left="1168" w:hanging="174"/>
      </w:pPr>
      <w:rPr>
        <w:rFonts w:hint="default"/>
        <w:lang w:val="zh-CN" w:eastAsia="zh-CN" w:bidi="zh-CN"/>
      </w:rPr>
    </w:lvl>
    <w:lvl w:ilvl="7" w:tentative="0">
      <w:start w:val="0"/>
      <w:numFmt w:val="bullet"/>
      <w:lvlText w:val="•"/>
      <w:lvlJc w:val="left"/>
      <w:pPr>
        <w:ind w:left="1359" w:hanging="174"/>
      </w:pPr>
      <w:rPr>
        <w:rFonts w:hint="default"/>
        <w:lang w:val="zh-CN" w:eastAsia="zh-CN" w:bidi="zh-CN"/>
      </w:rPr>
    </w:lvl>
    <w:lvl w:ilvl="8" w:tentative="0">
      <w:start w:val="0"/>
      <w:numFmt w:val="bullet"/>
      <w:lvlText w:val="•"/>
      <w:lvlJc w:val="left"/>
      <w:pPr>
        <w:ind w:left="1551" w:hanging="174"/>
      </w:pPr>
      <w:rPr>
        <w:rFonts w:hint="default"/>
        <w:lang w:val="zh-CN" w:eastAsia="zh-CN" w:bidi="zh-CN"/>
      </w:rPr>
    </w:lvl>
  </w:abstractNum>
  <w:abstractNum w:abstractNumId="116">
    <w:nsid w:val="E18C0F79"/>
    <w:multiLevelType w:val="multilevel"/>
    <w:tmpl w:val="E18C0F79"/>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11" w:hanging="174"/>
      </w:pPr>
      <w:rPr>
        <w:rFonts w:hint="default"/>
        <w:lang w:val="zh-CN" w:eastAsia="zh-CN" w:bidi="zh-CN"/>
      </w:rPr>
    </w:lvl>
    <w:lvl w:ilvl="2" w:tentative="0">
      <w:start w:val="0"/>
      <w:numFmt w:val="bullet"/>
      <w:lvlText w:val="•"/>
      <w:lvlJc w:val="left"/>
      <w:pPr>
        <w:ind w:left="402" w:hanging="174"/>
      </w:pPr>
      <w:rPr>
        <w:rFonts w:hint="default"/>
        <w:lang w:val="zh-CN" w:eastAsia="zh-CN" w:bidi="zh-CN"/>
      </w:rPr>
    </w:lvl>
    <w:lvl w:ilvl="3" w:tentative="0">
      <w:start w:val="0"/>
      <w:numFmt w:val="bullet"/>
      <w:lvlText w:val="•"/>
      <w:lvlJc w:val="left"/>
      <w:pPr>
        <w:ind w:left="594" w:hanging="174"/>
      </w:pPr>
      <w:rPr>
        <w:rFonts w:hint="default"/>
        <w:lang w:val="zh-CN" w:eastAsia="zh-CN" w:bidi="zh-CN"/>
      </w:rPr>
    </w:lvl>
    <w:lvl w:ilvl="4" w:tentative="0">
      <w:start w:val="0"/>
      <w:numFmt w:val="bullet"/>
      <w:lvlText w:val="•"/>
      <w:lvlJc w:val="left"/>
      <w:pPr>
        <w:ind w:left="785" w:hanging="174"/>
      </w:pPr>
      <w:rPr>
        <w:rFonts w:hint="default"/>
        <w:lang w:val="zh-CN" w:eastAsia="zh-CN" w:bidi="zh-CN"/>
      </w:rPr>
    </w:lvl>
    <w:lvl w:ilvl="5" w:tentative="0">
      <w:start w:val="0"/>
      <w:numFmt w:val="bullet"/>
      <w:lvlText w:val="•"/>
      <w:lvlJc w:val="left"/>
      <w:pPr>
        <w:ind w:left="977" w:hanging="174"/>
      </w:pPr>
      <w:rPr>
        <w:rFonts w:hint="default"/>
        <w:lang w:val="zh-CN" w:eastAsia="zh-CN" w:bidi="zh-CN"/>
      </w:rPr>
    </w:lvl>
    <w:lvl w:ilvl="6" w:tentative="0">
      <w:start w:val="0"/>
      <w:numFmt w:val="bullet"/>
      <w:lvlText w:val="•"/>
      <w:lvlJc w:val="left"/>
      <w:pPr>
        <w:ind w:left="1168" w:hanging="174"/>
      </w:pPr>
      <w:rPr>
        <w:rFonts w:hint="default"/>
        <w:lang w:val="zh-CN" w:eastAsia="zh-CN" w:bidi="zh-CN"/>
      </w:rPr>
    </w:lvl>
    <w:lvl w:ilvl="7" w:tentative="0">
      <w:start w:val="0"/>
      <w:numFmt w:val="bullet"/>
      <w:lvlText w:val="•"/>
      <w:lvlJc w:val="left"/>
      <w:pPr>
        <w:ind w:left="1359" w:hanging="174"/>
      </w:pPr>
      <w:rPr>
        <w:rFonts w:hint="default"/>
        <w:lang w:val="zh-CN" w:eastAsia="zh-CN" w:bidi="zh-CN"/>
      </w:rPr>
    </w:lvl>
    <w:lvl w:ilvl="8" w:tentative="0">
      <w:start w:val="0"/>
      <w:numFmt w:val="bullet"/>
      <w:lvlText w:val="•"/>
      <w:lvlJc w:val="left"/>
      <w:pPr>
        <w:ind w:left="1551" w:hanging="174"/>
      </w:pPr>
      <w:rPr>
        <w:rFonts w:hint="default"/>
        <w:lang w:val="zh-CN" w:eastAsia="zh-CN" w:bidi="zh-CN"/>
      </w:rPr>
    </w:lvl>
  </w:abstractNum>
  <w:abstractNum w:abstractNumId="117">
    <w:nsid w:val="E1B86A3A"/>
    <w:multiLevelType w:val="multilevel"/>
    <w:tmpl w:val="E1B86A3A"/>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118">
    <w:nsid w:val="E2A7A4B4"/>
    <w:multiLevelType w:val="multilevel"/>
    <w:tmpl w:val="E2A7A4B4"/>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119">
    <w:nsid w:val="E3241836"/>
    <w:multiLevelType w:val="multilevel"/>
    <w:tmpl w:val="E3241836"/>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120">
    <w:nsid w:val="E33FB084"/>
    <w:multiLevelType w:val="multilevel"/>
    <w:tmpl w:val="E33FB084"/>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121">
    <w:nsid w:val="E3E676CE"/>
    <w:multiLevelType w:val="multilevel"/>
    <w:tmpl w:val="E3E676CE"/>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122">
    <w:nsid w:val="E3ED260F"/>
    <w:multiLevelType w:val="multilevel"/>
    <w:tmpl w:val="E3ED260F"/>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11" w:hanging="174"/>
      </w:pPr>
      <w:rPr>
        <w:rFonts w:hint="default"/>
        <w:lang w:val="zh-CN" w:eastAsia="zh-CN" w:bidi="zh-CN"/>
      </w:rPr>
    </w:lvl>
    <w:lvl w:ilvl="2" w:tentative="0">
      <w:start w:val="0"/>
      <w:numFmt w:val="bullet"/>
      <w:lvlText w:val="•"/>
      <w:lvlJc w:val="left"/>
      <w:pPr>
        <w:ind w:left="402" w:hanging="174"/>
      </w:pPr>
      <w:rPr>
        <w:rFonts w:hint="default"/>
        <w:lang w:val="zh-CN" w:eastAsia="zh-CN" w:bidi="zh-CN"/>
      </w:rPr>
    </w:lvl>
    <w:lvl w:ilvl="3" w:tentative="0">
      <w:start w:val="0"/>
      <w:numFmt w:val="bullet"/>
      <w:lvlText w:val="•"/>
      <w:lvlJc w:val="left"/>
      <w:pPr>
        <w:ind w:left="594" w:hanging="174"/>
      </w:pPr>
      <w:rPr>
        <w:rFonts w:hint="default"/>
        <w:lang w:val="zh-CN" w:eastAsia="zh-CN" w:bidi="zh-CN"/>
      </w:rPr>
    </w:lvl>
    <w:lvl w:ilvl="4" w:tentative="0">
      <w:start w:val="0"/>
      <w:numFmt w:val="bullet"/>
      <w:lvlText w:val="•"/>
      <w:lvlJc w:val="left"/>
      <w:pPr>
        <w:ind w:left="785" w:hanging="174"/>
      </w:pPr>
      <w:rPr>
        <w:rFonts w:hint="default"/>
        <w:lang w:val="zh-CN" w:eastAsia="zh-CN" w:bidi="zh-CN"/>
      </w:rPr>
    </w:lvl>
    <w:lvl w:ilvl="5" w:tentative="0">
      <w:start w:val="0"/>
      <w:numFmt w:val="bullet"/>
      <w:lvlText w:val="•"/>
      <w:lvlJc w:val="left"/>
      <w:pPr>
        <w:ind w:left="977" w:hanging="174"/>
      </w:pPr>
      <w:rPr>
        <w:rFonts w:hint="default"/>
        <w:lang w:val="zh-CN" w:eastAsia="zh-CN" w:bidi="zh-CN"/>
      </w:rPr>
    </w:lvl>
    <w:lvl w:ilvl="6" w:tentative="0">
      <w:start w:val="0"/>
      <w:numFmt w:val="bullet"/>
      <w:lvlText w:val="•"/>
      <w:lvlJc w:val="left"/>
      <w:pPr>
        <w:ind w:left="1168" w:hanging="174"/>
      </w:pPr>
      <w:rPr>
        <w:rFonts w:hint="default"/>
        <w:lang w:val="zh-CN" w:eastAsia="zh-CN" w:bidi="zh-CN"/>
      </w:rPr>
    </w:lvl>
    <w:lvl w:ilvl="7" w:tentative="0">
      <w:start w:val="0"/>
      <w:numFmt w:val="bullet"/>
      <w:lvlText w:val="•"/>
      <w:lvlJc w:val="left"/>
      <w:pPr>
        <w:ind w:left="1359" w:hanging="174"/>
      </w:pPr>
      <w:rPr>
        <w:rFonts w:hint="default"/>
        <w:lang w:val="zh-CN" w:eastAsia="zh-CN" w:bidi="zh-CN"/>
      </w:rPr>
    </w:lvl>
    <w:lvl w:ilvl="8" w:tentative="0">
      <w:start w:val="0"/>
      <w:numFmt w:val="bullet"/>
      <w:lvlText w:val="•"/>
      <w:lvlJc w:val="left"/>
      <w:pPr>
        <w:ind w:left="1551" w:hanging="174"/>
      </w:pPr>
      <w:rPr>
        <w:rFonts w:hint="default"/>
        <w:lang w:val="zh-CN" w:eastAsia="zh-CN" w:bidi="zh-CN"/>
      </w:rPr>
    </w:lvl>
  </w:abstractNum>
  <w:abstractNum w:abstractNumId="123">
    <w:nsid w:val="E4D8E422"/>
    <w:multiLevelType w:val="multilevel"/>
    <w:tmpl w:val="E4D8E422"/>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124">
    <w:nsid w:val="E5262523"/>
    <w:multiLevelType w:val="multilevel"/>
    <w:tmpl w:val="E5262523"/>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11" w:hanging="174"/>
      </w:pPr>
      <w:rPr>
        <w:rFonts w:hint="default"/>
        <w:lang w:val="zh-CN" w:eastAsia="zh-CN" w:bidi="zh-CN"/>
      </w:rPr>
    </w:lvl>
    <w:lvl w:ilvl="2" w:tentative="0">
      <w:start w:val="0"/>
      <w:numFmt w:val="bullet"/>
      <w:lvlText w:val="•"/>
      <w:lvlJc w:val="left"/>
      <w:pPr>
        <w:ind w:left="402" w:hanging="174"/>
      </w:pPr>
      <w:rPr>
        <w:rFonts w:hint="default"/>
        <w:lang w:val="zh-CN" w:eastAsia="zh-CN" w:bidi="zh-CN"/>
      </w:rPr>
    </w:lvl>
    <w:lvl w:ilvl="3" w:tentative="0">
      <w:start w:val="0"/>
      <w:numFmt w:val="bullet"/>
      <w:lvlText w:val="•"/>
      <w:lvlJc w:val="left"/>
      <w:pPr>
        <w:ind w:left="594" w:hanging="174"/>
      </w:pPr>
      <w:rPr>
        <w:rFonts w:hint="default"/>
        <w:lang w:val="zh-CN" w:eastAsia="zh-CN" w:bidi="zh-CN"/>
      </w:rPr>
    </w:lvl>
    <w:lvl w:ilvl="4" w:tentative="0">
      <w:start w:val="0"/>
      <w:numFmt w:val="bullet"/>
      <w:lvlText w:val="•"/>
      <w:lvlJc w:val="left"/>
      <w:pPr>
        <w:ind w:left="785" w:hanging="174"/>
      </w:pPr>
      <w:rPr>
        <w:rFonts w:hint="default"/>
        <w:lang w:val="zh-CN" w:eastAsia="zh-CN" w:bidi="zh-CN"/>
      </w:rPr>
    </w:lvl>
    <w:lvl w:ilvl="5" w:tentative="0">
      <w:start w:val="0"/>
      <w:numFmt w:val="bullet"/>
      <w:lvlText w:val="•"/>
      <w:lvlJc w:val="left"/>
      <w:pPr>
        <w:ind w:left="977" w:hanging="174"/>
      </w:pPr>
      <w:rPr>
        <w:rFonts w:hint="default"/>
        <w:lang w:val="zh-CN" w:eastAsia="zh-CN" w:bidi="zh-CN"/>
      </w:rPr>
    </w:lvl>
    <w:lvl w:ilvl="6" w:tentative="0">
      <w:start w:val="0"/>
      <w:numFmt w:val="bullet"/>
      <w:lvlText w:val="•"/>
      <w:lvlJc w:val="left"/>
      <w:pPr>
        <w:ind w:left="1168" w:hanging="174"/>
      </w:pPr>
      <w:rPr>
        <w:rFonts w:hint="default"/>
        <w:lang w:val="zh-CN" w:eastAsia="zh-CN" w:bidi="zh-CN"/>
      </w:rPr>
    </w:lvl>
    <w:lvl w:ilvl="7" w:tentative="0">
      <w:start w:val="0"/>
      <w:numFmt w:val="bullet"/>
      <w:lvlText w:val="•"/>
      <w:lvlJc w:val="left"/>
      <w:pPr>
        <w:ind w:left="1359" w:hanging="174"/>
      </w:pPr>
      <w:rPr>
        <w:rFonts w:hint="default"/>
        <w:lang w:val="zh-CN" w:eastAsia="zh-CN" w:bidi="zh-CN"/>
      </w:rPr>
    </w:lvl>
    <w:lvl w:ilvl="8" w:tentative="0">
      <w:start w:val="0"/>
      <w:numFmt w:val="bullet"/>
      <w:lvlText w:val="•"/>
      <w:lvlJc w:val="left"/>
      <w:pPr>
        <w:ind w:left="1551" w:hanging="174"/>
      </w:pPr>
      <w:rPr>
        <w:rFonts w:hint="default"/>
        <w:lang w:val="zh-CN" w:eastAsia="zh-CN" w:bidi="zh-CN"/>
      </w:rPr>
    </w:lvl>
  </w:abstractNum>
  <w:abstractNum w:abstractNumId="125">
    <w:nsid w:val="E668C244"/>
    <w:multiLevelType w:val="multilevel"/>
    <w:tmpl w:val="E668C244"/>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126">
    <w:nsid w:val="E6AE6F87"/>
    <w:multiLevelType w:val="multilevel"/>
    <w:tmpl w:val="E6AE6F87"/>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11" w:hanging="174"/>
      </w:pPr>
      <w:rPr>
        <w:rFonts w:hint="default"/>
        <w:lang w:val="zh-CN" w:eastAsia="zh-CN" w:bidi="zh-CN"/>
      </w:rPr>
    </w:lvl>
    <w:lvl w:ilvl="2" w:tentative="0">
      <w:start w:val="0"/>
      <w:numFmt w:val="bullet"/>
      <w:lvlText w:val="•"/>
      <w:lvlJc w:val="left"/>
      <w:pPr>
        <w:ind w:left="402" w:hanging="174"/>
      </w:pPr>
      <w:rPr>
        <w:rFonts w:hint="default"/>
        <w:lang w:val="zh-CN" w:eastAsia="zh-CN" w:bidi="zh-CN"/>
      </w:rPr>
    </w:lvl>
    <w:lvl w:ilvl="3" w:tentative="0">
      <w:start w:val="0"/>
      <w:numFmt w:val="bullet"/>
      <w:lvlText w:val="•"/>
      <w:lvlJc w:val="left"/>
      <w:pPr>
        <w:ind w:left="594" w:hanging="174"/>
      </w:pPr>
      <w:rPr>
        <w:rFonts w:hint="default"/>
        <w:lang w:val="zh-CN" w:eastAsia="zh-CN" w:bidi="zh-CN"/>
      </w:rPr>
    </w:lvl>
    <w:lvl w:ilvl="4" w:tentative="0">
      <w:start w:val="0"/>
      <w:numFmt w:val="bullet"/>
      <w:lvlText w:val="•"/>
      <w:lvlJc w:val="left"/>
      <w:pPr>
        <w:ind w:left="785" w:hanging="174"/>
      </w:pPr>
      <w:rPr>
        <w:rFonts w:hint="default"/>
        <w:lang w:val="zh-CN" w:eastAsia="zh-CN" w:bidi="zh-CN"/>
      </w:rPr>
    </w:lvl>
    <w:lvl w:ilvl="5" w:tentative="0">
      <w:start w:val="0"/>
      <w:numFmt w:val="bullet"/>
      <w:lvlText w:val="•"/>
      <w:lvlJc w:val="left"/>
      <w:pPr>
        <w:ind w:left="977" w:hanging="174"/>
      </w:pPr>
      <w:rPr>
        <w:rFonts w:hint="default"/>
        <w:lang w:val="zh-CN" w:eastAsia="zh-CN" w:bidi="zh-CN"/>
      </w:rPr>
    </w:lvl>
    <w:lvl w:ilvl="6" w:tentative="0">
      <w:start w:val="0"/>
      <w:numFmt w:val="bullet"/>
      <w:lvlText w:val="•"/>
      <w:lvlJc w:val="left"/>
      <w:pPr>
        <w:ind w:left="1168" w:hanging="174"/>
      </w:pPr>
      <w:rPr>
        <w:rFonts w:hint="default"/>
        <w:lang w:val="zh-CN" w:eastAsia="zh-CN" w:bidi="zh-CN"/>
      </w:rPr>
    </w:lvl>
    <w:lvl w:ilvl="7" w:tentative="0">
      <w:start w:val="0"/>
      <w:numFmt w:val="bullet"/>
      <w:lvlText w:val="•"/>
      <w:lvlJc w:val="left"/>
      <w:pPr>
        <w:ind w:left="1359" w:hanging="174"/>
      </w:pPr>
      <w:rPr>
        <w:rFonts w:hint="default"/>
        <w:lang w:val="zh-CN" w:eastAsia="zh-CN" w:bidi="zh-CN"/>
      </w:rPr>
    </w:lvl>
    <w:lvl w:ilvl="8" w:tentative="0">
      <w:start w:val="0"/>
      <w:numFmt w:val="bullet"/>
      <w:lvlText w:val="•"/>
      <w:lvlJc w:val="left"/>
      <w:pPr>
        <w:ind w:left="1551" w:hanging="174"/>
      </w:pPr>
      <w:rPr>
        <w:rFonts w:hint="default"/>
        <w:lang w:val="zh-CN" w:eastAsia="zh-CN" w:bidi="zh-CN"/>
      </w:rPr>
    </w:lvl>
  </w:abstractNum>
  <w:abstractNum w:abstractNumId="127">
    <w:nsid w:val="E6E93B2A"/>
    <w:multiLevelType w:val="multilevel"/>
    <w:tmpl w:val="E6E93B2A"/>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128">
    <w:nsid w:val="E8106D4C"/>
    <w:multiLevelType w:val="multilevel"/>
    <w:tmpl w:val="E8106D4C"/>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129">
    <w:nsid w:val="ECE6AE44"/>
    <w:multiLevelType w:val="multilevel"/>
    <w:tmpl w:val="ECE6AE44"/>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130">
    <w:nsid w:val="EEB9E3FB"/>
    <w:multiLevelType w:val="multilevel"/>
    <w:tmpl w:val="EEB9E3FB"/>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131">
    <w:nsid w:val="EF7094CF"/>
    <w:multiLevelType w:val="multilevel"/>
    <w:tmpl w:val="EF7094CF"/>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132">
    <w:nsid w:val="F0AE400A"/>
    <w:multiLevelType w:val="multilevel"/>
    <w:tmpl w:val="F0AE400A"/>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133">
    <w:nsid w:val="F230A4EF"/>
    <w:multiLevelType w:val="multilevel"/>
    <w:tmpl w:val="F230A4EF"/>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134">
    <w:nsid w:val="F30FF6D8"/>
    <w:multiLevelType w:val="multilevel"/>
    <w:tmpl w:val="F30FF6D8"/>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135">
    <w:nsid w:val="F35B3A9E"/>
    <w:multiLevelType w:val="multilevel"/>
    <w:tmpl w:val="F35B3A9E"/>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136">
    <w:nsid w:val="F44B9A21"/>
    <w:multiLevelType w:val="multilevel"/>
    <w:tmpl w:val="F44B9A21"/>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137">
    <w:nsid w:val="F644C9BC"/>
    <w:multiLevelType w:val="multilevel"/>
    <w:tmpl w:val="F644C9BC"/>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138">
    <w:nsid w:val="F6774D8A"/>
    <w:multiLevelType w:val="multilevel"/>
    <w:tmpl w:val="F6774D8A"/>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139">
    <w:nsid w:val="F6CF37B7"/>
    <w:multiLevelType w:val="multilevel"/>
    <w:tmpl w:val="F6CF37B7"/>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140">
    <w:nsid w:val="F733D9FE"/>
    <w:multiLevelType w:val="multilevel"/>
    <w:tmpl w:val="F733D9FE"/>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141">
    <w:nsid w:val="F7735DC9"/>
    <w:multiLevelType w:val="multilevel"/>
    <w:tmpl w:val="F7735DC9"/>
    <w:lvl w:ilvl="0" w:tentative="0">
      <w:start w:val="0"/>
      <w:numFmt w:val="bullet"/>
      <w:lvlText w:val="■"/>
      <w:lvlJc w:val="left"/>
      <w:pPr>
        <w:ind w:left="216"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438" w:hanging="182"/>
      </w:pPr>
      <w:rPr>
        <w:rFonts w:hint="default"/>
        <w:lang w:val="zh-CN" w:eastAsia="zh-CN" w:bidi="zh-CN"/>
      </w:rPr>
    </w:lvl>
    <w:lvl w:ilvl="2" w:tentative="0">
      <w:start w:val="0"/>
      <w:numFmt w:val="bullet"/>
      <w:lvlText w:val="•"/>
      <w:lvlJc w:val="left"/>
      <w:pPr>
        <w:ind w:left="657" w:hanging="182"/>
      </w:pPr>
      <w:rPr>
        <w:rFonts w:hint="default"/>
        <w:lang w:val="zh-CN" w:eastAsia="zh-CN" w:bidi="zh-CN"/>
      </w:rPr>
    </w:lvl>
    <w:lvl w:ilvl="3" w:tentative="0">
      <w:start w:val="0"/>
      <w:numFmt w:val="bullet"/>
      <w:lvlText w:val="•"/>
      <w:lvlJc w:val="left"/>
      <w:pPr>
        <w:ind w:left="876" w:hanging="182"/>
      </w:pPr>
      <w:rPr>
        <w:rFonts w:hint="default"/>
        <w:lang w:val="zh-CN" w:eastAsia="zh-CN" w:bidi="zh-CN"/>
      </w:rPr>
    </w:lvl>
    <w:lvl w:ilvl="4" w:tentative="0">
      <w:start w:val="0"/>
      <w:numFmt w:val="bullet"/>
      <w:lvlText w:val="•"/>
      <w:lvlJc w:val="left"/>
      <w:pPr>
        <w:ind w:left="1095" w:hanging="182"/>
      </w:pPr>
      <w:rPr>
        <w:rFonts w:hint="default"/>
        <w:lang w:val="zh-CN" w:eastAsia="zh-CN" w:bidi="zh-CN"/>
      </w:rPr>
    </w:lvl>
    <w:lvl w:ilvl="5" w:tentative="0">
      <w:start w:val="0"/>
      <w:numFmt w:val="bullet"/>
      <w:lvlText w:val="•"/>
      <w:lvlJc w:val="left"/>
      <w:pPr>
        <w:ind w:left="1314" w:hanging="182"/>
      </w:pPr>
      <w:rPr>
        <w:rFonts w:hint="default"/>
        <w:lang w:val="zh-CN" w:eastAsia="zh-CN" w:bidi="zh-CN"/>
      </w:rPr>
    </w:lvl>
    <w:lvl w:ilvl="6" w:tentative="0">
      <w:start w:val="0"/>
      <w:numFmt w:val="bullet"/>
      <w:lvlText w:val="•"/>
      <w:lvlJc w:val="left"/>
      <w:pPr>
        <w:ind w:left="1533" w:hanging="182"/>
      </w:pPr>
      <w:rPr>
        <w:rFonts w:hint="default"/>
        <w:lang w:val="zh-CN" w:eastAsia="zh-CN" w:bidi="zh-CN"/>
      </w:rPr>
    </w:lvl>
    <w:lvl w:ilvl="7" w:tentative="0">
      <w:start w:val="0"/>
      <w:numFmt w:val="bullet"/>
      <w:lvlText w:val="•"/>
      <w:lvlJc w:val="left"/>
      <w:pPr>
        <w:ind w:left="1752" w:hanging="182"/>
      </w:pPr>
      <w:rPr>
        <w:rFonts w:hint="default"/>
        <w:lang w:val="zh-CN" w:eastAsia="zh-CN" w:bidi="zh-CN"/>
      </w:rPr>
    </w:lvl>
    <w:lvl w:ilvl="8" w:tentative="0">
      <w:start w:val="0"/>
      <w:numFmt w:val="bullet"/>
      <w:lvlText w:val="•"/>
      <w:lvlJc w:val="left"/>
      <w:pPr>
        <w:ind w:left="1971" w:hanging="182"/>
      </w:pPr>
      <w:rPr>
        <w:rFonts w:hint="default"/>
        <w:lang w:val="zh-CN" w:eastAsia="zh-CN" w:bidi="zh-CN"/>
      </w:rPr>
    </w:lvl>
  </w:abstractNum>
  <w:abstractNum w:abstractNumId="142">
    <w:nsid w:val="F8012662"/>
    <w:multiLevelType w:val="multilevel"/>
    <w:tmpl w:val="F8012662"/>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143">
    <w:nsid w:val="F815003A"/>
    <w:multiLevelType w:val="multilevel"/>
    <w:tmpl w:val="F815003A"/>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144">
    <w:nsid w:val="F87B7212"/>
    <w:multiLevelType w:val="multilevel"/>
    <w:tmpl w:val="F87B7212"/>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145">
    <w:nsid w:val="F930C2E2"/>
    <w:multiLevelType w:val="multilevel"/>
    <w:tmpl w:val="F930C2E2"/>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146">
    <w:nsid w:val="F9DC7280"/>
    <w:multiLevelType w:val="multilevel"/>
    <w:tmpl w:val="F9DC7280"/>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147">
    <w:nsid w:val="FABC7A9B"/>
    <w:multiLevelType w:val="multilevel"/>
    <w:tmpl w:val="FABC7A9B"/>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148">
    <w:nsid w:val="FB235541"/>
    <w:multiLevelType w:val="multilevel"/>
    <w:tmpl w:val="FB235541"/>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149">
    <w:nsid w:val="FB67034D"/>
    <w:multiLevelType w:val="multilevel"/>
    <w:tmpl w:val="FB67034D"/>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11" w:hanging="174"/>
      </w:pPr>
      <w:rPr>
        <w:rFonts w:hint="default"/>
        <w:lang w:val="zh-CN" w:eastAsia="zh-CN" w:bidi="zh-CN"/>
      </w:rPr>
    </w:lvl>
    <w:lvl w:ilvl="2" w:tentative="0">
      <w:start w:val="0"/>
      <w:numFmt w:val="bullet"/>
      <w:lvlText w:val="•"/>
      <w:lvlJc w:val="left"/>
      <w:pPr>
        <w:ind w:left="402" w:hanging="174"/>
      </w:pPr>
      <w:rPr>
        <w:rFonts w:hint="default"/>
        <w:lang w:val="zh-CN" w:eastAsia="zh-CN" w:bidi="zh-CN"/>
      </w:rPr>
    </w:lvl>
    <w:lvl w:ilvl="3" w:tentative="0">
      <w:start w:val="0"/>
      <w:numFmt w:val="bullet"/>
      <w:lvlText w:val="•"/>
      <w:lvlJc w:val="left"/>
      <w:pPr>
        <w:ind w:left="594" w:hanging="174"/>
      </w:pPr>
      <w:rPr>
        <w:rFonts w:hint="default"/>
        <w:lang w:val="zh-CN" w:eastAsia="zh-CN" w:bidi="zh-CN"/>
      </w:rPr>
    </w:lvl>
    <w:lvl w:ilvl="4" w:tentative="0">
      <w:start w:val="0"/>
      <w:numFmt w:val="bullet"/>
      <w:lvlText w:val="•"/>
      <w:lvlJc w:val="left"/>
      <w:pPr>
        <w:ind w:left="785" w:hanging="174"/>
      </w:pPr>
      <w:rPr>
        <w:rFonts w:hint="default"/>
        <w:lang w:val="zh-CN" w:eastAsia="zh-CN" w:bidi="zh-CN"/>
      </w:rPr>
    </w:lvl>
    <w:lvl w:ilvl="5" w:tentative="0">
      <w:start w:val="0"/>
      <w:numFmt w:val="bullet"/>
      <w:lvlText w:val="•"/>
      <w:lvlJc w:val="left"/>
      <w:pPr>
        <w:ind w:left="977" w:hanging="174"/>
      </w:pPr>
      <w:rPr>
        <w:rFonts w:hint="default"/>
        <w:lang w:val="zh-CN" w:eastAsia="zh-CN" w:bidi="zh-CN"/>
      </w:rPr>
    </w:lvl>
    <w:lvl w:ilvl="6" w:tentative="0">
      <w:start w:val="0"/>
      <w:numFmt w:val="bullet"/>
      <w:lvlText w:val="•"/>
      <w:lvlJc w:val="left"/>
      <w:pPr>
        <w:ind w:left="1168" w:hanging="174"/>
      </w:pPr>
      <w:rPr>
        <w:rFonts w:hint="default"/>
        <w:lang w:val="zh-CN" w:eastAsia="zh-CN" w:bidi="zh-CN"/>
      </w:rPr>
    </w:lvl>
    <w:lvl w:ilvl="7" w:tentative="0">
      <w:start w:val="0"/>
      <w:numFmt w:val="bullet"/>
      <w:lvlText w:val="•"/>
      <w:lvlJc w:val="left"/>
      <w:pPr>
        <w:ind w:left="1359" w:hanging="174"/>
      </w:pPr>
      <w:rPr>
        <w:rFonts w:hint="default"/>
        <w:lang w:val="zh-CN" w:eastAsia="zh-CN" w:bidi="zh-CN"/>
      </w:rPr>
    </w:lvl>
    <w:lvl w:ilvl="8" w:tentative="0">
      <w:start w:val="0"/>
      <w:numFmt w:val="bullet"/>
      <w:lvlText w:val="•"/>
      <w:lvlJc w:val="left"/>
      <w:pPr>
        <w:ind w:left="1551" w:hanging="174"/>
      </w:pPr>
      <w:rPr>
        <w:rFonts w:hint="default"/>
        <w:lang w:val="zh-CN" w:eastAsia="zh-CN" w:bidi="zh-CN"/>
      </w:rPr>
    </w:lvl>
  </w:abstractNum>
  <w:abstractNum w:abstractNumId="150">
    <w:nsid w:val="FB88799C"/>
    <w:multiLevelType w:val="multilevel"/>
    <w:tmpl w:val="FB88799C"/>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151">
    <w:nsid w:val="FC96012C"/>
    <w:multiLevelType w:val="multilevel"/>
    <w:tmpl w:val="FC96012C"/>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152">
    <w:nsid w:val="FEC61E55"/>
    <w:multiLevelType w:val="multilevel"/>
    <w:tmpl w:val="FEC61E55"/>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153">
    <w:nsid w:val="FEDBB0B1"/>
    <w:multiLevelType w:val="multilevel"/>
    <w:tmpl w:val="FEDBB0B1"/>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154">
    <w:nsid w:val="FF5D0334"/>
    <w:multiLevelType w:val="multilevel"/>
    <w:tmpl w:val="FF5D0334"/>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155">
    <w:nsid w:val="FF9F9DD0"/>
    <w:multiLevelType w:val="multilevel"/>
    <w:tmpl w:val="FF9F9DD0"/>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156">
    <w:nsid w:val="0053208E"/>
    <w:multiLevelType w:val="multilevel"/>
    <w:tmpl w:val="0053208E"/>
    <w:lvl w:ilvl="0" w:tentative="0">
      <w:start w:val="1"/>
      <w:numFmt w:val="decimal"/>
      <w:lvlText w:val="%1."/>
      <w:lvlJc w:val="left"/>
      <w:pPr>
        <w:ind w:left="218" w:hanging="183"/>
        <w:jc w:val="left"/>
      </w:pPr>
      <w:rPr>
        <w:rFonts w:hint="default" w:ascii="宋体" w:hAnsi="宋体" w:eastAsia="宋体" w:cs="宋体"/>
        <w:spacing w:val="1"/>
        <w:w w:val="100"/>
        <w:sz w:val="16"/>
        <w:szCs w:val="16"/>
        <w:lang w:val="zh-CN" w:eastAsia="zh-CN" w:bidi="zh-CN"/>
      </w:rPr>
    </w:lvl>
    <w:lvl w:ilvl="1" w:tentative="0">
      <w:start w:val="0"/>
      <w:numFmt w:val="bullet"/>
      <w:lvlText w:val="•"/>
      <w:lvlJc w:val="left"/>
      <w:pPr>
        <w:ind w:left="401" w:hanging="183"/>
      </w:pPr>
      <w:rPr>
        <w:rFonts w:hint="default"/>
        <w:lang w:val="zh-CN" w:eastAsia="zh-CN" w:bidi="zh-CN"/>
      </w:rPr>
    </w:lvl>
    <w:lvl w:ilvl="2" w:tentative="0">
      <w:start w:val="0"/>
      <w:numFmt w:val="bullet"/>
      <w:lvlText w:val="•"/>
      <w:lvlJc w:val="left"/>
      <w:pPr>
        <w:ind w:left="583" w:hanging="183"/>
      </w:pPr>
      <w:rPr>
        <w:rFonts w:hint="default"/>
        <w:lang w:val="zh-CN" w:eastAsia="zh-CN" w:bidi="zh-CN"/>
      </w:rPr>
    </w:lvl>
    <w:lvl w:ilvl="3" w:tentative="0">
      <w:start w:val="0"/>
      <w:numFmt w:val="bullet"/>
      <w:lvlText w:val="•"/>
      <w:lvlJc w:val="left"/>
      <w:pPr>
        <w:ind w:left="764" w:hanging="183"/>
      </w:pPr>
      <w:rPr>
        <w:rFonts w:hint="default"/>
        <w:lang w:val="zh-CN" w:eastAsia="zh-CN" w:bidi="zh-CN"/>
      </w:rPr>
    </w:lvl>
    <w:lvl w:ilvl="4" w:tentative="0">
      <w:start w:val="0"/>
      <w:numFmt w:val="bullet"/>
      <w:lvlText w:val="•"/>
      <w:lvlJc w:val="left"/>
      <w:pPr>
        <w:ind w:left="946" w:hanging="183"/>
      </w:pPr>
      <w:rPr>
        <w:rFonts w:hint="default"/>
        <w:lang w:val="zh-CN" w:eastAsia="zh-CN" w:bidi="zh-CN"/>
      </w:rPr>
    </w:lvl>
    <w:lvl w:ilvl="5" w:tentative="0">
      <w:start w:val="0"/>
      <w:numFmt w:val="bullet"/>
      <w:lvlText w:val="•"/>
      <w:lvlJc w:val="left"/>
      <w:pPr>
        <w:ind w:left="1127" w:hanging="183"/>
      </w:pPr>
      <w:rPr>
        <w:rFonts w:hint="default"/>
        <w:lang w:val="zh-CN" w:eastAsia="zh-CN" w:bidi="zh-CN"/>
      </w:rPr>
    </w:lvl>
    <w:lvl w:ilvl="6" w:tentative="0">
      <w:start w:val="0"/>
      <w:numFmt w:val="bullet"/>
      <w:lvlText w:val="•"/>
      <w:lvlJc w:val="left"/>
      <w:pPr>
        <w:ind w:left="1309" w:hanging="183"/>
      </w:pPr>
      <w:rPr>
        <w:rFonts w:hint="default"/>
        <w:lang w:val="zh-CN" w:eastAsia="zh-CN" w:bidi="zh-CN"/>
      </w:rPr>
    </w:lvl>
    <w:lvl w:ilvl="7" w:tentative="0">
      <w:start w:val="0"/>
      <w:numFmt w:val="bullet"/>
      <w:lvlText w:val="•"/>
      <w:lvlJc w:val="left"/>
      <w:pPr>
        <w:ind w:left="1490" w:hanging="183"/>
      </w:pPr>
      <w:rPr>
        <w:rFonts w:hint="default"/>
        <w:lang w:val="zh-CN" w:eastAsia="zh-CN" w:bidi="zh-CN"/>
      </w:rPr>
    </w:lvl>
    <w:lvl w:ilvl="8" w:tentative="0">
      <w:start w:val="0"/>
      <w:numFmt w:val="bullet"/>
      <w:lvlText w:val="•"/>
      <w:lvlJc w:val="left"/>
      <w:pPr>
        <w:ind w:left="1672" w:hanging="183"/>
      </w:pPr>
      <w:rPr>
        <w:rFonts w:hint="default"/>
        <w:lang w:val="zh-CN" w:eastAsia="zh-CN" w:bidi="zh-CN"/>
      </w:rPr>
    </w:lvl>
  </w:abstractNum>
  <w:abstractNum w:abstractNumId="157">
    <w:nsid w:val="017AFB90"/>
    <w:multiLevelType w:val="multilevel"/>
    <w:tmpl w:val="017AFB90"/>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158">
    <w:nsid w:val="0248C179"/>
    <w:multiLevelType w:val="multilevel"/>
    <w:tmpl w:val="0248C179"/>
    <w:lvl w:ilvl="0" w:tentative="0">
      <w:start w:val="0"/>
      <w:numFmt w:val="bullet"/>
      <w:lvlText w:val="■"/>
      <w:lvlJc w:val="left"/>
      <w:pPr>
        <w:ind w:left="217"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506" w:hanging="181"/>
      </w:pPr>
      <w:rPr>
        <w:rFonts w:hint="default"/>
        <w:lang w:val="zh-CN" w:eastAsia="zh-CN" w:bidi="zh-CN"/>
      </w:rPr>
    </w:lvl>
    <w:lvl w:ilvl="2" w:tentative="0">
      <w:start w:val="0"/>
      <w:numFmt w:val="bullet"/>
      <w:lvlText w:val="•"/>
      <w:lvlJc w:val="left"/>
      <w:pPr>
        <w:ind w:left="793" w:hanging="181"/>
      </w:pPr>
      <w:rPr>
        <w:rFonts w:hint="default"/>
        <w:lang w:val="zh-CN" w:eastAsia="zh-CN" w:bidi="zh-CN"/>
      </w:rPr>
    </w:lvl>
    <w:lvl w:ilvl="3" w:tentative="0">
      <w:start w:val="0"/>
      <w:numFmt w:val="bullet"/>
      <w:lvlText w:val="•"/>
      <w:lvlJc w:val="left"/>
      <w:pPr>
        <w:ind w:left="1079" w:hanging="181"/>
      </w:pPr>
      <w:rPr>
        <w:rFonts w:hint="default"/>
        <w:lang w:val="zh-CN" w:eastAsia="zh-CN" w:bidi="zh-CN"/>
      </w:rPr>
    </w:lvl>
    <w:lvl w:ilvl="4" w:tentative="0">
      <w:start w:val="0"/>
      <w:numFmt w:val="bullet"/>
      <w:lvlText w:val="•"/>
      <w:lvlJc w:val="left"/>
      <w:pPr>
        <w:ind w:left="1366" w:hanging="181"/>
      </w:pPr>
      <w:rPr>
        <w:rFonts w:hint="default"/>
        <w:lang w:val="zh-CN" w:eastAsia="zh-CN" w:bidi="zh-CN"/>
      </w:rPr>
    </w:lvl>
    <w:lvl w:ilvl="5" w:tentative="0">
      <w:start w:val="0"/>
      <w:numFmt w:val="bullet"/>
      <w:lvlText w:val="•"/>
      <w:lvlJc w:val="left"/>
      <w:pPr>
        <w:ind w:left="1653" w:hanging="181"/>
      </w:pPr>
      <w:rPr>
        <w:rFonts w:hint="default"/>
        <w:lang w:val="zh-CN" w:eastAsia="zh-CN" w:bidi="zh-CN"/>
      </w:rPr>
    </w:lvl>
    <w:lvl w:ilvl="6" w:tentative="0">
      <w:start w:val="0"/>
      <w:numFmt w:val="bullet"/>
      <w:lvlText w:val="•"/>
      <w:lvlJc w:val="left"/>
      <w:pPr>
        <w:ind w:left="1939" w:hanging="181"/>
      </w:pPr>
      <w:rPr>
        <w:rFonts w:hint="default"/>
        <w:lang w:val="zh-CN" w:eastAsia="zh-CN" w:bidi="zh-CN"/>
      </w:rPr>
    </w:lvl>
    <w:lvl w:ilvl="7" w:tentative="0">
      <w:start w:val="0"/>
      <w:numFmt w:val="bullet"/>
      <w:lvlText w:val="•"/>
      <w:lvlJc w:val="left"/>
      <w:pPr>
        <w:ind w:left="2226" w:hanging="181"/>
      </w:pPr>
      <w:rPr>
        <w:rFonts w:hint="default"/>
        <w:lang w:val="zh-CN" w:eastAsia="zh-CN" w:bidi="zh-CN"/>
      </w:rPr>
    </w:lvl>
    <w:lvl w:ilvl="8" w:tentative="0">
      <w:start w:val="0"/>
      <w:numFmt w:val="bullet"/>
      <w:lvlText w:val="•"/>
      <w:lvlJc w:val="left"/>
      <w:pPr>
        <w:ind w:left="2512" w:hanging="181"/>
      </w:pPr>
      <w:rPr>
        <w:rFonts w:hint="default"/>
        <w:lang w:val="zh-CN" w:eastAsia="zh-CN" w:bidi="zh-CN"/>
      </w:rPr>
    </w:lvl>
  </w:abstractNum>
  <w:abstractNum w:abstractNumId="159">
    <w:nsid w:val="02B91DA4"/>
    <w:multiLevelType w:val="multilevel"/>
    <w:tmpl w:val="02B91DA4"/>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160">
    <w:nsid w:val="03B46CF1"/>
    <w:multiLevelType w:val="multilevel"/>
    <w:tmpl w:val="03B46CF1"/>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161">
    <w:nsid w:val="03B6F3FC"/>
    <w:multiLevelType w:val="multilevel"/>
    <w:tmpl w:val="03B6F3FC"/>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162">
    <w:nsid w:val="03D62ECE"/>
    <w:multiLevelType w:val="multilevel"/>
    <w:tmpl w:val="03D62ECE"/>
    <w:lvl w:ilvl="0" w:tentative="0">
      <w:start w:val="1"/>
      <w:numFmt w:val="decimal"/>
      <w:lvlText w:val="%1."/>
      <w:lvlJc w:val="left"/>
      <w:pPr>
        <w:ind w:left="218" w:hanging="183"/>
        <w:jc w:val="left"/>
      </w:pPr>
      <w:rPr>
        <w:rFonts w:hint="default" w:ascii="宋体" w:hAnsi="宋体" w:eastAsia="宋体" w:cs="宋体"/>
        <w:spacing w:val="1"/>
        <w:w w:val="100"/>
        <w:sz w:val="16"/>
        <w:szCs w:val="16"/>
        <w:lang w:val="zh-CN" w:eastAsia="zh-CN" w:bidi="zh-CN"/>
      </w:rPr>
    </w:lvl>
    <w:lvl w:ilvl="1" w:tentative="0">
      <w:start w:val="0"/>
      <w:numFmt w:val="bullet"/>
      <w:lvlText w:val="•"/>
      <w:lvlJc w:val="left"/>
      <w:pPr>
        <w:ind w:left="401" w:hanging="183"/>
      </w:pPr>
      <w:rPr>
        <w:rFonts w:hint="default"/>
        <w:lang w:val="zh-CN" w:eastAsia="zh-CN" w:bidi="zh-CN"/>
      </w:rPr>
    </w:lvl>
    <w:lvl w:ilvl="2" w:tentative="0">
      <w:start w:val="0"/>
      <w:numFmt w:val="bullet"/>
      <w:lvlText w:val="•"/>
      <w:lvlJc w:val="left"/>
      <w:pPr>
        <w:ind w:left="583" w:hanging="183"/>
      </w:pPr>
      <w:rPr>
        <w:rFonts w:hint="default"/>
        <w:lang w:val="zh-CN" w:eastAsia="zh-CN" w:bidi="zh-CN"/>
      </w:rPr>
    </w:lvl>
    <w:lvl w:ilvl="3" w:tentative="0">
      <w:start w:val="0"/>
      <w:numFmt w:val="bullet"/>
      <w:lvlText w:val="•"/>
      <w:lvlJc w:val="left"/>
      <w:pPr>
        <w:ind w:left="764" w:hanging="183"/>
      </w:pPr>
      <w:rPr>
        <w:rFonts w:hint="default"/>
        <w:lang w:val="zh-CN" w:eastAsia="zh-CN" w:bidi="zh-CN"/>
      </w:rPr>
    </w:lvl>
    <w:lvl w:ilvl="4" w:tentative="0">
      <w:start w:val="0"/>
      <w:numFmt w:val="bullet"/>
      <w:lvlText w:val="•"/>
      <w:lvlJc w:val="left"/>
      <w:pPr>
        <w:ind w:left="946" w:hanging="183"/>
      </w:pPr>
      <w:rPr>
        <w:rFonts w:hint="default"/>
        <w:lang w:val="zh-CN" w:eastAsia="zh-CN" w:bidi="zh-CN"/>
      </w:rPr>
    </w:lvl>
    <w:lvl w:ilvl="5" w:tentative="0">
      <w:start w:val="0"/>
      <w:numFmt w:val="bullet"/>
      <w:lvlText w:val="•"/>
      <w:lvlJc w:val="left"/>
      <w:pPr>
        <w:ind w:left="1127" w:hanging="183"/>
      </w:pPr>
      <w:rPr>
        <w:rFonts w:hint="default"/>
        <w:lang w:val="zh-CN" w:eastAsia="zh-CN" w:bidi="zh-CN"/>
      </w:rPr>
    </w:lvl>
    <w:lvl w:ilvl="6" w:tentative="0">
      <w:start w:val="0"/>
      <w:numFmt w:val="bullet"/>
      <w:lvlText w:val="•"/>
      <w:lvlJc w:val="left"/>
      <w:pPr>
        <w:ind w:left="1309" w:hanging="183"/>
      </w:pPr>
      <w:rPr>
        <w:rFonts w:hint="default"/>
        <w:lang w:val="zh-CN" w:eastAsia="zh-CN" w:bidi="zh-CN"/>
      </w:rPr>
    </w:lvl>
    <w:lvl w:ilvl="7" w:tentative="0">
      <w:start w:val="0"/>
      <w:numFmt w:val="bullet"/>
      <w:lvlText w:val="•"/>
      <w:lvlJc w:val="left"/>
      <w:pPr>
        <w:ind w:left="1490" w:hanging="183"/>
      </w:pPr>
      <w:rPr>
        <w:rFonts w:hint="default"/>
        <w:lang w:val="zh-CN" w:eastAsia="zh-CN" w:bidi="zh-CN"/>
      </w:rPr>
    </w:lvl>
    <w:lvl w:ilvl="8" w:tentative="0">
      <w:start w:val="0"/>
      <w:numFmt w:val="bullet"/>
      <w:lvlText w:val="•"/>
      <w:lvlJc w:val="left"/>
      <w:pPr>
        <w:ind w:left="1672" w:hanging="183"/>
      </w:pPr>
      <w:rPr>
        <w:rFonts w:hint="default"/>
        <w:lang w:val="zh-CN" w:eastAsia="zh-CN" w:bidi="zh-CN"/>
      </w:rPr>
    </w:lvl>
  </w:abstractNum>
  <w:abstractNum w:abstractNumId="163">
    <w:nsid w:val="0553AD27"/>
    <w:multiLevelType w:val="multilevel"/>
    <w:tmpl w:val="0553AD27"/>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164">
    <w:nsid w:val="05E426C4"/>
    <w:multiLevelType w:val="multilevel"/>
    <w:tmpl w:val="05E426C4"/>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165">
    <w:nsid w:val="06FB4636"/>
    <w:multiLevelType w:val="multilevel"/>
    <w:tmpl w:val="06FB4636"/>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166">
    <w:nsid w:val="077C5CE6"/>
    <w:multiLevelType w:val="multilevel"/>
    <w:tmpl w:val="077C5CE6"/>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167">
    <w:nsid w:val="08315420"/>
    <w:multiLevelType w:val="multilevel"/>
    <w:tmpl w:val="08315420"/>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168">
    <w:nsid w:val="0881C2D9"/>
    <w:multiLevelType w:val="multilevel"/>
    <w:tmpl w:val="0881C2D9"/>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169">
    <w:nsid w:val="08CEE4A4"/>
    <w:multiLevelType w:val="multilevel"/>
    <w:tmpl w:val="08CEE4A4"/>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170">
    <w:nsid w:val="09623402"/>
    <w:multiLevelType w:val="multilevel"/>
    <w:tmpl w:val="09623402"/>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171">
    <w:nsid w:val="09E63A9F"/>
    <w:multiLevelType w:val="multilevel"/>
    <w:tmpl w:val="09E63A9F"/>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172">
    <w:nsid w:val="0A5BBA67"/>
    <w:multiLevelType w:val="multilevel"/>
    <w:tmpl w:val="0A5BBA67"/>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11" w:hanging="174"/>
      </w:pPr>
      <w:rPr>
        <w:rFonts w:hint="default"/>
        <w:lang w:val="zh-CN" w:eastAsia="zh-CN" w:bidi="zh-CN"/>
      </w:rPr>
    </w:lvl>
    <w:lvl w:ilvl="2" w:tentative="0">
      <w:start w:val="0"/>
      <w:numFmt w:val="bullet"/>
      <w:lvlText w:val="•"/>
      <w:lvlJc w:val="left"/>
      <w:pPr>
        <w:ind w:left="402" w:hanging="174"/>
      </w:pPr>
      <w:rPr>
        <w:rFonts w:hint="default"/>
        <w:lang w:val="zh-CN" w:eastAsia="zh-CN" w:bidi="zh-CN"/>
      </w:rPr>
    </w:lvl>
    <w:lvl w:ilvl="3" w:tentative="0">
      <w:start w:val="0"/>
      <w:numFmt w:val="bullet"/>
      <w:lvlText w:val="•"/>
      <w:lvlJc w:val="left"/>
      <w:pPr>
        <w:ind w:left="594" w:hanging="174"/>
      </w:pPr>
      <w:rPr>
        <w:rFonts w:hint="default"/>
        <w:lang w:val="zh-CN" w:eastAsia="zh-CN" w:bidi="zh-CN"/>
      </w:rPr>
    </w:lvl>
    <w:lvl w:ilvl="4" w:tentative="0">
      <w:start w:val="0"/>
      <w:numFmt w:val="bullet"/>
      <w:lvlText w:val="•"/>
      <w:lvlJc w:val="left"/>
      <w:pPr>
        <w:ind w:left="785" w:hanging="174"/>
      </w:pPr>
      <w:rPr>
        <w:rFonts w:hint="default"/>
        <w:lang w:val="zh-CN" w:eastAsia="zh-CN" w:bidi="zh-CN"/>
      </w:rPr>
    </w:lvl>
    <w:lvl w:ilvl="5" w:tentative="0">
      <w:start w:val="0"/>
      <w:numFmt w:val="bullet"/>
      <w:lvlText w:val="•"/>
      <w:lvlJc w:val="left"/>
      <w:pPr>
        <w:ind w:left="977" w:hanging="174"/>
      </w:pPr>
      <w:rPr>
        <w:rFonts w:hint="default"/>
        <w:lang w:val="zh-CN" w:eastAsia="zh-CN" w:bidi="zh-CN"/>
      </w:rPr>
    </w:lvl>
    <w:lvl w:ilvl="6" w:tentative="0">
      <w:start w:val="0"/>
      <w:numFmt w:val="bullet"/>
      <w:lvlText w:val="•"/>
      <w:lvlJc w:val="left"/>
      <w:pPr>
        <w:ind w:left="1168" w:hanging="174"/>
      </w:pPr>
      <w:rPr>
        <w:rFonts w:hint="default"/>
        <w:lang w:val="zh-CN" w:eastAsia="zh-CN" w:bidi="zh-CN"/>
      </w:rPr>
    </w:lvl>
    <w:lvl w:ilvl="7" w:tentative="0">
      <w:start w:val="0"/>
      <w:numFmt w:val="bullet"/>
      <w:lvlText w:val="•"/>
      <w:lvlJc w:val="left"/>
      <w:pPr>
        <w:ind w:left="1359" w:hanging="174"/>
      </w:pPr>
      <w:rPr>
        <w:rFonts w:hint="default"/>
        <w:lang w:val="zh-CN" w:eastAsia="zh-CN" w:bidi="zh-CN"/>
      </w:rPr>
    </w:lvl>
    <w:lvl w:ilvl="8" w:tentative="0">
      <w:start w:val="0"/>
      <w:numFmt w:val="bullet"/>
      <w:lvlText w:val="•"/>
      <w:lvlJc w:val="left"/>
      <w:pPr>
        <w:ind w:left="1551" w:hanging="174"/>
      </w:pPr>
      <w:rPr>
        <w:rFonts w:hint="default"/>
        <w:lang w:val="zh-CN" w:eastAsia="zh-CN" w:bidi="zh-CN"/>
      </w:rPr>
    </w:lvl>
  </w:abstractNum>
  <w:abstractNum w:abstractNumId="173">
    <w:nsid w:val="0AA6C551"/>
    <w:multiLevelType w:val="multilevel"/>
    <w:tmpl w:val="0AA6C551"/>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174">
    <w:nsid w:val="0AD47A64"/>
    <w:multiLevelType w:val="multilevel"/>
    <w:tmpl w:val="0AD47A64"/>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175">
    <w:nsid w:val="0B1B6603"/>
    <w:multiLevelType w:val="multilevel"/>
    <w:tmpl w:val="0B1B6603"/>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176">
    <w:nsid w:val="0C03A2FB"/>
    <w:multiLevelType w:val="multilevel"/>
    <w:tmpl w:val="0C03A2FB"/>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11" w:hanging="174"/>
      </w:pPr>
      <w:rPr>
        <w:rFonts w:hint="default"/>
        <w:lang w:val="zh-CN" w:eastAsia="zh-CN" w:bidi="zh-CN"/>
      </w:rPr>
    </w:lvl>
    <w:lvl w:ilvl="2" w:tentative="0">
      <w:start w:val="0"/>
      <w:numFmt w:val="bullet"/>
      <w:lvlText w:val="•"/>
      <w:lvlJc w:val="left"/>
      <w:pPr>
        <w:ind w:left="402" w:hanging="174"/>
      </w:pPr>
      <w:rPr>
        <w:rFonts w:hint="default"/>
        <w:lang w:val="zh-CN" w:eastAsia="zh-CN" w:bidi="zh-CN"/>
      </w:rPr>
    </w:lvl>
    <w:lvl w:ilvl="3" w:tentative="0">
      <w:start w:val="0"/>
      <w:numFmt w:val="bullet"/>
      <w:lvlText w:val="•"/>
      <w:lvlJc w:val="left"/>
      <w:pPr>
        <w:ind w:left="594" w:hanging="174"/>
      </w:pPr>
      <w:rPr>
        <w:rFonts w:hint="default"/>
        <w:lang w:val="zh-CN" w:eastAsia="zh-CN" w:bidi="zh-CN"/>
      </w:rPr>
    </w:lvl>
    <w:lvl w:ilvl="4" w:tentative="0">
      <w:start w:val="0"/>
      <w:numFmt w:val="bullet"/>
      <w:lvlText w:val="•"/>
      <w:lvlJc w:val="left"/>
      <w:pPr>
        <w:ind w:left="785" w:hanging="174"/>
      </w:pPr>
      <w:rPr>
        <w:rFonts w:hint="default"/>
        <w:lang w:val="zh-CN" w:eastAsia="zh-CN" w:bidi="zh-CN"/>
      </w:rPr>
    </w:lvl>
    <w:lvl w:ilvl="5" w:tentative="0">
      <w:start w:val="0"/>
      <w:numFmt w:val="bullet"/>
      <w:lvlText w:val="•"/>
      <w:lvlJc w:val="left"/>
      <w:pPr>
        <w:ind w:left="977" w:hanging="174"/>
      </w:pPr>
      <w:rPr>
        <w:rFonts w:hint="default"/>
        <w:lang w:val="zh-CN" w:eastAsia="zh-CN" w:bidi="zh-CN"/>
      </w:rPr>
    </w:lvl>
    <w:lvl w:ilvl="6" w:tentative="0">
      <w:start w:val="0"/>
      <w:numFmt w:val="bullet"/>
      <w:lvlText w:val="•"/>
      <w:lvlJc w:val="left"/>
      <w:pPr>
        <w:ind w:left="1168" w:hanging="174"/>
      </w:pPr>
      <w:rPr>
        <w:rFonts w:hint="default"/>
        <w:lang w:val="zh-CN" w:eastAsia="zh-CN" w:bidi="zh-CN"/>
      </w:rPr>
    </w:lvl>
    <w:lvl w:ilvl="7" w:tentative="0">
      <w:start w:val="0"/>
      <w:numFmt w:val="bullet"/>
      <w:lvlText w:val="•"/>
      <w:lvlJc w:val="left"/>
      <w:pPr>
        <w:ind w:left="1359" w:hanging="174"/>
      </w:pPr>
      <w:rPr>
        <w:rFonts w:hint="default"/>
        <w:lang w:val="zh-CN" w:eastAsia="zh-CN" w:bidi="zh-CN"/>
      </w:rPr>
    </w:lvl>
    <w:lvl w:ilvl="8" w:tentative="0">
      <w:start w:val="0"/>
      <w:numFmt w:val="bullet"/>
      <w:lvlText w:val="•"/>
      <w:lvlJc w:val="left"/>
      <w:pPr>
        <w:ind w:left="1551" w:hanging="174"/>
      </w:pPr>
      <w:rPr>
        <w:rFonts w:hint="default"/>
        <w:lang w:val="zh-CN" w:eastAsia="zh-CN" w:bidi="zh-CN"/>
      </w:rPr>
    </w:lvl>
  </w:abstractNum>
  <w:abstractNum w:abstractNumId="177">
    <w:nsid w:val="0C9E28C4"/>
    <w:multiLevelType w:val="multilevel"/>
    <w:tmpl w:val="0C9E28C4"/>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178">
    <w:nsid w:val="0D762CE0"/>
    <w:multiLevelType w:val="multilevel"/>
    <w:tmpl w:val="0D762CE0"/>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179">
    <w:nsid w:val="0E8CEC5D"/>
    <w:multiLevelType w:val="multilevel"/>
    <w:tmpl w:val="0E8CEC5D"/>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180">
    <w:nsid w:val="1050CA1F"/>
    <w:multiLevelType w:val="multilevel"/>
    <w:tmpl w:val="1050CA1F"/>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181">
    <w:nsid w:val="107F7189"/>
    <w:multiLevelType w:val="multilevel"/>
    <w:tmpl w:val="107F7189"/>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182">
    <w:nsid w:val="121B9859"/>
    <w:multiLevelType w:val="multilevel"/>
    <w:tmpl w:val="121B9859"/>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183">
    <w:nsid w:val="122EBC2A"/>
    <w:multiLevelType w:val="multilevel"/>
    <w:tmpl w:val="122EBC2A"/>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184">
    <w:nsid w:val="12BA06A0"/>
    <w:multiLevelType w:val="multilevel"/>
    <w:tmpl w:val="12BA06A0"/>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185">
    <w:nsid w:val="12C7B628"/>
    <w:multiLevelType w:val="multilevel"/>
    <w:tmpl w:val="12C7B628"/>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186">
    <w:nsid w:val="1392D064"/>
    <w:multiLevelType w:val="multilevel"/>
    <w:tmpl w:val="1392D064"/>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187">
    <w:nsid w:val="156C8688"/>
    <w:multiLevelType w:val="multilevel"/>
    <w:tmpl w:val="156C8688"/>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11" w:hanging="174"/>
      </w:pPr>
      <w:rPr>
        <w:rFonts w:hint="default"/>
        <w:lang w:val="zh-CN" w:eastAsia="zh-CN" w:bidi="zh-CN"/>
      </w:rPr>
    </w:lvl>
    <w:lvl w:ilvl="2" w:tentative="0">
      <w:start w:val="0"/>
      <w:numFmt w:val="bullet"/>
      <w:lvlText w:val="•"/>
      <w:lvlJc w:val="left"/>
      <w:pPr>
        <w:ind w:left="402" w:hanging="174"/>
      </w:pPr>
      <w:rPr>
        <w:rFonts w:hint="default"/>
        <w:lang w:val="zh-CN" w:eastAsia="zh-CN" w:bidi="zh-CN"/>
      </w:rPr>
    </w:lvl>
    <w:lvl w:ilvl="3" w:tentative="0">
      <w:start w:val="0"/>
      <w:numFmt w:val="bullet"/>
      <w:lvlText w:val="•"/>
      <w:lvlJc w:val="left"/>
      <w:pPr>
        <w:ind w:left="594" w:hanging="174"/>
      </w:pPr>
      <w:rPr>
        <w:rFonts w:hint="default"/>
        <w:lang w:val="zh-CN" w:eastAsia="zh-CN" w:bidi="zh-CN"/>
      </w:rPr>
    </w:lvl>
    <w:lvl w:ilvl="4" w:tentative="0">
      <w:start w:val="0"/>
      <w:numFmt w:val="bullet"/>
      <w:lvlText w:val="•"/>
      <w:lvlJc w:val="left"/>
      <w:pPr>
        <w:ind w:left="785" w:hanging="174"/>
      </w:pPr>
      <w:rPr>
        <w:rFonts w:hint="default"/>
        <w:lang w:val="zh-CN" w:eastAsia="zh-CN" w:bidi="zh-CN"/>
      </w:rPr>
    </w:lvl>
    <w:lvl w:ilvl="5" w:tentative="0">
      <w:start w:val="0"/>
      <w:numFmt w:val="bullet"/>
      <w:lvlText w:val="•"/>
      <w:lvlJc w:val="left"/>
      <w:pPr>
        <w:ind w:left="977" w:hanging="174"/>
      </w:pPr>
      <w:rPr>
        <w:rFonts w:hint="default"/>
        <w:lang w:val="zh-CN" w:eastAsia="zh-CN" w:bidi="zh-CN"/>
      </w:rPr>
    </w:lvl>
    <w:lvl w:ilvl="6" w:tentative="0">
      <w:start w:val="0"/>
      <w:numFmt w:val="bullet"/>
      <w:lvlText w:val="•"/>
      <w:lvlJc w:val="left"/>
      <w:pPr>
        <w:ind w:left="1168" w:hanging="174"/>
      </w:pPr>
      <w:rPr>
        <w:rFonts w:hint="default"/>
        <w:lang w:val="zh-CN" w:eastAsia="zh-CN" w:bidi="zh-CN"/>
      </w:rPr>
    </w:lvl>
    <w:lvl w:ilvl="7" w:tentative="0">
      <w:start w:val="0"/>
      <w:numFmt w:val="bullet"/>
      <w:lvlText w:val="•"/>
      <w:lvlJc w:val="left"/>
      <w:pPr>
        <w:ind w:left="1359" w:hanging="174"/>
      </w:pPr>
      <w:rPr>
        <w:rFonts w:hint="default"/>
        <w:lang w:val="zh-CN" w:eastAsia="zh-CN" w:bidi="zh-CN"/>
      </w:rPr>
    </w:lvl>
    <w:lvl w:ilvl="8" w:tentative="0">
      <w:start w:val="0"/>
      <w:numFmt w:val="bullet"/>
      <w:lvlText w:val="•"/>
      <w:lvlJc w:val="left"/>
      <w:pPr>
        <w:ind w:left="1551" w:hanging="174"/>
      </w:pPr>
      <w:rPr>
        <w:rFonts w:hint="default"/>
        <w:lang w:val="zh-CN" w:eastAsia="zh-CN" w:bidi="zh-CN"/>
      </w:rPr>
    </w:lvl>
  </w:abstractNum>
  <w:abstractNum w:abstractNumId="188">
    <w:nsid w:val="16DFB5F7"/>
    <w:multiLevelType w:val="multilevel"/>
    <w:tmpl w:val="16DFB5F7"/>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189">
    <w:nsid w:val="198036A7"/>
    <w:multiLevelType w:val="multilevel"/>
    <w:tmpl w:val="198036A7"/>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11" w:hanging="174"/>
      </w:pPr>
      <w:rPr>
        <w:rFonts w:hint="default"/>
        <w:lang w:val="zh-CN" w:eastAsia="zh-CN" w:bidi="zh-CN"/>
      </w:rPr>
    </w:lvl>
    <w:lvl w:ilvl="2" w:tentative="0">
      <w:start w:val="0"/>
      <w:numFmt w:val="bullet"/>
      <w:lvlText w:val="•"/>
      <w:lvlJc w:val="left"/>
      <w:pPr>
        <w:ind w:left="402" w:hanging="174"/>
      </w:pPr>
      <w:rPr>
        <w:rFonts w:hint="default"/>
        <w:lang w:val="zh-CN" w:eastAsia="zh-CN" w:bidi="zh-CN"/>
      </w:rPr>
    </w:lvl>
    <w:lvl w:ilvl="3" w:tentative="0">
      <w:start w:val="0"/>
      <w:numFmt w:val="bullet"/>
      <w:lvlText w:val="•"/>
      <w:lvlJc w:val="left"/>
      <w:pPr>
        <w:ind w:left="594" w:hanging="174"/>
      </w:pPr>
      <w:rPr>
        <w:rFonts w:hint="default"/>
        <w:lang w:val="zh-CN" w:eastAsia="zh-CN" w:bidi="zh-CN"/>
      </w:rPr>
    </w:lvl>
    <w:lvl w:ilvl="4" w:tentative="0">
      <w:start w:val="0"/>
      <w:numFmt w:val="bullet"/>
      <w:lvlText w:val="•"/>
      <w:lvlJc w:val="left"/>
      <w:pPr>
        <w:ind w:left="785" w:hanging="174"/>
      </w:pPr>
      <w:rPr>
        <w:rFonts w:hint="default"/>
        <w:lang w:val="zh-CN" w:eastAsia="zh-CN" w:bidi="zh-CN"/>
      </w:rPr>
    </w:lvl>
    <w:lvl w:ilvl="5" w:tentative="0">
      <w:start w:val="0"/>
      <w:numFmt w:val="bullet"/>
      <w:lvlText w:val="•"/>
      <w:lvlJc w:val="left"/>
      <w:pPr>
        <w:ind w:left="977" w:hanging="174"/>
      </w:pPr>
      <w:rPr>
        <w:rFonts w:hint="default"/>
        <w:lang w:val="zh-CN" w:eastAsia="zh-CN" w:bidi="zh-CN"/>
      </w:rPr>
    </w:lvl>
    <w:lvl w:ilvl="6" w:tentative="0">
      <w:start w:val="0"/>
      <w:numFmt w:val="bullet"/>
      <w:lvlText w:val="•"/>
      <w:lvlJc w:val="left"/>
      <w:pPr>
        <w:ind w:left="1168" w:hanging="174"/>
      </w:pPr>
      <w:rPr>
        <w:rFonts w:hint="default"/>
        <w:lang w:val="zh-CN" w:eastAsia="zh-CN" w:bidi="zh-CN"/>
      </w:rPr>
    </w:lvl>
    <w:lvl w:ilvl="7" w:tentative="0">
      <w:start w:val="0"/>
      <w:numFmt w:val="bullet"/>
      <w:lvlText w:val="•"/>
      <w:lvlJc w:val="left"/>
      <w:pPr>
        <w:ind w:left="1359" w:hanging="174"/>
      </w:pPr>
      <w:rPr>
        <w:rFonts w:hint="default"/>
        <w:lang w:val="zh-CN" w:eastAsia="zh-CN" w:bidi="zh-CN"/>
      </w:rPr>
    </w:lvl>
    <w:lvl w:ilvl="8" w:tentative="0">
      <w:start w:val="0"/>
      <w:numFmt w:val="bullet"/>
      <w:lvlText w:val="•"/>
      <w:lvlJc w:val="left"/>
      <w:pPr>
        <w:ind w:left="1551" w:hanging="174"/>
      </w:pPr>
      <w:rPr>
        <w:rFonts w:hint="default"/>
        <w:lang w:val="zh-CN" w:eastAsia="zh-CN" w:bidi="zh-CN"/>
      </w:rPr>
    </w:lvl>
  </w:abstractNum>
  <w:abstractNum w:abstractNumId="190">
    <w:nsid w:val="1A95692C"/>
    <w:multiLevelType w:val="multilevel"/>
    <w:tmpl w:val="1A95692C"/>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191">
    <w:nsid w:val="1ACDE60F"/>
    <w:multiLevelType w:val="multilevel"/>
    <w:tmpl w:val="1ACDE60F"/>
    <w:lvl w:ilvl="0" w:tentative="0">
      <w:start w:val="0"/>
      <w:numFmt w:val="bullet"/>
      <w:lvlText w:val="■"/>
      <w:lvlJc w:val="left"/>
      <w:pPr>
        <w:ind w:left="216"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438" w:hanging="182"/>
      </w:pPr>
      <w:rPr>
        <w:rFonts w:hint="default"/>
        <w:lang w:val="zh-CN" w:eastAsia="zh-CN" w:bidi="zh-CN"/>
      </w:rPr>
    </w:lvl>
    <w:lvl w:ilvl="2" w:tentative="0">
      <w:start w:val="0"/>
      <w:numFmt w:val="bullet"/>
      <w:lvlText w:val="•"/>
      <w:lvlJc w:val="left"/>
      <w:pPr>
        <w:ind w:left="657" w:hanging="182"/>
      </w:pPr>
      <w:rPr>
        <w:rFonts w:hint="default"/>
        <w:lang w:val="zh-CN" w:eastAsia="zh-CN" w:bidi="zh-CN"/>
      </w:rPr>
    </w:lvl>
    <w:lvl w:ilvl="3" w:tentative="0">
      <w:start w:val="0"/>
      <w:numFmt w:val="bullet"/>
      <w:lvlText w:val="•"/>
      <w:lvlJc w:val="left"/>
      <w:pPr>
        <w:ind w:left="876" w:hanging="182"/>
      </w:pPr>
      <w:rPr>
        <w:rFonts w:hint="default"/>
        <w:lang w:val="zh-CN" w:eastAsia="zh-CN" w:bidi="zh-CN"/>
      </w:rPr>
    </w:lvl>
    <w:lvl w:ilvl="4" w:tentative="0">
      <w:start w:val="0"/>
      <w:numFmt w:val="bullet"/>
      <w:lvlText w:val="•"/>
      <w:lvlJc w:val="left"/>
      <w:pPr>
        <w:ind w:left="1095" w:hanging="182"/>
      </w:pPr>
      <w:rPr>
        <w:rFonts w:hint="default"/>
        <w:lang w:val="zh-CN" w:eastAsia="zh-CN" w:bidi="zh-CN"/>
      </w:rPr>
    </w:lvl>
    <w:lvl w:ilvl="5" w:tentative="0">
      <w:start w:val="0"/>
      <w:numFmt w:val="bullet"/>
      <w:lvlText w:val="•"/>
      <w:lvlJc w:val="left"/>
      <w:pPr>
        <w:ind w:left="1314" w:hanging="182"/>
      </w:pPr>
      <w:rPr>
        <w:rFonts w:hint="default"/>
        <w:lang w:val="zh-CN" w:eastAsia="zh-CN" w:bidi="zh-CN"/>
      </w:rPr>
    </w:lvl>
    <w:lvl w:ilvl="6" w:tentative="0">
      <w:start w:val="0"/>
      <w:numFmt w:val="bullet"/>
      <w:lvlText w:val="•"/>
      <w:lvlJc w:val="left"/>
      <w:pPr>
        <w:ind w:left="1533" w:hanging="182"/>
      </w:pPr>
      <w:rPr>
        <w:rFonts w:hint="default"/>
        <w:lang w:val="zh-CN" w:eastAsia="zh-CN" w:bidi="zh-CN"/>
      </w:rPr>
    </w:lvl>
    <w:lvl w:ilvl="7" w:tentative="0">
      <w:start w:val="0"/>
      <w:numFmt w:val="bullet"/>
      <w:lvlText w:val="•"/>
      <w:lvlJc w:val="left"/>
      <w:pPr>
        <w:ind w:left="1752" w:hanging="182"/>
      </w:pPr>
      <w:rPr>
        <w:rFonts w:hint="default"/>
        <w:lang w:val="zh-CN" w:eastAsia="zh-CN" w:bidi="zh-CN"/>
      </w:rPr>
    </w:lvl>
    <w:lvl w:ilvl="8" w:tentative="0">
      <w:start w:val="0"/>
      <w:numFmt w:val="bullet"/>
      <w:lvlText w:val="•"/>
      <w:lvlJc w:val="left"/>
      <w:pPr>
        <w:ind w:left="1971" w:hanging="182"/>
      </w:pPr>
      <w:rPr>
        <w:rFonts w:hint="default"/>
        <w:lang w:val="zh-CN" w:eastAsia="zh-CN" w:bidi="zh-CN"/>
      </w:rPr>
    </w:lvl>
  </w:abstractNum>
  <w:abstractNum w:abstractNumId="192">
    <w:nsid w:val="1BA2F41E"/>
    <w:multiLevelType w:val="multilevel"/>
    <w:tmpl w:val="1BA2F41E"/>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11" w:hanging="174"/>
      </w:pPr>
      <w:rPr>
        <w:rFonts w:hint="default"/>
        <w:lang w:val="zh-CN" w:eastAsia="zh-CN" w:bidi="zh-CN"/>
      </w:rPr>
    </w:lvl>
    <w:lvl w:ilvl="2" w:tentative="0">
      <w:start w:val="0"/>
      <w:numFmt w:val="bullet"/>
      <w:lvlText w:val="•"/>
      <w:lvlJc w:val="left"/>
      <w:pPr>
        <w:ind w:left="402" w:hanging="174"/>
      </w:pPr>
      <w:rPr>
        <w:rFonts w:hint="default"/>
        <w:lang w:val="zh-CN" w:eastAsia="zh-CN" w:bidi="zh-CN"/>
      </w:rPr>
    </w:lvl>
    <w:lvl w:ilvl="3" w:tentative="0">
      <w:start w:val="0"/>
      <w:numFmt w:val="bullet"/>
      <w:lvlText w:val="•"/>
      <w:lvlJc w:val="left"/>
      <w:pPr>
        <w:ind w:left="594" w:hanging="174"/>
      </w:pPr>
      <w:rPr>
        <w:rFonts w:hint="default"/>
        <w:lang w:val="zh-CN" w:eastAsia="zh-CN" w:bidi="zh-CN"/>
      </w:rPr>
    </w:lvl>
    <w:lvl w:ilvl="4" w:tentative="0">
      <w:start w:val="0"/>
      <w:numFmt w:val="bullet"/>
      <w:lvlText w:val="•"/>
      <w:lvlJc w:val="left"/>
      <w:pPr>
        <w:ind w:left="785" w:hanging="174"/>
      </w:pPr>
      <w:rPr>
        <w:rFonts w:hint="default"/>
        <w:lang w:val="zh-CN" w:eastAsia="zh-CN" w:bidi="zh-CN"/>
      </w:rPr>
    </w:lvl>
    <w:lvl w:ilvl="5" w:tentative="0">
      <w:start w:val="0"/>
      <w:numFmt w:val="bullet"/>
      <w:lvlText w:val="•"/>
      <w:lvlJc w:val="left"/>
      <w:pPr>
        <w:ind w:left="977" w:hanging="174"/>
      </w:pPr>
      <w:rPr>
        <w:rFonts w:hint="default"/>
        <w:lang w:val="zh-CN" w:eastAsia="zh-CN" w:bidi="zh-CN"/>
      </w:rPr>
    </w:lvl>
    <w:lvl w:ilvl="6" w:tentative="0">
      <w:start w:val="0"/>
      <w:numFmt w:val="bullet"/>
      <w:lvlText w:val="•"/>
      <w:lvlJc w:val="left"/>
      <w:pPr>
        <w:ind w:left="1168" w:hanging="174"/>
      </w:pPr>
      <w:rPr>
        <w:rFonts w:hint="default"/>
        <w:lang w:val="zh-CN" w:eastAsia="zh-CN" w:bidi="zh-CN"/>
      </w:rPr>
    </w:lvl>
    <w:lvl w:ilvl="7" w:tentative="0">
      <w:start w:val="0"/>
      <w:numFmt w:val="bullet"/>
      <w:lvlText w:val="•"/>
      <w:lvlJc w:val="left"/>
      <w:pPr>
        <w:ind w:left="1359" w:hanging="174"/>
      </w:pPr>
      <w:rPr>
        <w:rFonts w:hint="default"/>
        <w:lang w:val="zh-CN" w:eastAsia="zh-CN" w:bidi="zh-CN"/>
      </w:rPr>
    </w:lvl>
    <w:lvl w:ilvl="8" w:tentative="0">
      <w:start w:val="0"/>
      <w:numFmt w:val="bullet"/>
      <w:lvlText w:val="•"/>
      <w:lvlJc w:val="left"/>
      <w:pPr>
        <w:ind w:left="1551" w:hanging="174"/>
      </w:pPr>
      <w:rPr>
        <w:rFonts w:hint="default"/>
        <w:lang w:val="zh-CN" w:eastAsia="zh-CN" w:bidi="zh-CN"/>
      </w:rPr>
    </w:lvl>
  </w:abstractNum>
  <w:abstractNum w:abstractNumId="193">
    <w:nsid w:val="1ECF1797"/>
    <w:multiLevelType w:val="multilevel"/>
    <w:tmpl w:val="1ECF1797"/>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194">
    <w:nsid w:val="20AD8CBF"/>
    <w:multiLevelType w:val="multilevel"/>
    <w:tmpl w:val="20AD8CBF"/>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11" w:hanging="174"/>
      </w:pPr>
      <w:rPr>
        <w:rFonts w:hint="default"/>
        <w:lang w:val="zh-CN" w:eastAsia="zh-CN" w:bidi="zh-CN"/>
      </w:rPr>
    </w:lvl>
    <w:lvl w:ilvl="2" w:tentative="0">
      <w:start w:val="0"/>
      <w:numFmt w:val="bullet"/>
      <w:lvlText w:val="•"/>
      <w:lvlJc w:val="left"/>
      <w:pPr>
        <w:ind w:left="402" w:hanging="174"/>
      </w:pPr>
      <w:rPr>
        <w:rFonts w:hint="default"/>
        <w:lang w:val="zh-CN" w:eastAsia="zh-CN" w:bidi="zh-CN"/>
      </w:rPr>
    </w:lvl>
    <w:lvl w:ilvl="3" w:tentative="0">
      <w:start w:val="0"/>
      <w:numFmt w:val="bullet"/>
      <w:lvlText w:val="•"/>
      <w:lvlJc w:val="left"/>
      <w:pPr>
        <w:ind w:left="594" w:hanging="174"/>
      </w:pPr>
      <w:rPr>
        <w:rFonts w:hint="default"/>
        <w:lang w:val="zh-CN" w:eastAsia="zh-CN" w:bidi="zh-CN"/>
      </w:rPr>
    </w:lvl>
    <w:lvl w:ilvl="4" w:tentative="0">
      <w:start w:val="0"/>
      <w:numFmt w:val="bullet"/>
      <w:lvlText w:val="•"/>
      <w:lvlJc w:val="left"/>
      <w:pPr>
        <w:ind w:left="785" w:hanging="174"/>
      </w:pPr>
      <w:rPr>
        <w:rFonts w:hint="default"/>
        <w:lang w:val="zh-CN" w:eastAsia="zh-CN" w:bidi="zh-CN"/>
      </w:rPr>
    </w:lvl>
    <w:lvl w:ilvl="5" w:tentative="0">
      <w:start w:val="0"/>
      <w:numFmt w:val="bullet"/>
      <w:lvlText w:val="•"/>
      <w:lvlJc w:val="left"/>
      <w:pPr>
        <w:ind w:left="977" w:hanging="174"/>
      </w:pPr>
      <w:rPr>
        <w:rFonts w:hint="default"/>
        <w:lang w:val="zh-CN" w:eastAsia="zh-CN" w:bidi="zh-CN"/>
      </w:rPr>
    </w:lvl>
    <w:lvl w:ilvl="6" w:tentative="0">
      <w:start w:val="0"/>
      <w:numFmt w:val="bullet"/>
      <w:lvlText w:val="•"/>
      <w:lvlJc w:val="left"/>
      <w:pPr>
        <w:ind w:left="1168" w:hanging="174"/>
      </w:pPr>
      <w:rPr>
        <w:rFonts w:hint="default"/>
        <w:lang w:val="zh-CN" w:eastAsia="zh-CN" w:bidi="zh-CN"/>
      </w:rPr>
    </w:lvl>
    <w:lvl w:ilvl="7" w:tentative="0">
      <w:start w:val="0"/>
      <w:numFmt w:val="bullet"/>
      <w:lvlText w:val="•"/>
      <w:lvlJc w:val="left"/>
      <w:pPr>
        <w:ind w:left="1359" w:hanging="174"/>
      </w:pPr>
      <w:rPr>
        <w:rFonts w:hint="default"/>
        <w:lang w:val="zh-CN" w:eastAsia="zh-CN" w:bidi="zh-CN"/>
      </w:rPr>
    </w:lvl>
    <w:lvl w:ilvl="8" w:tentative="0">
      <w:start w:val="0"/>
      <w:numFmt w:val="bullet"/>
      <w:lvlText w:val="•"/>
      <w:lvlJc w:val="left"/>
      <w:pPr>
        <w:ind w:left="1551" w:hanging="174"/>
      </w:pPr>
      <w:rPr>
        <w:rFonts w:hint="default"/>
        <w:lang w:val="zh-CN" w:eastAsia="zh-CN" w:bidi="zh-CN"/>
      </w:rPr>
    </w:lvl>
  </w:abstractNum>
  <w:abstractNum w:abstractNumId="195">
    <w:nsid w:val="21CE3556"/>
    <w:multiLevelType w:val="multilevel"/>
    <w:tmpl w:val="21CE3556"/>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196">
    <w:nsid w:val="23BE88EB"/>
    <w:multiLevelType w:val="multilevel"/>
    <w:tmpl w:val="23BE88EB"/>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197">
    <w:nsid w:val="243FCF68"/>
    <w:multiLevelType w:val="multilevel"/>
    <w:tmpl w:val="243FCF68"/>
    <w:lvl w:ilvl="0" w:tentative="0">
      <w:start w:val="0"/>
      <w:numFmt w:val="bullet"/>
      <w:lvlText w:val="■"/>
      <w:lvlJc w:val="left"/>
      <w:pPr>
        <w:ind w:left="216"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438" w:hanging="182"/>
      </w:pPr>
      <w:rPr>
        <w:rFonts w:hint="default"/>
        <w:lang w:val="zh-CN" w:eastAsia="zh-CN" w:bidi="zh-CN"/>
      </w:rPr>
    </w:lvl>
    <w:lvl w:ilvl="2" w:tentative="0">
      <w:start w:val="0"/>
      <w:numFmt w:val="bullet"/>
      <w:lvlText w:val="•"/>
      <w:lvlJc w:val="left"/>
      <w:pPr>
        <w:ind w:left="657" w:hanging="182"/>
      </w:pPr>
      <w:rPr>
        <w:rFonts w:hint="default"/>
        <w:lang w:val="zh-CN" w:eastAsia="zh-CN" w:bidi="zh-CN"/>
      </w:rPr>
    </w:lvl>
    <w:lvl w:ilvl="3" w:tentative="0">
      <w:start w:val="0"/>
      <w:numFmt w:val="bullet"/>
      <w:lvlText w:val="•"/>
      <w:lvlJc w:val="left"/>
      <w:pPr>
        <w:ind w:left="876" w:hanging="182"/>
      </w:pPr>
      <w:rPr>
        <w:rFonts w:hint="default"/>
        <w:lang w:val="zh-CN" w:eastAsia="zh-CN" w:bidi="zh-CN"/>
      </w:rPr>
    </w:lvl>
    <w:lvl w:ilvl="4" w:tentative="0">
      <w:start w:val="0"/>
      <w:numFmt w:val="bullet"/>
      <w:lvlText w:val="•"/>
      <w:lvlJc w:val="left"/>
      <w:pPr>
        <w:ind w:left="1095" w:hanging="182"/>
      </w:pPr>
      <w:rPr>
        <w:rFonts w:hint="default"/>
        <w:lang w:val="zh-CN" w:eastAsia="zh-CN" w:bidi="zh-CN"/>
      </w:rPr>
    </w:lvl>
    <w:lvl w:ilvl="5" w:tentative="0">
      <w:start w:val="0"/>
      <w:numFmt w:val="bullet"/>
      <w:lvlText w:val="•"/>
      <w:lvlJc w:val="left"/>
      <w:pPr>
        <w:ind w:left="1314" w:hanging="182"/>
      </w:pPr>
      <w:rPr>
        <w:rFonts w:hint="default"/>
        <w:lang w:val="zh-CN" w:eastAsia="zh-CN" w:bidi="zh-CN"/>
      </w:rPr>
    </w:lvl>
    <w:lvl w:ilvl="6" w:tentative="0">
      <w:start w:val="0"/>
      <w:numFmt w:val="bullet"/>
      <w:lvlText w:val="•"/>
      <w:lvlJc w:val="left"/>
      <w:pPr>
        <w:ind w:left="1533" w:hanging="182"/>
      </w:pPr>
      <w:rPr>
        <w:rFonts w:hint="default"/>
        <w:lang w:val="zh-CN" w:eastAsia="zh-CN" w:bidi="zh-CN"/>
      </w:rPr>
    </w:lvl>
    <w:lvl w:ilvl="7" w:tentative="0">
      <w:start w:val="0"/>
      <w:numFmt w:val="bullet"/>
      <w:lvlText w:val="•"/>
      <w:lvlJc w:val="left"/>
      <w:pPr>
        <w:ind w:left="1752" w:hanging="182"/>
      </w:pPr>
      <w:rPr>
        <w:rFonts w:hint="default"/>
        <w:lang w:val="zh-CN" w:eastAsia="zh-CN" w:bidi="zh-CN"/>
      </w:rPr>
    </w:lvl>
    <w:lvl w:ilvl="8" w:tentative="0">
      <w:start w:val="0"/>
      <w:numFmt w:val="bullet"/>
      <w:lvlText w:val="•"/>
      <w:lvlJc w:val="left"/>
      <w:pPr>
        <w:ind w:left="1971" w:hanging="182"/>
      </w:pPr>
      <w:rPr>
        <w:rFonts w:hint="default"/>
        <w:lang w:val="zh-CN" w:eastAsia="zh-CN" w:bidi="zh-CN"/>
      </w:rPr>
    </w:lvl>
  </w:abstractNum>
  <w:abstractNum w:abstractNumId="198">
    <w:nsid w:val="2456130E"/>
    <w:multiLevelType w:val="multilevel"/>
    <w:tmpl w:val="2456130E"/>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199">
    <w:nsid w:val="25B654F3"/>
    <w:multiLevelType w:val="multilevel"/>
    <w:tmpl w:val="25B654F3"/>
    <w:lvl w:ilvl="0" w:tentative="0">
      <w:start w:val="0"/>
      <w:numFmt w:val="bullet"/>
      <w:lvlText w:val="■"/>
      <w:lvlJc w:val="left"/>
      <w:pPr>
        <w:ind w:left="217"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506" w:hanging="181"/>
      </w:pPr>
      <w:rPr>
        <w:rFonts w:hint="default"/>
        <w:lang w:val="zh-CN" w:eastAsia="zh-CN" w:bidi="zh-CN"/>
      </w:rPr>
    </w:lvl>
    <w:lvl w:ilvl="2" w:tentative="0">
      <w:start w:val="0"/>
      <w:numFmt w:val="bullet"/>
      <w:lvlText w:val="•"/>
      <w:lvlJc w:val="left"/>
      <w:pPr>
        <w:ind w:left="793" w:hanging="181"/>
      </w:pPr>
      <w:rPr>
        <w:rFonts w:hint="default"/>
        <w:lang w:val="zh-CN" w:eastAsia="zh-CN" w:bidi="zh-CN"/>
      </w:rPr>
    </w:lvl>
    <w:lvl w:ilvl="3" w:tentative="0">
      <w:start w:val="0"/>
      <w:numFmt w:val="bullet"/>
      <w:lvlText w:val="•"/>
      <w:lvlJc w:val="left"/>
      <w:pPr>
        <w:ind w:left="1079" w:hanging="181"/>
      </w:pPr>
      <w:rPr>
        <w:rFonts w:hint="default"/>
        <w:lang w:val="zh-CN" w:eastAsia="zh-CN" w:bidi="zh-CN"/>
      </w:rPr>
    </w:lvl>
    <w:lvl w:ilvl="4" w:tentative="0">
      <w:start w:val="0"/>
      <w:numFmt w:val="bullet"/>
      <w:lvlText w:val="•"/>
      <w:lvlJc w:val="left"/>
      <w:pPr>
        <w:ind w:left="1366" w:hanging="181"/>
      </w:pPr>
      <w:rPr>
        <w:rFonts w:hint="default"/>
        <w:lang w:val="zh-CN" w:eastAsia="zh-CN" w:bidi="zh-CN"/>
      </w:rPr>
    </w:lvl>
    <w:lvl w:ilvl="5" w:tentative="0">
      <w:start w:val="0"/>
      <w:numFmt w:val="bullet"/>
      <w:lvlText w:val="•"/>
      <w:lvlJc w:val="left"/>
      <w:pPr>
        <w:ind w:left="1653" w:hanging="181"/>
      </w:pPr>
      <w:rPr>
        <w:rFonts w:hint="default"/>
        <w:lang w:val="zh-CN" w:eastAsia="zh-CN" w:bidi="zh-CN"/>
      </w:rPr>
    </w:lvl>
    <w:lvl w:ilvl="6" w:tentative="0">
      <w:start w:val="0"/>
      <w:numFmt w:val="bullet"/>
      <w:lvlText w:val="•"/>
      <w:lvlJc w:val="left"/>
      <w:pPr>
        <w:ind w:left="1939" w:hanging="181"/>
      </w:pPr>
      <w:rPr>
        <w:rFonts w:hint="default"/>
        <w:lang w:val="zh-CN" w:eastAsia="zh-CN" w:bidi="zh-CN"/>
      </w:rPr>
    </w:lvl>
    <w:lvl w:ilvl="7" w:tentative="0">
      <w:start w:val="0"/>
      <w:numFmt w:val="bullet"/>
      <w:lvlText w:val="•"/>
      <w:lvlJc w:val="left"/>
      <w:pPr>
        <w:ind w:left="2226" w:hanging="181"/>
      </w:pPr>
      <w:rPr>
        <w:rFonts w:hint="default"/>
        <w:lang w:val="zh-CN" w:eastAsia="zh-CN" w:bidi="zh-CN"/>
      </w:rPr>
    </w:lvl>
    <w:lvl w:ilvl="8" w:tentative="0">
      <w:start w:val="0"/>
      <w:numFmt w:val="bullet"/>
      <w:lvlText w:val="•"/>
      <w:lvlJc w:val="left"/>
      <w:pPr>
        <w:ind w:left="2512" w:hanging="181"/>
      </w:pPr>
      <w:rPr>
        <w:rFonts w:hint="default"/>
        <w:lang w:val="zh-CN" w:eastAsia="zh-CN" w:bidi="zh-CN"/>
      </w:rPr>
    </w:lvl>
  </w:abstractNum>
  <w:abstractNum w:abstractNumId="200">
    <w:nsid w:val="25F96763"/>
    <w:multiLevelType w:val="multilevel"/>
    <w:tmpl w:val="25F96763"/>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201">
    <w:nsid w:val="271CCF3B"/>
    <w:multiLevelType w:val="multilevel"/>
    <w:tmpl w:val="271CCF3B"/>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202">
    <w:nsid w:val="273B1DAE"/>
    <w:multiLevelType w:val="multilevel"/>
    <w:tmpl w:val="273B1DAE"/>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203">
    <w:nsid w:val="27FA7897"/>
    <w:multiLevelType w:val="multilevel"/>
    <w:tmpl w:val="27FA7897"/>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204">
    <w:nsid w:val="28A9CCBB"/>
    <w:multiLevelType w:val="multilevel"/>
    <w:tmpl w:val="28A9CCBB"/>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11" w:hanging="174"/>
      </w:pPr>
      <w:rPr>
        <w:rFonts w:hint="default"/>
        <w:lang w:val="zh-CN" w:eastAsia="zh-CN" w:bidi="zh-CN"/>
      </w:rPr>
    </w:lvl>
    <w:lvl w:ilvl="2" w:tentative="0">
      <w:start w:val="0"/>
      <w:numFmt w:val="bullet"/>
      <w:lvlText w:val="•"/>
      <w:lvlJc w:val="left"/>
      <w:pPr>
        <w:ind w:left="402" w:hanging="174"/>
      </w:pPr>
      <w:rPr>
        <w:rFonts w:hint="default"/>
        <w:lang w:val="zh-CN" w:eastAsia="zh-CN" w:bidi="zh-CN"/>
      </w:rPr>
    </w:lvl>
    <w:lvl w:ilvl="3" w:tentative="0">
      <w:start w:val="0"/>
      <w:numFmt w:val="bullet"/>
      <w:lvlText w:val="•"/>
      <w:lvlJc w:val="left"/>
      <w:pPr>
        <w:ind w:left="594" w:hanging="174"/>
      </w:pPr>
      <w:rPr>
        <w:rFonts w:hint="default"/>
        <w:lang w:val="zh-CN" w:eastAsia="zh-CN" w:bidi="zh-CN"/>
      </w:rPr>
    </w:lvl>
    <w:lvl w:ilvl="4" w:tentative="0">
      <w:start w:val="0"/>
      <w:numFmt w:val="bullet"/>
      <w:lvlText w:val="•"/>
      <w:lvlJc w:val="left"/>
      <w:pPr>
        <w:ind w:left="785" w:hanging="174"/>
      </w:pPr>
      <w:rPr>
        <w:rFonts w:hint="default"/>
        <w:lang w:val="zh-CN" w:eastAsia="zh-CN" w:bidi="zh-CN"/>
      </w:rPr>
    </w:lvl>
    <w:lvl w:ilvl="5" w:tentative="0">
      <w:start w:val="0"/>
      <w:numFmt w:val="bullet"/>
      <w:lvlText w:val="•"/>
      <w:lvlJc w:val="left"/>
      <w:pPr>
        <w:ind w:left="977" w:hanging="174"/>
      </w:pPr>
      <w:rPr>
        <w:rFonts w:hint="default"/>
        <w:lang w:val="zh-CN" w:eastAsia="zh-CN" w:bidi="zh-CN"/>
      </w:rPr>
    </w:lvl>
    <w:lvl w:ilvl="6" w:tentative="0">
      <w:start w:val="0"/>
      <w:numFmt w:val="bullet"/>
      <w:lvlText w:val="•"/>
      <w:lvlJc w:val="left"/>
      <w:pPr>
        <w:ind w:left="1168" w:hanging="174"/>
      </w:pPr>
      <w:rPr>
        <w:rFonts w:hint="default"/>
        <w:lang w:val="zh-CN" w:eastAsia="zh-CN" w:bidi="zh-CN"/>
      </w:rPr>
    </w:lvl>
    <w:lvl w:ilvl="7" w:tentative="0">
      <w:start w:val="0"/>
      <w:numFmt w:val="bullet"/>
      <w:lvlText w:val="•"/>
      <w:lvlJc w:val="left"/>
      <w:pPr>
        <w:ind w:left="1359" w:hanging="174"/>
      </w:pPr>
      <w:rPr>
        <w:rFonts w:hint="default"/>
        <w:lang w:val="zh-CN" w:eastAsia="zh-CN" w:bidi="zh-CN"/>
      </w:rPr>
    </w:lvl>
    <w:lvl w:ilvl="8" w:tentative="0">
      <w:start w:val="0"/>
      <w:numFmt w:val="bullet"/>
      <w:lvlText w:val="•"/>
      <w:lvlJc w:val="left"/>
      <w:pPr>
        <w:ind w:left="1551" w:hanging="174"/>
      </w:pPr>
      <w:rPr>
        <w:rFonts w:hint="default"/>
        <w:lang w:val="zh-CN" w:eastAsia="zh-CN" w:bidi="zh-CN"/>
      </w:rPr>
    </w:lvl>
  </w:abstractNum>
  <w:abstractNum w:abstractNumId="205">
    <w:nsid w:val="296758A0"/>
    <w:multiLevelType w:val="multilevel"/>
    <w:tmpl w:val="296758A0"/>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206">
    <w:nsid w:val="2A8F537B"/>
    <w:multiLevelType w:val="multilevel"/>
    <w:tmpl w:val="2A8F537B"/>
    <w:lvl w:ilvl="0" w:tentative="0">
      <w:start w:val="0"/>
      <w:numFmt w:val="bullet"/>
      <w:lvlText w:val="■"/>
      <w:lvlJc w:val="left"/>
      <w:pPr>
        <w:ind w:left="217"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506" w:hanging="181"/>
      </w:pPr>
      <w:rPr>
        <w:rFonts w:hint="default"/>
        <w:lang w:val="zh-CN" w:eastAsia="zh-CN" w:bidi="zh-CN"/>
      </w:rPr>
    </w:lvl>
    <w:lvl w:ilvl="2" w:tentative="0">
      <w:start w:val="0"/>
      <w:numFmt w:val="bullet"/>
      <w:lvlText w:val="•"/>
      <w:lvlJc w:val="left"/>
      <w:pPr>
        <w:ind w:left="793" w:hanging="181"/>
      </w:pPr>
      <w:rPr>
        <w:rFonts w:hint="default"/>
        <w:lang w:val="zh-CN" w:eastAsia="zh-CN" w:bidi="zh-CN"/>
      </w:rPr>
    </w:lvl>
    <w:lvl w:ilvl="3" w:tentative="0">
      <w:start w:val="0"/>
      <w:numFmt w:val="bullet"/>
      <w:lvlText w:val="•"/>
      <w:lvlJc w:val="left"/>
      <w:pPr>
        <w:ind w:left="1079" w:hanging="181"/>
      </w:pPr>
      <w:rPr>
        <w:rFonts w:hint="default"/>
        <w:lang w:val="zh-CN" w:eastAsia="zh-CN" w:bidi="zh-CN"/>
      </w:rPr>
    </w:lvl>
    <w:lvl w:ilvl="4" w:tentative="0">
      <w:start w:val="0"/>
      <w:numFmt w:val="bullet"/>
      <w:lvlText w:val="•"/>
      <w:lvlJc w:val="left"/>
      <w:pPr>
        <w:ind w:left="1366" w:hanging="181"/>
      </w:pPr>
      <w:rPr>
        <w:rFonts w:hint="default"/>
        <w:lang w:val="zh-CN" w:eastAsia="zh-CN" w:bidi="zh-CN"/>
      </w:rPr>
    </w:lvl>
    <w:lvl w:ilvl="5" w:tentative="0">
      <w:start w:val="0"/>
      <w:numFmt w:val="bullet"/>
      <w:lvlText w:val="•"/>
      <w:lvlJc w:val="left"/>
      <w:pPr>
        <w:ind w:left="1653" w:hanging="181"/>
      </w:pPr>
      <w:rPr>
        <w:rFonts w:hint="default"/>
        <w:lang w:val="zh-CN" w:eastAsia="zh-CN" w:bidi="zh-CN"/>
      </w:rPr>
    </w:lvl>
    <w:lvl w:ilvl="6" w:tentative="0">
      <w:start w:val="0"/>
      <w:numFmt w:val="bullet"/>
      <w:lvlText w:val="•"/>
      <w:lvlJc w:val="left"/>
      <w:pPr>
        <w:ind w:left="1939" w:hanging="181"/>
      </w:pPr>
      <w:rPr>
        <w:rFonts w:hint="default"/>
        <w:lang w:val="zh-CN" w:eastAsia="zh-CN" w:bidi="zh-CN"/>
      </w:rPr>
    </w:lvl>
    <w:lvl w:ilvl="7" w:tentative="0">
      <w:start w:val="0"/>
      <w:numFmt w:val="bullet"/>
      <w:lvlText w:val="•"/>
      <w:lvlJc w:val="left"/>
      <w:pPr>
        <w:ind w:left="2226" w:hanging="181"/>
      </w:pPr>
      <w:rPr>
        <w:rFonts w:hint="default"/>
        <w:lang w:val="zh-CN" w:eastAsia="zh-CN" w:bidi="zh-CN"/>
      </w:rPr>
    </w:lvl>
    <w:lvl w:ilvl="8" w:tentative="0">
      <w:start w:val="0"/>
      <w:numFmt w:val="bullet"/>
      <w:lvlText w:val="•"/>
      <w:lvlJc w:val="left"/>
      <w:pPr>
        <w:ind w:left="2512" w:hanging="181"/>
      </w:pPr>
      <w:rPr>
        <w:rFonts w:hint="default"/>
        <w:lang w:val="zh-CN" w:eastAsia="zh-CN" w:bidi="zh-CN"/>
      </w:rPr>
    </w:lvl>
  </w:abstractNum>
  <w:abstractNum w:abstractNumId="207">
    <w:nsid w:val="2BC516A1"/>
    <w:multiLevelType w:val="multilevel"/>
    <w:tmpl w:val="2BC516A1"/>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208">
    <w:nsid w:val="2BF85AC6"/>
    <w:multiLevelType w:val="multilevel"/>
    <w:tmpl w:val="2BF85AC6"/>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209">
    <w:nsid w:val="2C262349"/>
    <w:multiLevelType w:val="multilevel"/>
    <w:tmpl w:val="2C262349"/>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210">
    <w:nsid w:val="2D080DA8"/>
    <w:multiLevelType w:val="multilevel"/>
    <w:tmpl w:val="2D080DA8"/>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211">
    <w:nsid w:val="2E30988B"/>
    <w:multiLevelType w:val="multilevel"/>
    <w:tmpl w:val="2E30988B"/>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212">
    <w:nsid w:val="2FA2953F"/>
    <w:multiLevelType w:val="multilevel"/>
    <w:tmpl w:val="2FA2953F"/>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213">
    <w:nsid w:val="30FC5B15"/>
    <w:multiLevelType w:val="multilevel"/>
    <w:tmpl w:val="30FC5B15"/>
    <w:lvl w:ilvl="0" w:tentative="0">
      <w:start w:val="0"/>
      <w:numFmt w:val="bullet"/>
      <w:lvlText w:val="■"/>
      <w:lvlJc w:val="left"/>
      <w:pPr>
        <w:ind w:left="216"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438" w:hanging="182"/>
      </w:pPr>
      <w:rPr>
        <w:rFonts w:hint="default"/>
        <w:lang w:val="zh-CN" w:eastAsia="zh-CN" w:bidi="zh-CN"/>
      </w:rPr>
    </w:lvl>
    <w:lvl w:ilvl="2" w:tentative="0">
      <w:start w:val="0"/>
      <w:numFmt w:val="bullet"/>
      <w:lvlText w:val="•"/>
      <w:lvlJc w:val="left"/>
      <w:pPr>
        <w:ind w:left="657" w:hanging="182"/>
      </w:pPr>
      <w:rPr>
        <w:rFonts w:hint="default"/>
        <w:lang w:val="zh-CN" w:eastAsia="zh-CN" w:bidi="zh-CN"/>
      </w:rPr>
    </w:lvl>
    <w:lvl w:ilvl="3" w:tentative="0">
      <w:start w:val="0"/>
      <w:numFmt w:val="bullet"/>
      <w:lvlText w:val="•"/>
      <w:lvlJc w:val="left"/>
      <w:pPr>
        <w:ind w:left="876" w:hanging="182"/>
      </w:pPr>
      <w:rPr>
        <w:rFonts w:hint="default"/>
        <w:lang w:val="zh-CN" w:eastAsia="zh-CN" w:bidi="zh-CN"/>
      </w:rPr>
    </w:lvl>
    <w:lvl w:ilvl="4" w:tentative="0">
      <w:start w:val="0"/>
      <w:numFmt w:val="bullet"/>
      <w:lvlText w:val="•"/>
      <w:lvlJc w:val="left"/>
      <w:pPr>
        <w:ind w:left="1095" w:hanging="182"/>
      </w:pPr>
      <w:rPr>
        <w:rFonts w:hint="default"/>
        <w:lang w:val="zh-CN" w:eastAsia="zh-CN" w:bidi="zh-CN"/>
      </w:rPr>
    </w:lvl>
    <w:lvl w:ilvl="5" w:tentative="0">
      <w:start w:val="0"/>
      <w:numFmt w:val="bullet"/>
      <w:lvlText w:val="•"/>
      <w:lvlJc w:val="left"/>
      <w:pPr>
        <w:ind w:left="1314" w:hanging="182"/>
      </w:pPr>
      <w:rPr>
        <w:rFonts w:hint="default"/>
        <w:lang w:val="zh-CN" w:eastAsia="zh-CN" w:bidi="zh-CN"/>
      </w:rPr>
    </w:lvl>
    <w:lvl w:ilvl="6" w:tentative="0">
      <w:start w:val="0"/>
      <w:numFmt w:val="bullet"/>
      <w:lvlText w:val="•"/>
      <w:lvlJc w:val="left"/>
      <w:pPr>
        <w:ind w:left="1533" w:hanging="182"/>
      </w:pPr>
      <w:rPr>
        <w:rFonts w:hint="default"/>
        <w:lang w:val="zh-CN" w:eastAsia="zh-CN" w:bidi="zh-CN"/>
      </w:rPr>
    </w:lvl>
    <w:lvl w:ilvl="7" w:tentative="0">
      <w:start w:val="0"/>
      <w:numFmt w:val="bullet"/>
      <w:lvlText w:val="•"/>
      <w:lvlJc w:val="left"/>
      <w:pPr>
        <w:ind w:left="1752" w:hanging="182"/>
      </w:pPr>
      <w:rPr>
        <w:rFonts w:hint="default"/>
        <w:lang w:val="zh-CN" w:eastAsia="zh-CN" w:bidi="zh-CN"/>
      </w:rPr>
    </w:lvl>
    <w:lvl w:ilvl="8" w:tentative="0">
      <w:start w:val="0"/>
      <w:numFmt w:val="bullet"/>
      <w:lvlText w:val="•"/>
      <w:lvlJc w:val="left"/>
      <w:pPr>
        <w:ind w:left="1971" w:hanging="182"/>
      </w:pPr>
      <w:rPr>
        <w:rFonts w:hint="default"/>
        <w:lang w:val="zh-CN" w:eastAsia="zh-CN" w:bidi="zh-CN"/>
      </w:rPr>
    </w:lvl>
  </w:abstractNum>
  <w:abstractNum w:abstractNumId="214">
    <w:nsid w:val="3128E9CA"/>
    <w:multiLevelType w:val="multilevel"/>
    <w:tmpl w:val="3128E9CA"/>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215">
    <w:nsid w:val="31BBF52E"/>
    <w:multiLevelType w:val="multilevel"/>
    <w:tmpl w:val="31BBF52E"/>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216">
    <w:nsid w:val="32AD3375"/>
    <w:multiLevelType w:val="multilevel"/>
    <w:tmpl w:val="32AD3375"/>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217">
    <w:nsid w:val="33A09093"/>
    <w:multiLevelType w:val="multilevel"/>
    <w:tmpl w:val="33A09093"/>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218">
    <w:nsid w:val="34DC1B1E"/>
    <w:multiLevelType w:val="multilevel"/>
    <w:tmpl w:val="34DC1B1E"/>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11" w:hanging="174"/>
      </w:pPr>
      <w:rPr>
        <w:rFonts w:hint="default"/>
        <w:lang w:val="zh-CN" w:eastAsia="zh-CN" w:bidi="zh-CN"/>
      </w:rPr>
    </w:lvl>
    <w:lvl w:ilvl="2" w:tentative="0">
      <w:start w:val="0"/>
      <w:numFmt w:val="bullet"/>
      <w:lvlText w:val="•"/>
      <w:lvlJc w:val="left"/>
      <w:pPr>
        <w:ind w:left="402" w:hanging="174"/>
      </w:pPr>
      <w:rPr>
        <w:rFonts w:hint="default"/>
        <w:lang w:val="zh-CN" w:eastAsia="zh-CN" w:bidi="zh-CN"/>
      </w:rPr>
    </w:lvl>
    <w:lvl w:ilvl="3" w:tentative="0">
      <w:start w:val="0"/>
      <w:numFmt w:val="bullet"/>
      <w:lvlText w:val="•"/>
      <w:lvlJc w:val="left"/>
      <w:pPr>
        <w:ind w:left="594" w:hanging="174"/>
      </w:pPr>
      <w:rPr>
        <w:rFonts w:hint="default"/>
        <w:lang w:val="zh-CN" w:eastAsia="zh-CN" w:bidi="zh-CN"/>
      </w:rPr>
    </w:lvl>
    <w:lvl w:ilvl="4" w:tentative="0">
      <w:start w:val="0"/>
      <w:numFmt w:val="bullet"/>
      <w:lvlText w:val="•"/>
      <w:lvlJc w:val="left"/>
      <w:pPr>
        <w:ind w:left="785" w:hanging="174"/>
      </w:pPr>
      <w:rPr>
        <w:rFonts w:hint="default"/>
        <w:lang w:val="zh-CN" w:eastAsia="zh-CN" w:bidi="zh-CN"/>
      </w:rPr>
    </w:lvl>
    <w:lvl w:ilvl="5" w:tentative="0">
      <w:start w:val="0"/>
      <w:numFmt w:val="bullet"/>
      <w:lvlText w:val="•"/>
      <w:lvlJc w:val="left"/>
      <w:pPr>
        <w:ind w:left="977" w:hanging="174"/>
      </w:pPr>
      <w:rPr>
        <w:rFonts w:hint="default"/>
        <w:lang w:val="zh-CN" w:eastAsia="zh-CN" w:bidi="zh-CN"/>
      </w:rPr>
    </w:lvl>
    <w:lvl w:ilvl="6" w:tentative="0">
      <w:start w:val="0"/>
      <w:numFmt w:val="bullet"/>
      <w:lvlText w:val="•"/>
      <w:lvlJc w:val="left"/>
      <w:pPr>
        <w:ind w:left="1168" w:hanging="174"/>
      </w:pPr>
      <w:rPr>
        <w:rFonts w:hint="default"/>
        <w:lang w:val="zh-CN" w:eastAsia="zh-CN" w:bidi="zh-CN"/>
      </w:rPr>
    </w:lvl>
    <w:lvl w:ilvl="7" w:tentative="0">
      <w:start w:val="0"/>
      <w:numFmt w:val="bullet"/>
      <w:lvlText w:val="•"/>
      <w:lvlJc w:val="left"/>
      <w:pPr>
        <w:ind w:left="1359" w:hanging="174"/>
      </w:pPr>
      <w:rPr>
        <w:rFonts w:hint="default"/>
        <w:lang w:val="zh-CN" w:eastAsia="zh-CN" w:bidi="zh-CN"/>
      </w:rPr>
    </w:lvl>
    <w:lvl w:ilvl="8" w:tentative="0">
      <w:start w:val="0"/>
      <w:numFmt w:val="bullet"/>
      <w:lvlText w:val="•"/>
      <w:lvlJc w:val="left"/>
      <w:pPr>
        <w:ind w:left="1551" w:hanging="174"/>
      </w:pPr>
      <w:rPr>
        <w:rFonts w:hint="default"/>
        <w:lang w:val="zh-CN" w:eastAsia="zh-CN" w:bidi="zh-CN"/>
      </w:rPr>
    </w:lvl>
  </w:abstractNum>
  <w:abstractNum w:abstractNumId="219">
    <w:nsid w:val="37801BA0"/>
    <w:multiLevelType w:val="multilevel"/>
    <w:tmpl w:val="37801BA0"/>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220">
    <w:nsid w:val="37B12009"/>
    <w:multiLevelType w:val="multilevel"/>
    <w:tmpl w:val="37B12009"/>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221">
    <w:nsid w:val="3AB9B13A"/>
    <w:multiLevelType w:val="multilevel"/>
    <w:tmpl w:val="3AB9B13A"/>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222">
    <w:nsid w:val="3B2861A4"/>
    <w:multiLevelType w:val="multilevel"/>
    <w:tmpl w:val="3B2861A4"/>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223">
    <w:nsid w:val="3B42FD62"/>
    <w:multiLevelType w:val="multilevel"/>
    <w:tmpl w:val="3B42FD62"/>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224">
    <w:nsid w:val="3BA9DFE8"/>
    <w:multiLevelType w:val="multilevel"/>
    <w:tmpl w:val="3BA9DFE8"/>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225">
    <w:nsid w:val="3BE3A276"/>
    <w:multiLevelType w:val="multilevel"/>
    <w:tmpl w:val="3BE3A276"/>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11" w:hanging="174"/>
      </w:pPr>
      <w:rPr>
        <w:rFonts w:hint="default"/>
        <w:lang w:val="zh-CN" w:eastAsia="zh-CN" w:bidi="zh-CN"/>
      </w:rPr>
    </w:lvl>
    <w:lvl w:ilvl="2" w:tentative="0">
      <w:start w:val="0"/>
      <w:numFmt w:val="bullet"/>
      <w:lvlText w:val="•"/>
      <w:lvlJc w:val="left"/>
      <w:pPr>
        <w:ind w:left="402" w:hanging="174"/>
      </w:pPr>
      <w:rPr>
        <w:rFonts w:hint="default"/>
        <w:lang w:val="zh-CN" w:eastAsia="zh-CN" w:bidi="zh-CN"/>
      </w:rPr>
    </w:lvl>
    <w:lvl w:ilvl="3" w:tentative="0">
      <w:start w:val="0"/>
      <w:numFmt w:val="bullet"/>
      <w:lvlText w:val="•"/>
      <w:lvlJc w:val="left"/>
      <w:pPr>
        <w:ind w:left="594" w:hanging="174"/>
      </w:pPr>
      <w:rPr>
        <w:rFonts w:hint="default"/>
        <w:lang w:val="zh-CN" w:eastAsia="zh-CN" w:bidi="zh-CN"/>
      </w:rPr>
    </w:lvl>
    <w:lvl w:ilvl="4" w:tentative="0">
      <w:start w:val="0"/>
      <w:numFmt w:val="bullet"/>
      <w:lvlText w:val="•"/>
      <w:lvlJc w:val="left"/>
      <w:pPr>
        <w:ind w:left="785" w:hanging="174"/>
      </w:pPr>
      <w:rPr>
        <w:rFonts w:hint="default"/>
        <w:lang w:val="zh-CN" w:eastAsia="zh-CN" w:bidi="zh-CN"/>
      </w:rPr>
    </w:lvl>
    <w:lvl w:ilvl="5" w:tentative="0">
      <w:start w:val="0"/>
      <w:numFmt w:val="bullet"/>
      <w:lvlText w:val="•"/>
      <w:lvlJc w:val="left"/>
      <w:pPr>
        <w:ind w:left="977" w:hanging="174"/>
      </w:pPr>
      <w:rPr>
        <w:rFonts w:hint="default"/>
        <w:lang w:val="zh-CN" w:eastAsia="zh-CN" w:bidi="zh-CN"/>
      </w:rPr>
    </w:lvl>
    <w:lvl w:ilvl="6" w:tentative="0">
      <w:start w:val="0"/>
      <w:numFmt w:val="bullet"/>
      <w:lvlText w:val="•"/>
      <w:lvlJc w:val="left"/>
      <w:pPr>
        <w:ind w:left="1168" w:hanging="174"/>
      </w:pPr>
      <w:rPr>
        <w:rFonts w:hint="default"/>
        <w:lang w:val="zh-CN" w:eastAsia="zh-CN" w:bidi="zh-CN"/>
      </w:rPr>
    </w:lvl>
    <w:lvl w:ilvl="7" w:tentative="0">
      <w:start w:val="0"/>
      <w:numFmt w:val="bullet"/>
      <w:lvlText w:val="•"/>
      <w:lvlJc w:val="left"/>
      <w:pPr>
        <w:ind w:left="1359" w:hanging="174"/>
      </w:pPr>
      <w:rPr>
        <w:rFonts w:hint="default"/>
        <w:lang w:val="zh-CN" w:eastAsia="zh-CN" w:bidi="zh-CN"/>
      </w:rPr>
    </w:lvl>
    <w:lvl w:ilvl="8" w:tentative="0">
      <w:start w:val="0"/>
      <w:numFmt w:val="bullet"/>
      <w:lvlText w:val="•"/>
      <w:lvlJc w:val="left"/>
      <w:pPr>
        <w:ind w:left="1551" w:hanging="174"/>
      </w:pPr>
      <w:rPr>
        <w:rFonts w:hint="default"/>
        <w:lang w:val="zh-CN" w:eastAsia="zh-CN" w:bidi="zh-CN"/>
      </w:rPr>
    </w:lvl>
  </w:abstractNum>
  <w:abstractNum w:abstractNumId="226">
    <w:nsid w:val="3BFFAEE5"/>
    <w:multiLevelType w:val="multilevel"/>
    <w:tmpl w:val="3BFFAEE5"/>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11" w:hanging="174"/>
      </w:pPr>
      <w:rPr>
        <w:rFonts w:hint="default"/>
        <w:lang w:val="zh-CN" w:eastAsia="zh-CN" w:bidi="zh-CN"/>
      </w:rPr>
    </w:lvl>
    <w:lvl w:ilvl="2" w:tentative="0">
      <w:start w:val="0"/>
      <w:numFmt w:val="bullet"/>
      <w:lvlText w:val="•"/>
      <w:lvlJc w:val="left"/>
      <w:pPr>
        <w:ind w:left="402" w:hanging="174"/>
      </w:pPr>
      <w:rPr>
        <w:rFonts w:hint="default"/>
        <w:lang w:val="zh-CN" w:eastAsia="zh-CN" w:bidi="zh-CN"/>
      </w:rPr>
    </w:lvl>
    <w:lvl w:ilvl="3" w:tentative="0">
      <w:start w:val="0"/>
      <w:numFmt w:val="bullet"/>
      <w:lvlText w:val="•"/>
      <w:lvlJc w:val="left"/>
      <w:pPr>
        <w:ind w:left="594" w:hanging="174"/>
      </w:pPr>
      <w:rPr>
        <w:rFonts w:hint="default"/>
        <w:lang w:val="zh-CN" w:eastAsia="zh-CN" w:bidi="zh-CN"/>
      </w:rPr>
    </w:lvl>
    <w:lvl w:ilvl="4" w:tentative="0">
      <w:start w:val="0"/>
      <w:numFmt w:val="bullet"/>
      <w:lvlText w:val="•"/>
      <w:lvlJc w:val="left"/>
      <w:pPr>
        <w:ind w:left="785" w:hanging="174"/>
      </w:pPr>
      <w:rPr>
        <w:rFonts w:hint="default"/>
        <w:lang w:val="zh-CN" w:eastAsia="zh-CN" w:bidi="zh-CN"/>
      </w:rPr>
    </w:lvl>
    <w:lvl w:ilvl="5" w:tentative="0">
      <w:start w:val="0"/>
      <w:numFmt w:val="bullet"/>
      <w:lvlText w:val="•"/>
      <w:lvlJc w:val="left"/>
      <w:pPr>
        <w:ind w:left="977" w:hanging="174"/>
      </w:pPr>
      <w:rPr>
        <w:rFonts w:hint="default"/>
        <w:lang w:val="zh-CN" w:eastAsia="zh-CN" w:bidi="zh-CN"/>
      </w:rPr>
    </w:lvl>
    <w:lvl w:ilvl="6" w:tentative="0">
      <w:start w:val="0"/>
      <w:numFmt w:val="bullet"/>
      <w:lvlText w:val="•"/>
      <w:lvlJc w:val="left"/>
      <w:pPr>
        <w:ind w:left="1168" w:hanging="174"/>
      </w:pPr>
      <w:rPr>
        <w:rFonts w:hint="default"/>
        <w:lang w:val="zh-CN" w:eastAsia="zh-CN" w:bidi="zh-CN"/>
      </w:rPr>
    </w:lvl>
    <w:lvl w:ilvl="7" w:tentative="0">
      <w:start w:val="0"/>
      <w:numFmt w:val="bullet"/>
      <w:lvlText w:val="•"/>
      <w:lvlJc w:val="left"/>
      <w:pPr>
        <w:ind w:left="1359" w:hanging="174"/>
      </w:pPr>
      <w:rPr>
        <w:rFonts w:hint="default"/>
        <w:lang w:val="zh-CN" w:eastAsia="zh-CN" w:bidi="zh-CN"/>
      </w:rPr>
    </w:lvl>
    <w:lvl w:ilvl="8" w:tentative="0">
      <w:start w:val="0"/>
      <w:numFmt w:val="bullet"/>
      <w:lvlText w:val="•"/>
      <w:lvlJc w:val="left"/>
      <w:pPr>
        <w:ind w:left="1551" w:hanging="174"/>
      </w:pPr>
      <w:rPr>
        <w:rFonts w:hint="default"/>
        <w:lang w:val="zh-CN" w:eastAsia="zh-CN" w:bidi="zh-CN"/>
      </w:rPr>
    </w:lvl>
  </w:abstractNum>
  <w:abstractNum w:abstractNumId="227">
    <w:nsid w:val="3C5FCBCB"/>
    <w:multiLevelType w:val="multilevel"/>
    <w:tmpl w:val="3C5FCBCB"/>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228">
    <w:nsid w:val="3D0F1E6B"/>
    <w:multiLevelType w:val="multilevel"/>
    <w:tmpl w:val="3D0F1E6B"/>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229">
    <w:nsid w:val="3FCD2433"/>
    <w:multiLevelType w:val="multilevel"/>
    <w:tmpl w:val="3FCD2433"/>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230">
    <w:nsid w:val="41C656F5"/>
    <w:multiLevelType w:val="multilevel"/>
    <w:tmpl w:val="41C656F5"/>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231">
    <w:nsid w:val="436757D6"/>
    <w:multiLevelType w:val="multilevel"/>
    <w:tmpl w:val="436757D6"/>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232">
    <w:nsid w:val="4402E5E7"/>
    <w:multiLevelType w:val="multilevel"/>
    <w:tmpl w:val="4402E5E7"/>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233">
    <w:nsid w:val="4415A508"/>
    <w:multiLevelType w:val="multilevel"/>
    <w:tmpl w:val="4415A508"/>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234">
    <w:nsid w:val="44EE22F7"/>
    <w:multiLevelType w:val="multilevel"/>
    <w:tmpl w:val="44EE22F7"/>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235">
    <w:nsid w:val="462D7576"/>
    <w:multiLevelType w:val="multilevel"/>
    <w:tmpl w:val="462D7576"/>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236">
    <w:nsid w:val="479D07F6"/>
    <w:multiLevelType w:val="multilevel"/>
    <w:tmpl w:val="479D07F6"/>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237">
    <w:nsid w:val="4853637A"/>
    <w:multiLevelType w:val="multilevel"/>
    <w:tmpl w:val="4853637A"/>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238">
    <w:nsid w:val="486C7473"/>
    <w:multiLevelType w:val="multilevel"/>
    <w:tmpl w:val="486C7473"/>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239">
    <w:nsid w:val="49F13196"/>
    <w:multiLevelType w:val="multilevel"/>
    <w:tmpl w:val="49F13196"/>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240">
    <w:nsid w:val="4A1E1A18"/>
    <w:multiLevelType w:val="multilevel"/>
    <w:tmpl w:val="4A1E1A18"/>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241">
    <w:nsid w:val="4A487046"/>
    <w:multiLevelType w:val="multilevel"/>
    <w:tmpl w:val="4A487046"/>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11" w:hanging="174"/>
      </w:pPr>
      <w:rPr>
        <w:rFonts w:hint="default"/>
        <w:lang w:val="zh-CN" w:eastAsia="zh-CN" w:bidi="zh-CN"/>
      </w:rPr>
    </w:lvl>
    <w:lvl w:ilvl="2" w:tentative="0">
      <w:start w:val="0"/>
      <w:numFmt w:val="bullet"/>
      <w:lvlText w:val="•"/>
      <w:lvlJc w:val="left"/>
      <w:pPr>
        <w:ind w:left="402" w:hanging="174"/>
      </w:pPr>
      <w:rPr>
        <w:rFonts w:hint="default"/>
        <w:lang w:val="zh-CN" w:eastAsia="zh-CN" w:bidi="zh-CN"/>
      </w:rPr>
    </w:lvl>
    <w:lvl w:ilvl="3" w:tentative="0">
      <w:start w:val="0"/>
      <w:numFmt w:val="bullet"/>
      <w:lvlText w:val="•"/>
      <w:lvlJc w:val="left"/>
      <w:pPr>
        <w:ind w:left="594" w:hanging="174"/>
      </w:pPr>
      <w:rPr>
        <w:rFonts w:hint="default"/>
        <w:lang w:val="zh-CN" w:eastAsia="zh-CN" w:bidi="zh-CN"/>
      </w:rPr>
    </w:lvl>
    <w:lvl w:ilvl="4" w:tentative="0">
      <w:start w:val="0"/>
      <w:numFmt w:val="bullet"/>
      <w:lvlText w:val="•"/>
      <w:lvlJc w:val="left"/>
      <w:pPr>
        <w:ind w:left="785" w:hanging="174"/>
      </w:pPr>
      <w:rPr>
        <w:rFonts w:hint="default"/>
        <w:lang w:val="zh-CN" w:eastAsia="zh-CN" w:bidi="zh-CN"/>
      </w:rPr>
    </w:lvl>
    <w:lvl w:ilvl="5" w:tentative="0">
      <w:start w:val="0"/>
      <w:numFmt w:val="bullet"/>
      <w:lvlText w:val="•"/>
      <w:lvlJc w:val="left"/>
      <w:pPr>
        <w:ind w:left="977" w:hanging="174"/>
      </w:pPr>
      <w:rPr>
        <w:rFonts w:hint="default"/>
        <w:lang w:val="zh-CN" w:eastAsia="zh-CN" w:bidi="zh-CN"/>
      </w:rPr>
    </w:lvl>
    <w:lvl w:ilvl="6" w:tentative="0">
      <w:start w:val="0"/>
      <w:numFmt w:val="bullet"/>
      <w:lvlText w:val="•"/>
      <w:lvlJc w:val="left"/>
      <w:pPr>
        <w:ind w:left="1168" w:hanging="174"/>
      </w:pPr>
      <w:rPr>
        <w:rFonts w:hint="default"/>
        <w:lang w:val="zh-CN" w:eastAsia="zh-CN" w:bidi="zh-CN"/>
      </w:rPr>
    </w:lvl>
    <w:lvl w:ilvl="7" w:tentative="0">
      <w:start w:val="0"/>
      <w:numFmt w:val="bullet"/>
      <w:lvlText w:val="•"/>
      <w:lvlJc w:val="left"/>
      <w:pPr>
        <w:ind w:left="1359" w:hanging="174"/>
      </w:pPr>
      <w:rPr>
        <w:rFonts w:hint="default"/>
        <w:lang w:val="zh-CN" w:eastAsia="zh-CN" w:bidi="zh-CN"/>
      </w:rPr>
    </w:lvl>
    <w:lvl w:ilvl="8" w:tentative="0">
      <w:start w:val="0"/>
      <w:numFmt w:val="bullet"/>
      <w:lvlText w:val="•"/>
      <w:lvlJc w:val="left"/>
      <w:pPr>
        <w:ind w:left="1551" w:hanging="174"/>
      </w:pPr>
      <w:rPr>
        <w:rFonts w:hint="default"/>
        <w:lang w:val="zh-CN" w:eastAsia="zh-CN" w:bidi="zh-CN"/>
      </w:rPr>
    </w:lvl>
  </w:abstractNum>
  <w:abstractNum w:abstractNumId="242">
    <w:nsid w:val="4ACAF395"/>
    <w:multiLevelType w:val="multilevel"/>
    <w:tmpl w:val="4ACAF395"/>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243">
    <w:nsid w:val="4AD5C471"/>
    <w:multiLevelType w:val="multilevel"/>
    <w:tmpl w:val="4AD5C471"/>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11" w:hanging="174"/>
      </w:pPr>
      <w:rPr>
        <w:rFonts w:hint="default"/>
        <w:lang w:val="zh-CN" w:eastAsia="zh-CN" w:bidi="zh-CN"/>
      </w:rPr>
    </w:lvl>
    <w:lvl w:ilvl="2" w:tentative="0">
      <w:start w:val="0"/>
      <w:numFmt w:val="bullet"/>
      <w:lvlText w:val="•"/>
      <w:lvlJc w:val="left"/>
      <w:pPr>
        <w:ind w:left="402" w:hanging="174"/>
      </w:pPr>
      <w:rPr>
        <w:rFonts w:hint="default"/>
        <w:lang w:val="zh-CN" w:eastAsia="zh-CN" w:bidi="zh-CN"/>
      </w:rPr>
    </w:lvl>
    <w:lvl w:ilvl="3" w:tentative="0">
      <w:start w:val="0"/>
      <w:numFmt w:val="bullet"/>
      <w:lvlText w:val="•"/>
      <w:lvlJc w:val="left"/>
      <w:pPr>
        <w:ind w:left="594" w:hanging="174"/>
      </w:pPr>
      <w:rPr>
        <w:rFonts w:hint="default"/>
        <w:lang w:val="zh-CN" w:eastAsia="zh-CN" w:bidi="zh-CN"/>
      </w:rPr>
    </w:lvl>
    <w:lvl w:ilvl="4" w:tentative="0">
      <w:start w:val="0"/>
      <w:numFmt w:val="bullet"/>
      <w:lvlText w:val="•"/>
      <w:lvlJc w:val="left"/>
      <w:pPr>
        <w:ind w:left="785" w:hanging="174"/>
      </w:pPr>
      <w:rPr>
        <w:rFonts w:hint="default"/>
        <w:lang w:val="zh-CN" w:eastAsia="zh-CN" w:bidi="zh-CN"/>
      </w:rPr>
    </w:lvl>
    <w:lvl w:ilvl="5" w:tentative="0">
      <w:start w:val="0"/>
      <w:numFmt w:val="bullet"/>
      <w:lvlText w:val="•"/>
      <w:lvlJc w:val="left"/>
      <w:pPr>
        <w:ind w:left="977" w:hanging="174"/>
      </w:pPr>
      <w:rPr>
        <w:rFonts w:hint="default"/>
        <w:lang w:val="zh-CN" w:eastAsia="zh-CN" w:bidi="zh-CN"/>
      </w:rPr>
    </w:lvl>
    <w:lvl w:ilvl="6" w:tentative="0">
      <w:start w:val="0"/>
      <w:numFmt w:val="bullet"/>
      <w:lvlText w:val="•"/>
      <w:lvlJc w:val="left"/>
      <w:pPr>
        <w:ind w:left="1168" w:hanging="174"/>
      </w:pPr>
      <w:rPr>
        <w:rFonts w:hint="default"/>
        <w:lang w:val="zh-CN" w:eastAsia="zh-CN" w:bidi="zh-CN"/>
      </w:rPr>
    </w:lvl>
    <w:lvl w:ilvl="7" w:tentative="0">
      <w:start w:val="0"/>
      <w:numFmt w:val="bullet"/>
      <w:lvlText w:val="•"/>
      <w:lvlJc w:val="left"/>
      <w:pPr>
        <w:ind w:left="1359" w:hanging="174"/>
      </w:pPr>
      <w:rPr>
        <w:rFonts w:hint="default"/>
        <w:lang w:val="zh-CN" w:eastAsia="zh-CN" w:bidi="zh-CN"/>
      </w:rPr>
    </w:lvl>
    <w:lvl w:ilvl="8" w:tentative="0">
      <w:start w:val="0"/>
      <w:numFmt w:val="bullet"/>
      <w:lvlText w:val="•"/>
      <w:lvlJc w:val="left"/>
      <w:pPr>
        <w:ind w:left="1551" w:hanging="174"/>
      </w:pPr>
      <w:rPr>
        <w:rFonts w:hint="default"/>
        <w:lang w:val="zh-CN" w:eastAsia="zh-CN" w:bidi="zh-CN"/>
      </w:rPr>
    </w:lvl>
  </w:abstractNum>
  <w:abstractNum w:abstractNumId="244">
    <w:nsid w:val="4B334B8C"/>
    <w:multiLevelType w:val="multilevel"/>
    <w:tmpl w:val="4B334B8C"/>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245">
    <w:nsid w:val="4C3D7A74"/>
    <w:multiLevelType w:val="multilevel"/>
    <w:tmpl w:val="4C3D7A74"/>
    <w:lvl w:ilvl="0" w:tentative="0">
      <w:start w:val="0"/>
      <w:numFmt w:val="bullet"/>
      <w:lvlText w:val="■"/>
      <w:lvlJc w:val="left"/>
      <w:pPr>
        <w:ind w:left="240" w:hanging="200"/>
      </w:pPr>
      <w:rPr>
        <w:rFonts w:hint="default" w:ascii="宋体" w:hAnsi="宋体" w:eastAsia="宋体" w:cs="宋体"/>
        <w:spacing w:val="-2"/>
        <w:w w:val="99"/>
        <w:sz w:val="18"/>
        <w:szCs w:val="18"/>
        <w:lang w:val="zh-CN" w:eastAsia="zh-CN" w:bidi="zh-CN"/>
      </w:rPr>
    </w:lvl>
    <w:lvl w:ilvl="1" w:tentative="0">
      <w:start w:val="0"/>
      <w:numFmt w:val="bullet"/>
      <w:lvlText w:val="•"/>
      <w:lvlJc w:val="left"/>
      <w:pPr>
        <w:ind w:left="542" w:hanging="200"/>
      </w:pPr>
      <w:rPr>
        <w:rFonts w:hint="default"/>
        <w:lang w:val="zh-CN" w:eastAsia="zh-CN" w:bidi="zh-CN"/>
      </w:rPr>
    </w:lvl>
    <w:lvl w:ilvl="2" w:tentative="0">
      <w:start w:val="0"/>
      <w:numFmt w:val="bullet"/>
      <w:lvlText w:val="•"/>
      <w:lvlJc w:val="left"/>
      <w:pPr>
        <w:ind w:left="845" w:hanging="200"/>
      </w:pPr>
      <w:rPr>
        <w:rFonts w:hint="default"/>
        <w:lang w:val="zh-CN" w:eastAsia="zh-CN" w:bidi="zh-CN"/>
      </w:rPr>
    </w:lvl>
    <w:lvl w:ilvl="3" w:tentative="0">
      <w:start w:val="0"/>
      <w:numFmt w:val="bullet"/>
      <w:lvlText w:val="•"/>
      <w:lvlJc w:val="left"/>
      <w:pPr>
        <w:ind w:left="1147" w:hanging="200"/>
      </w:pPr>
      <w:rPr>
        <w:rFonts w:hint="default"/>
        <w:lang w:val="zh-CN" w:eastAsia="zh-CN" w:bidi="zh-CN"/>
      </w:rPr>
    </w:lvl>
    <w:lvl w:ilvl="4" w:tentative="0">
      <w:start w:val="0"/>
      <w:numFmt w:val="bullet"/>
      <w:lvlText w:val="•"/>
      <w:lvlJc w:val="left"/>
      <w:pPr>
        <w:ind w:left="1450" w:hanging="200"/>
      </w:pPr>
      <w:rPr>
        <w:rFonts w:hint="default"/>
        <w:lang w:val="zh-CN" w:eastAsia="zh-CN" w:bidi="zh-CN"/>
      </w:rPr>
    </w:lvl>
    <w:lvl w:ilvl="5" w:tentative="0">
      <w:start w:val="0"/>
      <w:numFmt w:val="bullet"/>
      <w:lvlText w:val="•"/>
      <w:lvlJc w:val="left"/>
      <w:pPr>
        <w:ind w:left="1752" w:hanging="200"/>
      </w:pPr>
      <w:rPr>
        <w:rFonts w:hint="default"/>
        <w:lang w:val="zh-CN" w:eastAsia="zh-CN" w:bidi="zh-CN"/>
      </w:rPr>
    </w:lvl>
    <w:lvl w:ilvl="6" w:tentative="0">
      <w:start w:val="0"/>
      <w:numFmt w:val="bullet"/>
      <w:lvlText w:val="•"/>
      <w:lvlJc w:val="left"/>
      <w:pPr>
        <w:ind w:left="2055" w:hanging="200"/>
      </w:pPr>
      <w:rPr>
        <w:rFonts w:hint="default"/>
        <w:lang w:val="zh-CN" w:eastAsia="zh-CN" w:bidi="zh-CN"/>
      </w:rPr>
    </w:lvl>
    <w:lvl w:ilvl="7" w:tentative="0">
      <w:start w:val="0"/>
      <w:numFmt w:val="bullet"/>
      <w:lvlText w:val="•"/>
      <w:lvlJc w:val="left"/>
      <w:pPr>
        <w:ind w:left="2357" w:hanging="200"/>
      </w:pPr>
      <w:rPr>
        <w:rFonts w:hint="default"/>
        <w:lang w:val="zh-CN" w:eastAsia="zh-CN" w:bidi="zh-CN"/>
      </w:rPr>
    </w:lvl>
    <w:lvl w:ilvl="8" w:tentative="0">
      <w:start w:val="0"/>
      <w:numFmt w:val="bullet"/>
      <w:lvlText w:val="•"/>
      <w:lvlJc w:val="left"/>
      <w:pPr>
        <w:ind w:left="2660" w:hanging="200"/>
      </w:pPr>
      <w:rPr>
        <w:rFonts w:hint="default"/>
        <w:lang w:val="zh-CN" w:eastAsia="zh-CN" w:bidi="zh-CN"/>
      </w:rPr>
    </w:lvl>
  </w:abstractNum>
  <w:abstractNum w:abstractNumId="246">
    <w:nsid w:val="4C51B927"/>
    <w:multiLevelType w:val="multilevel"/>
    <w:tmpl w:val="4C51B927"/>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247">
    <w:nsid w:val="4C7B9017"/>
    <w:multiLevelType w:val="multilevel"/>
    <w:tmpl w:val="4C7B9017"/>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248">
    <w:nsid w:val="4D0992DE"/>
    <w:multiLevelType w:val="multilevel"/>
    <w:tmpl w:val="4D0992DE"/>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249">
    <w:nsid w:val="4D297448"/>
    <w:multiLevelType w:val="multilevel"/>
    <w:tmpl w:val="4D297448"/>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250">
    <w:nsid w:val="4D94DA66"/>
    <w:multiLevelType w:val="multilevel"/>
    <w:tmpl w:val="4D94DA66"/>
    <w:lvl w:ilvl="0" w:tentative="0">
      <w:start w:val="0"/>
      <w:numFmt w:val="bullet"/>
      <w:lvlText w:val="■"/>
      <w:lvlJc w:val="left"/>
      <w:pPr>
        <w:ind w:left="216"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438" w:hanging="182"/>
      </w:pPr>
      <w:rPr>
        <w:rFonts w:hint="default"/>
        <w:lang w:val="zh-CN" w:eastAsia="zh-CN" w:bidi="zh-CN"/>
      </w:rPr>
    </w:lvl>
    <w:lvl w:ilvl="2" w:tentative="0">
      <w:start w:val="0"/>
      <w:numFmt w:val="bullet"/>
      <w:lvlText w:val="•"/>
      <w:lvlJc w:val="left"/>
      <w:pPr>
        <w:ind w:left="657" w:hanging="182"/>
      </w:pPr>
      <w:rPr>
        <w:rFonts w:hint="default"/>
        <w:lang w:val="zh-CN" w:eastAsia="zh-CN" w:bidi="zh-CN"/>
      </w:rPr>
    </w:lvl>
    <w:lvl w:ilvl="3" w:tentative="0">
      <w:start w:val="0"/>
      <w:numFmt w:val="bullet"/>
      <w:lvlText w:val="•"/>
      <w:lvlJc w:val="left"/>
      <w:pPr>
        <w:ind w:left="876" w:hanging="182"/>
      </w:pPr>
      <w:rPr>
        <w:rFonts w:hint="default"/>
        <w:lang w:val="zh-CN" w:eastAsia="zh-CN" w:bidi="zh-CN"/>
      </w:rPr>
    </w:lvl>
    <w:lvl w:ilvl="4" w:tentative="0">
      <w:start w:val="0"/>
      <w:numFmt w:val="bullet"/>
      <w:lvlText w:val="•"/>
      <w:lvlJc w:val="left"/>
      <w:pPr>
        <w:ind w:left="1095" w:hanging="182"/>
      </w:pPr>
      <w:rPr>
        <w:rFonts w:hint="default"/>
        <w:lang w:val="zh-CN" w:eastAsia="zh-CN" w:bidi="zh-CN"/>
      </w:rPr>
    </w:lvl>
    <w:lvl w:ilvl="5" w:tentative="0">
      <w:start w:val="0"/>
      <w:numFmt w:val="bullet"/>
      <w:lvlText w:val="•"/>
      <w:lvlJc w:val="left"/>
      <w:pPr>
        <w:ind w:left="1314" w:hanging="182"/>
      </w:pPr>
      <w:rPr>
        <w:rFonts w:hint="default"/>
        <w:lang w:val="zh-CN" w:eastAsia="zh-CN" w:bidi="zh-CN"/>
      </w:rPr>
    </w:lvl>
    <w:lvl w:ilvl="6" w:tentative="0">
      <w:start w:val="0"/>
      <w:numFmt w:val="bullet"/>
      <w:lvlText w:val="•"/>
      <w:lvlJc w:val="left"/>
      <w:pPr>
        <w:ind w:left="1533" w:hanging="182"/>
      </w:pPr>
      <w:rPr>
        <w:rFonts w:hint="default"/>
        <w:lang w:val="zh-CN" w:eastAsia="zh-CN" w:bidi="zh-CN"/>
      </w:rPr>
    </w:lvl>
    <w:lvl w:ilvl="7" w:tentative="0">
      <w:start w:val="0"/>
      <w:numFmt w:val="bullet"/>
      <w:lvlText w:val="•"/>
      <w:lvlJc w:val="left"/>
      <w:pPr>
        <w:ind w:left="1752" w:hanging="182"/>
      </w:pPr>
      <w:rPr>
        <w:rFonts w:hint="default"/>
        <w:lang w:val="zh-CN" w:eastAsia="zh-CN" w:bidi="zh-CN"/>
      </w:rPr>
    </w:lvl>
    <w:lvl w:ilvl="8" w:tentative="0">
      <w:start w:val="0"/>
      <w:numFmt w:val="bullet"/>
      <w:lvlText w:val="•"/>
      <w:lvlJc w:val="left"/>
      <w:pPr>
        <w:ind w:left="1971" w:hanging="182"/>
      </w:pPr>
      <w:rPr>
        <w:rFonts w:hint="default"/>
        <w:lang w:val="zh-CN" w:eastAsia="zh-CN" w:bidi="zh-CN"/>
      </w:rPr>
    </w:lvl>
  </w:abstractNum>
  <w:abstractNum w:abstractNumId="251">
    <w:nsid w:val="4DE59020"/>
    <w:multiLevelType w:val="multilevel"/>
    <w:tmpl w:val="4DE59020"/>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252">
    <w:nsid w:val="4E731B36"/>
    <w:multiLevelType w:val="multilevel"/>
    <w:tmpl w:val="4E731B36"/>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253">
    <w:nsid w:val="511DC95D"/>
    <w:multiLevelType w:val="multilevel"/>
    <w:tmpl w:val="511DC95D"/>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254">
    <w:nsid w:val="5190733E"/>
    <w:multiLevelType w:val="multilevel"/>
    <w:tmpl w:val="5190733E"/>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255">
    <w:nsid w:val="531619AC"/>
    <w:multiLevelType w:val="multilevel"/>
    <w:tmpl w:val="531619AC"/>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256">
    <w:nsid w:val="53171713"/>
    <w:multiLevelType w:val="multilevel"/>
    <w:tmpl w:val="53171713"/>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257">
    <w:nsid w:val="532FCC4A"/>
    <w:multiLevelType w:val="multilevel"/>
    <w:tmpl w:val="532FCC4A"/>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258">
    <w:nsid w:val="53931333"/>
    <w:multiLevelType w:val="multilevel"/>
    <w:tmpl w:val="53931333"/>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259">
    <w:nsid w:val="53C14BF2"/>
    <w:multiLevelType w:val="multilevel"/>
    <w:tmpl w:val="53C14BF2"/>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260">
    <w:nsid w:val="553D3464"/>
    <w:multiLevelType w:val="multilevel"/>
    <w:tmpl w:val="553D3464"/>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261">
    <w:nsid w:val="5626B241"/>
    <w:multiLevelType w:val="multilevel"/>
    <w:tmpl w:val="5626B241"/>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262">
    <w:nsid w:val="577016B9"/>
    <w:multiLevelType w:val="multilevel"/>
    <w:tmpl w:val="577016B9"/>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263">
    <w:nsid w:val="5846E8A9"/>
    <w:multiLevelType w:val="multilevel"/>
    <w:tmpl w:val="5846E8A9"/>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264">
    <w:nsid w:val="58D3E832"/>
    <w:multiLevelType w:val="multilevel"/>
    <w:tmpl w:val="58D3E832"/>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265">
    <w:nsid w:val="59ADCABA"/>
    <w:multiLevelType w:val="multilevel"/>
    <w:tmpl w:val="59ADCABA"/>
    <w:lvl w:ilvl="0" w:tentative="0">
      <w:start w:val="1"/>
      <w:numFmt w:val="decimal"/>
      <w:lvlText w:val="%1."/>
      <w:lvlJc w:val="left"/>
      <w:pPr>
        <w:ind w:left="218" w:hanging="183"/>
        <w:jc w:val="left"/>
      </w:pPr>
      <w:rPr>
        <w:rFonts w:hint="default" w:ascii="宋体" w:hAnsi="宋体" w:eastAsia="宋体" w:cs="宋体"/>
        <w:spacing w:val="1"/>
        <w:w w:val="100"/>
        <w:sz w:val="16"/>
        <w:szCs w:val="16"/>
        <w:lang w:val="zh-CN" w:eastAsia="zh-CN" w:bidi="zh-CN"/>
      </w:rPr>
    </w:lvl>
    <w:lvl w:ilvl="1" w:tentative="0">
      <w:start w:val="0"/>
      <w:numFmt w:val="bullet"/>
      <w:lvlText w:val="•"/>
      <w:lvlJc w:val="left"/>
      <w:pPr>
        <w:ind w:left="401" w:hanging="183"/>
      </w:pPr>
      <w:rPr>
        <w:rFonts w:hint="default"/>
        <w:lang w:val="zh-CN" w:eastAsia="zh-CN" w:bidi="zh-CN"/>
      </w:rPr>
    </w:lvl>
    <w:lvl w:ilvl="2" w:tentative="0">
      <w:start w:val="0"/>
      <w:numFmt w:val="bullet"/>
      <w:lvlText w:val="•"/>
      <w:lvlJc w:val="left"/>
      <w:pPr>
        <w:ind w:left="583" w:hanging="183"/>
      </w:pPr>
      <w:rPr>
        <w:rFonts w:hint="default"/>
        <w:lang w:val="zh-CN" w:eastAsia="zh-CN" w:bidi="zh-CN"/>
      </w:rPr>
    </w:lvl>
    <w:lvl w:ilvl="3" w:tentative="0">
      <w:start w:val="0"/>
      <w:numFmt w:val="bullet"/>
      <w:lvlText w:val="•"/>
      <w:lvlJc w:val="left"/>
      <w:pPr>
        <w:ind w:left="764" w:hanging="183"/>
      </w:pPr>
      <w:rPr>
        <w:rFonts w:hint="default"/>
        <w:lang w:val="zh-CN" w:eastAsia="zh-CN" w:bidi="zh-CN"/>
      </w:rPr>
    </w:lvl>
    <w:lvl w:ilvl="4" w:tentative="0">
      <w:start w:val="0"/>
      <w:numFmt w:val="bullet"/>
      <w:lvlText w:val="•"/>
      <w:lvlJc w:val="left"/>
      <w:pPr>
        <w:ind w:left="946" w:hanging="183"/>
      </w:pPr>
      <w:rPr>
        <w:rFonts w:hint="default"/>
        <w:lang w:val="zh-CN" w:eastAsia="zh-CN" w:bidi="zh-CN"/>
      </w:rPr>
    </w:lvl>
    <w:lvl w:ilvl="5" w:tentative="0">
      <w:start w:val="0"/>
      <w:numFmt w:val="bullet"/>
      <w:lvlText w:val="•"/>
      <w:lvlJc w:val="left"/>
      <w:pPr>
        <w:ind w:left="1127" w:hanging="183"/>
      </w:pPr>
      <w:rPr>
        <w:rFonts w:hint="default"/>
        <w:lang w:val="zh-CN" w:eastAsia="zh-CN" w:bidi="zh-CN"/>
      </w:rPr>
    </w:lvl>
    <w:lvl w:ilvl="6" w:tentative="0">
      <w:start w:val="0"/>
      <w:numFmt w:val="bullet"/>
      <w:lvlText w:val="•"/>
      <w:lvlJc w:val="left"/>
      <w:pPr>
        <w:ind w:left="1309" w:hanging="183"/>
      </w:pPr>
      <w:rPr>
        <w:rFonts w:hint="default"/>
        <w:lang w:val="zh-CN" w:eastAsia="zh-CN" w:bidi="zh-CN"/>
      </w:rPr>
    </w:lvl>
    <w:lvl w:ilvl="7" w:tentative="0">
      <w:start w:val="0"/>
      <w:numFmt w:val="bullet"/>
      <w:lvlText w:val="•"/>
      <w:lvlJc w:val="left"/>
      <w:pPr>
        <w:ind w:left="1490" w:hanging="183"/>
      </w:pPr>
      <w:rPr>
        <w:rFonts w:hint="default"/>
        <w:lang w:val="zh-CN" w:eastAsia="zh-CN" w:bidi="zh-CN"/>
      </w:rPr>
    </w:lvl>
    <w:lvl w:ilvl="8" w:tentative="0">
      <w:start w:val="0"/>
      <w:numFmt w:val="bullet"/>
      <w:lvlText w:val="•"/>
      <w:lvlJc w:val="left"/>
      <w:pPr>
        <w:ind w:left="1672" w:hanging="183"/>
      </w:pPr>
      <w:rPr>
        <w:rFonts w:hint="default"/>
        <w:lang w:val="zh-CN" w:eastAsia="zh-CN" w:bidi="zh-CN"/>
      </w:rPr>
    </w:lvl>
  </w:abstractNum>
  <w:abstractNum w:abstractNumId="266">
    <w:nsid w:val="59CFA2ED"/>
    <w:multiLevelType w:val="multilevel"/>
    <w:tmpl w:val="59CFA2ED"/>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267">
    <w:nsid w:val="5A9EB8F4"/>
    <w:multiLevelType w:val="multilevel"/>
    <w:tmpl w:val="5A9EB8F4"/>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268">
    <w:nsid w:val="5AF675B9"/>
    <w:multiLevelType w:val="multilevel"/>
    <w:tmpl w:val="5AF675B9"/>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11" w:hanging="174"/>
      </w:pPr>
      <w:rPr>
        <w:rFonts w:hint="default"/>
        <w:lang w:val="zh-CN" w:eastAsia="zh-CN" w:bidi="zh-CN"/>
      </w:rPr>
    </w:lvl>
    <w:lvl w:ilvl="2" w:tentative="0">
      <w:start w:val="0"/>
      <w:numFmt w:val="bullet"/>
      <w:lvlText w:val="•"/>
      <w:lvlJc w:val="left"/>
      <w:pPr>
        <w:ind w:left="402" w:hanging="174"/>
      </w:pPr>
      <w:rPr>
        <w:rFonts w:hint="default"/>
        <w:lang w:val="zh-CN" w:eastAsia="zh-CN" w:bidi="zh-CN"/>
      </w:rPr>
    </w:lvl>
    <w:lvl w:ilvl="3" w:tentative="0">
      <w:start w:val="0"/>
      <w:numFmt w:val="bullet"/>
      <w:lvlText w:val="•"/>
      <w:lvlJc w:val="left"/>
      <w:pPr>
        <w:ind w:left="594" w:hanging="174"/>
      </w:pPr>
      <w:rPr>
        <w:rFonts w:hint="default"/>
        <w:lang w:val="zh-CN" w:eastAsia="zh-CN" w:bidi="zh-CN"/>
      </w:rPr>
    </w:lvl>
    <w:lvl w:ilvl="4" w:tentative="0">
      <w:start w:val="0"/>
      <w:numFmt w:val="bullet"/>
      <w:lvlText w:val="•"/>
      <w:lvlJc w:val="left"/>
      <w:pPr>
        <w:ind w:left="785" w:hanging="174"/>
      </w:pPr>
      <w:rPr>
        <w:rFonts w:hint="default"/>
        <w:lang w:val="zh-CN" w:eastAsia="zh-CN" w:bidi="zh-CN"/>
      </w:rPr>
    </w:lvl>
    <w:lvl w:ilvl="5" w:tentative="0">
      <w:start w:val="0"/>
      <w:numFmt w:val="bullet"/>
      <w:lvlText w:val="•"/>
      <w:lvlJc w:val="left"/>
      <w:pPr>
        <w:ind w:left="977" w:hanging="174"/>
      </w:pPr>
      <w:rPr>
        <w:rFonts w:hint="default"/>
        <w:lang w:val="zh-CN" w:eastAsia="zh-CN" w:bidi="zh-CN"/>
      </w:rPr>
    </w:lvl>
    <w:lvl w:ilvl="6" w:tentative="0">
      <w:start w:val="0"/>
      <w:numFmt w:val="bullet"/>
      <w:lvlText w:val="•"/>
      <w:lvlJc w:val="left"/>
      <w:pPr>
        <w:ind w:left="1168" w:hanging="174"/>
      </w:pPr>
      <w:rPr>
        <w:rFonts w:hint="default"/>
        <w:lang w:val="zh-CN" w:eastAsia="zh-CN" w:bidi="zh-CN"/>
      </w:rPr>
    </w:lvl>
    <w:lvl w:ilvl="7" w:tentative="0">
      <w:start w:val="0"/>
      <w:numFmt w:val="bullet"/>
      <w:lvlText w:val="•"/>
      <w:lvlJc w:val="left"/>
      <w:pPr>
        <w:ind w:left="1359" w:hanging="174"/>
      </w:pPr>
      <w:rPr>
        <w:rFonts w:hint="default"/>
        <w:lang w:val="zh-CN" w:eastAsia="zh-CN" w:bidi="zh-CN"/>
      </w:rPr>
    </w:lvl>
    <w:lvl w:ilvl="8" w:tentative="0">
      <w:start w:val="0"/>
      <w:numFmt w:val="bullet"/>
      <w:lvlText w:val="•"/>
      <w:lvlJc w:val="left"/>
      <w:pPr>
        <w:ind w:left="1551" w:hanging="174"/>
      </w:pPr>
      <w:rPr>
        <w:rFonts w:hint="default"/>
        <w:lang w:val="zh-CN" w:eastAsia="zh-CN" w:bidi="zh-CN"/>
      </w:rPr>
    </w:lvl>
  </w:abstractNum>
  <w:abstractNum w:abstractNumId="269">
    <w:nsid w:val="5B316E3C"/>
    <w:multiLevelType w:val="multilevel"/>
    <w:tmpl w:val="5B316E3C"/>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270">
    <w:nsid w:val="5BB53567"/>
    <w:multiLevelType w:val="multilevel"/>
    <w:tmpl w:val="5BB53567"/>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11" w:hanging="174"/>
      </w:pPr>
      <w:rPr>
        <w:rFonts w:hint="default"/>
        <w:lang w:val="zh-CN" w:eastAsia="zh-CN" w:bidi="zh-CN"/>
      </w:rPr>
    </w:lvl>
    <w:lvl w:ilvl="2" w:tentative="0">
      <w:start w:val="0"/>
      <w:numFmt w:val="bullet"/>
      <w:lvlText w:val="•"/>
      <w:lvlJc w:val="left"/>
      <w:pPr>
        <w:ind w:left="402" w:hanging="174"/>
      </w:pPr>
      <w:rPr>
        <w:rFonts w:hint="default"/>
        <w:lang w:val="zh-CN" w:eastAsia="zh-CN" w:bidi="zh-CN"/>
      </w:rPr>
    </w:lvl>
    <w:lvl w:ilvl="3" w:tentative="0">
      <w:start w:val="0"/>
      <w:numFmt w:val="bullet"/>
      <w:lvlText w:val="•"/>
      <w:lvlJc w:val="left"/>
      <w:pPr>
        <w:ind w:left="594" w:hanging="174"/>
      </w:pPr>
      <w:rPr>
        <w:rFonts w:hint="default"/>
        <w:lang w:val="zh-CN" w:eastAsia="zh-CN" w:bidi="zh-CN"/>
      </w:rPr>
    </w:lvl>
    <w:lvl w:ilvl="4" w:tentative="0">
      <w:start w:val="0"/>
      <w:numFmt w:val="bullet"/>
      <w:lvlText w:val="•"/>
      <w:lvlJc w:val="left"/>
      <w:pPr>
        <w:ind w:left="785" w:hanging="174"/>
      </w:pPr>
      <w:rPr>
        <w:rFonts w:hint="default"/>
        <w:lang w:val="zh-CN" w:eastAsia="zh-CN" w:bidi="zh-CN"/>
      </w:rPr>
    </w:lvl>
    <w:lvl w:ilvl="5" w:tentative="0">
      <w:start w:val="0"/>
      <w:numFmt w:val="bullet"/>
      <w:lvlText w:val="•"/>
      <w:lvlJc w:val="left"/>
      <w:pPr>
        <w:ind w:left="977" w:hanging="174"/>
      </w:pPr>
      <w:rPr>
        <w:rFonts w:hint="default"/>
        <w:lang w:val="zh-CN" w:eastAsia="zh-CN" w:bidi="zh-CN"/>
      </w:rPr>
    </w:lvl>
    <w:lvl w:ilvl="6" w:tentative="0">
      <w:start w:val="0"/>
      <w:numFmt w:val="bullet"/>
      <w:lvlText w:val="•"/>
      <w:lvlJc w:val="left"/>
      <w:pPr>
        <w:ind w:left="1168" w:hanging="174"/>
      </w:pPr>
      <w:rPr>
        <w:rFonts w:hint="default"/>
        <w:lang w:val="zh-CN" w:eastAsia="zh-CN" w:bidi="zh-CN"/>
      </w:rPr>
    </w:lvl>
    <w:lvl w:ilvl="7" w:tentative="0">
      <w:start w:val="0"/>
      <w:numFmt w:val="bullet"/>
      <w:lvlText w:val="•"/>
      <w:lvlJc w:val="left"/>
      <w:pPr>
        <w:ind w:left="1359" w:hanging="174"/>
      </w:pPr>
      <w:rPr>
        <w:rFonts w:hint="default"/>
        <w:lang w:val="zh-CN" w:eastAsia="zh-CN" w:bidi="zh-CN"/>
      </w:rPr>
    </w:lvl>
    <w:lvl w:ilvl="8" w:tentative="0">
      <w:start w:val="0"/>
      <w:numFmt w:val="bullet"/>
      <w:lvlText w:val="•"/>
      <w:lvlJc w:val="left"/>
      <w:pPr>
        <w:ind w:left="1551" w:hanging="174"/>
      </w:pPr>
      <w:rPr>
        <w:rFonts w:hint="default"/>
        <w:lang w:val="zh-CN" w:eastAsia="zh-CN" w:bidi="zh-CN"/>
      </w:rPr>
    </w:lvl>
  </w:abstractNum>
  <w:abstractNum w:abstractNumId="271">
    <w:nsid w:val="5E29AB5A"/>
    <w:multiLevelType w:val="multilevel"/>
    <w:tmpl w:val="5E29AB5A"/>
    <w:lvl w:ilvl="0" w:tentative="0">
      <w:start w:val="0"/>
      <w:numFmt w:val="bullet"/>
      <w:lvlText w:val="■"/>
      <w:lvlJc w:val="left"/>
      <w:pPr>
        <w:ind w:left="216"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438" w:hanging="182"/>
      </w:pPr>
      <w:rPr>
        <w:rFonts w:hint="default"/>
        <w:lang w:val="zh-CN" w:eastAsia="zh-CN" w:bidi="zh-CN"/>
      </w:rPr>
    </w:lvl>
    <w:lvl w:ilvl="2" w:tentative="0">
      <w:start w:val="0"/>
      <w:numFmt w:val="bullet"/>
      <w:lvlText w:val="•"/>
      <w:lvlJc w:val="left"/>
      <w:pPr>
        <w:ind w:left="657" w:hanging="182"/>
      </w:pPr>
      <w:rPr>
        <w:rFonts w:hint="default"/>
        <w:lang w:val="zh-CN" w:eastAsia="zh-CN" w:bidi="zh-CN"/>
      </w:rPr>
    </w:lvl>
    <w:lvl w:ilvl="3" w:tentative="0">
      <w:start w:val="0"/>
      <w:numFmt w:val="bullet"/>
      <w:lvlText w:val="•"/>
      <w:lvlJc w:val="left"/>
      <w:pPr>
        <w:ind w:left="876" w:hanging="182"/>
      </w:pPr>
      <w:rPr>
        <w:rFonts w:hint="default"/>
        <w:lang w:val="zh-CN" w:eastAsia="zh-CN" w:bidi="zh-CN"/>
      </w:rPr>
    </w:lvl>
    <w:lvl w:ilvl="4" w:tentative="0">
      <w:start w:val="0"/>
      <w:numFmt w:val="bullet"/>
      <w:lvlText w:val="•"/>
      <w:lvlJc w:val="left"/>
      <w:pPr>
        <w:ind w:left="1095" w:hanging="182"/>
      </w:pPr>
      <w:rPr>
        <w:rFonts w:hint="default"/>
        <w:lang w:val="zh-CN" w:eastAsia="zh-CN" w:bidi="zh-CN"/>
      </w:rPr>
    </w:lvl>
    <w:lvl w:ilvl="5" w:tentative="0">
      <w:start w:val="0"/>
      <w:numFmt w:val="bullet"/>
      <w:lvlText w:val="•"/>
      <w:lvlJc w:val="left"/>
      <w:pPr>
        <w:ind w:left="1314" w:hanging="182"/>
      </w:pPr>
      <w:rPr>
        <w:rFonts w:hint="default"/>
        <w:lang w:val="zh-CN" w:eastAsia="zh-CN" w:bidi="zh-CN"/>
      </w:rPr>
    </w:lvl>
    <w:lvl w:ilvl="6" w:tentative="0">
      <w:start w:val="0"/>
      <w:numFmt w:val="bullet"/>
      <w:lvlText w:val="•"/>
      <w:lvlJc w:val="left"/>
      <w:pPr>
        <w:ind w:left="1533" w:hanging="182"/>
      </w:pPr>
      <w:rPr>
        <w:rFonts w:hint="default"/>
        <w:lang w:val="zh-CN" w:eastAsia="zh-CN" w:bidi="zh-CN"/>
      </w:rPr>
    </w:lvl>
    <w:lvl w:ilvl="7" w:tentative="0">
      <w:start w:val="0"/>
      <w:numFmt w:val="bullet"/>
      <w:lvlText w:val="•"/>
      <w:lvlJc w:val="left"/>
      <w:pPr>
        <w:ind w:left="1752" w:hanging="182"/>
      </w:pPr>
      <w:rPr>
        <w:rFonts w:hint="default"/>
        <w:lang w:val="zh-CN" w:eastAsia="zh-CN" w:bidi="zh-CN"/>
      </w:rPr>
    </w:lvl>
    <w:lvl w:ilvl="8" w:tentative="0">
      <w:start w:val="0"/>
      <w:numFmt w:val="bullet"/>
      <w:lvlText w:val="•"/>
      <w:lvlJc w:val="left"/>
      <w:pPr>
        <w:ind w:left="1971" w:hanging="182"/>
      </w:pPr>
      <w:rPr>
        <w:rFonts w:hint="default"/>
        <w:lang w:val="zh-CN" w:eastAsia="zh-CN" w:bidi="zh-CN"/>
      </w:rPr>
    </w:lvl>
  </w:abstractNum>
  <w:abstractNum w:abstractNumId="272">
    <w:nsid w:val="5E549096"/>
    <w:multiLevelType w:val="multilevel"/>
    <w:tmpl w:val="5E549096"/>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273">
    <w:nsid w:val="5EFCBBDA"/>
    <w:multiLevelType w:val="multilevel"/>
    <w:tmpl w:val="5EFCBBDA"/>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11" w:hanging="174"/>
      </w:pPr>
      <w:rPr>
        <w:rFonts w:hint="default"/>
        <w:lang w:val="zh-CN" w:eastAsia="zh-CN" w:bidi="zh-CN"/>
      </w:rPr>
    </w:lvl>
    <w:lvl w:ilvl="2" w:tentative="0">
      <w:start w:val="0"/>
      <w:numFmt w:val="bullet"/>
      <w:lvlText w:val="•"/>
      <w:lvlJc w:val="left"/>
      <w:pPr>
        <w:ind w:left="402" w:hanging="174"/>
      </w:pPr>
      <w:rPr>
        <w:rFonts w:hint="default"/>
        <w:lang w:val="zh-CN" w:eastAsia="zh-CN" w:bidi="zh-CN"/>
      </w:rPr>
    </w:lvl>
    <w:lvl w:ilvl="3" w:tentative="0">
      <w:start w:val="0"/>
      <w:numFmt w:val="bullet"/>
      <w:lvlText w:val="•"/>
      <w:lvlJc w:val="left"/>
      <w:pPr>
        <w:ind w:left="594" w:hanging="174"/>
      </w:pPr>
      <w:rPr>
        <w:rFonts w:hint="default"/>
        <w:lang w:val="zh-CN" w:eastAsia="zh-CN" w:bidi="zh-CN"/>
      </w:rPr>
    </w:lvl>
    <w:lvl w:ilvl="4" w:tentative="0">
      <w:start w:val="0"/>
      <w:numFmt w:val="bullet"/>
      <w:lvlText w:val="•"/>
      <w:lvlJc w:val="left"/>
      <w:pPr>
        <w:ind w:left="785" w:hanging="174"/>
      </w:pPr>
      <w:rPr>
        <w:rFonts w:hint="default"/>
        <w:lang w:val="zh-CN" w:eastAsia="zh-CN" w:bidi="zh-CN"/>
      </w:rPr>
    </w:lvl>
    <w:lvl w:ilvl="5" w:tentative="0">
      <w:start w:val="0"/>
      <w:numFmt w:val="bullet"/>
      <w:lvlText w:val="•"/>
      <w:lvlJc w:val="left"/>
      <w:pPr>
        <w:ind w:left="977" w:hanging="174"/>
      </w:pPr>
      <w:rPr>
        <w:rFonts w:hint="default"/>
        <w:lang w:val="zh-CN" w:eastAsia="zh-CN" w:bidi="zh-CN"/>
      </w:rPr>
    </w:lvl>
    <w:lvl w:ilvl="6" w:tentative="0">
      <w:start w:val="0"/>
      <w:numFmt w:val="bullet"/>
      <w:lvlText w:val="•"/>
      <w:lvlJc w:val="left"/>
      <w:pPr>
        <w:ind w:left="1168" w:hanging="174"/>
      </w:pPr>
      <w:rPr>
        <w:rFonts w:hint="default"/>
        <w:lang w:val="zh-CN" w:eastAsia="zh-CN" w:bidi="zh-CN"/>
      </w:rPr>
    </w:lvl>
    <w:lvl w:ilvl="7" w:tentative="0">
      <w:start w:val="0"/>
      <w:numFmt w:val="bullet"/>
      <w:lvlText w:val="•"/>
      <w:lvlJc w:val="left"/>
      <w:pPr>
        <w:ind w:left="1359" w:hanging="174"/>
      </w:pPr>
      <w:rPr>
        <w:rFonts w:hint="default"/>
        <w:lang w:val="zh-CN" w:eastAsia="zh-CN" w:bidi="zh-CN"/>
      </w:rPr>
    </w:lvl>
    <w:lvl w:ilvl="8" w:tentative="0">
      <w:start w:val="0"/>
      <w:numFmt w:val="bullet"/>
      <w:lvlText w:val="•"/>
      <w:lvlJc w:val="left"/>
      <w:pPr>
        <w:ind w:left="1551" w:hanging="174"/>
      </w:pPr>
      <w:rPr>
        <w:rFonts w:hint="default"/>
        <w:lang w:val="zh-CN" w:eastAsia="zh-CN" w:bidi="zh-CN"/>
      </w:rPr>
    </w:lvl>
  </w:abstractNum>
  <w:abstractNum w:abstractNumId="274">
    <w:nsid w:val="5FBA3375"/>
    <w:multiLevelType w:val="multilevel"/>
    <w:tmpl w:val="5FBA3375"/>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275">
    <w:nsid w:val="5FFFB1A7"/>
    <w:multiLevelType w:val="multilevel"/>
    <w:tmpl w:val="5FFFB1A7"/>
    <w:lvl w:ilvl="0" w:tentative="0">
      <w:start w:val="0"/>
      <w:numFmt w:val="bullet"/>
      <w:lvlText w:val="■"/>
      <w:lvlJc w:val="left"/>
      <w:pPr>
        <w:ind w:left="216"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438" w:hanging="182"/>
      </w:pPr>
      <w:rPr>
        <w:rFonts w:hint="default"/>
        <w:lang w:val="zh-CN" w:eastAsia="zh-CN" w:bidi="zh-CN"/>
      </w:rPr>
    </w:lvl>
    <w:lvl w:ilvl="2" w:tentative="0">
      <w:start w:val="0"/>
      <w:numFmt w:val="bullet"/>
      <w:lvlText w:val="•"/>
      <w:lvlJc w:val="left"/>
      <w:pPr>
        <w:ind w:left="657" w:hanging="182"/>
      </w:pPr>
      <w:rPr>
        <w:rFonts w:hint="default"/>
        <w:lang w:val="zh-CN" w:eastAsia="zh-CN" w:bidi="zh-CN"/>
      </w:rPr>
    </w:lvl>
    <w:lvl w:ilvl="3" w:tentative="0">
      <w:start w:val="0"/>
      <w:numFmt w:val="bullet"/>
      <w:lvlText w:val="•"/>
      <w:lvlJc w:val="left"/>
      <w:pPr>
        <w:ind w:left="876" w:hanging="182"/>
      </w:pPr>
      <w:rPr>
        <w:rFonts w:hint="default"/>
        <w:lang w:val="zh-CN" w:eastAsia="zh-CN" w:bidi="zh-CN"/>
      </w:rPr>
    </w:lvl>
    <w:lvl w:ilvl="4" w:tentative="0">
      <w:start w:val="0"/>
      <w:numFmt w:val="bullet"/>
      <w:lvlText w:val="•"/>
      <w:lvlJc w:val="left"/>
      <w:pPr>
        <w:ind w:left="1095" w:hanging="182"/>
      </w:pPr>
      <w:rPr>
        <w:rFonts w:hint="default"/>
        <w:lang w:val="zh-CN" w:eastAsia="zh-CN" w:bidi="zh-CN"/>
      </w:rPr>
    </w:lvl>
    <w:lvl w:ilvl="5" w:tentative="0">
      <w:start w:val="0"/>
      <w:numFmt w:val="bullet"/>
      <w:lvlText w:val="•"/>
      <w:lvlJc w:val="left"/>
      <w:pPr>
        <w:ind w:left="1314" w:hanging="182"/>
      </w:pPr>
      <w:rPr>
        <w:rFonts w:hint="default"/>
        <w:lang w:val="zh-CN" w:eastAsia="zh-CN" w:bidi="zh-CN"/>
      </w:rPr>
    </w:lvl>
    <w:lvl w:ilvl="6" w:tentative="0">
      <w:start w:val="0"/>
      <w:numFmt w:val="bullet"/>
      <w:lvlText w:val="•"/>
      <w:lvlJc w:val="left"/>
      <w:pPr>
        <w:ind w:left="1533" w:hanging="182"/>
      </w:pPr>
      <w:rPr>
        <w:rFonts w:hint="default"/>
        <w:lang w:val="zh-CN" w:eastAsia="zh-CN" w:bidi="zh-CN"/>
      </w:rPr>
    </w:lvl>
    <w:lvl w:ilvl="7" w:tentative="0">
      <w:start w:val="0"/>
      <w:numFmt w:val="bullet"/>
      <w:lvlText w:val="•"/>
      <w:lvlJc w:val="left"/>
      <w:pPr>
        <w:ind w:left="1752" w:hanging="182"/>
      </w:pPr>
      <w:rPr>
        <w:rFonts w:hint="default"/>
        <w:lang w:val="zh-CN" w:eastAsia="zh-CN" w:bidi="zh-CN"/>
      </w:rPr>
    </w:lvl>
    <w:lvl w:ilvl="8" w:tentative="0">
      <w:start w:val="0"/>
      <w:numFmt w:val="bullet"/>
      <w:lvlText w:val="•"/>
      <w:lvlJc w:val="left"/>
      <w:pPr>
        <w:ind w:left="1971" w:hanging="182"/>
      </w:pPr>
      <w:rPr>
        <w:rFonts w:hint="default"/>
        <w:lang w:val="zh-CN" w:eastAsia="zh-CN" w:bidi="zh-CN"/>
      </w:rPr>
    </w:lvl>
  </w:abstractNum>
  <w:abstractNum w:abstractNumId="276">
    <w:nsid w:val="61AE4EA3"/>
    <w:multiLevelType w:val="multilevel"/>
    <w:tmpl w:val="61AE4EA3"/>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277">
    <w:nsid w:val="61DFA2DE"/>
    <w:multiLevelType w:val="multilevel"/>
    <w:tmpl w:val="61DFA2DE"/>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278">
    <w:nsid w:val="62647CE7"/>
    <w:multiLevelType w:val="multilevel"/>
    <w:tmpl w:val="62647CE7"/>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279">
    <w:nsid w:val="63F8A122"/>
    <w:multiLevelType w:val="multilevel"/>
    <w:tmpl w:val="63F8A122"/>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280">
    <w:nsid w:val="651250D8"/>
    <w:multiLevelType w:val="multilevel"/>
    <w:tmpl w:val="651250D8"/>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281">
    <w:nsid w:val="66BB09DB"/>
    <w:multiLevelType w:val="multilevel"/>
    <w:tmpl w:val="66BB09DB"/>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282">
    <w:nsid w:val="6764C469"/>
    <w:multiLevelType w:val="multilevel"/>
    <w:tmpl w:val="6764C469"/>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283">
    <w:nsid w:val="68259700"/>
    <w:multiLevelType w:val="multilevel"/>
    <w:tmpl w:val="68259700"/>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284">
    <w:nsid w:val="698BD973"/>
    <w:multiLevelType w:val="multilevel"/>
    <w:tmpl w:val="698BD973"/>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11" w:hanging="174"/>
      </w:pPr>
      <w:rPr>
        <w:rFonts w:hint="default"/>
        <w:lang w:val="zh-CN" w:eastAsia="zh-CN" w:bidi="zh-CN"/>
      </w:rPr>
    </w:lvl>
    <w:lvl w:ilvl="2" w:tentative="0">
      <w:start w:val="0"/>
      <w:numFmt w:val="bullet"/>
      <w:lvlText w:val="•"/>
      <w:lvlJc w:val="left"/>
      <w:pPr>
        <w:ind w:left="402" w:hanging="174"/>
      </w:pPr>
      <w:rPr>
        <w:rFonts w:hint="default"/>
        <w:lang w:val="zh-CN" w:eastAsia="zh-CN" w:bidi="zh-CN"/>
      </w:rPr>
    </w:lvl>
    <w:lvl w:ilvl="3" w:tentative="0">
      <w:start w:val="0"/>
      <w:numFmt w:val="bullet"/>
      <w:lvlText w:val="•"/>
      <w:lvlJc w:val="left"/>
      <w:pPr>
        <w:ind w:left="594" w:hanging="174"/>
      </w:pPr>
      <w:rPr>
        <w:rFonts w:hint="default"/>
        <w:lang w:val="zh-CN" w:eastAsia="zh-CN" w:bidi="zh-CN"/>
      </w:rPr>
    </w:lvl>
    <w:lvl w:ilvl="4" w:tentative="0">
      <w:start w:val="0"/>
      <w:numFmt w:val="bullet"/>
      <w:lvlText w:val="•"/>
      <w:lvlJc w:val="left"/>
      <w:pPr>
        <w:ind w:left="785" w:hanging="174"/>
      </w:pPr>
      <w:rPr>
        <w:rFonts w:hint="default"/>
        <w:lang w:val="zh-CN" w:eastAsia="zh-CN" w:bidi="zh-CN"/>
      </w:rPr>
    </w:lvl>
    <w:lvl w:ilvl="5" w:tentative="0">
      <w:start w:val="0"/>
      <w:numFmt w:val="bullet"/>
      <w:lvlText w:val="•"/>
      <w:lvlJc w:val="left"/>
      <w:pPr>
        <w:ind w:left="977" w:hanging="174"/>
      </w:pPr>
      <w:rPr>
        <w:rFonts w:hint="default"/>
        <w:lang w:val="zh-CN" w:eastAsia="zh-CN" w:bidi="zh-CN"/>
      </w:rPr>
    </w:lvl>
    <w:lvl w:ilvl="6" w:tentative="0">
      <w:start w:val="0"/>
      <w:numFmt w:val="bullet"/>
      <w:lvlText w:val="•"/>
      <w:lvlJc w:val="left"/>
      <w:pPr>
        <w:ind w:left="1168" w:hanging="174"/>
      </w:pPr>
      <w:rPr>
        <w:rFonts w:hint="default"/>
        <w:lang w:val="zh-CN" w:eastAsia="zh-CN" w:bidi="zh-CN"/>
      </w:rPr>
    </w:lvl>
    <w:lvl w:ilvl="7" w:tentative="0">
      <w:start w:val="0"/>
      <w:numFmt w:val="bullet"/>
      <w:lvlText w:val="•"/>
      <w:lvlJc w:val="left"/>
      <w:pPr>
        <w:ind w:left="1359" w:hanging="174"/>
      </w:pPr>
      <w:rPr>
        <w:rFonts w:hint="default"/>
        <w:lang w:val="zh-CN" w:eastAsia="zh-CN" w:bidi="zh-CN"/>
      </w:rPr>
    </w:lvl>
    <w:lvl w:ilvl="8" w:tentative="0">
      <w:start w:val="0"/>
      <w:numFmt w:val="bullet"/>
      <w:lvlText w:val="•"/>
      <w:lvlJc w:val="left"/>
      <w:pPr>
        <w:ind w:left="1551" w:hanging="174"/>
      </w:pPr>
      <w:rPr>
        <w:rFonts w:hint="default"/>
        <w:lang w:val="zh-CN" w:eastAsia="zh-CN" w:bidi="zh-CN"/>
      </w:rPr>
    </w:lvl>
  </w:abstractNum>
  <w:abstractNum w:abstractNumId="285">
    <w:nsid w:val="6C2606E4"/>
    <w:multiLevelType w:val="multilevel"/>
    <w:tmpl w:val="6C2606E4"/>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286">
    <w:nsid w:val="6C6B92AA"/>
    <w:multiLevelType w:val="multilevel"/>
    <w:tmpl w:val="6C6B92AA"/>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287">
    <w:nsid w:val="6C740873"/>
    <w:multiLevelType w:val="multilevel"/>
    <w:tmpl w:val="6C740873"/>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11" w:hanging="174"/>
      </w:pPr>
      <w:rPr>
        <w:rFonts w:hint="default"/>
        <w:lang w:val="zh-CN" w:eastAsia="zh-CN" w:bidi="zh-CN"/>
      </w:rPr>
    </w:lvl>
    <w:lvl w:ilvl="2" w:tentative="0">
      <w:start w:val="0"/>
      <w:numFmt w:val="bullet"/>
      <w:lvlText w:val="•"/>
      <w:lvlJc w:val="left"/>
      <w:pPr>
        <w:ind w:left="402" w:hanging="174"/>
      </w:pPr>
      <w:rPr>
        <w:rFonts w:hint="default"/>
        <w:lang w:val="zh-CN" w:eastAsia="zh-CN" w:bidi="zh-CN"/>
      </w:rPr>
    </w:lvl>
    <w:lvl w:ilvl="3" w:tentative="0">
      <w:start w:val="0"/>
      <w:numFmt w:val="bullet"/>
      <w:lvlText w:val="•"/>
      <w:lvlJc w:val="left"/>
      <w:pPr>
        <w:ind w:left="594" w:hanging="174"/>
      </w:pPr>
      <w:rPr>
        <w:rFonts w:hint="default"/>
        <w:lang w:val="zh-CN" w:eastAsia="zh-CN" w:bidi="zh-CN"/>
      </w:rPr>
    </w:lvl>
    <w:lvl w:ilvl="4" w:tentative="0">
      <w:start w:val="0"/>
      <w:numFmt w:val="bullet"/>
      <w:lvlText w:val="•"/>
      <w:lvlJc w:val="left"/>
      <w:pPr>
        <w:ind w:left="785" w:hanging="174"/>
      </w:pPr>
      <w:rPr>
        <w:rFonts w:hint="default"/>
        <w:lang w:val="zh-CN" w:eastAsia="zh-CN" w:bidi="zh-CN"/>
      </w:rPr>
    </w:lvl>
    <w:lvl w:ilvl="5" w:tentative="0">
      <w:start w:val="0"/>
      <w:numFmt w:val="bullet"/>
      <w:lvlText w:val="•"/>
      <w:lvlJc w:val="left"/>
      <w:pPr>
        <w:ind w:left="977" w:hanging="174"/>
      </w:pPr>
      <w:rPr>
        <w:rFonts w:hint="default"/>
        <w:lang w:val="zh-CN" w:eastAsia="zh-CN" w:bidi="zh-CN"/>
      </w:rPr>
    </w:lvl>
    <w:lvl w:ilvl="6" w:tentative="0">
      <w:start w:val="0"/>
      <w:numFmt w:val="bullet"/>
      <w:lvlText w:val="•"/>
      <w:lvlJc w:val="left"/>
      <w:pPr>
        <w:ind w:left="1168" w:hanging="174"/>
      </w:pPr>
      <w:rPr>
        <w:rFonts w:hint="default"/>
        <w:lang w:val="zh-CN" w:eastAsia="zh-CN" w:bidi="zh-CN"/>
      </w:rPr>
    </w:lvl>
    <w:lvl w:ilvl="7" w:tentative="0">
      <w:start w:val="0"/>
      <w:numFmt w:val="bullet"/>
      <w:lvlText w:val="•"/>
      <w:lvlJc w:val="left"/>
      <w:pPr>
        <w:ind w:left="1359" w:hanging="174"/>
      </w:pPr>
      <w:rPr>
        <w:rFonts w:hint="default"/>
        <w:lang w:val="zh-CN" w:eastAsia="zh-CN" w:bidi="zh-CN"/>
      </w:rPr>
    </w:lvl>
    <w:lvl w:ilvl="8" w:tentative="0">
      <w:start w:val="0"/>
      <w:numFmt w:val="bullet"/>
      <w:lvlText w:val="•"/>
      <w:lvlJc w:val="left"/>
      <w:pPr>
        <w:ind w:left="1551" w:hanging="174"/>
      </w:pPr>
      <w:rPr>
        <w:rFonts w:hint="default"/>
        <w:lang w:val="zh-CN" w:eastAsia="zh-CN" w:bidi="zh-CN"/>
      </w:rPr>
    </w:lvl>
  </w:abstractNum>
  <w:abstractNum w:abstractNumId="288">
    <w:nsid w:val="6EA36B0A"/>
    <w:multiLevelType w:val="multilevel"/>
    <w:tmpl w:val="6EA36B0A"/>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289">
    <w:nsid w:val="6EA3DCF1"/>
    <w:multiLevelType w:val="multilevel"/>
    <w:tmpl w:val="6EA3DCF1"/>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290">
    <w:nsid w:val="6F50180D"/>
    <w:multiLevelType w:val="multilevel"/>
    <w:tmpl w:val="6F50180D"/>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291">
    <w:nsid w:val="70381596"/>
    <w:multiLevelType w:val="multilevel"/>
    <w:tmpl w:val="70381596"/>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292">
    <w:nsid w:val="705BA509"/>
    <w:multiLevelType w:val="multilevel"/>
    <w:tmpl w:val="705BA509"/>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293">
    <w:nsid w:val="70D660B3"/>
    <w:multiLevelType w:val="multilevel"/>
    <w:tmpl w:val="70D660B3"/>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294">
    <w:nsid w:val="71618046"/>
    <w:multiLevelType w:val="multilevel"/>
    <w:tmpl w:val="71618046"/>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295">
    <w:nsid w:val="72183CF9"/>
    <w:multiLevelType w:val="multilevel"/>
    <w:tmpl w:val="72183CF9"/>
    <w:lvl w:ilvl="0" w:tentative="0">
      <w:start w:val="0"/>
      <w:numFmt w:val="bullet"/>
      <w:lvlText w:val="■"/>
      <w:lvlJc w:val="left"/>
      <w:pPr>
        <w:ind w:left="217"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506" w:hanging="181"/>
      </w:pPr>
      <w:rPr>
        <w:rFonts w:hint="default"/>
        <w:lang w:val="zh-CN" w:eastAsia="zh-CN" w:bidi="zh-CN"/>
      </w:rPr>
    </w:lvl>
    <w:lvl w:ilvl="2" w:tentative="0">
      <w:start w:val="0"/>
      <w:numFmt w:val="bullet"/>
      <w:lvlText w:val="•"/>
      <w:lvlJc w:val="left"/>
      <w:pPr>
        <w:ind w:left="793" w:hanging="181"/>
      </w:pPr>
      <w:rPr>
        <w:rFonts w:hint="default"/>
        <w:lang w:val="zh-CN" w:eastAsia="zh-CN" w:bidi="zh-CN"/>
      </w:rPr>
    </w:lvl>
    <w:lvl w:ilvl="3" w:tentative="0">
      <w:start w:val="0"/>
      <w:numFmt w:val="bullet"/>
      <w:lvlText w:val="•"/>
      <w:lvlJc w:val="left"/>
      <w:pPr>
        <w:ind w:left="1079" w:hanging="181"/>
      </w:pPr>
      <w:rPr>
        <w:rFonts w:hint="default"/>
        <w:lang w:val="zh-CN" w:eastAsia="zh-CN" w:bidi="zh-CN"/>
      </w:rPr>
    </w:lvl>
    <w:lvl w:ilvl="4" w:tentative="0">
      <w:start w:val="0"/>
      <w:numFmt w:val="bullet"/>
      <w:lvlText w:val="•"/>
      <w:lvlJc w:val="left"/>
      <w:pPr>
        <w:ind w:left="1366" w:hanging="181"/>
      </w:pPr>
      <w:rPr>
        <w:rFonts w:hint="default"/>
        <w:lang w:val="zh-CN" w:eastAsia="zh-CN" w:bidi="zh-CN"/>
      </w:rPr>
    </w:lvl>
    <w:lvl w:ilvl="5" w:tentative="0">
      <w:start w:val="0"/>
      <w:numFmt w:val="bullet"/>
      <w:lvlText w:val="•"/>
      <w:lvlJc w:val="left"/>
      <w:pPr>
        <w:ind w:left="1653" w:hanging="181"/>
      </w:pPr>
      <w:rPr>
        <w:rFonts w:hint="default"/>
        <w:lang w:val="zh-CN" w:eastAsia="zh-CN" w:bidi="zh-CN"/>
      </w:rPr>
    </w:lvl>
    <w:lvl w:ilvl="6" w:tentative="0">
      <w:start w:val="0"/>
      <w:numFmt w:val="bullet"/>
      <w:lvlText w:val="•"/>
      <w:lvlJc w:val="left"/>
      <w:pPr>
        <w:ind w:left="1939" w:hanging="181"/>
      </w:pPr>
      <w:rPr>
        <w:rFonts w:hint="default"/>
        <w:lang w:val="zh-CN" w:eastAsia="zh-CN" w:bidi="zh-CN"/>
      </w:rPr>
    </w:lvl>
    <w:lvl w:ilvl="7" w:tentative="0">
      <w:start w:val="0"/>
      <w:numFmt w:val="bullet"/>
      <w:lvlText w:val="•"/>
      <w:lvlJc w:val="left"/>
      <w:pPr>
        <w:ind w:left="2226" w:hanging="181"/>
      </w:pPr>
      <w:rPr>
        <w:rFonts w:hint="default"/>
        <w:lang w:val="zh-CN" w:eastAsia="zh-CN" w:bidi="zh-CN"/>
      </w:rPr>
    </w:lvl>
    <w:lvl w:ilvl="8" w:tentative="0">
      <w:start w:val="0"/>
      <w:numFmt w:val="bullet"/>
      <w:lvlText w:val="•"/>
      <w:lvlJc w:val="left"/>
      <w:pPr>
        <w:ind w:left="2512" w:hanging="181"/>
      </w:pPr>
      <w:rPr>
        <w:rFonts w:hint="default"/>
        <w:lang w:val="zh-CN" w:eastAsia="zh-CN" w:bidi="zh-CN"/>
      </w:rPr>
    </w:lvl>
  </w:abstractNum>
  <w:abstractNum w:abstractNumId="296">
    <w:nsid w:val="724ED522"/>
    <w:multiLevelType w:val="multilevel"/>
    <w:tmpl w:val="724ED522"/>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297">
    <w:nsid w:val="746DB97C"/>
    <w:multiLevelType w:val="multilevel"/>
    <w:tmpl w:val="746DB97C"/>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298">
    <w:nsid w:val="75C77F0D"/>
    <w:multiLevelType w:val="multilevel"/>
    <w:tmpl w:val="75C77F0D"/>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11" w:hanging="174"/>
      </w:pPr>
      <w:rPr>
        <w:rFonts w:hint="default"/>
        <w:lang w:val="zh-CN" w:eastAsia="zh-CN" w:bidi="zh-CN"/>
      </w:rPr>
    </w:lvl>
    <w:lvl w:ilvl="2" w:tentative="0">
      <w:start w:val="0"/>
      <w:numFmt w:val="bullet"/>
      <w:lvlText w:val="•"/>
      <w:lvlJc w:val="left"/>
      <w:pPr>
        <w:ind w:left="402" w:hanging="174"/>
      </w:pPr>
      <w:rPr>
        <w:rFonts w:hint="default"/>
        <w:lang w:val="zh-CN" w:eastAsia="zh-CN" w:bidi="zh-CN"/>
      </w:rPr>
    </w:lvl>
    <w:lvl w:ilvl="3" w:tentative="0">
      <w:start w:val="0"/>
      <w:numFmt w:val="bullet"/>
      <w:lvlText w:val="•"/>
      <w:lvlJc w:val="left"/>
      <w:pPr>
        <w:ind w:left="594" w:hanging="174"/>
      </w:pPr>
      <w:rPr>
        <w:rFonts w:hint="default"/>
        <w:lang w:val="zh-CN" w:eastAsia="zh-CN" w:bidi="zh-CN"/>
      </w:rPr>
    </w:lvl>
    <w:lvl w:ilvl="4" w:tentative="0">
      <w:start w:val="0"/>
      <w:numFmt w:val="bullet"/>
      <w:lvlText w:val="•"/>
      <w:lvlJc w:val="left"/>
      <w:pPr>
        <w:ind w:left="785" w:hanging="174"/>
      </w:pPr>
      <w:rPr>
        <w:rFonts w:hint="default"/>
        <w:lang w:val="zh-CN" w:eastAsia="zh-CN" w:bidi="zh-CN"/>
      </w:rPr>
    </w:lvl>
    <w:lvl w:ilvl="5" w:tentative="0">
      <w:start w:val="0"/>
      <w:numFmt w:val="bullet"/>
      <w:lvlText w:val="•"/>
      <w:lvlJc w:val="left"/>
      <w:pPr>
        <w:ind w:left="977" w:hanging="174"/>
      </w:pPr>
      <w:rPr>
        <w:rFonts w:hint="default"/>
        <w:lang w:val="zh-CN" w:eastAsia="zh-CN" w:bidi="zh-CN"/>
      </w:rPr>
    </w:lvl>
    <w:lvl w:ilvl="6" w:tentative="0">
      <w:start w:val="0"/>
      <w:numFmt w:val="bullet"/>
      <w:lvlText w:val="•"/>
      <w:lvlJc w:val="left"/>
      <w:pPr>
        <w:ind w:left="1168" w:hanging="174"/>
      </w:pPr>
      <w:rPr>
        <w:rFonts w:hint="default"/>
        <w:lang w:val="zh-CN" w:eastAsia="zh-CN" w:bidi="zh-CN"/>
      </w:rPr>
    </w:lvl>
    <w:lvl w:ilvl="7" w:tentative="0">
      <w:start w:val="0"/>
      <w:numFmt w:val="bullet"/>
      <w:lvlText w:val="•"/>
      <w:lvlJc w:val="left"/>
      <w:pPr>
        <w:ind w:left="1359" w:hanging="174"/>
      </w:pPr>
      <w:rPr>
        <w:rFonts w:hint="default"/>
        <w:lang w:val="zh-CN" w:eastAsia="zh-CN" w:bidi="zh-CN"/>
      </w:rPr>
    </w:lvl>
    <w:lvl w:ilvl="8" w:tentative="0">
      <w:start w:val="0"/>
      <w:numFmt w:val="bullet"/>
      <w:lvlText w:val="•"/>
      <w:lvlJc w:val="left"/>
      <w:pPr>
        <w:ind w:left="1551" w:hanging="174"/>
      </w:pPr>
      <w:rPr>
        <w:rFonts w:hint="default"/>
        <w:lang w:val="zh-CN" w:eastAsia="zh-CN" w:bidi="zh-CN"/>
      </w:rPr>
    </w:lvl>
  </w:abstractNum>
  <w:abstractNum w:abstractNumId="299">
    <w:nsid w:val="75F9BBC2"/>
    <w:multiLevelType w:val="multilevel"/>
    <w:tmpl w:val="75F9BBC2"/>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300">
    <w:nsid w:val="761AFD5F"/>
    <w:multiLevelType w:val="multilevel"/>
    <w:tmpl w:val="761AFD5F"/>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301">
    <w:nsid w:val="7657892B"/>
    <w:multiLevelType w:val="multilevel"/>
    <w:tmpl w:val="7657892B"/>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302">
    <w:nsid w:val="79AA4FA4"/>
    <w:multiLevelType w:val="multilevel"/>
    <w:tmpl w:val="79AA4FA4"/>
    <w:lvl w:ilvl="0" w:tentative="0">
      <w:start w:val="0"/>
      <w:numFmt w:val="bullet"/>
      <w:lvlText w:val="■"/>
      <w:lvlJc w:val="left"/>
      <w:pPr>
        <w:ind w:left="216"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30" w:hanging="182"/>
      </w:pPr>
      <w:rPr>
        <w:rFonts w:hint="default"/>
        <w:lang w:val="zh-CN" w:eastAsia="zh-CN" w:bidi="zh-CN"/>
      </w:rPr>
    </w:lvl>
    <w:lvl w:ilvl="2" w:tentative="0">
      <w:start w:val="0"/>
      <w:numFmt w:val="bullet"/>
      <w:lvlText w:val="•"/>
      <w:lvlJc w:val="left"/>
      <w:pPr>
        <w:ind w:left="441" w:hanging="182"/>
      </w:pPr>
      <w:rPr>
        <w:rFonts w:hint="default"/>
        <w:lang w:val="zh-CN" w:eastAsia="zh-CN" w:bidi="zh-CN"/>
      </w:rPr>
    </w:lvl>
    <w:lvl w:ilvl="3" w:tentative="0">
      <w:start w:val="0"/>
      <w:numFmt w:val="bullet"/>
      <w:lvlText w:val="•"/>
      <w:lvlJc w:val="left"/>
      <w:pPr>
        <w:ind w:left="551" w:hanging="182"/>
      </w:pPr>
      <w:rPr>
        <w:rFonts w:hint="default"/>
        <w:lang w:val="zh-CN" w:eastAsia="zh-CN" w:bidi="zh-CN"/>
      </w:rPr>
    </w:lvl>
    <w:lvl w:ilvl="4" w:tentative="0">
      <w:start w:val="0"/>
      <w:numFmt w:val="bullet"/>
      <w:lvlText w:val="•"/>
      <w:lvlJc w:val="left"/>
      <w:pPr>
        <w:ind w:left="662" w:hanging="182"/>
      </w:pPr>
      <w:rPr>
        <w:rFonts w:hint="default"/>
        <w:lang w:val="zh-CN" w:eastAsia="zh-CN" w:bidi="zh-CN"/>
      </w:rPr>
    </w:lvl>
    <w:lvl w:ilvl="5" w:tentative="0">
      <w:start w:val="0"/>
      <w:numFmt w:val="bullet"/>
      <w:lvlText w:val="•"/>
      <w:lvlJc w:val="left"/>
      <w:pPr>
        <w:ind w:left="772" w:hanging="182"/>
      </w:pPr>
      <w:rPr>
        <w:rFonts w:hint="default"/>
        <w:lang w:val="zh-CN" w:eastAsia="zh-CN" w:bidi="zh-CN"/>
      </w:rPr>
    </w:lvl>
    <w:lvl w:ilvl="6" w:tentative="0">
      <w:start w:val="0"/>
      <w:numFmt w:val="bullet"/>
      <w:lvlText w:val="•"/>
      <w:lvlJc w:val="left"/>
      <w:pPr>
        <w:ind w:left="883" w:hanging="182"/>
      </w:pPr>
      <w:rPr>
        <w:rFonts w:hint="default"/>
        <w:lang w:val="zh-CN" w:eastAsia="zh-CN" w:bidi="zh-CN"/>
      </w:rPr>
    </w:lvl>
    <w:lvl w:ilvl="7" w:tentative="0">
      <w:start w:val="0"/>
      <w:numFmt w:val="bullet"/>
      <w:lvlText w:val="•"/>
      <w:lvlJc w:val="left"/>
      <w:pPr>
        <w:ind w:left="993" w:hanging="182"/>
      </w:pPr>
      <w:rPr>
        <w:rFonts w:hint="default"/>
        <w:lang w:val="zh-CN" w:eastAsia="zh-CN" w:bidi="zh-CN"/>
      </w:rPr>
    </w:lvl>
    <w:lvl w:ilvl="8" w:tentative="0">
      <w:start w:val="0"/>
      <w:numFmt w:val="bullet"/>
      <w:lvlText w:val="•"/>
      <w:lvlJc w:val="left"/>
      <w:pPr>
        <w:ind w:left="1104" w:hanging="182"/>
      </w:pPr>
      <w:rPr>
        <w:rFonts w:hint="default"/>
        <w:lang w:val="zh-CN" w:eastAsia="zh-CN" w:bidi="zh-CN"/>
      </w:rPr>
    </w:lvl>
  </w:abstractNum>
  <w:abstractNum w:abstractNumId="303">
    <w:nsid w:val="7B8651A7"/>
    <w:multiLevelType w:val="multilevel"/>
    <w:tmpl w:val="7B8651A7"/>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304">
    <w:nsid w:val="7D7A3D02"/>
    <w:multiLevelType w:val="multilevel"/>
    <w:tmpl w:val="7D7A3D02"/>
    <w:lvl w:ilvl="0" w:tentative="0">
      <w:start w:val="1"/>
      <w:numFmt w:val="decimal"/>
      <w:lvlText w:val="%1."/>
      <w:lvlJc w:val="left"/>
      <w:pPr>
        <w:ind w:left="30"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29" w:hanging="174"/>
      </w:pPr>
      <w:rPr>
        <w:rFonts w:hint="default"/>
        <w:lang w:val="zh-CN" w:eastAsia="zh-CN" w:bidi="zh-CN"/>
      </w:rPr>
    </w:lvl>
    <w:lvl w:ilvl="2" w:tentative="0">
      <w:start w:val="0"/>
      <w:numFmt w:val="bullet"/>
      <w:lvlText w:val="•"/>
      <w:lvlJc w:val="left"/>
      <w:pPr>
        <w:ind w:left="418" w:hanging="174"/>
      </w:pPr>
      <w:rPr>
        <w:rFonts w:hint="default"/>
        <w:lang w:val="zh-CN" w:eastAsia="zh-CN" w:bidi="zh-CN"/>
      </w:rPr>
    </w:lvl>
    <w:lvl w:ilvl="3" w:tentative="0">
      <w:start w:val="0"/>
      <w:numFmt w:val="bullet"/>
      <w:lvlText w:val="•"/>
      <w:lvlJc w:val="left"/>
      <w:pPr>
        <w:ind w:left="608" w:hanging="174"/>
      </w:pPr>
      <w:rPr>
        <w:rFonts w:hint="default"/>
        <w:lang w:val="zh-CN" w:eastAsia="zh-CN" w:bidi="zh-CN"/>
      </w:rPr>
    </w:lvl>
    <w:lvl w:ilvl="4" w:tentative="0">
      <w:start w:val="0"/>
      <w:numFmt w:val="bullet"/>
      <w:lvlText w:val="•"/>
      <w:lvlJc w:val="left"/>
      <w:pPr>
        <w:ind w:left="797" w:hanging="174"/>
      </w:pPr>
      <w:rPr>
        <w:rFonts w:hint="default"/>
        <w:lang w:val="zh-CN" w:eastAsia="zh-CN" w:bidi="zh-CN"/>
      </w:rPr>
    </w:lvl>
    <w:lvl w:ilvl="5" w:tentative="0">
      <w:start w:val="0"/>
      <w:numFmt w:val="bullet"/>
      <w:lvlText w:val="•"/>
      <w:lvlJc w:val="left"/>
      <w:pPr>
        <w:ind w:left="987" w:hanging="174"/>
      </w:pPr>
      <w:rPr>
        <w:rFonts w:hint="default"/>
        <w:lang w:val="zh-CN" w:eastAsia="zh-CN" w:bidi="zh-CN"/>
      </w:rPr>
    </w:lvl>
    <w:lvl w:ilvl="6" w:tentative="0">
      <w:start w:val="0"/>
      <w:numFmt w:val="bullet"/>
      <w:lvlText w:val="•"/>
      <w:lvlJc w:val="left"/>
      <w:pPr>
        <w:ind w:left="1176" w:hanging="174"/>
      </w:pPr>
      <w:rPr>
        <w:rFonts w:hint="default"/>
        <w:lang w:val="zh-CN" w:eastAsia="zh-CN" w:bidi="zh-CN"/>
      </w:rPr>
    </w:lvl>
    <w:lvl w:ilvl="7" w:tentative="0">
      <w:start w:val="0"/>
      <w:numFmt w:val="bullet"/>
      <w:lvlText w:val="•"/>
      <w:lvlJc w:val="left"/>
      <w:pPr>
        <w:ind w:left="1365" w:hanging="174"/>
      </w:pPr>
      <w:rPr>
        <w:rFonts w:hint="default"/>
        <w:lang w:val="zh-CN" w:eastAsia="zh-CN" w:bidi="zh-CN"/>
      </w:rPr>
    </w:lvl>
    <w:lvl w:ilvl="8" w:tentative="0">
      <w:start w:val="0"/>
      <w:numFmt w:val="bullet"/>
      <w:lvlText w:val="•"/>
      <w:lvlJc w:val="left"/>
      <w:pPr>
        <w:ind w:left="1555" w:hanging="174"/>
      </w:pPr>
      <w:rPr>
        <w:rFonts w:hint="default"/>
        <w:lang w:val="zh-CN" w:eastAsia="zh-CN" w:bidi="zh-CN"/>
      </w:rPr>
    </w:lvl>
  </w:abstractNum>
  <w:abstractNum w:abstractNumId="305">
    <w:nsid w:val="7DEC2089"/>
    <w:multiLevelType w:val="multilevel"/>
    <w:tmpl w:val="7DEC2089"/>
    <w:lvl w:ilvl="0" w:tentative="0">
      <w:start w:val="0"/>
      <w:numFmt w:val="bullet"/>
      <w:lvlText w:val="■"/>
      <w:lvlJc w:val="left"/>
      <w:pPr>
        <w:ind w:left="216" w:hanging="182"/>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438" w:hanging="182"/>
      </w:pPr>
      <w:rPr>
        <w:rFonts w:hint="default"/>
        <w:lang w:val="zh-CN" w:eastAsia="zh-CN" w:bidi="zh-CN"/>
      </w:rPr>
    </w:lvl>
    <w:lvl w:ilvl="2" w:tentative="0">
      <w:start w:val="0"/>
      <w:numFmt w:val="bullet"/>
      <w:lvlText w:val="•"/>
      <w:lvlJc w:val="left"/>
      <w:pPr>
        <w:ind w:left="657" w:hanging="182"/>
      </w:pPr>
      <w:rPr>
        <w:rFonts w:hint="default"/>
        <w:lang w:val="zh-CN" w:eastAsia="zh-CN" w:bidi="zh-CN"/>
      </w:rPr>
    </w:lvl>
    <w:lvl w:ilvl="3" w:tentative="0">
      <w:start w:val="0"/>
      <w:numFmt w:val="bullet"/>
      <w:lvlText w:val="•"/>
      <w:lvlJc w:val="left"/>
      <w:pPr>
        <w:ind w:left="876" w:hanging="182"/>
      </w:pPr>
      <w:rPr>
        <w:rFonts w:hint="default"/>
        <w:lang w:val="zh-CN" w:eastAsia="zh-CN" w:bidi="zh-CN"/>
      </w:rPr>
    </w:lvl>
    <w:lvl w:ilvl="4" w:tentative="0">
      <w:start w:val="0"/>
      <w:numFmt w:val="bullet"/>
      <w:lvlText w:val="•"/>
      <w:lvlJc w:val="left"/>
      <w:pPr>
        <w:ind w:left="1095" w:hanging="182"/>
      </w:pPr>
      <w:rPr>
        <w:rFonts w:hint="default"/>
        <w:lang w:val="zh-CN" w:eastAsia="zh-CN" w:bidi="zh-CN"/>
      </w:rPr>
    </w:lvl>
    <w:lvl w:ilvl="5" w:tentative="0">
      <w:start w:val="0"/>
      <w:numFmt w:val="bullet"/>
      <w:lvlText w:val="•"/>
      <w:lvlJc w:val="left"/>
      <w:pPr>
        <w:ind w:left="1314" w:hanging="182"/>
      </w:pPr>
      <w:rPr>
        <w:rFonts w:hint="default"/>
        <w:lang w:val="zh-CN" w:eastAsia="zh-CN" w:bidi="zh-CN"/>
      </w:rPr>
    </w:lvl>
    <w:lvl w:ilvl="6" w:tentative="0">
      <w:start w:val="0"/>
      <w:numFmt w:val="bullet"/>
      <w:lvlText w:val="•"/>
      <w:lvlJc w:val="left"/>
      <w:pPr>
        <w:ind w:left="1533" w:hanging="182"/>
      </w:pPr>
      <w:rPr>
        <w:rFonts w:hint="default"/>
        <w:lang w:val="zh-CN" w:eastAsia="zh-CN" w:bidi="zh-CN"/>
      </w:rPr>
    </w:lvl>
    <w:lvl w:ilvl="7" w:tentative="0">
      <w:start w:val="0"/>
      <w:numFmt w:val="bullet"/>
      <w:lvlText w:val="•"/>
      <w:lvlJc w:val="left"/>
      <w:pPr>
        <w:ind w:left="1752" w:hanging="182"/>
      </w:pPr>
      <w:rPr>
        <w:rFonts w:hint="default"/>
        <w:lang w:val="zh-CN" w:eastAsia="zh-CN" w:bidi="zh-CN"/>
      </w:rPr>
    </w:lvl>
    <w:lvl w:ilvl="8" w:tentative="0">
      <w:start w:val="0"/>
      <w:numFmt w:val="bullet"/>
      <w:lvlText w:val="•"/>
      <w:lvlJc w:val="left"/>
      <w:pPr>
        <w:ind w:left="1971" w:hanging="182"/>
      </w:pPr>
      <w:rPr>
        <w:rFonts w:hint="default"/>
        <w:lang w:val="zh-CN" w:eastAsia="zh-CN" w:bidi="zh-CN"/>
      </w:rPr>
    </w:lvl>
  </w:abstractNum>
  <w:abstractNum w:abstractNumId="306">
    <w:nsid w:val="7EA6B7A8"/>
    <w:multiLevelType w:val="multilevel"/>
    <w:tmpl w:val="7EA6B7A8"/>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11" w:hanging="174"/>
      </w:pPr>
      <w:rPr>
        <w:rFonts w:hint="default"/>
        <w:lang w:val="zh-CN" w:eastAsia="zh-CN" w:bidi="zh-CN"/>
      </w:rPr>
    </w:lvl>
    <w:lvl w:ilvl="2" w:tentative="0">
      <w:start w:val="0"/>
      <w:numFmt w:val="bullet"/>
      <w:lvlText w:val="•"/>
      <w:lvlJc w:val="left"/>
      <w:pPr>
        <w:ind w:left="402" w:hanging="174"/>
      </w:pPr>
      <w:rPr>
        <w:rFonts w:hint="default"/>
        <w:lang w:val="zh-CN" w:eastAsia="zh-CN" w:bidi="zh-CN"/>
      </w:rPr>
    </w:lvl>
    <w:lvl w:ilvl="3" w:tentative="0">
      <w:start w:val="0"/>
      <w:numFmt w:val="bullet"/>
      <w:lvlText w:val="•"/>
      <w:lvlJc w:val="left"/>
      <w:pPr>
        <w:ind w:left="594" w:hanging="174"/>
      </w:pPr>
      <w:rPr>
        <w:rFonts w:hint="default"/>
        <w:lang w:val="zh-CN" w:eastAsia="zh-CN" w:bidi="zh-CN"/>
      </w:rPr>
    </w:lvl>
    <w:lvl w:ilvl="4" w:tentative="0">
      <w:start w:val="0"/>
      <w:numFmt w:val="bullet"/>
      <w:lvlText w:val="•"/>
      <w:lvlJc w:val="left"/>
      <w:pPr>
        <w:ind w:left="785" w:hanging="174"/>
      </w:pPr>
      <w:rPr>
        <w:rFonts w:hint="default"/>
        <w:lang w:val="zh-CN" w:eastAsia="zh-CN" w:bidi="zh-CN"/>
      </w:rPr>
    </w:lvl>
    <w:lvl w:ilvl="5" w:tentative="0">
      <w:start w:val="0"/>
      <w:numFmt w:val="bullet"/>
      <w:lvlText w:val="•"/>
      <w:lvlJc w:val="left"/>
      <w:pPr>
        <w:ind w:left="977" w:hanging="174"/>
      </w:pPr>
      <w:rPr>
        <w:rFonts w:hint="default"/>
        <w:lang w:val="zh-CN" w:eastAsia="zh-CN" w:bidi="zh-CN"/>
      </w:rPr>
    </w:lvl>
    <w:lvl w:ilvl="6" w:tentative="0">
      <w:start w:val="0"/>
      <w:numFmt w:val="bullet"/>
      <w:lvlText w:val="•"/>
      <w:lvlJc w:val="left"/>
      <w:pPr>
        <w:ind w:left="1168" w:hanging="174"/>
      </w:pPr>
      <w:rPr>
        <w:rFonts w:hint="default"/>
        <w:lang w:val="zh-CN" w:eastAsia="zh-CN" w:bidi="zh-CN"/>
      </w:rPr>
    </w:lvl>
    <w:lvl w:ilvl="7" w:tentative="0">
      <w:start w:val="0"/>
      <w:numFmt w:val="bullet"/>
      <w:lvlText w:val="•"/>
      <w:lvlJc w:val="left"/>
      <w:pPr>
        <w:ind w:left="1359" w:hanging="174"/>
      </w:pPr>
      <w:rPr>
        <w:rFonts w:hint="default"/>
        <w:lang w:val="zh-CN" w:eastAsia="zh-CN" w:bidi="zh-CN"/>
      </w:rPr>
    </w:lvl>
    <w:lvl w:ilvl="8" w:tentative="0">
      <w:start w:val="0"/>
      <w:numFmt w:val="bullet"/>
      <w:lvlText w:val="•"/>
      <w:lvlJc w:val="left"/>
      <w:pPr>
        <w:ind w:left="1551" w:hanging="174"/>
      </w:pPr>
      <w:rPr>
        <w:rFonts w:hint="default"/>
        <w:lang w:val="zh-CN" w:eastAsia="zh-CN" w:bidi="zh-CN"/>
      </w:rPr>
    </w:lvl>
  </w:abstractNum>
  <w:abstractNum w:abstractNumId="307">
    <w:nsid w:val="7F01D358"/>
    <w:multiLevelType w:val="multilevel"/>
    <w:tmpl w:val="7F01D358"/>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111" w:hanging="174"/>
      </w:pPr>
      <w:rPr>
        <w:rFonts w:hint="default"/>
        <w:lang w:val="zh-CN" w:eastAsia="zh-CN" w:bidi="zh-CN"/>
      </w:rPr>
    </w:lvl>
    <w:lvl w:ilvl="2" w:tentative="0">
      <w:start w:val="0"/>
      <w:numFmt w:val="bullet"/>
      <w:lvlText w:val="•"/>
      <w:lvlJc w:val="left"/>
      <w:pPr>
        <w:ind w:left="203" w:hanging="174"/>
      </w:pPr>
      <w:rPr>
        <w:rFonts w:hint="default"/>
        <w:lang w:val="zh-CN" w:eastAsia="zh-CN" w:bidi="zh-CN"/>
      </w:rPr>
    </w:lvl>
    <w:lvl w:ilvl="3" w:tentative="0">
      <w:start w:val="0"/>
      <w:numFmt w:val="bullet"/>
      <w:lvlText w:val="•"/>
      <w:lvlJc w:val="left"/>
      <w:pPr>
        <w:ind w:left="295" w:hanging="174"/>
      </w:pPr>
      <w:rPr>
        <w:rFonts w:hint="default"/>
        <w:lang w:val="zh-CN" w:eastAsia="zh-CN" w:bidi="zh-CN"/>
      </w:rPr>
    </w:lvl>
    <w:lvl w:ilvl="4" w:tentative="0">
      <w:start w:val="0"/>
      <w:numFmt w:val="bullet"/>
      <w:lvlText w:val="•"/>
      <w:lvlJc w:val="left"/>
      <w:pPr>
        <w:ind w:left="387" w:hanging="174"/>
      </w:pPr>
      <w:rPr>
        <w:rFonts w:hint="default"/>
        <w:lang w:val="zh-CN" w:eastAsia="zh-CN" w:bidi="zh-CN"/>
      </w:rPr>
    </w:lvl>
    <w:lvl w:ilvl="5" w:tentative="0">
      <w:start w:val="0"/>
      <w:numFmt w:val="bullet"/>
      <w:lvlText w:val="•"/>
      <w:lvlJc w:val="left"/>
      <w:pPr>
        <w:ind w:left="479" w:hanging="174"/>
      </w:pPr>
      <w:rPr>
        <w:rFonts w:hint="default"/>
        <w:lang w:val="zh-CN" w:eastAsia="zh-CN" w:bidi="zh-CN"/>
      </w:rPr>
    </w:lvl>
    <w:lvl w:ilvl="6" w:tentative="0">
      <w:start w:val="0"/>
      <w:numFmt w:val="bullet"/>
      <w:lvlText w:val="•"/>
      <w:lvlJc w:val="left"/>
      <w:pPr>
        <w:ind w:left="570" w:hanging="174"/>
      </w:pPr>
      <w:rPr>
        <w:rFonts w:hint="default"/>
        <w:lang w:val="zh-CN" w:eastAsia="zh-CN" w:bidi="zh-CN"/>
      </w:rPr>
    </w:lvl>
    <w:lvl w:ilvl="7" w:tentative="0">
      <w:start w:val="0"/>
      <w:numFmt w:val="bullet"/>
      <w:lvlText w:val="•"/>
      <w:lvlJc w:val="left"/>
      <w:pPr>
        <w:ind w:left="662" w:hanging="174"/>
      </w:pPr>
      <w:rPr>
        <w:rFonts w:hint="default"/>
        <w:lang w:val="zh-CN" w:eastAsia="zh-CN" w:bidi="zh-CN"/>
      </w:rPr>
    </w:lvl>
    <w:lvl w:ilvl="8" w:tentative="0">
      <w:start w:val="0"/>
      <w:numFmt w:val="bullet"/>
      <w:lvlText w:val="•"/>
      <w:lvlJc w:val="left"/>
      <w:pPr>
        <w:ind w:left="754" w:hanging="174"/>
      </w:pPr>
      <w:rPr>
        <w:rFonts w:hint="default"/>
        <w:lang w:val="zh-CN" w:eastAsia="zh-CN" w:bidi="zh-CN"/>
      </w:rPr>
    </w:lvl>
  </w:abstractNum>
  <w:abstractNum w:abstractNumId="308">
    <w:nsid w:val="7FA228FC"/>
    <w:multiLevelType w:val="multilevel"/>
    <w:tmpl w:val="7FA228FC"/>
    <w:lvl w:ilvl="0" w:tentative="0">
      <w:start w:val="1"/>
      <w:numFmt w:val="decimal"/>
      <w:lvlText w:val="%1."/>
      <w:lvlJc w:val="left"/>
      <w:pPr>
        <w:ind w:left="29" w:hanging="174"/>
        <w:jc w:val="left"/>
      </w:pPr>
      <w:rPr>
        <w:rFonts w:hint="default" w:ascii="宋体" w:hAnsi="宋体" w:eastAsia="宋体" w:cs="宋体"/>
        <w:spacing w:val="1"/>
        <w:w w:val="100"/>
        <w:sz w:val="15"/>
        <w:szCs w:val="15"/>
        <w:lang w:val="zh-CN" w:eastAsia="zh-CN" w:bidi="zh-CN"/>
      </w:rPr>
    </w:lvl>
    <w:lvl w:ilvl="1" w:tentative="0">
      <w:start w:val="0"/>
      <w:numFmt w:val="bullet"/>
      <w:lvlText w:val="•"/>
      <w:lvlJc w:val="left"/>
      <w:pPr>
        <w:ind w:left="211" w:hanging="174"/>
      </w:pPr>
      <w:rPr>
        <w:rFonts w:hint="default"/>
        <w:lang w:val="zh-CN" w:eastAsia="zh-CN" w:bidi="zh-CN"/>
      </w:rPr>
    </w:lvl>
    <w:lvl w:ilvl="2" w:tentative="0">
      <w:start w:val="0"/>
      <w:numFmt w:val="bullet"/>
      <w:lvlText w:val="•"/>
      <w:lvlJc w:val="left"/>
      <w:pPr>
        <w:ind w:left="402" w:hanging="174"/>
      </w:pPr>
      <w:rPr>
        <w:rFonts w:hint="default"/>
        <w:lang w:val="zh-CN" w:eastAsia="zh-CN" w:bidi="zh-CN"/>
      </w:rPr>
    </w:lvl>
    <w:lvl w:ilvl="3" w:tentative="0">
      <w:start w:val="0"/>
      <w:numFmt w:val="bullet"/>
      <w:lvlText w:val="•"/>
      <w:lvlJc w:val="left"/>
      <w:pPr>
        <w:ind w:left="594" w:hanging="174"/>
      </w:pPr>
      <w:rPr>
        <w:rFonts w:hint="default"/>
        <w:lang w:val="zh-CN" w:eastAsia="zh-CN" w:bidi="zh-CN"/>
      </w:rPr>
    </w:lvl>
    <w:lvl w:ilvl="4" w:tentative="0">
      <w:start w:val="0"/>
      <w:numFmt w:val="bullet"/>
      <w:lvlText w:val="•"/>
      <w:lvlJc w:val="left"/>
      <w:pPr>
        <w:ind w:left="785" w:hanging="174"/>
      </w:pPr>
      <w:rPr>
        <w:rFonts w:hint="default"/>
        <w:lang w:val="zh-CN" w:eastAsia="zh-CN" w:bidi="zh-CN"/>
      </w:rPr>
    </w:lvl>
    <w:lvl w:ilvl="5" w:tentative="0">
      <w:start w:val="0"/>
      <w:numFmt w:val="bullet"/>
      <w:lvlText w:val="•"/>
      <w:lvlJc w:val="left"/>
      <w:pPr>
        <w:ind w:left="977" w:hanging="174"/>
      </w:pPr>
      <w:rPr>
        <w:rFonts w:hint="default"/>
        <w:lang w:val="zh-CN" w:eastAsia="zh-CN" w:bidi="zh-CN"/>
      </w:rPr>
    </w:lvl>
    <w:lvl w:ilvl="6" w:tentative="0">
      <w:start w:val="0"/>
      <w:numFmt w:val="bullet"/>
      <w:lvlText w:val="•"/>
      <w:lvlJc w:val="left"/>
      <w:pPr>
        <w:ind w:left="1168" w:hanging="174"/>
      </w:pPr>
      <w:rPr>
        <w:rFonts w:hint="default"/>
        <w:lang w:val="zh-CN" w:eastAsia="zh-CN" w:bidi="zh-CN"/>
      </w:rPr>
    </w:lvl>
    <w:lvl w:ilvl="7" w:tentative="0">
      <w:start w:val="0"/>
      <w:numFmt w:val="bullet"/>
      <w:lvlText w:val="•"/>
      <w:lvlJc w:val="left"/>
      <w:pPr>
        <w:ind w:left="1359" w:hanging="174"/>
      </w:pPr>
      <w:rPr>
        <w:rFonts w:hint="default"/>
        <w:lang w:val="zh-CN" w:eastAsia="zh-CN" w:bidi="zh-CN"/>
      </w:rPr>
    </w:lvl>
    <w:lvl w:ilvl="8" w:tentative="0">
      <w:start w:val="0"/>
      <w:numFmt w:val="bullet"/>
      <w:lvlText w:val="•"/>
      <w:lvlJc w:val="left"/>
      <w:pPr>
        <w:ind w:left="1551" w:hanging="174"/>
      </w:pPr>
      <w:rPr>
        <w:rFonts w:hint="default"/>
        <w:lang w:val="zh-CN" w:eastAsia="zh-CN" w:bidi="zh-CN"/>
      </w:rPr>
    </w:lvl>
  </w:abstractNum>
  <w:num w:numId="1">
    <w:abstractNumId w:val="156"/>
  </w:num>
  <w:num w:numId="2">
    <w:abstractNumId w:val="99"/>
  </w:num>
  <w:num w:numId="3">
    <w:abstractNumId w:val="265"/>
  </w:num>
  <w:num w:numId="4">
    <w:abstractNumId w:val="81"/>
  </w:num>
  <w:num w:numId="5">
    <w:abstractNumId w:val="67"/>
  </w:num>
  <w:num w:numId="6">
    <w:abstractNumId w:val="162"/>
  </w:num>
  <w:num w:numId="7">
    <w:abstractNumId w:val="199"/>
  </w:num>
  <w:num w:numId="8">
    <w:abstractNumId w:val="295"/>
  </w:num>
  <w:num w:numId="9">
    <w:abstractNumId w:val="158"/>
  </w:num>
  <w:num w:numId="10">
    <w:abstractNumId w:val="30"/>
  </w:num>
  <w:num w:numId="11">
    <w:abstractNumId w:val="206"/>
  </w:num>
  <w:num w:numId="12">
    <w:abstractNumId w:val="245"/>
  </w:num>
  <w:num w:numId="13">
    <w:abstractNumId w:val="128"/>
  </w:num>
  <w:num w:numId="14">
    <w:abstractNumId w:val="89"/>
  </w:num>
  <w:num w:numId="15">
    <w:abstractNumId w:val="98"/>
  </w:num>
  <w:num w:numId="16">
    <w:abstractNumId w:val="12"/>
  </w:num>
  <w:num w:numId="17">
    <w:abstractNumId w:val="51"/>
  </w:num>
  <w:num w:numId="18">
    <w:abstractNumId w:val="273"/>
  </w:num>
  <w:num w:numId="19">
    <w:abstractNumId w:val="25"/>
  </w:num>
  <w:num w:numId="20">
    <w:abstractNumId w:val="257"/>
  </w:num>
  <w:num w:numId="21">
    <w:abstractNumId w:val="132"/>
  </w:num>
  <w:num w:numId="22">
    <w:abstractNumId w:val="123"/>
  </w:num>
  <w:num w:numId="23">
    <w:abstractNumId w:val="50"/>
  </w:num>
  <w:num w:numId="24">
    <w:abstractNumId w:val="287"/>
  </w:num>
  <w:num w:numId="25">
    <w:abstractNumId w:val="196"/>
  </w:num>
  <w:num w:numId="26">
    <w:abstractNumId w:val="59"/>
  </w:num>
  <w:num w:numId="27">
    <w:abstractNumId w:val="40"/>
  </w:num>
  <w:num w:numId="28">
    <w:abstractNumId w:val="102"/>
  </w:num>
  <w:num w:numId="29">
    <w:abstractNumId w:val="2"/>
  </w:num>
  <w:num w:numId="30">
    <w:abstractNumId w:val="84"/>
  </w:num>
  <w:num w:numId="31">
    <w:abstractNumId w:val="301"/>
  </w:num>
  <w:num w:numId="32">
    <w:abstractNumId w:val="46"/>
  </w:num>
  <w:num w:numId="33">
    <w:abstractNumId w:val="143"/>
  </w:num>
  <w:num w:numId="34">
    <w:abstractNumId w:val="233"/>
  </w:num>
  <w:num w:numId="35">
    <w:abstractNumId w:val="38"/>
  </w:num>
  <w:num w:numId="36">
    <w:abstractNumId w:val="298"/>
  </w:num>
  <w:num w:numId="37">
    <w:abstractNumId w:val="161"/>
  </w:num>
  <w:num w:numId="38">
    <w:abstractNumId w:val="282"/>
  </w:num>
  <w:num w:numId="39">
    <w:abstractNumId w:val="239"/>
  </w:num>
  <w:num w:numId="40">
    <w:abstractNumId w:val="289"/>
  </w:num>
  <w:num w:numId="41">
    <w:abstractNumId w:val="7"/>
  </w:num>
  <w:num w:numId="42">
    <w:abstractNumId w:val="112"/>
  </w:num>
  <w:num w:numId="43">
    <w:abstractNumId w:val="260"/>
  </w:num>
  <w:num w:numId="44">
    <w:abstractNumId w:val="23"/>
  </w:num>
  <w:num w:numId="45">
    <w:abstractNumId w:val="224"/>
  </w:num>
  <w:num w:numId="46">
    <w:abstractNumId w:val="139"/>
  </w:num>
  <w:num w:numId="47">
    <w:abstractNumId w:val="186"/>
  </w:num>
  <w:num w:numId="48">
    <w:abstractNumId w:val="308"/>
  </w:num>
  <w:num w:numId="49">
    <w:abstractNumId w:val="251"/>
  </w:num>
  <w:num w:numId="50">
    <w:abstractNumId w:val="35"/>
  </w:num>
  <w:num w:numId="51">
    <w:abstractNumId w:val="24"/>
  </w:num>
  <w:num w:numId="52">
    <w:abstractNumId w:val="249"/>
  </w:num>
  <w:num w:numId="53">
    <w:abstractNumId w:val="222"/>
  </w:num>
  <w:num w:numId="54">
    <w:abstractNumId w:val="122"/>
  </w:num>
  <w:num w:numId="55">
    <w:abstractNumId w:val="152"/>
  </w:num>
  <w:num w:numId="56">
    <w:abstractNumId w:val="230"/>
  </w:num>
  <w:num w:numId="57">
    <w:abstractNumId w:val="223"/>
  </w:num>
  <w:num w:numId="58">
    <w:abstractNumId w:val="177"/>
  </w:num>
  <w:num w:numId="59">
    <w:abstractNumId w:val="236"/>
  </w:num>
  <w:num w:numId="60">
    <w:abstractNumId w:val="284"/>
  </w:num>
  <w:num w:numId="61">
    <w:abstractNumId w:val="242"/>
  </w:num>
  <w:num w:numId="62">
    <w:abstractNumId w:val="272"/>
  </w:num>
  <w:num w:numId="63">
    <w:abstractNumId w:val="255"/>
  </w:num>
  <w:num w:numId="64">
    <w:abstractNumId w:val="207"/>
  </w:num>
  <w:num w:numId="65">
    <w:abstractNumId w:val="254"/>
  </w:num>
  <w:num w:numId="66">
    <w:abstractNumId w:val="74"/>
  </w:num>
  <w:num w:numId="67">
    <w:abstractNumId w:val="201"/>
  </w:num>
  <w:num w:numId="68">
    <w:abstractNumId w:val="69"/>
  </w:num>
  <w:num w:numId="69">
    <w:abstractNumId w:val="180"/>
  </w:num>
  <w:num w:numId="70">
    <w:abstractNumId w:val="8"/>
  </w:num>
  <w:num w:numId="71">
    <w:abstractNumId w:val="28"/>
  </w:num>
  <w:num w:numId="72">
    <w:abstractNumId w:val="182"/>
  </w:num>
  <w:num w:numId="73">
    <w:abstractNumId w:val="20"/>
  </w:num>
  <w:num w:numId="74">
    <w:abstractNumId w:val="15"/>
  </w:num>
  <w:num w:numId="75">
    <w:abstractNumId w:val="66"/>
  </w:num>
  <w:num w:numId="76">
    <w:abstractNumId w:val="280"/>
  </w:num>
  <w:num w:numId="77">
    <w:abstractNumId w:val="212"/>
  </w:num>
  <w:num w:numId="78">
    <w:abstractNumId w:val="54"/>
  </w:num>
  <w:num w:numId="79">
    <w:abstractNumId w:val="44"/>
  </w:num>
  <w:num w:numId="80">
    <w:abstractNumId w:val="90"/>
  </w:num>
  <w:num w:numId="81">
    <w:abstractNumId w:val="208"/>
  </w:num>
  <w:num w:numId="82">
    <w:abstractNumId w:val="142"/>
  </w:num>
  <w:num w:numId="83">
    <w:abstractNumId w:val="113"/>
  </w:num>
  <w:num w:numId="84">
    <w:abstractNumId w:val="214"/>
  </w:num>
  <w:num w:numId="85">
    <w:abstractNumId w:val="277"/>
  </w:num>
  <w:num w:numId="86">
    <w:abstractNumId w:val="232"/>
  </w:num>
  <w:num w:numId="87">
    <w:abstractNumId w:val="31"/>
  </w:num>
  <w:num w:numId="88">
    <w:abstractNumId w:val="97"/>
  </w:num>
  <w:num w:numId="89">
    <w:abstractNumId w:val="292"/>
  </w:num>
  <w:num w:numId="90">
    <w:abstractNumId w:val="167"/>
  </w:num>
  <w:num w:numId="91">
    <w:abstractNumId w:val="61"/>
  </w:num>
  <w:num w:numId="92">
    <w:abstractNumId w:val="169"/>
  </w:num>
  <w:num w:numId="93">
    <w:abstractNumId w:val="179"/>
  </w:num>
  <w:num w:numId="94">
    <w:abstractNumId w:val="73"/>
  </w:num>
  <w:num w:numId="95">
    <w:abstractNumId w:val="299"/>
  </w:num>
  <w:num w:numId="96">
    <w:abstractNumId w:val="52"/>
  </w:num>
  <w:num w:numId="97">
    <w:abstractNumId w:val="0"/>
  </w:num>
  <w:num w:numId="98">
    <w:abstractNumId w:val="192"/>
  </w:num>
  <w:num w:numId="99">
    <w:abstractNumId w:val="188"/>
  </w:num>
  <w:num w:numId="100">
    <w:abstractNumId w:val="306"/>
  </w:num>
  <w:num w:numId="101">
    <w:abstractNumId w:val="274"/>
  </w:num>
  <w:num w:numId="102">
    <w:abstractNumId w:val="49"/>
  </w:num>
  <w:num w:numId="103">
    <w:abstractNumId w:val="133"/>
  </w:num>
  <w:num w:numId="104">
    <w:abstractNumId w:val="238"/>
  </w:num>
  <w:num w:numId="105">
    <w:abstractNumId w:val="296"/>
  </w:num>
  <w:num w:numId="106">
    <w:abstractNumId w:val="19"/>
  </w:num>
  <w:num w:numId="107">
    <w:abstractNumId w:val="290"/>
  </w:num>
  <w:num w:numId="108">
    <w:abstractNumId w:val="279"/>
  </w:num>
  <w:num w:numId="109">
    <w:abstractNumId w:val="88"/>
  </w:num>
  <w:num w:numId="110">
    <w:abstractNumId w:val="82"/>
  </w:num>
  <w:num w:numId="111">
    <w:abstractNumId w:val="127"/>
  </w:num>
  <w:num w:numId="112">
    <w:abstractNumId w:val="104"/>
  </w:num>
  <w:num w:numId="113">
    <w:abstractNumId w:val="77"/>
  </w:num>
  <w:num w:numId="114">
    <w:abstractNumId w:val="151"/>
  </w:num>
  <w:num w:numId="115">
    <w:abstractNumId w:val="32"/>
  </w:num>
  <w:num w:numId="116">
    <w:abstractNumId w:val="270"/>
  </w:num>
  <w:num w:numId="117">
    <w:abstractNumId w:val="285"/>
  </w:num>
  <w:num w:numId="118">
    <w:abstractNumId w:val="39"/>
  </w:num>
  <w:num w:numId="119">
    <w:abstractNumId w:val="173"/>
  </w:num>
  <w:num w:numId="120">
    <w:abstractNumId w:val="168"/>
  </w:num>
  <w:num w:numId="121">
    <w:abstractNumId w:val="87"/>
  </w:num>
  <w:num w:numId="122">
    <w:abstractNumId w:val="226"/>
  </w:num>
  <w:num w:numId="123">
    <w:abstractNumId w:val="190"/>
  </w:num>
  <w:num w:numId="124">
    <w:abstractNumId w:val="178"/>
  </w:num>
  <w:num w:numId="125">
    <w:abstractNumId w:val="129"/>
  </w:num>
  <w:num w:numId="126">
    <w:abstractNumId w:val="79"/>
  </w:num>
  <w:num w:numId="127">
    <w:abstractNumId w:val="65"/>
  </w:num>
  <w:num w:numId="128">
    <w:abstractNumId w:val="225"/>
  </w:num>
  <w:num w:numId="129">
    <w:abstractNumId w:val="10"/>
  </w:num>
  <w:num w:numId="130">
    <w:abstractNumId w:val="108"/>
  </w:num>
  <w:num w:numId="131">
    <w:abstractNumId w:val="48"/>
  </w:num>
  <w:num w:numId="132">
    <w:abstractNumId w:val="144"/>
  </w:num>
  <w:num w:numId="133">
    <w:abstractNumId w:val="148"/>
  </w:num>
  <w:num w:numId="134">
    <w:abstractNumId w:val="36"/>
  </w:num>
  <w:num w:numId="135">
    <w:abstractNumId w:val="76"/>
  </w:num>
  <w:num w:numId="136">
    <w:abstractNumId w:val="159"/>
  </w:num>
  <w:num w:numId="137">
    <w:abstractNumId w:val="307"/>
  </w:num>
  <w:num w:numId="138">
    <w:abstractNumId w:val="235"/>
  </w:num>
  <w:num w:numId="139">
    <w:abstractNumId w:val="256"/>
  </w:num>
  <w:num w:numId="140">
    <w:abstractNumId w:val="126"/>
  </w:num>
  <w:num w:numId="141">
    <w:abstractNumId w:val="246"/>
  </w:num>
  <w:num w:numId="142">
    <w:abstractNumId w:val="121"/>
  </w:num>
  <w:num w:numId="143">
    <w:abstractNumId w:val="18"/>
  </w:num>
  <w:num w:numId="144">
    <w:abstractNumId w:val="294"/>
  </w:num>
  <w:num w:numId="145">
    <w:abstractNumId w:val="288"/>
  </w:num>
  <w:num w:numId="146">
    <w:abstractNumId w:val="55"/>
  </w:num>
  <w:num w:numId="147">
    <w:abstractNumId w:val="293"/>
  </w:num>
  <w:num w:numId="148">
    <w:abstractNumId w:val="155"/>
  </w:num>
  <w:num w:numId="149">
    <w:abstractNumId w:val="33"/>
  </w:num>
  <w:num w:numId="150">
    <w:abstractNumId w:val="109"/>
  </w:num>
  <w:num w:numId="151">
    <w:abstractNumId w:val="231"/>
  </w:num>
  <w:num w:numId="152">
    <w:abstractNumId w:val="154"/>
  </w:num>
  <w:num w:numId="153">
    <w:abstractNumId w:val="22"/>
  </w:num>
  <w:num w:numId="154">
    <w:abstractNumId w:val="243"/>
  </w:num>
  <w:num w:numId="155">
    <w:abstractNumId w:val="185"/>
  </w:num>
  <w:num w:numId="156">
    <w:abstractNumId w:val="303"/>
  </w:num>
  <w:num w:numId="157">
    <w:abstractNumId w:val="53"/>
  </w:num>
  <w:num w:numId="158">
    <w:abstractNumId w:val="115"/>
  </w:num>
  <w:num w:numId="159">
    <w:abstractNumId w:val="140"/>
  </w:num>
  <w:num w:numId="160">
    <w:abstractNumId w:val="172"/>
  </w:num>
  <w:num w:numId="161">
    <w:abstractNumId w:val="58"/>
  </w:num>
  <w:num w:numId="162">
    <w:abstractNumId w:val="26"/>
  </w:num>
  <w:num w:numId="163">
    <w:abstractNumId w:val="147"/>
  </w:num>
  <w:num w:numId="164">
    <w:abstractNumId w:val="137"/>
  </w:num>
  <w:num w:numId="165">
    <w:abstractNumId w:val="68"/>
  </w:num>
  <w:num w:numId="166">
    <w:abstractNumId w:val="116"/>
  </w:num>
  <w:num w:numId="167">
    <w:abstractNumId w:val="195"/>
  </w:num>
  <w:num w:numId="168">
    <w:abstractNumId w:val="145"/>
  </w:num>
  <w:num w:numId="169">
    <w:abstractNumId w:val="5"/>
  </w:num>
  <w:num w:numId="170">
    <w:abstractNumId w:val="70"/>
  </w:num>
  <w:num w:numId="171">
    <w:abstractNumId w:val="16"/>
  </w:num>
  <w:num w:numId="172">
    <w:abstractNumId w:val="278"/>
  </w:num>
  <w:num w:numId="173">
    <w:abstractNumId w:val="57"/>
  </w:num>
  <w:num w:numId="174">
    <w:abstractNumId w:val="252"/>
  </w:num>
  <w:num w:numId="175">
    <w:abstractNumId w:val="200"/>
  </w:num>
  <w:num w:numId="176">
    <w:abstractNumId w:val="153"/>
  </w:num>
  <w:num w:numId="177">
    <w:abstractNumId w:val="203"/>
  </w:num>
  <w:num w:numId="178">
    <w:abstractNumId w:val="193"/>
  </w:num>
  <w:num w:numId="179">
    <w:abstractNumId w:val="118"/>
  </w:num>
  <w:num w:numId="180">
    <w:abstractNumId w:val="41"/>
  </w:num>
  <w:num w:numId="181">
    <w:abstractNumId w:val="64"/>
  </w:num>
  <w:num w:numId="182">
    <w:abstractNumId w:val="71"/>
  </w:num>
  <w:num w:numId="183">
    <w:abstractNumId w:val="138"/>
  </w:num>
  <w:num w:numId="184">
    <w:abstractNumId w:val="304"/>
  </w:num>
  <w:num w:numId="185">
    <w:abstractNumId w:val="9"/>
  </w:num>
  <w:num w:numId="186">
    <w:abstractNumId w:val="205"/>
  </w:num>
  <w:num w:numId="187">
    <w:abstractNumId w:val="171"/>
  </w:num>
  <w:num w:numId="188">
    <w:abstractNumId w:val="42"/>
  </w:num>
  <w:num w:numId="189">
    <w:abstractNumId w:val="93"/>
  </w:num>
  <w:num w:numId="190">
    <w:abstractNumId w:val="175"/>
  </w:num>
  <w:num w:numId="191">
    <w:abstractNumId w:val="111"/>
  </w:num>
  <w:num w:numId="192">
    <w:abstractNumId w:val="170"/>
  </w:num>
  <w:num w:numId="193">
    <w:abstractNumId w:val="219"/>
  </w:num>
  <w:num w:numId="194">
    <w:abstractNumId w:val="101"/>
  </w:num>
  <w:num w:numId="195">
    <w:abstractNumId w:val="259"/>
  </w:num>
  <w:num w:numId="196">
    <w:abstractNumId w:val="244"/>
  </w:num>
  <w:num w:numId="197">
    <w:abstractNumId w:val="21"/>
  </w:num>
  <w:num w:numId="198">
    <w:abstractNumId w:val="281"/>
  </w:num>
  <w:num w:numId="199">
    <w:abstractNumId w:val="276"/>
  </w:num>
  <w:num w:numId="200">
    <w:abstractNumId w:val="176"/>
  </w:num>
  <w:num w:numId="201">
    <w:abstractNumId w:val="198"/>
  </w:num>
  <w:num w:numId="202">
    <w:abstractNumId w:val="94"/>
  </w:num>
  <w:num w:numId="203">
    <w:abstractNumId w:val="100"/>
  </w:num>
  <w:num w:numId="204">
    <w:abstractNumId w:val="136"/>
  </w:num>
  <w:num w:numId="205">
    <w:abstractNumId w:val="184"/>
  </w:num>
  <w:num w:numId="206">
    <w:abstractNumId w:val="43"/>
  </w:num>
  <w:num w:numId="207">
    <w:abstractNumId w:val="253"/>
  </w:num>
  <w:num w:numId="208">
    <w:abstractNumId w:val="165"/>
  </w:num>
  <w:num w:numId="209">
    <w:abstractNumId w:val="34"/>
  </w:num>
  <w:num w:numId="210">
    <w:abstractNumId w:val="266"/>
  </w:num>
  <w:num w:numId="211">
    <w:abstractNumId w:val="117"/>
  </w:num>
  <w:num w:numId="212">
    <w:abstractNumId w:val="263"/>
  </w:num>
  <w:num w:numId="213">
    <w:abstractNumId w:val="119"/>
  </w:num>
  <w:num w:numId="214">
    <w:abstractNumId w:val="11"/>
  </w:num>
  <w:num w:numId="215">
    <w:abstractNumId w:val="135"/>
  </w:num>
  <w:num w:numId="216">
    <w:abstractNumId w:val="300"/>
  </w:num>
  <w:num w:numId="217">
    <w:abstractNumId w:val="228"/>
  </w:num>
  <w:num w:numId="218">
    <w:abstractNumId w:val="221"/>
  </w:num>
  <w:num w:numId="219">
    <w:abstractNumId w:val="120"/>
  </w:num>
  <w:num w:numId="220">
    <w:abstractNumId w:val="194"/>
  </w:num>
  <w:num w:numId="221">
    <w:abstractNumId w:val="210"/>
  </w:num>
  <w:num w:numId="222">
    <w:abstractNumId w:val="297"/>
  </w:num>
  <w:num w:numId="223">
    <w:abstractNumId w:val="160"/>
  </w:num>
  <w:num w:numId="224">
    <w:abstractNumId w:val="96"/>
  </w:num>
  <w:num w:numId="225">
    <w:abstractNumId w:val="247"/>
  </w:num>
  <w:num w:numId="226">
    <w:abstractNumId w:val="106"/>
  </w:num>
  <w:num w:numId="227">
    <w:abstractNumId w:val="164"/>
  </w:num>
  <w:num w:numId="228">
    <w:abstractNumId w:val="269"/>
  </w:num>
  <w:num w:numId="229">
    <w:abstractNumId w:val="211"/>
  </w:num>
  <w:num w:numId="230">
    <w:abstractNumId w:val="80"/>
  </w:num>
  <w:num w:numId="231">
    <w:abstractNumId w:val="4"/>
  </w:num>
  <w:num w:numId="232">
    <w:abstractNumId w:val="204"/>
  </w:num>
  <w:num w:numId="233">
    <w:abstractNumId w:val="166"/>
  </w:num>
  <w:num w:numId="234">
    <w:abstractNumId w:val="229"/>
  </w:num>
  <w:num w:numId="235">
    <w:abstractNumId w:val="13"/>
  </w:num>
  <w:num w:numId="236">
    <w:abstractNumId w:val="130"/>
  </w:num>
  <w:num w:numId="237">
    <w:abstractNumId w:val="202"/>
  </w:num>
  <w:num w:numId="238">
    <w:abstractNumId w:val="124"/>
  </w:num>
  <w:num w:numId="239">
    <w:abstractNumId w:val="103"/>
  </w:num>
  <w:num w:numId="240">
    <w:abstractNumId w:val="56"/>
  </w:num>
  <w:num w:numId="241">
    <w:abstractNumId w:val="134"/>
  </w:num>
  <w:num w:numId="242">
    <w:abstractNumId w:val="37"/>
  </w:num>
  <w:num w:numId="243">
    <w:abstractNumId w:val="216"/>
  </w:num>
  <w:num w:numId="244">
    <w:abstractNumId w:val="268"/>
  </w:num>
  <w:num w:numId="245">
    <w:abstractNumId w:val="63"/>
  </w:num>
  <w:num w:numId="246">
    <w:abstractNumId w:val="150"/>
  </w:num>
  <w:num w:numId="247">
    <w:abstractNumId w:val="227"/>
  </w:num>
  <w:num w:numId="248">
    <w:abstractNumId w:val="258"/>
  </w:num>
  <w:num w:numId="249">
    <w:abstractNumId w:val="261"/>
  </w:num>
  <w:num w:numId="250">
    <w:abstractNumId w:val="241"/>
  </w:num>
  <w:num w:numId="251">
    <w:abstractNumId w:val="78"/>
  </w:num>
  <w:num w:numId="252">
    <w:abstractNumId w:val="60"/>
  </w:num>
  <w:num w:numId="253">
    <w:abstractNumId w:val="181"/>
  </w:num>
  <w:num w:numId="254">
    <w:abstractNumId w:val="262"/>
  </w:num>
  <w:num w:numId="255">
    <w:abstractNumId w:val="163"/>
  </w:num>
  <w:num w:numId="256">
    <w:abstractNumId w:val="14"/>
  </w:num>
  <w:num w:numId="257">
    <w:abstractNumId w:val="91"/>
  </w:num>
  <w:num w:numId="258">
    <w:abstractNumId w:val="86"/>
  </w:num>
  <w:num w:numId="259">
    <w:abstractNumId w:val="286"/>
  </w:num>
  <w:num w:numId="260">
    <w:abstractNumId w:val="291"/>
  </w:num>
  <w:num w:numId="261">
    <w:abstractNumId w:val="234"/>
  </w:num>
  <w:num w:numId="262">
    <w:abstractNumId w:val="149"/>
  </w:num>
  <w:num w:numId="263">
    <w:abstractNumId w:val="183"/>
  </w:num>
  <w:num w:numId="264">
    <w:abstractNumId w:val="110"/>
  </w:num>
  <w:num w:numId="265">
    <w:abstractNumId w:val="240"/>
  </w:num>
  <w:num w:numId="266">
    <w:abstractNumId w:val="209"/>
  </w:num>
  <w:num w:numId="267">
    <w:abstractNumId w:val="248"/>
  </w:num>
  <w:num w:numId="268">
    <w:abstractNumId w:val="187"/>
  </w:num>
  <w:num w:numId="269">
    <w:abstractNumId w:val="220"/>
  </w:num>
  <w:num w:numId="270">
    <w:abstractNumId w:val="47"/>
  </w:num>
  <w:num w:numId="271">
    <w:abstractNumId w:val="85"/>
  </w:num>
  <w:num w:numId="272">
    <w:abstractNumId w:val="237"/>
  </w:num>
  <w:num w:numId="273">
    <w:abstractNumId w:val="27"/>
  </w:num>
  <w:num w:numId="274">
    <w:abstractNumId w:val="95"/>
  </w:num>
  <w:num w:numId="275">
    <w:abstractNumId w:val="45"/>
  </w:num>
  <w:num w:numId="276">
    <w:abstractNumId w:val="215"/>
  </w:num>
  <w:num w:numId="277">
    <w:abstractNumId w:val="174"/>
  </w:num>
  <w:num w:numId="278">
    <w:abstractNumId w:val="283"/>
  </w:num>
  <w:num w:numId="279">
    <w:abstractNumId w:val="125"/>
  </w:num>
  <w:num w:numId="280">
    <w:abstractNumId w:val="218"/>
  </w:num>
  <w:num w:numId="281">
    <w:abstractNumId w:val="267"/>
  </w:num>
  <w:num w:numId="282">
    <w:abstractNumId w:val="146"/>
  </w:num>
  <w:num w:numId="283">
    <w:abstractNumId w:val="264"/>
  </w:num>
  <w:num w:numId="284">
    <w:abstractNumId w:val="217"/>
  </w:num>
  <w:num w:numId="285">
    <w:abstractNumId w:val="6"/>
  </w:num>
  <w:num w:numId="286">
    <w:abstractNumId w:val="189"/>
  </w:num>
  <w:num w:numId="287">
    <w:abstractNumId w:val="107"/>
  </w:num>
  <w:num w:numId="288">
    <w:abstractNumId w:val="157"/>
  </w:num>
  <w:num w:numId="289">
    <w:abstractNumId w:val="131"/>
  </w:num>
  <w:num w:numId="290">
    <w:abstractNumId w:val="83"/>
  </w:num>
  <w:num w:numId="291">
    <w:abstractNumId w:val="105"/>
  </w:num>
  <w:num w:numId="292">
    <w:abstractNumId w:val="92"/>
  </w:num>
  <w:num w:numId="293">
    <w:abstractNumId w:val="62"/>
  </w:num>
  <w:num w:numId="294">
    <w:abstractNumId w:val="305"/>
  </w:num>
  <w:num w:numId="295">
    <w:abstractNumId w:val="1"/>
  </w:num>
  <w:num w:numId="296">
    <w:abstractNumId w:val="197"/>
  </w:num>
  <w:num w:numId="297">
    <w:abstractNumId w:val="250"/>
  </w:num>
  <w:num w:numId="298">
    <w:abstractNumId w:val="141"/>
  </w:num>
  <w:num w:numId="299">
    <w:abstractNumId w:val="114"/>
  </w:num>
  <w:num w:numId="300">
    <w:abstractNumId w:val="213"/>
  </w:num>
  <w:num w:numId="301">
    <w:abstractNumId w:val="302"/>
  </w:num>
  <w:num w:numId="302">
    <w:abstractNumId w:val="75"/>
  </w:num>
  <w:num w:numId="303">
    <w:abstractNumId w:val="29"/>
  </w:num>
  <w:num w:numId="304">
    <w:abstractNumId w:val="72"/>
  </w:num>
  <w:num w:numId="305">
    <w:abstractNumId w:val="271"/>
  </w:num>
  <w:num w:numId="306">
    <w:abstractNumId w:val="3"/>
  </w:num>
  <w:num w:numId="307">
    <w:abstractNumId w:val="191"/>
  </w:num>
  <w:num w:numId="308">
    <w:abstractNumId w:val="17"/>
  </w:num>
  <w:num w:numId="309">
    <w:abstractNumId w:val="27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mZTgxM2I3YzBmYjA1NGYwM2Q2ZmE5YjI4MzM2YzYifQ=="/>
  </w:docVars>
  <w:rsids>
    <w:rsidRoot w:val="52E51DB3"/>
    <w:rsid w:val="006F18BE"/>
    <w:rsid w:val="00E865C2"/>
    <w:rsid w:val="26484712"/>
    <w:rsid w:val="300D438B"/>
    <w:rsid w:val="308453AB"/>
    <w:rsid w:val="52E51DB3"/>
    <w:rsid w:val="71006621"/>
    <w:rsid w:val="79D47463"/>
    <w:rsid w:val="7D430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spacing w:before="6"/>
    </w:pPr>
    <w:rPr>
      <w:rFonts w:ascii="黑体" w:hAnsi="黑体" w:eastAsia="黑体" w:cs="黑体"/>
      <w:sz w:val="28"/>
      <w:szCs w:val="28"/>
      <w:lang w:val="zh-CN" w:eastAsia="zh-CN" w:bidi="zh-CN"/>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74</Pages>
  <Words>50858</Words>
  <Characters>51713</Characters>
  <Lines>0</Lines>
  <Paragraphs>0</Paragraphs>
  <TotalTime>0</TotalTime>
  <ScaleCrop>false</ScaleCrop>
  <LinksUpToDate>false</LinksUpToDate>
  <CharactersWithSpaces>53560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2022-11-18T01:41:00Z</dcterms:created>
  <dc:creator>Administrator</dc:creator>
  <cp:lastModifiedBy>Administrator</cp:lastModifiedBy>
  <cp:lastPrinted>2022-11-18T05:41:00Z</cp:lastPrinted>
  <dcterms:modified xsi:type="dcterms:W3CDTF">2022-11-22T06:03:55Z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0351D00259ED47BB93891A9F775DAB60</vt:lpwstr>
  </property>
</Properties>
</file>