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关于印发《2022年</w:t>
      </w:r>
      <w:r>
        <w:rPr>
          <w:rFonts w:hint="eastAsia" w:ascii="方正小标宋简体" w:hAnsi="方正小标宋简体" w:eastAsia="方正小标宋简体" w:cs="方正小标宋简体"/>
          <w:sz w:val="44"/>
          <w:szCs w:val="44"/>
          <w:lang w:val="en-US" w:eastAsia="zh-CN"/>
        </w:rPr>
        <w:t>昌邑区</w:t>
      </w:r>
      <w:r>
        <w:rPr>
          <w:rFonts w:hint="eastAsia" w:ascii="方正小标宋简体" w:hAnsi="方正小标宋简体" w:eastAsia="方正小标宋简体" w:cs="方正小标宋简体"/>
          <w:sz w:val="44"/>
          <w:szCs w:val="44"/>
        </w:rPr>
        <w:t>政务公开</w:t>
      </w:r>
    </w:p>
    <w:p>
      <w:pPr>
        <w:spacing w:line="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工作要点任务分解表》的通知</w:t>
      </w:r>
    </w:p>
    <w:p>
      <w:pPr>
        <w:jc w:val="left"/>
        <w:rPr>
          <w:rFonts w:hint="eastAsia" w:ascii="仿宋_GB2312" w:hAnsi="仿宋_GB2312" w:eastAsia="仿宋_GB2312" w:cs="仿宋_GB2312"/>
          <w:sz w:val="32"/>
          <w:szCs w:val="32"/>
        </w:rPr>
      </w:pPr>
    </w:p>
    <w:p>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各乡（镇）人民政府、街道办事处、开发区管委会，区政府各局室，区直属各企事业单位，驻区各垂管部门，各人民团体：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为贯彻落实《国务院办公厅关于印发2022年政务公开工作要点的通知》（国办发〔2022〕8号）</w:t>
      </w:r>
      <w:r>
        <w:rPr>
          <w:rFonts w:hint="eastAsia" w:ascii="Times New Roman" w:hAnsi="Times New Roman" w:eastAsia="仿宋_GB2312"/>
          <w:sz w:val="32"/>
          <w:szCs w:val="32"/>
          <w:lang w:eastAsia="zh-CN"/>
        </w:rPr>
        <w:t>、</w:t>
      </w:r>
      <w:r>
        <w:rPr>
          <w:rFonts w:ascii="Times New Roman" w:hAnsi="Times New Roman" w:eastAsia="仿宋_GB2312"/>
          <w:sz w:val="32"/>
          <w:szCs w:val="32"/>
        </w:rPr>
        <w:t>《吉林省政务公开（政府信息公开）领导小组关于印发</w:t>
      </w:r>
      <w:r>
        <w:rPr>
          <w:rFonts w:hint="eastAsia" w:ascii="Times New Roman" w:hAnsi="Times New Roman" w:eastAsia="仿宋_GB2312"/>
          <w:sz w:val="32"/>
          <w:szCs w:val="32"/>
        </w:rPr>
        <w:t>〈</w:t>
      </w:r>
      <w:r>
        <w:rPr>
          <w:rFonts w:ascii="Times New Roman" w:hAnsi="Times New Roman" w:eastAsia="仿宋_GB2312"/>
          <w:sz w:val="32"/>
          <w:szCs w:val="32"/>
        </w:rPr>
        <w:t>2022年吉林省政务公开工作要点</w:t>
      </w:r>
      <w:r>
        <w:rPr>
          <w:rFonts w:hint="eastAsia" w:ascii="Times New Roman" w:hAnsi="Times New Roman" w:eastAsia="仿宋_GB2312"/>
          <w:sz w:val="32"/>
          <w:szCs w:val="32"/>
        </w:rPr>
        <w:t>〉</w:t>
      </w:r>
      <w:r>
        <w:rPr>
          <w:rFonts w:ascii="Times New Roman" w:hAnsi="Times New Roman" w:eastAsia="仿宋_GB2312"/>
          <w:sz w:val="32"/>
          <w:szCs w:val="32"/>
        </w:rPr>
        <w:t>的通知》（吉政公组〔2022〕4号）</w:t>
      </w:r>
      <w:r>
        <w:rPr>
          <w:rFonts w:hint="eastAsia" w:ascii="Times New Roman" w:hAnsi="Times New Roman" w:eastAsia="仿宋_GB2312"/>
          <w:sz w:val="32"/>
          <w:szCs w:val="32"/>
          <w:lang w:eastAsia="zh-CN"/>
        </w:rPr>
        <w:t>和《关于印发</w:t>
      </w:r>
      <w:r>
        <w:rPr>
          <w:rFonts w:hint="eastAsia" w:ascii="Times New Roman" w:hAnsi="Times New Roman" w:eastAsia="仿宋_GB2312"/>
          <w:sz w:val="32"/>
          <w:szCs w:val="32"/>
          <w:lang w:val="en-US" w:eastAsia="zh-CN"/>
        </w:rPr>
        <w:t>&lt;2022年吉林市政务公开工作要点任务分解表&gt;的通知</w:t>
      </w:r>
      <w:r>
        <w:rPr>
          <w:rFonts w:hint="eastAsia" w:ascii="Times New Roman" w:hAnsi="Times New Roman" w:eastAsia="仿宋_GB2312"/>
          <w:sz w:val="32"/>
          <w:szCs w:val="32"/>
          <w:lang w:eastAsia="zh-CN"/>
        </w:rPr>
        <w:t>》（吉市政公组发【</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1号</w:t>
      </w:r>
      <w:r>
        <w:rPr>
          <w:rFonts w:hint="eastAsia" w:ascii="Times New Roman" w:hAnsi="Times New Roman" w:eastAsia="仿宋_GB2312"/>
          <w:sz w:val="32"/>
          <w:szCs w:val="32"/>
          <w:lang w:eastAsia="zh-CN"/>
        </w:rPr>
        <w:t>）</w:t>
      </w:r>
      <w:r>
        <w:rPr>
          <w:rFonts w:ascii="Times New Roman" w:hAnsi="Times New Roman" w:eastAsia="仿宋_GB2312"/>
          <w:sz w:val="32"/>
          <w:szCs w:val="32"/>
        </w:rPr>
        <w:t>文件要求，进一步明确目标任务，细化工作措施，现将《2022年</w:t>
      </w:r>
      <w:r>
        <w:rPr>
          <w:rFonts w:hint="eastAsia" w:ascii="Times New Roman" w:hAnsi="Times New Roman" w:eastAsia="仿宋_GB2312"/>
          <w:sz w:val="32"/>
          <w:szCs w:val="32"/>
          <w:lang w:val="en-US" w:eastAsia="zh-CN"/>
        </w:rPr>
        <w:t>昌邑区</w:t>
      </w:r>
      <w:r>
        <w:rPr>
          <w:rFonts w:ascii="Times New Roman" w:hAnsi="Times New Roman" w:eastAsia="仿宋_GB2312"/>
          <w:sz w:val="32"/>
          <w:szCs w:val="32"/>
        </w:rPr>
        <w:t>政务公开工作要点任务分解表》印发给你们，并提出如下工作要求，请</w:t>
      </w:r>
      <w:r>
        <w:rPr>
          <w:rFonts w:hint="eastAsia" w:ascii="Times New Roman" w:hAnsi="Times New Roman" w:eastAsia="仿宋_GB2312"/>
          <w:sz w:val="32"/>
          <w:szCs w:val="32"/>
          <w:lang w:val="en-US" w:eastAsia="zh-CN"/>
        </w:rPr>
        <w:t>结合实际，</w:t>
      </w:r>
      <w:r>
        <w:rPr>
          <w:rFonts w:ascii="Times New Roman" w:hAnsi="Times New Roman" w:eastAsia="仿宋_GB2312"/>
          <w:sz w:val="32"/>
          <w:szCs w:val="32"/>
        </w:rPr>
        <w:t>认真遵照执行。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一、高度重视，提高认识</w:t>
      </w:r>
    </w:p>
    <w:p>
      <w:pPr>
        <w:ind w:firstLine="640" w:firstLineChars="200"/>
      </w:pPr>
      <w:r>
        <w:rPr>
          <w:rFonts w:hint="eastAsia" w:ascii="Times New Roman" w:hAnsi="Times New Roman" w:eastAsia="仿宋_GB2312"/>
          <w:sz w:val="32"/>
          <w:szCs w:val="32"/>
          <w:lang w:val="en-US" w:eastAsia="zh-CN"/>
        </w:rPr>
        <w:t>各乡（镇）人民政府、街道办事处、开发区管委会，区政府各局室，区直属各企事业单位，驻区各垂管部门，各人民团体</w:t>
      </w:r>
      <w:r>
        <w:rPr>
          <w:rFonts w:ascii="Times New Roman" w:hAnsi="Times New Roman" w:eastAsia="仿宋_GB2312"/>
          <w:sz w:val="32"/>
          <w:szCs w:val="32"/>
        </w:rPr>
        <w:t>要坚持以习近平新时代中国特色社会主义思想为指导，全面贯彻党的十九大和十九届历次全会精神，深入落实习近平总书记视察吉林重要讲话重要指示精神，重点围绕助力经济平稳健康发展、保持社会和谐稳定、提高政策公开质量、夯实公开工作基础等方面深化政务公开，持续加大政务公开法治化、标准化、规范化建设，更好地发挥以公开促落实、促规范、促服务的功能效应，以实际行动迎接党的二十大胜利召开。</w:t>
      </w:r>
    </w:p>
    <w:p>
      <w:pPr>
        <w:ind w:firstLine="640" w:firstLineChars="200"/>
        <w:rPr>
          <w:rFonts w:hint="eastAsia" w:ascii="黑体" w:hAnsi="黑体" w:eastAsia="黑体" w:cs="黑体"/>
          <w:color w:val="000000"/>
          <w:kern w:val="0"/>
          <w:sz w:val="32"/>
          <w:szCs w:val="32"/>
        </w:rPr>
      </w:pPr>
      <w:r>
        <w:rPr>
          <w:rFonts w:hint="eastAsia" w:ascii="黑体" w:hAnsi="黑体" w:eastAsia="黑体" w:cs="黑体"/>
          <w:sz w:val="32"/>
          <w:szCs w:val="32"/>
        </w:rPr>
        <w:t>二、</w:t>
      </w:r>
      <w:r>
        <w:rPr>
          <w:rFonts w:hint="eastAsia" w:ascii="黑体" w:hAnsi="黑体" w:eastAsia="黑体" w:cs="黑体"/>
          <w:color w:val="000000"/>
          <w:kern w:val="0"/>
          <w:sz w:val="32"/>
          <w:szCs w:val="32"/>
        </w:rPr>
        <w:t>务实求效，狠抓落实</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相关单位</w:t>
      </w:r>
      <w:r>
        <w:rPr>
          <w:rFonts w:ascii="Times New Roman" w:hAnsi="Times New Roman" w:eastAsia="仿宋_GB2312"/>
          <w:sz w:val="32"/>
          <w:szCs w:val="32"/>
        </w:rPr>
        <w:t>要按照《2022年</w:t>
      </w:r>
      <w:r>
        <w:rPr>
          <w:rFonts w:hint="eastAsia" w:ascii="Times New Roman" w:hAnsi="Times New Roman" w:eastAsia="仿宋_GB2312"/>
          <w:sz w:val="32"/>
          <w:szCs w:val="32"/>
          <w:lang w:val="en-US" w:eastAsia="zh-CN"/>
        </w:rPr>
        <w:t>昌邑区</w:t>
      </w:r>
      <w:r>
        <w:rPr>
          <w:rFonts w:ascii="Times New Roman" w:hAnsi="Times New Roman" w:eastAsia="仿宋_GB2312"/>
          <w:sz w:val="32"/>
          <w:szCs w:val="32"/>
        </w:rPr>
        <w:t>政务公开工作要点任务分解表》</w:t>
      </w:r>
      <w:r>
        <w:rPr>
          <w:rFonts w:hint="eastAsia" w:ascii="Times New Roman" w:hAnsi="Times New Roman" w:eastAsia="仿宋_GB2312"/>
          <w:sz w:val="32"/>
          <w:szCs w:val="32"/>
          <w:lang w:val="en-US" w:eastAsia="zh-CN"/>
        </w:rPr>
        <w:t>内容</w:t>
      </w:r>
      <w:r>
        <w:rPr>
          <w:rFonts w:ascii="Times New Roman" w:hAnsi="Times New Roman" w:eastAsia="仿宋_GB2312"/>
          <w:sz w:val="32"/>
          <w:szCs w:val="32"/>
        </w:rPr>
        <w:t>，主动认领工作任务，</w:t>
      </w:r>
      <w:r>
        <w:rPr>
          <w:rFonts w:hint="eastAsia" w:eastAsia="仿宋_GB2312"/>
          <w:sz w:val="32"/>
          <w:szCs w:val="32"/>
        </w:rPr>
        <w:t>结合实际，</w:t>
      </w:r>
      <w:r>
        <w:rPr>
          <w:rFonts w:ascii="Times New Roman" w:hAnsi="Times New Roman" w:eastAsia="仿宋_GB2312"/>
          <w:sz w:val="32"/>
          <w:szCs w:val="32"/>
        </w:rPr>
        <w:t>建立</w:t>
      </w:r>
      <w:r>
        <w:rPr>
          <w:rFonts w:hint="eastAsia" w:eastAsia="仿宋_GB2312"/>
          <w:sz w:val="32"/>
          <w:szCs w:val="32"/>
        </w:rPr>
        <w:t>本</w:t>
      </w:r>
      <w:r>
        <w:rPr>
          <w:rFonts w:hint="eastAsia" w:eastAsia="仿宋_GB2312"/>
          <w:sz w:val="32"/>
          <w:szCs w:val="32"/>
          <w:lang w:eastAsia="zh-CN"/>
        </w:rPr>
        <w:t>单位</w:t>
      </w:r>
      <w:r>
        <w:rPr>
          <w:rFonts w:hint="eastAsia" w:eastAsia="仿宋_GB2312"/>
          <w:sz w:val="32"/>
          <w:szCs w:val="32"/>
        </w:rPr>
        <w:t>年度政务公开</w:t>
      </w:r>
      <w:r>
        <w:rPr>
          <w:rFonts w:ascii="Times New Roman" w:hAnsi="Times New Roman" w:eastAsia="仿宋_GB2312"/>
          <w:sz w:val="32"/>
          <w:szCs w:val="32"/>
        </w:rPr>
        <w:t>工作</w:t>
      </w:r>
      <w:r>
        <w:rPr>
          <w:rFonts w:hint="eastAsia" w:eastAsia="仿宋_GB2312"/>
          <w:sz w:val="32"/>
          <w:szCs w:val="32"/>
        </w:rPr>
        <w:t>要</w:t>
      </w:r>
      <w:r>
        <w:rPr>
          <w:rFonts w:hint="eastAsia" w:eastAsia="仿宋_GB2312"/>
          <w:sz w:val="32"/>
          <w:szCs w:val="32"/>
          <w:highlight w:val="none"/>
        </w:rPr>
        <w:t>点或</w:t>
      </w:r>
      <w:r>
        <w:rPr>
          <w:rFonts w:ascii="Times New Roman" w:hAnsi="Times New Roman" w:eastAsia="仿宋_GB2312"/>
          <w:sz w:val="32"/>
          <w:szCs w:val="32"/>
          <w:highlight w:val="none"/>
        </w:rPr>
        <w:t>台账，逐</w:t>
      </w:r>
      <w:r>
        <w:rPr>
          <w:rFonts w:ascii="Times New Roman" w:hAnsi="Times New Roman" w:eastAsia="仿宋_GB2312"/>
          <w:sz w:val="32"/>
          <w:szCs w:val="32"/>
        </w:rPr>
        <w:t>条逐项抓好组织实施，确保全面高效完成本年度政务公开工作</w:t>
      </w:r>
      <w:r>
        <w:rPr>
          <w:rFonts w:hint="eastAsia" w:eastAsia="仿宋_GB2312"/>
          <w:sz w:val="32"/>
          <w:szCs w:val="32"/>
        </w:rPr>
        <w:t>任务</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各</w:t>
      </w:r>
      <w:r>
        <w:rPr>
          <w:rFonts w:ascii="Times New Roman" w:hAnsi="Times New Roman" w:eastAsia="仿宋_GB2312"/>
          <w:sz w:val="32"/>
          <w:szCs w:val="32"/>
        </w:rPr>
        <w:t>责任</w:t>
      </w:r>
      <w:r>
        <w:rPr>
          <w:rFonts w:hint="eastAsia" w:eastAsia="仿宋_GB2312"/>
          <w:sz w:val="32"/>
          <w:szCs w:val="32"/>
        </w:rPr>
        <w:t>部门</w:t>
      </w:r>
      <w:r>
        <w:rPr>
          <w:rFonts w:ascii="Times New Roman" w:hAnsi="Times New Roman" w:eastAsia="仿宋_GB2312"/>
          <w:sz w:val="32"/>
          <w:szCs w:val="32"/>
        </w:rPr>
        <w:t>要切实履职尽责，进一步细化工作内容，完善工作措施，加大工作力度，确保各项任务有序推进</w:t>
      </w:r>
      <w:r>
        <w:rPr>
          <w:rFonts w:hint="eastAsia" w:eastAsia="仿宋_GB2312"/>
          <w:sz w:val="32"/>
          <w:szCs w:val="32"/>
        </w:rPr>
        <w:t>、落实到位</w:t>
      </w:r>
      <w:r>
        <w:rPr>
          <w:rFonts w:ascii="Times New Roman" w:hAnsi="Times New Roman" w:eastAsia="仿宋_GB2312"/>
          <w:sz w:val="32"/>
          <w:szCs w:val="32"/>
        </w:rPr>
        <w:t>。</w:t>
      </w:r>
    </w:p>
    <w:p>
      <w:pPr>
        <w:ind w:firstLine="640" w:firstLineChars="200"/>
        <w:rPr>
          <w:rFonts w:ascii="Times New Roman" w:hAnsi="Times New Roman" w:eastAsia="黑体"/>
          <w:sz w:val="32"/>
          <w:szCs w:val="32"/>
        </w:rPr>
      </w:pPr>
      <w:r>
        <w:rPr>
          <w:rFonts w:hint="eastAsia" w:ascii="黑体" w:hAnsi="黑体" w:eastAsia="黑体" w:cs="黑体"/>
          <w:sz w:val="32"/>
          <w:szCs w:val="32"/>
        </w:rPr>
        <w:t>三、监督考核，激励问责</w:t>
      </w:r>
    </w:p>
    <w:p>
      <w:pPr>
        <w:ind w:firstLine="640" w:firstLineChars="200"/>
        <w:rPr>
          <w:rFonts w:ascii="Times New Roman" w:hAnsi="Times New Roman" w:eastAsia="仿宋_GB2312"/>
          <w:sz w:val="32"/>
          <w:szCs w:val="32"/>
        </w:rPr>
      </w:pPr>
      <w:r>
        <w:rPr>
          <w:rFonts w:hint="eastAsia" w:eastAsia="仿宋_GB2312"/>
          <w:sz w:val="32"/>
          <w:szCs w:val="32"/>
          <w:lang w:val="en-US" w:eastAsia="zh-CN"/>
        </w:rPr>
        <w:t>昌邑区</w:t>
      </w:r>
      <w:r>
        <w:rPr>
          <w:rFonts w:hint="eastAsia" w:eastAsia="仿宋_GB2312"/>
          <w:sz w:val="32"/>
          <w:szCs w:val="32"/>
        </w:rPr>
        <w:t>政务公开（政府信息公开）领导小组办</w:t>
      </w:r>
      <w:r>
        <w:rPr>
          <w:rFonts w:hint="eastAsia" w:eastAsia="仿宋_GB2312"/>
          <w:sz w:val="32"/>
          <w:szCs w:val="32"/>
          <w:lang w:val="en-US" w:eastAsia="zh-CN"/>
        </w:rPr>
        <w:t>公</w:t>
      </w:r>
      <w:r>
        <w:rPr>
          <w:rFonts w:hint="eastAsia" w:eastAsia="仿宋_GB2312"/>
          <w:sz w:val="32"/>
          <w:szCs w:val="32"/>
        </w:rPr>
        <w:t>室</w:t>
      </w:r>
      <w:r>
        <w:rPr>
          <w:rFonts w:hint="eastAsia" w:eastAsia="仿宋_GB2312"/>
          <w:sz w:val="32"/>
          <w:szCs w:val="32"/>
          <w:lang w:val="en-US" w:eastAsia="zh-CN"/>
        </w:rPr>
        <w:t>将加</w:t>
      </w:r>
      <w:r>
        <w:rPr>
          <w:rFonts w:hint="eastAsia" w:eastAsia="仿宋_GB2312"/>
          <w:sz w:val="32"/>
          <w:szCs w:val="32"/>
        </w:rPr>
        <w:t>强监督检查</w:t>
      </w:r>
      <w:r>
        <w:rPr>
          <w:rFonts w:ascii="Times New Roman" w:hAnsi="Times New Roman" w:eastAsia="仿宋_GB2312"/>
          <w:sz w:val="32"/>
          <w:szCs w:val="32"/>
        </w:rPr>
        <w:t>，</w:t>
      </w:r>
      <w:r>
        <w:rPr>
          <w:rFonts w:hint="eastAsia" w:eastAsia="仿宋_GB2312"/>
          <w:sz w:val="32"/>
          <w:szCs w:val="32"/>
        </w:rPr>
        <w:t>对政务公开工作推动有力、贡献突出的单位和个人予以表扬。对工作落实不到位、考核长期落后的单位，督促整改提升。</w:t>
      </w:r>
    </w:p>
    <w:p>
      <w:pPr>
        <w:ind w:firstLine="640"/>
        <w:rPr>
          <w:rFonts w:hint="eastAsia" w:eastAsia="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附件：2022年</w:t>
      </w:r>
      <w:r>
        <w:rPr>
          <w:rFonts w:hint="eastAsia" w:ascii="仿宋_GB2312" w:hAnsi="仿宋_GB2312" w:eastAsia="仿宋_GB2312" w:cs="仿宋_GB2312"/>
          <w:sz w:val="32"/>
          <w:szCs w:val="32"/>
          <w:lang w:val="en-US" w:eastAsia="zh-CN"/>
        </w:rPr>
        <w:t>昌邑区</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要点任务分解表</w:t>
      </w:r>
      <w:bookmarkStart w:id="0" w:name="_GoBack"/>
      <w:bookmarkEnd w:id="0"/>
    </w:p>
    <w:p>
      <w:pPr>
        <w:rPr>
          <w:rFonts w:hint="eastAsia" w:ascii="仿宋_GB2312" w:hAnsi="仿宋_GB2312" w:eastAsia="仿宋_GB2312" w:cs="仿宋_GB2312"/>
          <w:sz w:val="32"/>
          <w:szCs w:val="32"/>
        </w:rPr>
      </w:pPr>
    </w:p>
    <w:p>
      <w:pPr>
        <w:pStyle w:val="2"/>
        <w:rPr>
          <w:rFonts w:hint="eastAsia"/>
        </w:rPr>
      </w:pPr>
    </w:p>
    <w:p>
      <w:pPr>
        <w:ind w:right="645" w:rightChars="307"/>
        <w:jc w:val="right"/>
        <w:rPr>
          <w:rFonts w:hint="eastAsia" w:eastAsia="仿宋_GB2312"/>
          <w:sz w:val="32"/>
          <w:szCs w:val="32"/>
        </w:rPr>
      </w:pPr>
      <w:r>
        <w:rPr>
          <w:rFonts w:hint="eastAsia" w:eastAsia="仿宋_GB2312"/>
          <w:sz w:val="32"/>
          <w:szCs w:val="32"/>
          <w:lang w:val="en-US" w:eastAsia="zh-CN"/>
        </w:rPr>
        <w:t>昌邑区</w:t>
      </w:r>
      <w:r>
        <w:rPr>
          <w:rFonts w:hint="eastAsia" w:eastAsia="仿宋_GB2312"/>
          <w:sz w:val="32"/>
          <w:szCs w:val="32"/>
        </w:rPr>
        <w:t>政务公开（政府信息公开）领导小组办</w:t>
      </w:r>
      <w:r>
        <w:rPr>
          <w:rFonts w:hint="eastAsia" w:eastAsia="仿宋_GB2312"/>
          <w:sz w:val="32"/>
          <w:szCs w:val="32"/>
          <w:lang w:val="en-US" w:eastAsia="zh-CN"/>
        </w:rPr>
        <w:t>公</w:t>
      </w:r>
      <w:r>
        <w:rPr>
          <w:rFonts w:hint="eastAsia" w:eastAsia="仿宋_GB2312"/>
          <w:sz w:val="32"/>
          <w:szCs w:val="32"/>
        </w:rPr>
        <w:t>室</w:t>
      </w:r>
    </w:p>
    <w:p>
      <w:pPr>
        <w:ind w:right="645" w:rightChars="30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rPr>
          <w:rFonts w:hint="eastAsia"/>
        </w:rPr>
        <w:sectPr>
          <w:footerReference r:id="rId3" w:type="default"/>
          <w:pgSz w:w="11906" w:h="16838"/>
          <w:pgMar w:top="2098" w:right="1531" w:bottom="1984" w:left="1531" w:header="851" w:footer="992" w:gutter="0"/>
          <w:pgNumType w:fmt="decimal" w:start="1"/>
          <w:cols w:space="720" w:num="1"/>
          <w:docGrid w:type="lines" w:linePitch="312" w:charSpace="0"/>
        </w:sectPr>
      </w:pPr>
    </w:p>
    <w:tbl>
      <w:tblPr>
        <w:tblStyle w:val="4"/>
        <w:tblW w:w="15731" w:type="dxa"/>
        <w:tblInd w:w="0" w:type="dxa"/>
        <w:tblLayout w:type="autofit"/>
        <w:tblCellMar>
          <w:top w:w="0" w:type="dxa"/>
          <w:left w:w="0" w:type="dxa"/>
          <w:bottom w:w="0" w:type="dxa"/>
          <w:right w:w="0" w:type="dxa"/>
        </w:tblCellMar>
      </w:tblPr>
      <w:tblGrid>
        <w:gridCol w:w="770"/>
        <w:gridCol w:w="1537"/>
        <w:gridCol w:w="1838"/>
        <w:gridCol w:w="5447"/>
        <w:gridCol w:w="4022"/>
        <w:gridCol w:w="2117"/>
      </w:tblGrid>
      <w:tr>
        <w:trPr>
          <w:trHeight w:val="750" w:hRule="atLeast"/>
        </w:trPr>
        <w:tc>
          <w:tcPr>
            <w:tcW w:w="15731"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1</w:t>
            </w:r>
          </w:p>
          <w:p>
            <w:pPr>
              <w:widowControl/>
              <w:spacing w:line="0" w:lineRule="atLeast"/>
              <w:jc w:val="center"/>
              <w:textAlignment w:val="center"/>
              <w:rPr>
                <w:rFonts w:hint="eastAsia" w:ascii="黑体" w:hAnsi="宋体" w:eastAsia="方正小标宋简体" w:cs="黑体"/>
                <w:color w:val="000000"/>
                <w:sz w:val="48"/>
                <w:szCs w:val="48"/>
                <w:lang w:eastAsia="zh-CN"/>
              </w:rPr>
            </w:pPr>
            <w:r>
              <w:rPr>
                <w:rFonts w:hint="eastAsia" w:ascii="方正小标宋简体" w:hAnsi="方正小标宋简体" w:eastAsia="方正小标宋简体" w:cs="方正小标宋简体"/>
                <w:color w:val="000000"/>
                <w:kern w:val="0"/>
                <w:sz w:val="44"/>
                <w:szCs w:val="44"/>
                <w:lang w:bidi="ar"/>
              </w:rPr>
              <w:t>2022年</w:t>
            </w:r>
            <w:r>
              <w:rPr>
                <w:rFonts w:hint="eastAsia" w:ascii="方正小标宋简体" w:hAnsi="方正小标宋简体" w:eastAsia="方正小标宋简体" w:cs="方正小标宋简体"/>
                <w:color w:val="000000"/>
                <w:kern w:val="0"/>
                <w:sz w:val="44"/>
                <w:szCs w:val="44"/>
                <w:lang w:val="en-US" w:eastAsia="zh-Hans" w:bidi="ar"/>
              </w:rPr>
              <w:t>昌邑区</w:t>
            </w:r>
            <w:r>
              <w:rPr>
                <w:rFonts w:hint="eastAsia" w:ascii="方正小标宋简体" w:hAnsi="方正小标宋简体" w:eastAsia="方正小标宋简体" w:cs="方正小标宋简体"/>
                <w:color w:val="000000"/>
                <w:kern w:val="0"/>
                <w:sz w:val="44"/>
                <w:szCs w:val="44"/>
                <w:lang w:bidi="ar"/>
              </w:rPr>
              <w:t>政务公开工作要点任务分解表</w:t>
            </w:r>
            <w:r>
              <w:rPr>
                <w:rFonts w:hint="eastAsia" w:ascii="方正小标宋简体" w:hAnsi="方正小标宋简体" w:eastAsia="方正小标宋简体" w:cs="方正小标宋简体"/>
                <w:color w:val="000000"/>
                <w:kern w:val="0"/>
                <w:sz w:val="44"/>
                <w:szCs w:val="44"/>
                <w:lang w:eastAsia="zh-CN" w:bidi="ar"/>
              </w:rPr>
              <w:t>（征求意见稿）</w:t>
            </w:r>
          </w:p>
        </w:tc>
      </w:tr>
      <w:tr>
        <w:trPr>
          <w:trHeight w:val="465" w:hRule="atLeast"/>
        </w:trPr>
        <w:tc>
          <w:tcPr>
            <w:tcW w:w="7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序号</w:t>
            </w:r>
          </w:p>
        </w:tc>
        <w:tc>
          <w:tcPr>
            <w:tcW w:w="153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工作领域</w:t>
            </w:r>
          </w:p>
        </w:tc>
        <w:tc>
          <w:tcPr>
            <w:tcW w:w="18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任务名称</w:t>
            </w:r>
          </w:p>
        </w:tc>
        <w:tc>
          <w:tcPr>
            <w:tcW w:w="54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任务内容</w:t>
            </w:r>
          </w:p>
        </w:tc>
        <w:tc>
          <w:tcPr>
            <w:tcW w:w="40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责任单位</w:t>
            </w:r>
          </w:p>
        </w:tc>
        <w:tc>
          <w:tcPr>
            <w:tcW w:w="2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时间节点</w:t>
            </w:r>
          </w:p>
        </w:tc>
      </w:tr>
      <w:tr>
        <w:trPr>
          <w:trHeight w:val="1047"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一、进一步做好政务公开基础工作</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（一）规范开展政府信息公开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健全完善政府信息公开保密审核制度</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政府办公室牵头，各乡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严格按照《政府信息公开条例》要求，做好2022年政府信息公开年报编制工作，并向社会公开</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w:t>
            </w:r>
            <w:r>
              <w:rPr>
                <w:rFonts w:hint="eastAsia" w:ascii="仿宋" w:hAnsi="仿宋" w:eastAsia="仿宋" w:cs="仿宋"/>
                <w:color w:val="000000"/>
                <w:kern w:val="0"/>
                <w:sz w:val="20"/>
                <w:szCs w:val="20"/>
                <w:lang w:eastAsia="zh-CN" w:bidi="ar"/>
              </w:rPr>
              <w:t>中华人民共和国</w:t>
            </w:r>
            <w:r>
              <w:rPr>
                <w:rFonts w:hint="eastAsia" w:ascii="仿宋" w:hAnsi="仿宋" w:eastAsia="仿宋" w:cs="仿宋"/>
                <w:color w:val="000000"/>
                <w:kern w:val="0"/>
                <w:sz w:val="20"/>
                <w:szCs w:val="20"/>
                <w:lang w:bidi="ar"/>
              </w:rPr>
              <w:t>政府信息公开条例》时间节点完成</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（二）加强信息公开平台维护</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落实专人专责，强化统一政府信息公开平台日常巡查、维护，确保内容及时更新，杜绝错链、断链和内容混杂</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优化政府信息公开专栏建设，做好法定主动公开内容的规范、集中发布工作</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政府办公室牵头，各乡镇党委、人民政府，各街道党工委、办事处，开发区党工委、管委会，区直各部门单位和直属机构，驻区各垂管单位，各人民团体按照职能分别落实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推进政府网站集约化建设，加强内容管理，积极推动全</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政府网站适老化和无障碍改造</w:t>
            </w:r>
            <w:r>
              <w:rPr>
                <w:rFonts w:hint="eastAsia" w:ascii="仿宋" w:hAnsi="仿宋" w:eastAsia="仿宋" w:cs="仿宋"/>
                <w:color w:val="000000"/>
                <w:kern w:val="0"/>
                <w:sz w:val="20"/>
                <w:szCs w:val="20"/>
                <w:lang w:eastAsia="zh-CN" w:bidi="ar"/>
              </w:rPr>
              <w:t>。</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政府办公室</w:t>
            </w:r>
            <w:r>
              <w:rPr>
                <w:rFonts w:hint="eastAsia" w:ascii="仿宋" w:hAnsi="仿宋" w:eastAsia="仿宋" w:cs="仿宋"/>
                <w:color w:val="000000"/>
                <w:kern w:val="0"/>
                <w:sz w:val="20"/>
                <w:szCs w:val="20"/>
                <w:lang w:bidi="ar"/>
              </w:rPr>
              <w:t>，各乡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强化政务新媒体矩阵建设和监督管理，落实好政府系统政务新媒体分级备案制度和向全国政务新媒体信息报送系统登记更新工作，加强地方部门协同联动</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规范高效办理“我为政府网站找错”平台网民留言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政府办公室</w:t>
            </w:r>
            <w:r>
              <w:rPr>
                <w:rFonts w:hint="eastAsia" w:ascii="仿宋" w:hAnsi="仿宋" w:eastAsia="仿宋" w:cs="仿宋"/>
                <w:color w:val="000000"/>
                <w:kern w:val="0"/>
                <w:sz w:val="20"/>
                <w:szCs w:val="20"/>
                <w:lang w:bidi="ar"/>
              </w:rPr>
              <w:t>，各乡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9</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一、进一步做好政务公开基础工作</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（三）提升依申请公开服务保障</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强化依申请公开工作服务理念，加强与政府信息公开申请人的沟通，提高答复的及时性和针对性，推动法定公开事项公开到位</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政府办公室牵头，各乡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1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妥善处理涉及依申请的投诉举报</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按照国务院办公厅转发的《关于审理政府信息公开行政复议案件若干问题的指导意见》（国办函〔2021〕132号），规范做好案件受理、审理工作</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司法局牵头</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37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（四）推进政府规章、行政规范性文件集中统一公开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按照省统一部署，做好全</w:t>
            </w:r>
            <w:r>
              <w:rPr>
                <w:rFonts w:hint="eastAsia" w:ascii="仿宋" w:hAnsi="仿宋" w:eastAsia="仿宋" w:cs="仿宋"/>
                <w:color w:val="000000"/>
                <w:kern w:val="0"/>
                <w:sz w:val="20"/>
                <w:szCs w:val="20"/>
                <w:lang w:val="en-US" w:eastAsia="zh-CN" w:bidi="ar"/>
              </w:rPr>
              <w:t>区</w:t>
            </w:r>
            <w:r>
              <w:rPr>
                <w:rFonts w:hint="eastAsia" w:ascii="仿宋" w:hAnsi="仿宋" w:eastAsia="仿宋" w:cs="仿宋"/>
                <w:color w:val="000000"/>
                <w:kern w:val="0"/>
                <w:sz w:val="20"/>
                <w:szCs w:val="20"/>
                <w:lang w:bidi="ar"/>
              </w:rPr>
              <w:t>规章库数据联通工作</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司法局、</w:t>
            </w: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2022年8月底前</w:t>
            </w:r>
          </w:p>
        </w:tc>
      </w:tr>
      <w:tr>
        <w:trPr>
          <w:trHeight w:val="1204"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集中规范公开现行有效行政规范性文件</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司法局、</w:t>
            </w: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区直各部门单位和直属机构，驻区各垂管单位，各人民团体按照职能分别落实牵头</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（五）加强政策集中公开成果运用</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以完整准确、动态更新的现行有效制度体系，为行政机关办理政务服务事项、编制各类权责清单提供基本依据</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司法局、</w:t>
            </w: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加强政策集中公开成果的推广使用，方便社会公众全面了解各项制度规定，保障和监督行政机关有效实施行政管理</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司法局、</w:t>
            </w: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（六）优化政策咨询服务</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加大政策咨询窗口建设力度，提高政务服务便民热线、实体政务服务中心</w:t>
            </w:r>
            <w:r>
              <w:rPr>
                <w:rFonts w:hint="eastAsia" w:ascii="仿宋" w:hAnsi="仿宋" w:eastAsia="仿宋" w:cs="仿宋"/>
                <w:color w:val="000000"/>
                <w:kern w:val="0"/>
                <w:sz w:val="20"/>
                <w:szCs w:val="20"/>
                <w:lang w:eastAsia="zh-CN" w:bidi="ar"/>
              </w:rPr>
              <w:t>、便民服务中心（站）</w:t>
            </w:r>
            <w:r>
              <w:rPr>
                <w:rFonts w:hint="eastAsia" w:ascii="仿宋" w:hAnsi="仿宋" w:eastAsia="仿宋" w:cs="仿宋"/>
                <w:color w:val="000000"/>
                <w:kern w:val="0"/>
                <w:sz w:val="20"/>
                <w:szCs w:val="20"/>
                <w:lang w:bidi="ar"/>
              </w:rPr>
              <w:t>的政策咨询服务水平</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2028"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17</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highlight w:val="none"/>
                <w:lang w:val="en-US" w:eastAsia="zh-CN" w:bidi="ar"/>
              </w:rPr>
              <w:t>按照省市要求，</w:t>
            </w:r>
            <w:r>
              <w:rPr>
                <w:rFonts w:hint="eastAsia" w:ascii="仿宋" w:hAnsi="仿宋" w:eastAsia="仿宋" w:cs="仿宋"/>
                <w:color w:val="000000"/>
                <w:kern w:val="0"/>
                <w:sz w:val="20"/>
                <w:szCs w:val="20"/>
                <w:highlight w:val="none"/>
                <w:lang w:bidi="ar"/>
              </w:rPr>
              <w:t>加强人工智能等技术运用，建设统一的智能化政策问答平台</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3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18</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二、进一步优化重点领域政府信息公开</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（七）推进涉企服务信息公开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加大反垄断与反不正当竞争执法信息公开力度</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eastAsia="zh-CN" w:bidi="ar"/>
              </w:rPr>
              <w:t>市</w:t>
            </w:r>
            <w:r>
              <w:rPr>
                <w:rFonts w:hint="eastAsia" w:ascii="仿宋" w:hAnsi="仿宋" w:eastAsia="仿宋" w:cs="仿宋"/>
                <w:color w:val="000000"/>
                <w:kern w:val="0"/>
                <w:sz w:val="20"/>
                <w:szCs w:val="20"/>
                <w:lang w:bidi="ar"/>
              </w:rPr>
              <w:t>市场监管局</w:t>
            </w:r>
            <w:r>
              <w:rPr>
                <w:rFonts w:hint="eastAsia" w:ascii="仿宋" w:hAnsi="仿宋" w:eastAsia="仿宋" w:cs="仿宋"/>
                <w:color w:val="000000"/>
                <w:kern w:val="0"/>
                <w:sz w:val="20"/>
                <w:szCs w:val="20"/>
                <w:lang w:eastAsia="zh-CN" w:bidi="ar"/>
              </w:rPr>
              <w:t>昌邑分局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19</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建立市场主体反映投资项目审批问题的办理和反馈机制，推动优化投资和建设环境信息公开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发改</w:t>
            </w:r>
            <w:r>
              <w:rPr>
                <w:rFonts w:hint="eastAsia" w:ascii="仿宋" w:hAnsi="仿宋" w:eastAsia="仿宋" w:cs="仿宋"/>
                <w:color w:val="000000"/>
                <w:kern w:val="0"/>
                <w:sz w:val="20"/>
                <w:szCs w:val="20"/>
                <w:lang w:eastAsia="zh-CN" w:bidi="ar"/>
              </w:rPr>
              <w:t>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2022年9月底前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强化餐饮、住宿、零售、文化、旅游、客运等行业帮扶政策的公开力度</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eastAsia="zh-CN" w:bidi="ar"/>
              </w:rPr>
              <w:t>市</w:t>
            </w:r>
            <w:r>
              <w:rPr>
                <w:rFonts w:hint="eastAsia" w:ascii="仿宋" w:hAnsi="仿宋" w:eastAsia="仿宋" w:cs="仿宋"/>
                <w:color w:val="000000"/>
                <w:kern w:val="0"/>
                <w:sz w:val="20"/>
                <w:szCs w:val="20"/>
                <w:lang w:bidi="ar"/>
              </w:rPr>
              <w:t>市场监管局</w:t>
            </w:r>
            <w:r>
              <w:rPr>
                <w:rFonts w:hint="eastAsia" w:ascii="仿宋" w:hAnsi="仿宋" w:eastAsia="仿宋" w:cs="仿宋"/>
                <w:color w:val="000000"/>
                <w:kern w:val="0"/>
                <w:sz w:val="20"/>
                <w:szCs w:val="20"/>
                <w:lang w:eastAsia="zh-CN" w:bidi="ar"/>
              </w:rPr>
              <w:t>昌邑分局</w:t>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商务局、</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文旅局、</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交通局等相关部门牵头，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（八）推进财税审计信息公开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推进财政预决算信息公开，覆盖范围应包括预算部门所属单位</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财政局牵头，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被审计单位要按照规定向社会公布整改情况</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审计局牵头，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建立落实税收优惠政策咨询和政策辅导机制，智能推送减税降费政策，助力政府部门、市场主体第一时间知晓、掌握、享受政策</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税务局牵头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81"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依托税务网站完善统一规范的税费政策库，动态更新并免费开放</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494"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加大对骗取税费优惠典型案例的曝光力度，形成有效震慑</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（九）推进涉及扩大有效投资的信息公开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依法依规做好扩大有效投资相关规划、政策文件及重大建设项目信息公开</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发改</w:t>
            </w:r>
            <w:r>
              <w:rPr>
                <w:rFonts w:hint="eastAsia" w:ascii="仿宋" w:hAnsi="仿宋" w:eastAsia="仿宋" w:cs="仿宋"/>
                <w:color w:val="000000"/>
                <w:kern w:val="0"/>
                <w:sz w:val="20"/>
                <w:szCs w:val="20"/>
                <w:lang w:eastAsia="zh-CN" w:bidi="ar"/>
              </w:rPr>
              <w:t>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494"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27</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密切关注重大建设项目舆情并及时作出回应</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9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28</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聚焦基础设施补短板等重点领域，加大政策解读力度，加强政策咨询服务</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29</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二、进一步优化重点领域政府信息公开</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（十）推进疫情防控信息公开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统筹做好疫情防控信息发布工作，依法、及时发布本地疫情信息，加大解读力度,及时充分回应涉疫舆情</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卫健局</w:t>
            </w:r>
            <w:r>
              <w:rPr>
                <w:rFonts w:hint="eastAsia" w:ascii="仿宋" w:hAnsi="仿宋" w:eastAsia="仿宋" w:cs="仿宋"/>
                <w:color w:val="000000"/>
                <w:kern w:val="0"/>
                <w:sz w:val="20"/>
                <w:szCs w:val="20"/>
                <w:highlight w:val="none"/>
                <w:lang w:bidi="ar"/>
              </w:rPr>
              <w:t>牵头，</w:t>
            </w:r>
            <w:r>
              <w:rPr>
                <w:rFonts w:hint="eastAsia" w:ascii="仿宋" w:hAnsi="仿宋" w:eastAsia="仿宋" w:cs="仿宋"/>
                <w:color w:val="000000"/>
                <w:kern w:val="0"/>
                <w:sz w:val="20"/>
                <w:szCs w:val="20"/>
                <w:highlight w:val="none"/>
                <w:lang w:val="en-US" w:eastAsia="zh-CN" w:bidi="ar"/>
              </w:rPr>
              <w:t>由区防控办及各乡镇街开发区配合</w:t>
            </w:r>
            <w:r>
              <w:rPr>
                <w:rFonts w:hint="eastAsia" w:ascii="仿宋" w:hAnsi="仿宋" w:eastAsia="仿宋" w:cs="仿宋"/>
                <w:color w:val="000000"/>
                <w:kern w:val="0"/>
                <w:sz w:val="20"/>
                <w:szCs w:val="20"/>
                <w:highlight w:val="none"/>
                <w:lang w:bidi="ar"/>
              </w:rPr>
              <w:t>落实</w:t>
            </w:r>
            <w:r>
              <w:rPr>
                <w:rFonts w:hint="eastAsia" w:ascii="仿宋" w:hAnsi="仿宋" w:eastAsia="仿宋" w:cs="仿宋"/>
                <w:color w:val="000000"/>
                <w:kern w:val="0"/>
                <w:sz w:val="20"/>
                <w:szCs w:val="20"/>
                <w:highlight w:val="none"/>
                <w:lang w:eastAsia="zh-CN" w:bidi="ar"/>
              </w:rPr>
              <w:t>。</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加强疫情防控信息发布工作协调，保持上下级公开信息的一致性，进一步规范流调信息发布和管理，注重保护好当事人的个人隐私</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（十一）推进稳就业保就业信息公开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加强线上线下多渠道就业政策公开、宣讲和推送工作</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人社局牵头，</w:t>
            </w:r>
            <w:r>
              <w:rPr>
                <w:rFonts w:hint="eastAsia" w:ascii="仿宋" w:hAnsi="仿宋" w:eastAsia="仿宋" w:cs="仿宋"/>
                <w:color w:val="000000"/>
                <w:kern w:val="0"/>
                <w:sz w:val="20"/>
                <w:szCs w:val="20"/>
                <w:highlight w:val="none"/>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019"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加大减负稳岗扩就业政策解读和政策培训工作力度，重点对基层执行机关开展政策培训</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81"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动态公开技能培训政策规定及经办流程</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（十二）推进生态环境信息公开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及时公开围绕蓝天、碧水、净土的污染源监测及污染防治信息，及时发布全</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污染防治工作情况和阶段性进展</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eastAsia="zh-CN" w:bidi="ar"/>
              </w:rPr>
              <w:t>市</w:t>
            </w:r>
            <w:r>
              <w:rPr>
                <w:rFonts w:hint="eastAsia" w:ascii="仿宋" w:hAnsi="仿宋" w:eastAsia="仿宋" w:cs="仿宋"/>
                <w:color w:val="000000"/>
                <w:kern w:val="0"/>
                <w:sz w:val="20"/>
                <w:szCs w:val="20"/>
                <w:lang w:bidi="ar"/>
              </w:rPr>
              <w:t>生态环境局</w:t>
            </w:r>
            <w:r>
              <w:rPr>
                <w:rFonts w:hint="eastAsia" w:ascii="仿宋" w:hAnsi="仿宋" w:eastAsia="仿宋" w:cs="仿宋"/>
                <w:color w:val="000000"/>
                <w:kern w:val="0"/>
                <w:sz w:val="20"/>
                <w:szCs w:val="20"/>
                <w:lang w:eastAsia="zh-CN" w:bidi="ar"/>
              </w:rPr>
              <w:t>昌邑分局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highlight w:val="none"/>
                <w:lang w:eastAsia="zh-CN" w:bidi="ar"/>
              </w:rPr>
              <w:t>各</w:t>
            </w:r>
            <w:r>
              <w:rPr>
                <w:rFonts w:hint="eastAsia" w:ascii="仿宋" w:hAnsi="仿宋" w:eastAsia="仿宋" w:cs="仿宋"/>
                <w:color w:val="000000"/>
                <w:kern w:val="0"/>
                <w:sz w:val="20"/>
                <w:szCs w:val="20"/>
                <w:lang w:bidi="ar"/>
              </w:rPr>
              <w:t>乡</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镇</w:t>
            </w:r>
            <w:r>
              <w:rPr>
                <w:rFonts w:hint="eastAsia" w:ascii="仿宋" w:hAnsi="仿宋" w:eastAsia="仿宋" w:cs="仿宋"/>
                <w:color w:val="000000"/>
                <w:kern w:val="0"/>
                <w:sz w:val="20"/>
                <w:szCs w:val="20"/>
                <w:lang w:eastAsia="zh-CN" w:bidi="ar"/>
              </w:rPr>
              <w:t>）街、开发区</w:t>
            </w:r>
            <w:r>
              <w:rPr>
                <w:rFonts w:hint="eastAsia" w:ascii="仿宋" w:hAnsi="仿宋" w:eastAsia="仿宋" w:cs="仿宋"/>
                <w:color w:val="000000"/>
                <w:kern w:val="0"/>
                <w:sz w:val="20"/>
                <w:szCs w:val="20"/>
                <w:lang w:bidi="ar"/>
              </w:rPr>
              <w:t>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682"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及时公开生态环境行政处罚和“双随机”抽查信息</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056"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全面推进生态环境状况信息公开，推进涉及民生、社会关注度高的环境保护信息公开</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93"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37</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做好应对气候变化相关规划的公开和配套解读</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931"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38</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做好中央和省、市生态环境保护督察情况和发现问题整改情况的公开工作</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48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39</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二、进一步优化重点领域政府信息公开</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（十三）深入推动公共资源配置领域政府信息公开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依托吉林市公共资源交易公共服务平台，持续推动工程项目建设招标投标、政府采购、国有土地使用权出让、矿业权出让、国有产权交易等公共资源交易领域政府信息公开工作</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财政局</w:t>
            </w:r>
            <w:r>
              <w:rPr>
                <w:rFonts w:hint="eastAsia" w:ascii="仿宋" w:hAnsi="仿宋" w:eastAsia="仿宋" w:cs="仿宋"/>
                <w:color w:val="000000"/>
                <w:kern w:val="0"/>
                <w:sz w:val="20"/>
                <w:szCs w:val="20"/>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87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坚持“谁批准、谁公开，谁实施、谁公开，谁制作、谁公开”原则，依据各交易领域招投标项目特点，重点公开包括项目审批、项目计划、招标（出让、交易）公告、中标（成交）结果、合同订立、项目履约、投诉和监督处罚等方面信息</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财政局</w:t>
            </w:r>
            <w:r>
              <w:rPr>
                <w:rFonts w:hint="eastAsia" w:ascii="仿宋" w:hAnsi="仿宋" w:eastAsia="仿宋" w:cs="仿宋"/>
                <w:color w:val="000000"/>
                <w:kern w:val="0"/>
                <w:sz w:val="20"/>
                <w:szCs w:val="20"/>
                <w:lang w:bidi="ar"/>
              </w:rPr>
              <w:t>牵头，各乡（镇）街、开</w:t>
            </w:r>
            <w:r>
              <w:rPr>
                <w:rFonts w:hint="eastAsia" w:ascii="仿宋" w:hAnsi="仿宋" w:eastAsia="仿宋" w:cs="仿宋"/>
                <w:color w:val="auto"/>
                <w:kern w:val="0"/>
                <w:sz w:val="20"/>
                <w:szCs w:val="20"/>
                <w:highlight w:val="none"/>
                <w:lang w:bidi="ar"/>
              </w:rPr>
              <w:t>发区，发改</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、住建</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、交通</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、农业农村</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以及涉及公共资源交易活动的部门、单位按照职能分别落实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50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积极推进招标投标领域“双随机、一公开” 检查工作，在公共资源交易公共服务平台公布检查结果，推动依法必须采取招标方式项目的招投标全过程信息公开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财政局</w:t>
            </w:r>
            <w:r>
              <w:rPr>
                <w:rFonts w:hint="eastAsia" w:ascii="仿宋" w:hAnsi="仿宋" w:eastAsia="仿宋" w:cs="仿宋"/>
                <w:color w:val="000000"/>
                <w:kern w:val="0"/>
                <w:sz w:val="20"/>
                <w:szCs w:val="20"/>
                <w:lang w:bidi="ar"/>
              </w:rPr>
              <w:t>牵头</w:t>
            </w:r>
            <w:r>
              <w:rPr>
                <w:rFonts w:hint="eastAsia" w:ascii="仿宋" w:hAnsi="仿宋" w:eastAsia="仿宋" w:cs="仿宋"/>
                <w:color w:val="000000"/>
                <w:kern w:val="0"/>
                <w:sz w:val="20"/>
                <w:szCs w:val="20"/>
                <w:lang w:eastAsia="zh-CN" w:bidi="ar"/>
              </w:rPr>
              <w:t>，</w:t>
            </w:r>
            <w:r>
              <w:rPr>
                <w:rFonts w:hint="eastAsia" w:ascii="仿宋" w:hAnsi="仿宋" w:eastAsia="仿宋" w:cs="仿宋"/>
                <w:color w:val="auto"/>
                <w:kern w:val="0"/>
                <w:sz w:val="20"/>
                <w:szCs w:val="20"/>
                <w:highlight w:val="none"/>
                <w:lang w:bidi="ar"/>
              </w:rPr>
              <w:t>发改</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、住建</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、交通</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、农业农村</w:t>
            </w:r>
            <w:r>
              <w:rPr>
                <w:rFonts w:hint="eastAsia" w:ascii="仿宋" w:hAnsi="仿宋" w:eastAsia="仿宋" w:cs="仿宋"/>
                <w:color w:val="auto"/>
                <w:kern w:val="0"/>
                <w:sz w:val="20"/>
                <w:szCs w:val="20"/>
                <w:highlight w:val="none"/>
                <w:lang w:eastAsia="zh-CN" w:bidi="ar"/>
              </w:rPr>
              <w:t>局</w:t>
            </w:r>
            <w:r>
              <w:rPr>
                <w:rFonts w:hint="eastAsia" w:ascii="仿宋" w:hAnsi="仿宋" w:eastAsia="仿宋" w:cs="仿宋"/>
                <w:color w:val="auto"/>
                <w:kern w:val="0"/>
                <w:sz w:val="20"/>
                <w:szCs w:val="20"/>
                <w:highlight w:val="none"/>
                <w:lang w:bidi="ar"/>
              </w:rPr>
              <w:t>以及涉及公共资源交易活动</w:t>
            </w:r>
            <w:r>
              <w:rPr>
                <w:rFonts w:hint="eastAsia" w:ascii="仿宋" w:hAnsi="仿宋" w:eastAsia="仿宋" w:cs="仿宋"/>
                <w:color w:val="auto"/>
                <w:kern w:val="0"/>
                <w:sz w:val="20"/>
                <w:szCs w:val="20"/>
                <w:highlight w:val="none"/>
                <w:lang w:eastAsia="zh-CN" w:bidi="ar"/>
              </w:rPr>
              <w:t>等</w:t>
            </w:r>
            <w:r>
              <w:rPr>
                <w:rFonts w:hint="eastAsia" w:ascii="仿宋" w:hAnsi="仿宋" w:eastAsia="仿宋" w:cs="仿宋"/>
                <w:color w:val="auto"/>
                <w:kern w:val="0"/>
                <w:sz w:val="20"/>
                <w:szCs w:val="20"/>
                <w:highlight w:val="none"/>
                <w:lang w:bidi="ar"/>
              </w:rPr>
              <w:t>部门</w:t>
            </w:r>
            <w:r>
              <w:rPr>
                <w:rFonts w:hint="eastAsia" w:ascii="仿宋" w:hAnsi="仿宋" w:eastAsia="仿宋" w:cs="仿宋"/>
                <w:color w:val="auto"/>
                <w:kern w:val="0"/>
                <w:sz w:val="20"/>
                <w:szCs w:val="20"/>
                <w:highlight w:val="none"/>
                <w:lang w:eastAsia="zh-CN" w:bidi="ar"/>
              </w:rPr>
              <w:t>依据职责配合开展此项工作。各乡（镇）街、开发区，区直各部门和直属机构，驻区各垂管单位，各人民团体按照职能分别落实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9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42</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r>
              <w:rPr>
                <w:rFonts w:hint="eastAsia" w:ascii="仿宋" w:hAnsi="仿宋" w:eastAsia="仿宋" w:cs="仿宋"/>
                <w:color w:val="000000"/>
                <w:sz w:val="20"/>
                <w:szCs w:val="20"/>
              </w:rPr>
              <w:t>（十四）其他领域政府信息公开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未涉及上述重点领域的市直其他部门要结合本部门重点业务和年度重点工作，自行确定本系统年度公开重点领域，明确并细化公开内容和要求，抓好重点领域公开任务落实</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2022年12月底前</w:t>
            </w:r>
          </w:p>
        </w:tc>
      </w:tr>
      <w:tr>
        <w:trPr>
          <w:trHeight w:val="90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43</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三、进一步深化政务公开标准化规范化工作</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（十五）做好基层政务公开标准化目录动态优化更新</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按照国家部委基层政务公开标准指引和</w:t>
            </w:r>
            <w:r>
              <w:rPr>
                <w:rFonts w:hint="eastAsia" w:ascii="仿宋" w:hAnsi="仿宋" w:eastAsia="仿宋" w:cs="仿宋"/>
                <w:color w:val="000000"/>
                <w:kern w:val="0"/>
                <w:sz w:val="20"/>
                <w:szCs w:val="20"/>
                <w:lang w:eastAsia="zh-CN" w:bidi="ar"/>
              </w:rPr>
              <w:t>省、市</w:t>
            </w:r>
            <w:r>
              <w:rPr>
                <w:rFonts w:hint="eastAsia" w:ascii="仿宋" w:hAnsi="仿宋" w:eastAsia="仿宋" w:cs="仿宋"/>
                <w:color w:val="000000"/>
                <w:kern w:val="0"/>
                <w:sz w:val="20"/>
                <w:szCs w:val="20"/>
                <w:lang w:bidi="ar"/>
              </w:rPr>
              <w:t>相关领域政务公开事项标准目录推动方案要求，抓好我</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工作落实</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牵头，各有关部门（单位）按照职能分别落实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24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对已经梳理完成的各领域政务公开事项标准目录定期开展自查自纠工作，及时优化更新本地区试点领域政务公开事项标准目录</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2022年11月底前</w:t>
            </w:r>
          </w:p>
        </w:tc>
      </w:tr>
      <w:tr>
        <w:trPr>
          <w:trHeight w:val="118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对其他未完成梳理的领域要按照国家相关部委基层政务公开标准指引和中省直部门的推进方案，细化梳理编制本地区各领域政务公开事项标准目录，并发布实施</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区政务服务局牵</w:t>
            </w:r>
            <w:r>
              <w:rPr>
                <w:rFonts w:hint="eastAsia" w:ascii="仿宋" w:hAnsi="仿宋" w:eastAsia="仿宋" w:cs="仿宋"/>
                <w:color w:val="000000"/>
                <w:kern w:val="0"/>
                <w:sz w:val="20"/>
                <w:szCs w:val="20"/>
                <w:lang w:bidi="ar"/>
              </w:rPr>
              <w:t>头</w:t>
            </w:r>
            <w:r>
              <w:rPr>
                <w:rFonts w:hint="eastAsia" w:ascii="仿宋" w:hAnsi="仿宋" w:eastAsia="仿宋" w:cs="仿宋"/>
                <w:color w:val="000000"/>
                <w:kern w:val="0"/>
                <w:sz w:val="20"/>
                <w:szCs w:val="20"/>
                <w:lang w:eastAsia="zh-Hans" w:bidi="ar"/>
              </w:rPr>
              <w:t>，</w:t>
            </w: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859"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做好县</w:t>
            </w:r>
            <w:r>
              <w:rPr>
                <w:rFonts w:hint="eastAsia" w:ascii="仿宋" w:hAnsi="仿宋" w:eastAsia="仿宋" w:cs="仿宋"/>
                <w:color w:val="000000"/>
                <w:kern w:val="0"/>
                <w:sz w:val="20"/>
                <w:szCs w:val="20"/>
                <w:lang w:eastAsia="zh-CN" w:bidi="ar"/>
              </w:rPr>
              <w:t>、乡</w:t>
            </w:r>
            <w:r>
              <w:rPr>
                <w:rFonts w:hint="eastAsia" w:ascii="仿宋" w:hAnsi="仿宋" w:eastAsia="仿宋" w:cs="仿宋"/>
                <w:color w:val="000000"/>
                <w:kern w:val="0"/>
                <w:sz w:val="20"/>
                <w:szCs w:val="20"/>
                <w:lang w:bidi="ar"/>
              </w:rPr>
              <w:t>两级事权区分衔接，确保信息公开全面、系统、准确</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FF0000"/>
                <w:sz w:val="20"/>
                <w:szCs w:val="20"/>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519"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47</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（十六）进一步优化标准目录应用和展示</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依托政府门户网站或政府信息公开专栏开设专题栏目，集中公开本地区基层政务公开标准化规范化工作落实情况，并分类展示各领域基层政务公开标准目录</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政府办公室、区政务服务局牵头</w:t>
            </w:r>
            <w:r>
              <w:rPr>
                <w:rFonts w:hint="eastAsia" w:ascii="仿宋" w:hAnsi="仿宋" w:eastAsia="仿宋" w:cs="仿宋"/>
                <w:color w:val="000000"/>
                <w:kern w:val="0"/>
                <w:sz w:val="20"/>
                <w:szCs w:val="20"/>
                <w:highlight w:val="none"/>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2022年11月底前</w:t>
            </w:r>
          </w:p>
        </w:tc>
      </w:tr>
      <w:tr>
        <w:trPr>
          <w:trHeight w:val="1421"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48</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指导、督促各部门、各乡镇（街道）优化政府信息管理、信息发布、解读回应、依申请公开、公众参与、监督考核等工作流程，并建立完善相关制度</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政府办公室、区政务服务局牵头</w:t>
            </w:r>
            <w:r>
              <w:rPr>
                <w:rFonts w:hint="eastAsia" w:ascii="仿宋" w:hAnsi="仿宋" w:eastAsia="仿宋" w:cs="仿宋"/>
                <w:color w:val="000000"/>
                <w:kern w:val="0"/>
                <w:sz w:val="20"/>
                <w:szCs w:val="20"/>
                <w:highlight w:val="none"/>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2022年11月底前</w:t>
            </w:r>
          </w:p>
        </w:tc>
      </w:tr>
      <w:tr>
        <w:trPr>
          <w:trHeight w:val="1521"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49</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探索标准目录和网站主动公开内容的直接对应发布，跟踪评价标准目录实施情况</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政府办公室、区政务服务局牵头</w:t>
            </w:r>
            <w:r>
              <w:rPr>
                <w:rFonts w:hint="eastAsia" w:ascii="仿宋" w:hAnsi="仿宋" w:eastAsia="仿宋" w:cs="仿宋"/>
                <w:color w:val="000000"/>
                <w:kern w:val="0"/>
                <w:sz w:val="20"/>
                <w:szCs w:val="20"/>
                <w:highlight w:val="none"/>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8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50</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三、进一步深化政务公开标准化规范化工作</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（十七）完成政务公开与村（居）务公开协调联动</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加强业务指导，出台村（居）务公开工作实施方案，指导各地开展村（居）务公开工作</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民政局牵头，</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val="en-US" w:eastAsia="zh-CN" w:bidi="ar"/>
              </w:rPr>
              <w:t>政府办公室</w:t>
            </w:r>
            <w:r>
              <w:rPr>
                <w:rFonts w:hint="eastAsia" w:ascii="仿宋" w:hAnsi="仿宋" w:eastAsia="仿宋" w:cs="仿宋"/>
                <w:color w:val="000000"/>
                <w:kern w:val="0"/>
                <w:sz w:val="20"/>
                <w:szCs w:val="20"/>
                <w:lang w:bidi="ar"/>
              </w:rPr>
              <w:t>牵头，各乡（镇）街、开发区分别落实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2022年8月下旬前</w:t>
            </w:r>
          </w:p>
        </w:tc>
      </w:tr>
      <w:tr>
        <w:trPr>
          <w:trHeight w:val="1117"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推动村（居）民委员会公开属于自治范围内的事项，围绕乡村振兴、村级财务、惠农政策、养老服务、社会救助等重点工作编制并公开事项目录，并在</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政府网站公开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2022年8月底前</w:t>
            </w:r>
          </w:p>
        </w:tc>
      </w:tr>
      <w:tr>
        <w:trPr>
          <w:trHeight w:val="64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集中公开涉农补贴申报信息，将发放结果以村为单位通过村务公开栏公开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各乡镇、开发区，区直各部门和直属机构，驻区各垂管单位，各人民团体按照职能分别落实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2022年11月底前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强化实地督查，确保目录内各事项信息上墙上栏，及时准确公开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348"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（十八）推进公共企事业单位信息公开</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按照国务院主管部门出台的有关公共企事业单位信息公开</w:t>
            </w:r>
            <w:r>
              <w:rPr>
                <w:rFonts w:hint="eastAsia" w:ascii="仿宋" w:hAnsi="仿宋" w:eastAsia="仿宋" w:cs="仿宋"/>
                <w:color w:val="000000"/>
                <w:kern w:val="0"/>
                <w:sz w:val="20"/>
                <w:szCs w:val="20"/>
                <w:lang w:eastAsia="zh-CN" w:bidi="ar"/>
              </w:rPr>
              <w:t>规</w:t>
            </w:r>
            <w:r>
              <w:rPr>
                <w:rFonts w:hint="eastAsia" w:ascii="仿宋" w:hAnsi="仿宋" w:eastAsia="仿宋" w:cs="仿宋"/>
                <w:color w:val="000000"/>
                <w:kern w:val="0"/>
                <w:sz w:val="20"/>
                <w:szCs w:val="20"/>
                <w:lang w:bidi="ar"/>
              </w:rPr>
              <w:t>定,明确并向社会公开本系统范围内的适用主体清单,督促重点公共企事业单位出台具体实施细则,依法全面公开各类服务信息</w:t>
            </w:r>
          </w:p>
        </w:tc>
        <w:tc>
          <w:tcPr>
            <w:tcW w:w="40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教育局、</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住建局、</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交通局、</w:t>
            </w: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卫健</w:t>
            </w:r>
            <w:r>
              <w:rPr>
                <w:rFonts w:hint="eastAsia" w:ascii="仿宋" w:hAnsi="仿宋" w:eastAsia="仿宋" w:cs="仿宋"/>
                <w:color w:val="000000"/>
                <w:kern w:val="0"/>
                <w:sz w:val="20"/>
                <w:szCs w:val="20"/>
                <w:lang w:eastAsia="zh-CN" w:bidi="ar"/>
              </w:rPr>
              <w:t>局</w:t>
            </w:r>
            <w:r>
              <w:rPr>
                <w:rFonts w:hint="eastAsia" w:ascii="仿宋" w:hAnsi="仿宋" w:eastAsia="仿宋" w:cs="仿宋"/>
                <w:color w:val="000000"/>
                <w:kern w:val="0"/>
                <w:sz w:val="20"/>
                <w:szCs w:val="20"/>
                <w:lang w:bidi="ar"/>
              </w:rPr>
              <w:t>等部门牵头，各乡（镇）街、开发区，区直各部门和直属机构，驻区各垂管单位，各人民团体按照职能分别落实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4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加强对具有市场支配地位、公共属性较强、需要重点监管的公共企事业单位的监督管理</w:t>
            </w:r>
          </w:p>
        </w:tc>
        <w:tc>
          <w:tcPr>
            <w:tcW w:w="40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（十九）加强基层政务公开专区建设</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加强政务公开专区建设布局、设施设备、服务规范、人员管理、运行维护等各方面的标准化管理水平，并逐步推进县（市、区）、乡镇（街道）、村（社区）三级政务公开专区全覆盖</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083"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57</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统筹建设本地区各级互联、协同联动的政务服务平台，实现从市到村（社区）网上政务全覆盖</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578"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58</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r>
              <w:rPr>
                <w:rFonts w:hint="eastAsia" w:ascii="仿宋" w:hAnsi="仿宋" w:eastAsia="仿宋" w:cs="仿宋"/>
                <w:color w:val="000000"/>
                <w:sz w:val="20"/>
                <w:szCs w:val="20"/>
              </w:rPr>
              <w:t>（二十）做好基层政务公开标准化规范化任务落实</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吉林市</w:t>
            </w:r>
            <w:r>
              <w:rPr>
                <w:rFonts w:hint="eastAsia" w:ascii="仿宋" w:hAnsi="仿宋" w:eastAsia="仿宋" w:cs="仿宋"/>
                <w:color w:val="000000"/>
                <w:kern w:val="0"/>
                <w:sz w:val="20"/>
                <w:szCs w:val="20"/>
                <w:lang w:eastAsia="zh-CN" w:bidi="ar"/>
              </w:rPr>
              <w:t>人民政府</w:t>
            </w:r>
            <w:r>
              <w:rPr>
                <w:rFonts w:hint="eastAsia" w:ascii="仿宋" w:hAnsi="仿宋" w:eastAsia="仿宋" w:cs="仿宋"/>
                <w:color w:val="000000"/>
                <w:kern w:val="0"/>
                <w:sz w:val="20"/>
                <w:szCs w:val="20"/>
                <w:lang w:bidi="ar"/>
              </w:rPr>
              <w:t>政务公开（政府信息公开）领导小组办公室将适时对基层政府政务公开标准化规范化工作完成情况进行检查，各乡（镇）街、开发区</w:t>
            </w:r>
            <w:r>
              <w:rPr>
                <w:rFonts w:hint="eastAsia" w:ascii="仿宋" w:hAnsi="仿宋" w:eastAsia="仿宋" w:cs="仿宋"/>
                <w:color w:val="000000"/>
                <w:kern w:val="0"/>
                <w:sz w:val="20"/>
                <w:szCs w:val="20"/>
                <w:lang w:eastAsia="zh-CN" w:bidi="ar"/>
              </w:rPr>
              <w:t>、区相关部门</w:t>
            </w:r>
            <w:r>
              <w:rPr>
                <w:rFonts w:hint="eastAsia" w:ascii="仿宋" w:hAnsi="仿宋" w:eastAsia="仿宋" w:cs="仿宋"/>
                <w:color w:val="000000"/>
                <w:kern w:val="0"/>
                <w:sz w:val="20"/>
                <w:szCs w:val="20"/>
                <w:lang w:bidi="ar"/>
              </w:rPr>
              <w:t>要按照相关工作部署要求抓好落实，并将该领域工作完成情况于11月中旬前书面报送</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政务公开（政府信息公开）领导小组办公室</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2022年11月中旬前</w:t>
            </w:r>
          </w:p>
        </w:tc>
      </w:tr>
      <w:tr>
        <w:trPr>
          <w:trHeight w:val="1477"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59</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四、进一步提升政务公开“含金量”</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（二十一）强化行政决策公开透明</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决策文件出台后的10个工作日内，决策承办单位要向社会详细公开前期意见的收集、采纳情况以及较为集中意见不予采纳的原因</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9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以事项目录超链接方式在各级政府及部门网站归集展示决策草案全文、草案解读、意见征集渠道、公众意见建议收集和采纳情况、公众代表列席决策会议情况、决策结果等信息，视情公开重大决策风险评估、专家论证、效果评估等信息</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w:t>
            </w:r>
            <w:r>
              <w:rPr>
                <w:rFonts w:hint="eastAsia" w:ascii="仿宋" w:hAnsi="仿宋" w:eastAsia="仿宋" w:cs="仿宋"/>
                <w:color w:val="000000"/>
                <w:kern w:val="0"/>
                <w:sz w:val="20"/>
                <w:szCs w:val="20"/>
                <w:highlight w:val="none"/>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充分利用政策直达工作机制，为企业、群众提供便利服务</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（二十二）提升政策解读质量</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凡是向社会公开征求意见的决策草案和面向企业和公众主动公开的政策性文件，均要开展解读</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w:t>
            </w:r>
            <w:r>
              <w:rPr>
                <w:rFonts w:hint="eastAsia" w:ascii="仿宋" w:hAnsi="仿宋" w:eastAsia="仿宋" w:cs="仿宋"/>
                <w:color w:val="000000"/>
                <w:kern w:val="0"/>
                <w:sz w:val="20"/>
                <w:szCs w:val="20"/>
                <w:highlight w:val="none"/>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文件起草单位要通过多种方式，收集、提炼社会公众对政策的普遍关注点和疑虑点，有针对性的确定解读重点</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w:t>
            </w:r>
            <w:r>
              <w:rPr>
                <w:rFonts w:hint="eastAsia" w:ascii="仿宋" w:hAnsi="仿宋" w:eastAsia="仿宋" w:cs="仿宋"/>
                <w:color w:val="000000"/>
                <w:kern w:val="0"/>
                <w:sz w:val="20"/>
                <w:szCs w:val="20"/>
                <w:highlight w:val="none"/>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64</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合理确定解读方式，综合选用文字解读、图示图解、视频动漫、新闻发布会、专家访谈、场景演示、短视频、集中政策宣讲等解读形式，提高政策知晓度和到达率</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政府办公室、区政务服务局</w:t>
            </w:r>
            <w:r>
              <w:rPr>
                <w:rFonts w:hint="eastAsia" w:ascii="仿宋" w:hAnsi="仿宋" w:eastAsia="仿宋" w:cs="仿宋"/>
                <w:color w:val="000000"/>
                <w:kern w:val="0"/>
                <w:sz w:val="20"/>
                <w:szCs w:val="20"/>
                <w:highlight w:val="none"/>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65</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（二十三）主动回应社会关切</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bidi="ar"/>
              </w:rPr>
              <w:t>“12345”政务服务便民热线要与领导信箱、政民互动建立共建、共用、共享机制</w:t>
            </w:r>
            <w:r>
              <w:rPr>
                <w:rFonts w:hint="eastAsia" w:ascii="仿宋" w:hAnsi="仿宋" w:eastAsia="仿宋" w:cs="仿宋"/>
                <w:color w:val="000000"/>
                <w:kern w:val="0"/>
                <w:sz w:val="20"/>
                <w:szCs w:val="20"/>
                <w:highlight w:val="none"/>
                <w:lang w:eastAsia="zh-CN" w:bidi="ar"/>
              </w:rPr>
              <w:t>。</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Hans" w:bidi="ar"/>
              </w:rPr>
              <w:t>区</w:t>
            </w:r>
            <w:r>
              <w:rPr>
                <w:rFonts w:hint="eastAsia" w:ascii="仿宋" w:hAnsi="仿宋" w:eastAsia="仿宋" w:cs="仿宋"/>
                <w:color w:val="000000"/>
                <w:kern w:val="0"/>
                <w:sz w:val="20"/>
                <w:szCs w:val="20"/>
                <w:highlight w:val="none"/>
                <w:lang w:val="en-US" w:eastAsia="zh-CN" w:bidi="ar"/>
              </w:rPr>
              <w:t>政府办公室</w:t>
            </w:r>
            <w:r>
              <w:rPr>
                <w:rFonts w:hint="eastAsia" w:ascii="仿宋" w:hAnsi="仿宋" w:eastAsia="仿宋" w:cs="仿宋"/>
                <w:color w:val="000000"/>
                <w:kern w:val="0"/>
                <w:sz w:val="20"/>
                <w:szCs w:val="20"/>
                <w:highlight w:val="none"/>
                <w:lang w:bidi="ar"/>
              </w:rPr>
              <w:t>牵头，各乡（镇）街、开发区，区直各部门和直属机构按照职能分别落实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84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66</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（二十四）开展政府开放日活动</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年内至少举办1次政府开放日活动</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67</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五、进一步加强政务公开监督指导</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（二十五）健全组织领导和协调保障</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主要领导年内至少专门听取1次工作汇报</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88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68</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在年度预算中，安排政务公开工作经费，确保政务公开重点任务落实到位</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69</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（二十六）加强队伍建设和宣传培训</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单位政务公开工作人员发生变动的，要逐项做好工作交接，并第一时间向上级政务公开主管部门备案</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70</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将本部门（单位）的好经验好做法，按照工作要求定期向</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政务公开（政府信息公开）领导小组办公室报送</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12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71</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适时组织全</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政务公开（政府信息公开）工作培训，各部门年内组织政务公开（政府信息公开）培训不少于1次</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2022年9月底前</w:t>
            </w:r>
          </w:p>
        </w:tc>
      </w:tr>
      <w:tr>
        <w:trPr>
          <w:trHeight w:val="37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72</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（二十七）强化激励、问责和监督</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制定年度全</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bidi="ar"/>
              </w:rPr>
              <w:t>政务公开组织推动工作情况通报方案</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73</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落实省规范政务公开（政府信息公开）第三方评估工作任务</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45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74</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运用政务公开智能监管平台，开展政务信息抓取和分析，加强督促考核，强化激励问责</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区政务服务局</w:t>
            </w:r>
            <w:r>
              <w:rPr>
                <w:rFonts w:hint="eastAsia" w:ascii="仿宋" w:hAnsi="仿宋" w:eastAsia="仿宋" w:cs="仿宋"/>
                <w:color w:val="000000"/>
                <w:kern w:val="0"/>
                <w:sz w:val="20"/>
                <w:szCs w:val="20"/>
                <w:lang w:bidi="ar"/>
              </w:rPr>
              <w:t>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123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75</w:t>
            </w:r>
          </w:p>
        </w:tc>
        <w:tc>
          <w:tcPr>
            <w:tcW w:w="153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sz w:val="20"/>
                <w:szCs w:val="20"/>
              </w:rPr>
              <w:t>五、进一步加强政务公开监督指导</w:t>
            </w:r>
          </w:p>
        </w:tc>
        <w:tc>
          <w:tcPr>
            <w:tcW w:w="183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（二十八）认真抓好工作落实</w:t>
            </w: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根据</w:t>
            </w:r>
            <w:r>
              <w:rPr>
                <w:rFonts w:hint="eastAsia" w:ascii="仿宋" w:hAnsi="仿宋" w:eastAsia="仿宋" w:cs="仿宋"/>
                <w:color w:val="000000"/>
                <w:kern w:val="0"/>
                <w:sz w:val="20"/>
                <w:szCs w:val="20"/>
                <w:lang w:eastAsia="zh-CN" w:bidi="ar"/>
              </w:rPr>
              <w:t>全区</w:t>
            </w:r>
            <w:r>
              <w:rPr>
                <w:rFonts w:hint="eastAsia" w:ascii="仿宋" w:hAnsi="仿宋" w:eastAsia="仿宋" w:cs="仿宋"/>
                <w:color w:val="000000"/>
                <w:kern w:val="0"/>
                <w:sz w:val="20"/>
                <w:szCs w:val="20"/>
                <w:lang w:bidi="ar"/>
              </w:rPr>
              <w:t>工作要点，制订本部门年度政务公开工作要点或台账，并在工作要点印发后30日内</w:t>
            </w:r>
            <w:r>
              <w:rPr>
                <w:rFonts w:hint="eastAsia" w:ascii="仿宋" w:hAnsi="仿宋" w:eastAsia="仿宋" w:cs="仿宋"/>
                <w:color w:val="000000"/>
                <w:kern w:val="0"/>
                <w:sz w:val="20"/>
                <w:szCs w:val="20"/>
                <w:lang w:eastAsia="zh-CN" w:bidi="ar"/>
              </w:rPr>
              <w:t>在区政府网站进行</w:t>
            </w:r>
            <w:r>
              <w:rPr>
                <w:rFonts w:hint="eastAsia" w:ascii="仿宋" w:hAnsi="仿宋" w:eastAsia="仿宋" w:cs="仿宋"/>
                <w:color w:val="000000"/>
                <w:kern w:val="0"/>
                <w:sz w:val="20"/>
                <w:szCs w:val="20"/>
                <w:lang w:bidi="ar"/>
              </w:rPr>
              <w:t>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市工作要点印发后30日内</w:t>
            </w:r>
          </w:p>
        </w:tc>
      </w:tr>
      <w:tr>
        <w:trPr>
          <w:trHeight w:val="1275"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76</w:t>
            </w:r>
          </w:p>
        </w:tc>
        <w:tc>
          <w:tcPr>
            <w:tcW w:w="153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适时对上一年度工作要点落实情况开展“回头看”，依法督促整改</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w:t>
            </w:r>
            <w:r>
              <w:rPr>
                <w:rFonts w:hint="eastAsia" w:ascii="仿宋" w:hAnsi="仿宋" w:eastAsia="仿宋" w:cs="仿宋"/>
                <w:color w:val="000000"/>
                <w:kern w:val="0"/>
                <w:sz w:val="20"/>
                <w:szCs w:val="20"/>
                <w:lang w:eastAsia="zh-CN" w:bidi="ar"/>
              </w:rPr>
              <w:t>区</w:t>
            </w:r>
            <w:r>
              <w:rPr>
                <w:rFonts w:hint="eastAsia" w:ascii="仿宋" w:hAnsi="仿宋" w:eastAsia="仿宋" w:cs="仿宋"/>
                <w:color w:val="000000"/>
                <w:kern w:val="0"/>
                <w:sz w:val="20"/>
                <w:szCs w:val="20"/>
                <w:lang w:val="en-US" w:eastAsia="zh-Hans" w:bidi="ar"/>
              </w:rPr>
              <w:t>政务服务</w:t>
            </w:r>
            <w:r>
              <w:rPr>
                <w:rFonts w:hint="eastAsia" w:ascii="仿宋" w:hAnsi="仿宋" w:eastAsia="仿宋" w:cs="仿宋"/>
                <w:color w:val="000000"/>
                <w:kern w:val="0"/>
                <w:sz w:val="20"/>
                <w:szCs w:val="20"/>
                <w:lang w:bidi="ar"/>
              </w:rPr>
              <w:t>局牵头，各乡（镇）街、开发区，区直各部门和直属机构，驻区各垂管单位，各人民团体按照职能分别落实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2022年12月底前</w:t>
            </w:r>
          </w:p>
        </w:tc>
      </w:tr>
      <w:tr>
        <w:trPr>
          <w:trHeight w:val="750" w:hRule="atLeast"/>
        </w:trPr>
        <w:tc>
          <w:tcPr>
            <w:tcW w:w="7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77</w:t>
            </w:r>
          </w:p>
        </w:tc>
        <w:tc>
          <w:tcPr>
            <w:tcW w:w="153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20"/>
                <w:szCs w:val="20"/>
              </w:rPr>
            </w:pPr>
          </w:p>
        </w:tc>
        <w:tc>
          <w:tcPr>
            <w:tcW w:w="183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color w:val="000000"/>
                <w:sz w:val="20"/>
                <w:szCs w:val="20"/>
              </w:rPr>
            </w:pPr>
          </w:p>
        </w:tc>
        <w:tc>
          <w:tcPr>
            <w:tcW w:w="5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工作要点或台账的落实情况纳入政府信息公开工作年度报告并向社会公开</w:t>
            </w:r>
          </w:p>
        </w:tc>
        <w:tc>
          <w:tcPr>
            <w:tcW w:w="40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val="en-US" w:eastAsia="zh-Hans" w:bidi="ar"/>
              </w:rPr>
              <w:t>区</w:t>
            </w:r>
            <w:r>
              <w:rPr>
                <w:rFonts w:hint="eastAsia" w:ascii="仿宋" w:hAnsi="仿宋" w:eastAsia="仿宋" w:cs="仿宋"/>
                <w:color w:val="000000"/>
                <w:kern w:val="0"/>
                <w:sz w:val="20"/>
                <w:szCs w:val="20"/>
                <w:lang w:bidi="ar"/>
              </w:rPr>
              <w:t>政府办公室牵头，各乡（镇）街、开发区，区直各部门和直属机构，驻区各垂管单位，各人民团体按照职能分别落实</w:t>
            </w:r>
          </w:p>
        </w:tc>
        <w:tc>
          <w:tcPr>
            <w:tcW w:w="2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按照政府信息公开年报发布时间</w:t>
            </w: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-382905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0.75pt;margin-top:-30.15pt;height:144pt;width:144pt;mso-position-horizontal-relative:margin;mso-wrap-style:none;z-index:251660288;mso-width-relative:page;mso-height-relative:page;" filled="f" stroked="f" coordsize="21600,21600" o:gfxdata="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CePbfjVAAAACQEAAA8AAAAAAAAAAQAgAAAAOAAAAGRycy9kb3du&#10;cmV2LnhtbFBLAQIUABQAAAAIAIdO4kCqizKUswEAAFIDAAAOAAAAAAAAAAEAIAAAADoBAABkcnMv&#10;ZTJvRG9jLnhtbFBLBQYAAAAABgAGAFkBAABf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TNZTIdQAAAAIAQAADwAAAAAAAAABACAAAAA4AAAAZHJzL2Rvd25y&#10;ZXYueG1sUEsBAhQAFAAAAAgAh07iQCzMawqzAQAAUgMAAA4AAAAAAAAAAQAgAAAAOQEAAGRycy9l&#10;Mm9Eb2MueG1sUEsFBgAAAAAGAAYAWQEAAF4FAAAAAA==&#10;">
              <v:fill on="f" focussize="0,0"/>
              <v:stroke on="f"/>
              <v:imagedata o:title=""/>
              <o:lock v:ext="edit" aspectratio="f"/>
              <v:textbox inset="0mm,0mm,0mm,0mm" style="mso-fit-shape-to-text:t;">
                <w:txbxContent>
                  <w:p>
                    <w:pPr>
                      <w:pStyle w:val="3"/>
                      <w:rPr>
                        <w:rFonts w:hint="eastAsia"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mQxZGVkNGYwZGMwNzZlNDhjNTM1MWY5MDlhZDMifQ=="/>
  </w:docVars>
  <w:rsids>
    <w:rsidRoot w:val="00000000"/>
    <w:rsid w:val="49BB068E"/>
    <w:rsid w:val="4D8F4C50"/>
    <w:rsid w:val="4E0B7E40"/>
    <w:rsid w:val="7EF3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21"/>
    </w:rPr>
  </w:style>
  <w:style w:type="paragraph" w:styleId="3">
    <w:name w:val="footer"/>
    <w:basedOn w:val="1"/>
    <w:unhideWhenUsed/>
    <w:uiPriority w:val="99"/>
    <w:pPr>
      <w:widowControl/>
      <w:tabs>
        <w:tab w:val="center" w:pos="4680"/>
        <w:tab w:val="right" w:pos="9360"/>
      </w:tabs>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8318</Words>
  <Characters>8720</Characters>
  <Lines>0</Lines>
  <Paragraphs>0</Paragraphs>
  <TotalTime>3</TotalTime>
  <ScaleCrop>false</ScaleCrop>
  <LinksUpToDate>false</LinksUpToDate>
  <CharactersWithSpaces>8721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2022-09-30T09:13:00Z</dcterms:created>
  <dc:creator>win10</dc:creator>
  <cp:lastModifiedBy>zfb</cp:lastModifiedBy>
  <dcterms:modified xsi:type="dcterms:W3CDTF">2022-11-30T13:53:34Z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292188F8DE2C4F9F97373DEB0234A727</vt:lpwstr>
  </property>
</Properties>
</file>